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75BEE9" w14:textId="531CF6B1" w:rsidR="00394900" w:rsidRPr="006A005A" w:rsidRDefault="00394900" w:rsidP="00394900">
      <w:pPr>
        <w:pStyle w:val="BasicParagraph"/>
        <w:rPr>
          <w:rFonts w:ascii="Arial" w:hAnsi="Arial" w:cs="Arial"/>
          <w:b/>
          <w:bCs/>
          <w:sz w:val="40"/>
          <w:szCs w:val="40"/>
        </w:rPr>
      </w:pPr>
      <w:r>
        <w:rPr>
          <w:rFonts w:ascii="Arial" w:hAnsi="Arial" w:cs="Arial"/>
          <w:b/>
          <w:bCs/>
          <w:sz w:val="40"/>
          <w:szCs w:val="40"/>
        </w:rPr>
        <w:t>Press</w:t>
      </w:r>
      <w:r w:rsidRPr="006A005A">
        <w:rPr>
          <w:rFonts w:ascii="Arial" w:hAnsi="Arial" w:cs="Arial"/>
          <w:b/>
          <w:bCs/>
          <w:sz w:val="40"/>
          <w:szCs w:val="40"/>
        </w:rPr>
        <w:t xml:space="preserve"> Release</w:t>
      </w:r>
    </w:p>
    <w:p w14:paraId="4A29A9D1" w14:textId="46D240CF" w:rsidR="00394900" w:rsidRPr="00CD05D2" w:rsidRDefault="00394900" w:rsidP="00394900">
      <w:pPr>
        <w:pStyle w:val="BasicParagraph"/>
        <w:rPr>
          <w:rFonts w:ascii="Arial" w:hAnsi="Arial" w:cs="Arial"/>
          <w:b/>
          <w:bCs/>
          <w:sz w:val="20"/>
          <w:szCs w:val="20"/>
        </w:rPr>
      </w:pPr>
      <w:r w:rsidRPr="00CD05D2">
        <w:rPr>
          <w:rFonts w:ascii="Arial" w:hAnsi="Arial" w:cs="Arial"/>
          <w:b/>
          <w:bCs/>
          <w:sz w:val="20"/>
          <w:szCs w:val="20"/>
        </w:rPr>
        <w:t xml:space="preserve">UL FSRI Contact: </w:t>
      </w:r>
      <w:r w:rsidR="0014650F">
        <w:rPr>
          <w:rFonts w:ascii="Arial" w:hAnsi="Arial" w:cs="Arial"/>
          <w:b/>
          <w:bCs/>
          <w:sz w:val="20"/>
          <w:szCs w:val="20"/>
        </w:rPr>
        <w:t>Senior Content</w:t>
      </w:r>
      <w:r w:rsidRPr="00CD05D2">
        <w:rPr>
          <w:rFonts w:ascii="Arial" w:hAnsi="Arial" w:cs="Arial"/>
          <w:b/>
          <w:bCs/>
          <w:sz w:val="20"/>
          <w:szCs w:val="20"/>
        </w:rPr>
        <w:t xml:space="preserve"> Specialist</w:t>
      </w:r>
    </w:p>
    <w:p w14:paraId="3B64811B" w14:textId="77777777" w:rsidR="00394900" w:rsidRPr="00D03A88" w:rsidRDefault="00394900" w:rsidP="00394900">
      <w:pPr>
        <w:pStyle w:val="BasicParagraph"/>
        <w:rPr>
          <w:rFonts w:ascii="Arial" w:hAnsi="Arial" w:cs="Arial"/>
          <w:sz w:val="20"/>
          <w:szCs w:val="20"/>
          <w:lang w:val="de-DE"/>
        </w:rPr>
      </w:pPr>
      <w:r w:rsidRPr="00D03A88">
        <w:rPr>
          <w:rFonts w:ascii="Arial" w:hAnsi="Arial" w:cs="Arial"/>
          <w:sz w:val="20"/>
          <w:szCs w:val="20"/>
          <w:lang w:val="de-DE"/>
        </w:rPr>
        <w:t>Jennifer Williams</w:t>
      </w:r>
    </w:p>
    <w:p w14:paraId="19B9BBE8" w14:textId="77777777" w:rsidR="00394900" w:rsidRPr="00D03A88" w:rsidRDefault="00394900" w:rsidP="00394900">
      <w:pPr>
        <w:pStyle w:val="BasicParagraph"/>
        <w:rPr>
          <w:rFonts w:ascii="Arial" w:hAnsi="Arial" w:cs="Arial"/>
          <w:sz w:val="20"/>
          <w:szCs w:val="20"/>
          <w:lang w:val="de-DE"/>
        </w:rPr>
      </w:pPr>
      <w:r w:rsidRPr="00D03A88">
        <w:rPr>
          <w:rFonts w:ascii="Arial" w:hAnsi="Arial" w:cs="Arial"/>
          <w:sz w:val="20"/>
          <w:szCs w:val="20"/>
          <w:lang w:val="de-DE"/>
        </w:rPr>
        <w:t xml:space="preserve">T: (240) 401-0912 </w:t>
      </w:r>
    </w:p>
    <w:p w14:paraId="2146101F" w14:textId="41814B03" w:rsidR="005B5191" w:rsidRPr="00394900" w:rsidRDefault="00394900" w:rsidP="00474E92">
      <w:pPr>
        <w:pStyle w:val="BasicParagraph"/>
        <w:rPr>
          <w:rFonts w:ascii="Arial" w:hAnsi="Arial" w:cs="Arial"/>
          <w:sz w:val="20"/>
          <w:szCs w:val="20"/>
          <w:lang w:val="de-DE"/>
        </w:rPr>
      </w:pPr>
      <w:r w:rsidRPr="00D03A88">
        <w:rPr>
          <w:rFonts w:ascii="Arial" w:hAnsi="Arial" w:cs="Arial"/>
          <w:sz w:val="20"/>
          <w:szCs w:val="20"/>
          <w:lang w:val="de-DE"/>
        </w:rPr>
        <w:t xml:space="preserve">E: </w:t>
      </w:r>
      <w:hyperlink r:id="rId10" w:history="1">
        <w:r w:rsidRPr="00D03A88">
          <w:rPr>
            <w:rStyle w:val="Hyperlink"/>
            <w:rFonts w:ascii="Arial" w:hAnsi="Arial" w:cs="Arial"/>
            <w:sz w:val="20"/>
            <w:szCs w:val="20"/>
            <w:lang w:val="de-DE"/>
          </w:rPr>
          <w:t>jennifer.williams@ul.org</w:t>
        </w:r>
      </w:hyperlink>
      <w:r w:rsidRPr="00D03A88">
        <w:rPr>
          <w:rFonts w:ascii="Arial" w:hAnsi="Arial" w:cs="Arial"/>
          <w:sz w:val="20"/>
          <w:szCs w:val="20"/>
          <w:lang w:val="de-DE"/>
        </w:rPr>
        <w:t xml:space="preserve"> </w:t>
      </w:r>
    </w:p>
    <w:p w14:paraId="3B985513" w14:textId="5E047FE2" w:rsidR="00394900" w:rsidRDefault="00394900" w:rsidP="00474E92">
      <w:pPr>
        <w:pStyle w:val="BasicParagraph"/>
        <w:rPr>
          <w:rFonts w:ascii="Arial" w:hAnsi="Arial" w:cs="Arial"/>
          <w:b/>
          <w:bCs/>
          <w:sz w:val="20"/>
          <w:szCs w:val="20"/>
        </w:rPr>
      </w:pPr>
    </w:p>
    <w:p w14:paraId="6DAAF3F7" w14:textId="77777777" w:rsidR="00394900" w:rsidRDefault="00394900" w:rsidP="00474E92">
      <w:pPr>
        <w:pStyle w:val="BasicParagraph"/>
        <w:rPr>
          <w:rFonts w:ascii="Arial" w:hAnsi="Arial" w:cs="Arial"/>
          <w:b/>
          <w:bCs/>
          <w:sz w:val="20"/>
          <w:szCs w:val="20"/>
        </w:rPr>
      </w:pPr>
    </w:p>
    <w:p w14:paraId="0326F7D2" w14:textId="571CB4A3" w:rsidR="00B37A2C" w:rsidRPr="0014650F" w:rsidRDefault="00B37A2C" w:rsidP="006D5203">
      <w:pPr>
        <w:pStyle w:val="BasicParagraph"/>
        <w:rPr>
          <w:rFonts w:ascii="Arial" w:hAnsi="Arial" w:cs="Arial"/>
          <w:b/>
          <w:bCs/>
          <w:sz w:val="30"/>
          <w:szCs w:val="30"/>
        </w:rPr>
      </w:pPr>
      <w:r>
        <w:rPr>
          <w:rFonts w:ascii="Arial" w:hAnsi="Arial" w:cs="Arial"/>
          <w:b/>
          <w:bCs/>
          <w:sz w:val="30"/>
          <w:szCs w:val="30"/>
        </w:rPr>
        <w:t xml:space="preserve">UL FSRI launches fire pattern course for fire investigators </w:t>
      </w:r>
    </w:p>
    <w:p w14:paraId="0F7643F0" w14:textId="76AF7815" w:rsidR="00827673" w:rsidRDefault="0014650F" w:rsidP="006D5203">
      <w:pPr>
        <w:pStyle w:val="BasicParagraph"/>
        <w:rPr>
          <w:rFonts w:ascii="Arial" w:hAnsi="Arial" w:cs="Arial"/>
          <w:i/>
          <w:iCs/>
          <w:sz w:val="22"/>
          <w:szCs w:val="22"/>
        </w:rPr>
      </w:pPr>
      <w:r>
        <w:rPr>
          <w:rFonts w:ascii="Arial" w:hAnsi="Arial" w:cs="Arial"/>
          <w:i/>
          <w:iCs/>
          <w:sz w:val="22"/>
          <w:szCs w:val="22"/>
        </w:rPr>
        <w:t xml:space="preserve">Interactive training module focuses on fire behavior and impact of ventilation on residential fire damage patterns </w:t>
      </w:r>
    </w:p>
    <w:p w14:paraId="2C7051E0" w14:textId="77777777" w:rsidR="00905227" w:rsidRDefault="00905227" w:rsidP="006D5203">
      <w:pPr>
        <w:pStyle w:val="BasicParagraph"/>
        <w:rPr>
          <w:rFonts w:ascii="Arial" w:hAnsi="Arial" w:cs="Arial"/>
          <w:i/>
          <w:iCs/>
          <w:sz w:val="22"/>
          <w:szCs w:val="22"/>
        </w:rPr>
      </w:pPr>
    </w:p>
    <w:p w14:paraId="05B10ABA" w14:textId="1D21BD83" w:rsidR="0014650F" w:rsidRDefault="000E5D3E" w:rsidP="0014650F">
      <w:pPr>
        <w:pStyle w:val="BasicParagraph"/>
        <w:rPr>
          <w:rFonts w:ascii="Arial" w:hAnsi="Arial" w:cs="Arial"/>
          <w:sz w:val="20"/>
          <w:szCs w:val="20"/>
        </w:rPr>
      </w:pPr>
      <w:r>
        <w:rPr>
          <w:rFonts w:ascii="Arial" w:hAnsi="Arial" w:cs="Arial"/>
          <w:b/>
          <w:bCs/>
          <w:sz w:val="20"/>
          <w:szCs w:val="20"/>
        </w:rPr>
        <w:t>January 12</w:t>
      </w:r>
      <w:r w:rsidR="00905227" w:rsidRPr="00C44DD4">
        <w:rPr>
          <w:rFonts w:ascii="Arial" w:hAnsi="Arial" w:cs="Arial"/>
          <w:b/>
          <w:bCs/>
          <w:sz w:val="20"/>
          <w:szCs w:val="20"/>
        </w:rPr>
        <w:t>, 202</w:t>
      </w:r>
      <w:r>
        <w:rPr>
          <w:rFonts w:ascii="Arial" w:hAnsi="Arial" w:cs="Arial"/>
          <w:b/>
          <w:bCs/>
          <w:sz w:val="20"/>
          <w:szCs w:val="20"/>
        </w:rPr>
        <w:t>1</w:t>
      </w:r>
      <w:r w:rsidR="00905227" w:rsidRPr="00C44DD4">
        <w:rPr>
          <w:rFonts w:ascii="Arial" w:hAnsi="Arial" w:cs="Arial"/>
          <w:sz w:val="20"/>
          <w:szCs w:val="20"/>
        </w:rPr>
        <w:t xml:space="preserve"> —</w:t>
      </w:r>
      <w:r w:rsidR="00905227">
        <w:rPr>
          <w:rFonts w:ascii="Arial" w:hAnsi="Arial" w:cs="Arial"/>
          <w:sz w:val="20"/>
          <w:szCs w:val="20"/>
        </w:rPr>
        <w:t>T</w:t>
      </w:r>
      <w:r w:rsidR="00905227" w:rsidRPr="00C44DD4">
        <w:rPr>
          <w:rFonts w:ascii="Arial" w:hAnsi="Arial" w:cs="Arial"/>
          <w:sz w:val="20"/>
          <w:szCs w:val="20"/>
        </w:rPr>
        <w:t xml:space="preserve">he </w:t>
      </w:r>
      <w:hyperlink r:id="rId11" w:history="1">
        <w:r w:rsidR="00905227" w:rsidRPr="00C44DD4">
          <w:rPr>
            <w:rStyle w:val="Hyperlink"/>
            <w:rFonts w:ascii="Arial" w:hAnsi="Arial" w:cs="Arial"/>
            <w:color w:val="C00000"/>
            <w:sz w:val="20"/>
            <w:szCs w:val="20"/>
          </w:rPr>
          <w:t>UL Firefighter Safety Research Institute</w:t>
        </w:r>
      </w:hyperlink>
      <w:r w:rsidR="00905227" w:rsidRPr="00C44DD4">
        <w:rPr>
          <w:rFonts w:ascii="Arial" w:hAnsi="Arial" w:cs="Arial"/>
          <w:sz w:val="20"/>
          <w:szCs w:val="20"/>
        </w:rPr>
        <w:t xml:space="preserve"> </w:t>
      </w:r>
      <w:r w:rsidR="00FE240C">
        <w:rPr>
          <w:rFonts w:ascii="Arial" w:hAnsi="Arial" w:cs="Arial"/>
          <w:sz w:val="20"/>
          <w:szCs w:val="20"/>
        </w:rPr>
        <w:t xml:space="preserve">(FSRI) </w:t>
      </w:r>
      <w:r w:rsidR="00663CC5">
        <w:rPr>
          <w:rFonts w:ascii="Arial" w:hAnsi="Arial" w:cs="Arial"/>
          <w:sz w:val="20"/>
          <w:szCs w:val="20"/>
        </w:rPr>
        <w:t>has releas</w:t>
      </w:r>
      <w:r w:rsidR="0014650F">
        <w:rPr>
          <w:rFonts w:ascii="Arial" w:hAnsi="Arial" w:cs="Arial"/>
          <w:sz w:val="20"/>
          <w:szCs w:val="20"/>
        </w:rPr>
        <w:t>ed the new “Impact of Ventilation on Fire Damage Patterns” course for fire investigators. Through a project funded by the National Institute of Justic</w:t>
      </w:r>
      <w:r w:rsidR="003955BF">
        <w:rPr>
          <w:rFonts w:ascii="Arial" w:hAnsi="Arial" w:cs="Arial"/>
          <w:sz w:val="20"/>
          <w:szCs w:val="20"/>
        </w:rPr>
        <w:t>e</w:t>
      </w:r>
      <w:r w:rsidR="0014650F">
        <w:rPr>
          <w:rFonts w:ascii="Arial" w:hAnsi="Arial" w:cs="Arial"/>
          <w:sz w:val="20"/>
          <w:szCs w:val="20"/>
        </w:rPr>
        <w:t xml:space="preserve"> (NIJ), UL FSRI has been studying how changes in fuel materials and ventilation effect the development of fire damage patterns in residential fires. Understanding fire dynamics is essential to understanding fire damage patterns</w:t>
      </w:r>
      <w:r w:rsidR="00B37A2C">
        <w:rPr>
          <w:rFonts w:ascii="Arial" w:hAnsi="Arial" w:cs="Arial"/>
          <w:sz w:val="20"/>
          <w:szCs w:val="20"/>
        </w:rPr>
        <w:t xml:space="preserve"> and</w:t>
      </w:r>
      <w:r w:rsidR="0014650F">
        <w:rPr>
          <w:rFonts w:ascii="Arial" w:hAnsi="Arial" w:cs="Arial"/>
          <w:sz w:val="20"/>
          <w:szCs w:val="20"/>
        </w:rPr>
        <w:t xml:space="preserve"> identifying a fire’s area of origin based on the scientific method.</w:t>
      </w:r>
    </w:p>
    <w:p w14:paraId="2B6E6778" w14:textId="73F52695" w:rsidR="0014650F" w:rsidRDefault="0014650F" w:rsidP="006D5203">
      <w:pPr>
        <w:pStyle w:val="BasicParagraph"/>
        <w:rPr>
          <w:rFonts w:ascii="Arial" w:hAnsi="Arial" w:cs="Arial"/>
          <w:sz w:val="20"/>
          <w:szCs w:val="20"/>
        </w:rPr>
      </w:pPr>
    </w:p>
    <w:p w14:paraId="3F4D7D19" w14:textId="19240E18" w:rsidR="00827673" w:rsidRDefault="0014650F" w:rsidP="006D5203">
      <w:pPr>
        <w:pStyle w:val="BasicParagraph"/>
        <w:rPr>
          <w:rFonts w:ascii="Arial" w:hAnsi="Arial" w:cs="Arial"/>
          <w:sz w:val="20"/>
          <w:szCs w:val="20"/>
        </w:rPr>
      </w:pPr>
      <w:r>
        <w:rPr>
          <w:rFonts w:ascii="Arial" w:hAnsi="Arial" w:cs="Arial"/>
          <w:sz w:val="20"/>
          <w:szCs w:val="20"/>
        </w:rPr>
        <w:t xml:space="preserve">To </w:t>
      </w:r>
      <w:r w:rsidR="00827673">
        <w:rPr>
          <w:rFonts w:ascii="Arial" w:hAnsi="Arial" w:cs="Arial"/>
          <w:sz w:val="20"/>
          <w:szCs w:val="20"/>
        </w:rPr>
        <w:t xml:space="preserve">aid fire investigators in recognizing and explaining the impact of </w:t>
      </w:r>
      <w:r w:rsidR="00B37A2C">
        <w:rPr>
          <w:rFonts w:ascii="Arial" w:hAnsi="Arial" w:cs="Arial"/>
          <w:sz w:val="20"/>
          <w:szCs w:val="20"/>
        </w:rPr>
        <w:t xml:space="preserve">fixed </w:t>
      </w:r>
      <w:r w:rsidR="00827673">
        <w:rPr>
          <w:rFonts w:ascii="Arial" w:hAnsi="Arial" w:cs="Arial"/>
          <w:sz w:val="20"/>
          <w:szCs w:val="20"/>
        </w:rPr>
        <w:t xml:space="preserve">ventilation on fire damage patterns in residential structures, UL FSRI has developed </w:t>
      </w:r>
      <w:r>
        <w:rPr>
          <w:rFonts w:ascii="Arial" w:hAnsi="Arial" w:cs="Arial"/>
          <w:sz w:val="20"/>
          <w:szCs w:val="20"/>
        </w:rPr>
        <w:t>this new</w:t>
      </w:r>
      <w:r w:rsidR="00B37A2C">
        <w:rPr>
          <w:rFonts w:ascii="Arial" w:hAnsi="Arial" w:cs="Arial"/>
          <w:sz w:val="20"/>
          <w:szCs w:val="20"/>
        </w:rPr>
        <w:t xml:space="preserve">, free </w:t>
      </w:r>
      <w:r>
        <w:rPr>
          <w:rFonts w:ascii="Arial" w:hAnsi="Arial" w:cs="Arial"/>
          <w:sz w:val="20"/>
          <w:szCs w:val="20"/>
        </w:rPr>
        <w:t xml:space="preserve">course that is now available via the </w:t>
      </w:r>
      <w:hyperlink r:id="rId12" w:history="1">
        <w:r w:rsidRPr="00AF62D5">
          <w:rPr>
            <w:rStyle w:val="Hyperlink"/>
            <w:rFonts w:ascii="Arial" w:hAnsi="Arial" w:cs="Arial"/>
            <w:color w:val="C00000"/>
            <w:sz w:val="20"/>
            <w:szCs w:val="20"/>
          </w:rPr>
          <w:t xml:space="preserve">UL FSRI </w:t>
        </w:r>
        <w:r w:rsidRPr="00AF62D5">
          <w:rPr>
            <w:rStyle w:val="Hyperlink"/>
            <w:rFonts w:ascii="Arial" w:hAnsi="Arial" w:cs="Arial"/>
            <w:i/>
            <w:iCs/>
            <w:color w:val="C00000"/>
            <w:sz w:val="20"/>
            <w:szCs w:val="20"/>
          </w:rPr>
          <w:t>Fire Safety Academy</w:t>
        </w:r>
      </w:hyperlink>
      <w:r>
        <w:rPr>
          <w:rFonts w:ascii="Arial" w:hAnsi="Arial" w:cs="Arial"/>
          <w:sz w:val="20"/>
          <w:szCs w:val="20"/>
        </w:rPr>
        <w:t xml:space="preserve">. </w:t>
      </w:r>
      <w:r w:rsidR="00827673">
        <w:rPr>
          <w:rFonts w:ascii="Arial" w:hAnsi="Arial" w:cs="Arial"/>
          <w:sz w:val="20"/>
          <w:szCs w:val="20"/>
        </w:rPr>
        <w:t xml:space="preserve">This course includes a review of fire dynamics in structures that address ventilation limited fires and why they are so </w:t>
      </w:r>
      <w:r>
        <w:rPr>
          <w:rFonts w:ascii="Arial" w:hAnsi="Arial" w:cs="Arial"/>
          <w:sz w:val="20"/>
          <w:szCs w:val="20"/>
        </w:rPr>
        <w:t>prevalent</w:t>
      </w:r>
      <w:r w:rsidR="00827673">
        <w:rPr>
          <w:rFonts w:ascii="Arial" w:hAnsi="Arial" w:cs="Arial"/>
          <w:sz w:val="20"/>
          <w:szCs w:val="20"/>
        </w:rPr>
        <w:t xml:space="preserve">. </w:t>
      </w:r>
    </w:p>
    <w:p w14:paraId="10246C39" w14:textId="77777777" w:rsidR="00827673" w:rsidRDefault="00827673" w:rsidP="006D5203">
      <w:pPr>
        <w:pStyle w:val="BasicParagraph"/>
        <w:rPr>
          <w:rFonts w:ascii="Arial" w:hAnsi="Arial" w:cs="Arial"/>
          <w:sz w:val="20"/>
          <w:szCs w:val="20"/>
        </w:rPr>
      </w:pPr>
    </w:p>
    <w:p w14:paraId="4DDB7F9E" w14:textId="1E738979" w:rsidR="002A2014" w:rsidRPr="002A2014" w:rsidRDefault="002A2014" w:rsidP="006D5203">
      <w:pPr>
        <w:pStyle w:val="BasicParagraph"/>
        <w:rPr>
          <w:rFonts w:ascii="Arial" w:hAnsi="Arial" w:cs="Arial"/>
          <w:b/>
          <w:bCs/>
          <w:sz w:val="20"/>
          <w:szCs w:val="20"/>
        </w:rPr>
      </w:pPr>
      <w:r w:rsidRPr="002A2014">
        <w:rPr>
          <w:rFonts w:ascii="Arial" w:hAnsi="Arial" w:cs="Arial"/>
          <w:b/>
          <w:bCs/>
          <w:sz w:val="20"/>
          <w:szCs w:val="20"/>
        </w:rPr>
        <w:t xml:space="preserve">After taking this course, </w:t>
      </w:r>
      <w:r w:rsidR="00977619">
        <w:rPr>
          <w:rFonts w:ascii="Arial" w:hAnsi="Arial" w:cs="Arial"/>
          <w:b/>
          <w:bCs/>
          <w:sz w:val="20"/>
          <w:szCs w:val="20"/>
        </w:rPr>
        <w:t>fire</w:t>
      </w:r>
      <w:r w:rsidR="00B37A2C">
        <w:rPr>
          <w:rFonts w:ascii="Arial" w:hAnsi="Arial" w:cs="Arial"/>
          <w:b/>
          <w:bCs/>
          <w:sz w:val="20"/>
          <w:szCs w:val="20"/>
        </w:rPr>
        <w:t xml:space="preserve"> investigators</w:t>
      </w:r>
      <w:r w:rsidRPr="002A2014">
        <w:rPr>
          <w:rFonts w:ascii="Arial" w:hAnsi="Arial" w:cs="Arial"/>
          <w:b/>
          <w:bCs/>
          <w:sz w:val="20"/>
          <w:szCs w:val="20"/>
        </w:rPr>
        <w:t xml:space="preserve"> will be able to: </w:t>
      </w:r>
    </w:p>
    <w:p w14:paraId="5626A55F" w14:textId="5367E53B" w:rsidR="00FE240C" w:rsidRDefault="00827673" w:rsidP="00663CC5">
      <w:pPr>
        <w:pStyle w:val="BasicParagraph"/>
        <w:numPr>
          <w:ilvl w:val="0"/>
          <w:numId w:val="10"/>
        </w:numPr>
        <w:rPr>
          <w:rFonts w:ascii="Arial" w:hAnsi="Arial" w:cs="Arial"/>
          <w:sz w:val="20"/>
          <w:szCs w:val="20"/>
        </w:rPr>
      </w:pPr>
      <w:r>
        <w:rPr>
          <w:rFonts w:ascii="Arial" w:hAnsi="Arial" w:cs="Arial"/>
          <w:sz w:val="20"/>
          <w:szCs w:val="20"/>
        </w:rPr>
        <w:t xml:space="preserve">Explain how fires start, spread, and interact with a structure using the basic principles of fire dynamics. </w:t>
      </w:r>
    </w:p>
    <w:p w14:paraId="53D1F873" w14:textId="00F19327" w:rsidR="00827673" w:rsidRDefault="00827673" w:rsidP="00663CC5">
      <w:pPr>
        <w:pStyle w:val="BasicParagraph"/>
        <w:numPr>
          <w:ilvl w:val="0"/>
          <w:numId w:val="10"/>
        </w:numPr>
        <w:rPr>
          <w:rFonts w:ascii="Arial" w:hAnsi="Arial" w:cs="Arial"/>
          <w:sz w:val="20"/>
          <w:szCs w:val="20"/>
        </w:rPr>
      </w:pPr>
      <w:r>
        <w:rPr>
          <w:rFonts w:ascii="Arial" w:hAnsi="Arial" w:cs="Arial"/>
          <w:sz w:val="20"/>
          <w:szCs w:val="20"/>
        </w:rPr>
        <w:t xml:space="preserve">Recognize the impact of ventilation on the fire damage and fire patterns within a structure. </w:t>
      </w:r>
    </w:p>
    <w:p w14:paraId="4EA6F68A" w14:textId="3B4BC1CF" w:rsidR="00827673" w:rsidRDefault="00827673" w:rsidP="00663CC5">
      <w:pPr>
        <w:pStyle w:val="BasicParagraph"/>
        <w:numPr>
          <w:ilvl w:val="0"/>
          <w:numId w:val="10"/>
        </w:numPr>
        <w:rPr>
          <w:rFonts w:ascii="Arial" w:hAnsi="Arial" w:cs="Arial"/>
          <w:sz w:val="20"/>
          <w:szCs w:val="20"/>
        </w:rPr>
      </w:pPr>
      <w:r>
        <w:rPr>
          <w:rFonts w:ascii="Arial" w:hAnsi="Arial" w:cs="Arial"/>
          <w:sz w:val="20"/>
          <w:szCs w:val="20"/>
        </w:rPr>
        <w:t xml:space="preserve">Analyze fire damage and fire patterns within a structure to determine the fire’s origin. </w:t>
      </w:r>
    </w:p>
    <w:p w14:paraId="0AE4F4F9" w14:textId="0C96A1B8" w:rsidR="00B37A2C" w:rsidRPr="00B37A2C" w:rsidRDefault="00B37A2C" w:rsidP="00663CC5">
      <w:pPr>
        <w:pStyle w:val="BasicParagraph"/>
        <w:rPr>
          <w:rFonts w:ascii="Arial" w:hAnsi="Arial" w:cs="Arial"/>
          <w:sz w:val="20"/>
          <w:szCs w:val="20"/>
        </w:rPr>
      </w:pPr>
    </w:p>
    <w:p w14:paraId="5A8E6F68" w14:textId="15CA1939" w:rsidR="00B37A2C" w:rsidRPr="00B37A2C" w:rsidRDefault="00B37A2C" w:rsidP="00663CC5">
      <w:pPr>
        <w:pStyle w:val="BasicParagraph"/>
        <w:rPr>
          <w:rFonts w:ascii="Arial" w:hAnsi="Arial" w:cs="Arial"/>
          <w:sz w:val="20"/>
          <w:szCs w:val="20"/>
        </w:rPr>
      </w:pPr>
      <w:r w:rsidRPr="00B37A2C">
        <w:rPr>
          <w:rFonts w:ascii="Arial" w:hAnsi="Arial" w:cs="Arial"/>
          <w:sz w:val="20"/>
          <w:szCs w:val="20"/>
        </w:rPr>
        <w:t xml:space="preserve">“When analyzing a fire scene, it is important to have knowledge of ventilation-limited fires and the fire patterns that can be generated pre and post-flashover. This new course provides </w:t>
      </w:r>
      <w:r w:rsidR="00221B69">
        <w:rPr>
          <w:rFonts w:ascii="Arial" w:hAnsi="Arial" w:cs="Arial"/>
          <w:sz w:val="20"/>
          <w:szCs w:val="20"/>
        </w:rPr>
        <w:t>research-based information</w:t>
      </w:r>
      <w:r w:rsidRPr="00B37A2C">
        <w:rPr>
          <w:rFonts w:ascii="Arial" w:hAnsi="Arial" w:cs="Arial"/>
          <w:sz w:val="20"/>
          <w:szCs w:val="20"/>
        </w:rPr>
        <w:t xml:space="preserve"> through an interactive experience to help build that understanding,” said Daniel Madrzykowski, UL FSRI director of research. </w:t>
      </w:r>
    </w:p>
    <w:p w14:paraId="49926D82" w14:textId="117FDEB5" w:rsidR="00A00FAD" w:rsidRDefault="00A00FAD" w:rsidP="00FE240C">
      <w:pPr>
        <w:pStyle w:val="BasicParagraph"/>
        <w:rPr>
          <w:rFonts w:ascii="Arial" w:hAnsi="Arial" w:cs="Arial"/>
          <w:sz w:val="20"/>
          <w:szCs w:val="20"/>
        </w:rPr>
      </w:pPr>
    </w:p>
    <w:p w14:paraId="4A0D0FC8" w14:textId="413E8167" w:rsidR="00827673" w:rsidRDefault="00DF7D48" w:rsidP="0072731C">
      <w:pPr>
        <w:pStyle w:val="BasicParagraph"/>
        <w:rPr>
          <w:rFonts w:ascii="Arial" w:hAnsi="Arial" w:cs="Arial"/>
          <w:sz w:val="20"/>
          <w:szCs w:val="20"/>
        </w:rPr>
      </w:pPr>
      <w:hyperlink r:id="rId13" w:history="1">
        <w:r w:rsidR="0014650F" w:rsidRPr="00AF62D5">
          <w:rPr>
            <w:rStyle w:val="Hyperlink"/>
            <w:rFonts w:ascii="Arial" w:hAnsi="Arial" w:cs="Arial"/>
            <w:color w:val="C00000"/>
            <w:sz w:val="20"/>
            <w:szCs w:val="20"/>
          </w:rPr>
          <w:t>Watch this video</w:t>
        </w:r>
      </w:hyperlink>
      <w:r w:rsidR="0014650F" w:rsidRPr="00AF62D5">
        <w:rPr>
          <w:rFonts w:ascii="Arial" w:hAnsi="Arial" w:cs="Arial"/>
          <w:color w:val="C00000"/>
          <w:sz w:val="20"/>
          <w:szCs w:val="20"/>
        </w:rPr>
        <w:t xml:space="preserve"> </w:t>
      </w:r>
      <w:r w:rsidR="0014650F" w:rsidRPr="0014650F">
        <w:rPr>
          <w:rFonts w:ascii="Arial" w:hAnsi="Arial" w:cs="Arial"/>
          <w:color w:val="000000" w:themeColor="text1"/>
          <w:sz w:val="20"/>
          <w:szCs w:val="20"/>
        </w:rPr>
        <w:t xml:space="preserve">to learn more about the course. </w:t>
      </w:r>
    </w:p>
    <w:p w14:paraId="54CD3B79" w14:textId="2A972A43" w:rsidR="00247A9F" w:rsidRDefault="00DF7D48" w:rsidP="008C6C5E">
      <w:pPr>
        <w:pStyle w:val="BasicParagraph"/>
        <w:rPr>
          <w:rFonts w:ascii="Arial" w:hAnsi="Arial" w:cs="Arial"/>
          <w:b/>
          <w:bCs/>
          <w:sz w:val="20"/>
          <w:szCs w:val="20"/>
        </w:rPr>
      </w:pPr>
      <w:hyperlink r:id="rId14" w:history="1">
        <w:r w:rsidR="00FE240C" w:rsidRPr="00AF62D5">
          <w:rPr>
            <w:rStyle w:val="Hyperlink"/>
            <w:rFonts w:ascii="Arial" w:hAnsi="Arial" w:cs="Arial"/>
            <w:color w:val="C00000"/>
            <w:sz w:val="20"/>
            <w:szCs w:val="20"/>
          </w:rPr>
          <w:t>Click here</w:t>
        </w:r>
      </w:hyperlink>
      <w:r w:rsidR="00FE240C" w:rsidRPr="005A55E1">
        <w:rPr>
          <w:rFonts w:ascii="Arial" w:hAnsi="Arial" w:cs="Arial"/>
          <w:sz w:val="20"/>
          <w:szCs w:val="20"/>
        </w:rPr>
        <w:t xml:space="preserve"> to access the course via the UL FSRI </w:t>
      </w:r>
      <w:r w:rsidR="00FE240C" w:rsidRPr="005A55E1">
        <w:rPr>
          <w:rFonts w:ascii="Arial" w:hAnsi="Arial" w:cs="Arial"/>
          <w:i/>
          <w:iCs/>
          <w:sz w:val="20"/>
          <w:szCs w:val="20"/>
        </w:rPr>
        <w:t>Fire Safety Academy</w:t>
      </w:r>
      <w:r w:rsidR="00FE240C" w:rsidRPr="005A55E1">
        <w:rPr>
          <w:rFonts w:ascii="Arial" w:hAnsi="Arial" w:cs="Arial"/>
          <w:sz w:val="20"/>
          <w:szCs w:val="20"/>
        </w:rPr>
        <w:t>.</w:t>
      </w:r>
    </w:p>
    <w:p w14:paraId="18C7C01B" w14:textId="157C3D34" w:rsidR="005A55E1" w:rsidRDefault="005A55E1"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0"/>
          <w:szCs w:val="20"/>
          <w:bdr w:val="none" w:sz="0" w:space="0" w:color="auto"/>
        </w:rPr>
      </w:pPr>
    </w:p>
    <w:p w14:paraId="5A44B048" w14:textId="77777777" w:rsidR="00A00FAD" w:rsidRDefault="00A00FAD"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0"/>
          <w:szCs w:val="20"/>
          <w:bdr w:val="none" w:sz="0" w:space="0" w:color="auto"/>
        </w:rPr>
      </w:pPr>
    </w:p>
    <w:p w14:paraId="1380B627" w14:textId="1231BA60" w:rsidR="00A50833" w:rsidRPr="00C44DD4" w:rsidRDefault="00A50833"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0"/>
          <w:szCs w:val="20"/>
          <w:bdr w:val="none" w:sz="0" w:space="0" w:color="auto"/>
        </w:rPr>
      </w:pPr>
      <w:r w:rsidRPr="00C44DD4">
        <w:rPr>
          <w:rFonts w:ascii="Arial" w:eastAsia="Calibri" w:hAnsi="Arial" w:cs="Arial"/>
          <w:b/>
          <w:sz w:val="20"/>
          <w:szCs w:val="20"/>
          <w:bdr w:val="none" w:sz="0" w:space="0" w:color="auto"/>
        </w:rPr>
        <w:t xml:space="preserve">About UL </w:t>
      </w:r>
      <w:r w:rsidR="00F636DF" w:rsidRPr="00C44DD4">
        <w:rPr>
          <w:rFonts w:ascii="Arial" w:eastAsia="Calibri" w:hAnsi="Arial" w:cs="Arial"/>
          <w:b/>
          <w:sz w:val="20"/>
          <w:szCs w:val="20"/>
          <w:bdr w:val="none" w:sz="0" w:space="0" w:color="auto"/>
        </w:rPr>
        <w:t xml:space="preserve">Firefighter Safety Research Institute </w:t>
      </w:r>
    </w:p>
    <w:p w14:paraId="4BD8B4E2" w14:textId="0959A83F" w:rsidR="00A50833" w:rsidRPr="00C44DD4" w:rsidRDefault="00A50833"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r w:rsidRPr="00C44DD4">
        <w:rPr>
          <w:rFonts w:ascii="Arial" w:eastAsia="Calibri" w:hAnsi="Arial" w:cs="Arial"/>
          <w:sz w:val="20"/>
          <w:szCs w:val="20"/>
          <w:bdr w:val="none" w:sz="0" w:space="0" w:color="auto"/>
        </w:rPr>
        <w:t xml:space="preserve">UL Firefighter Safety Research Institute (FSRI) advances fire research knowledge and develops cutting edge, practical fire service education aimed at helping firefighters stay safe while more effectively protecting people and property. </w:t>
      </w:r>
      <w:bookmarkStart w:id="0" w:name="_Hlk59110290"/>
      <w:r w:rsidRPr="00C44DD4">
        <w:rPr>
          <w:rFonts w:ascii="Arial" w:eastAsia="Calibri" w:hAnsi="Arial" w:cs="Arial"/>
          <w:sz w:val="20"/>
          <w:szCs w:val="20"/>
          <w:bdr w:val="none" w:sz="0" w:space="0" w:color="auto"/>
        </w:rPr>
        <w:t>Guided by a global advisory board comprised of fire service personnel,</w:t>
      </w:r>
      <w:bookmarkEnd w:id="0"/>
      <w:r w:rsidRPr="00C44DD4">
        <w:rPr>
          <w:rFonts w:ascii="Arial" w:eastAsia="Calibri" w:hAnsi="Arial" w:cs="Arial"/>
          <w:sz w:val="20"/>
          <w:szCs w:val="20"/>
          <w:bdr w:val="none" w:sz="0" w:space="0" w:color="auto"/>
        </w:rPr>
        <w:t xml:space="preserve"> UL FSRI investigates residential, commercial, and industrial fires through full-scale testing, field-testing, and modeling to replicate actual fires faced by firefighters. Research results are shared through interactive training courses that have reached hundreds of thousands of firefighters globally. To learn more, visit</w:t>
      </w:r>
      <w:hyperlink r:id="rId15">
        <w:r w:rsidRPr="00C44DD4">
          <w:rPr>
            <w:rFonts w:ascii="Arial" w:eastAsia="Calibri" w:hAnsi="Arial" w:cs="Arial"/>
            <w:sz w:val="20"/>
            <w:szCs w:val="20"/>
            <w:bdr w:val="none" w:sz="0" w:space="0" w:color="auto"/>
          </w:rPr>
          <w:t xml:space="preserve"> </w:t>
        </w:r>
      </w:hyperlink>
      <w:hyperlink r:id="rId16">
        <w:r w:rsidRPr="00C44DD4">
          <w:rPr>
            <w:rFonts w:ascii="Arial" w:eastAsia="Calibri" w:hAnsi="Arial" w:cs="Arial"/>
            <w:color w:val="C00000"/>
            <w:sz w:val="20"/>
            <w:szCs w:val="20"/>
            <w:u w:val="single"/>
            <w:bdr w:val="none" w:sz="0" w:space="0" w:color="auto"/>
          </w:rPr>
          <w:t>ULFirefighterSafety.org</w:t>
        </w:r>
      </w:hyperlink>
      <w:r w:rsidRPr="00C44DD4">
        <w:rPr>
          <w:rFonts w:ascii="Arial" w:eastAsia="Calibri" w:hAnsi="Arial" w:cs="Arial"/>
          <w:color w:val="C00000"/>
          <w:sz w:val="20"/>
          <w:szCs w:val="20"/>
          <w:bdr w:val="none" w:sz="0" w:space="0" w:color="auto"/>
        </w:rPr>
        <w:t xml:space="preserve">. </w:t>
      </w:r>
      <w:r w:rsidRPr="00C44DD4">
        <w:rPr>
          <w:rFonts w:ascii="Arial" w:eastAsia="Calibri" w:hAnsi="Arial" w:cs="Arial"/>
          <w:sz w:val="20"/>
          <w:szCs w:val="20"/>
          <w:bdr w:val="none" w:sz="0" w:space="0" w:color="auto"/>
        </w:rPr>
        <w:t>Follow UL Firefighter Safety Research Institute on</w:t>
      </w:r>
      <w:hyperlink r:id="rId17">
        <w:r w:rsidRPr="00C44DD4">
          <w:rPr>
            <w:rFonts w:ascii="Arial" w:eastAsia="Calibri" w:hAnsi="Arial" w:cs="Arial"/>
            <w:sz w:val="20"/>
            <w:szCs w:val="20"/>
            <w:bdr w:val="none" w:sz="0" w:space="0" w:color="auto"/>
          </w:rPr>
          <w:t xml:space="preserve"> </w:t>
        </w:r>
      </w:hyperlink>
      <w:hyperlink r:id="rId18">
        <w:r w:rsidRPr="00C44DD4">
          <w:rPr>
            <w:rFonts w:ascii="Arial" w:eastAsia="Calibri" w:hAnsi="Arial" w:cs="Arial"/>
            <w:color w:val="C00000"/>
            <w:sz w:val="20"/>
            <w:szCs w:val="20"/>
            <w:u w:val="single"/>
            <w:bdr w:val="none" w:sz="0" w:space="0" w:color="auto"/>
          </w:rPr>
          <w:t>Twitter</w:t>
        </w:r>
      </w:hyperlink>
      <w:r w:rsidRPr="00C44DD4">
        <w:rPr>
          <w:rFonts w:ascii="Arial" w:eastAsia="Calibri" w:hAnsi="Arial" w:cs="Arial"/>
          <w:sz w:val="20"/>
          <w:szCs w:val="20"/>
          <w:bdr w:val="none" w:sz="0" w:space="0" w:color="auto"/>
        </w:rPr>
        <w:t>,</w:t>
      </w:r>
      <w:hyperlink r:id="rId19">
        <w:r w:rsidRPr="00C44DD4">
          <w:rPr>
            <w:rFonts w:ascii="Arial" w:eastAsia="Calibri" w:hAnsi="Arial" w:cs="Arial"/>
            <w:sz w:val="20"/>
            <w:szCs w:val="20"/>
            <w:bdr w:val="none" w:sz="0" w:space="0" w:color="auto"/>
          </w:rPr>
          <w:t xml:space="preserve"> </w:t>
        </w:r>
      </w:hyperlink>
      <w:hyperlink r:id="rId20">
        <w:r w:rsidRPr="00C44DD4">
          <w:rPr>
            <w:rFonts w:ascii="Arial" w:eastAsia="Calibri" w:hAnsi="Arial" w:cs="Arial"/>
            <w:color w:val="C00000"/>
            <w:sz w:val="20"/>
            <w:szCs w:val="20"/>
            <w:u w:val="single"/>
            <w:bdr w:val="none" w:sz="0" w:space="0" w:color="auto"/>
          </w:rPr>
          <w:t>Instagram</w:t>
        </w:r>
      </w:hyperlink>
      <w:r w:rsidRPr="00C44DD4">
        <w:rPr>
          <w:rFonts w:ascii="Arial" w:eastAsia="Calibri" w:hAnsi="Arial" w:cs="Arial"/>
          <w:sz w:val="20"/>
          <w:szCs w:val="20"/>
          <w:bdr w:val="none" w:sz="0" w:space="0" w:color="auto"/>
        </w:rPr>
        <w:t xml:space="preserve"> and</w:t>
      </w:r>
      <w:hyperlink r:id="rId21">
        <w:r w:rsidRPr="00C44DD4">
          <w:rPr>
            <w:rFonts w:ascii="Arial" w:eastAsia="Calibri" w:hAnsi="Arial" w:cs="Arial"/>
            <w:sz w:val="20"/>
            <w:szCs w:val="20"/>
            <w:bdr w:val="none" w:sz="0" w:space="0" w:color="auto"/>
          </w:rPr>
          <w:t xml:space="preserve"> </w:t>
        </w:r>
      </w:hyperlink>
      <w:hyperlink r:id="rId22">
        <w:r w:rsidRPr="00C44DD4">
          <w:rPr>
            <w:rFonts w:ascii="Arial" w:eastAsia="Calibri" w:hAnsi="Arial" w:cs="Arial"/>
            <w:color w:val="C00000"/>
            <w:sz w:val="20"/>
            <w:szCs w:val="20"/>
            <w:u w:val="single"/>
            <w:bdr w:val="none" w:sz="0" w:space="0" w:color="auto"/>
          </w:rPr>
          <w:t>Facebook</w:t>
        </w:r>
      </w:hyperlink>
      <w:r w:rsidRPr="00C44DD4">
        <w:rPr>
          <w:rFonts w:ascii="Arial" w:eastAsia="Calibri" w:hAnsi="Arial" w:cs="Arial"/>
          <w:color w:val="C00000"/>
          <w:sz w:val="20"/>
          <w:szCs w:val="20"/>
          <w:bdr w:val="none" w:sz="0" w:space="0" w:color="auto"/>
        </w:rPr>
        <w:t>.</w:t>
      </w:r>
      <w:r w:rsidR="001D388A">
        <w:rPr>
          <w:rFonts w:ascii="Arial" w:eastAsia="Calibri" w:hAnsi="Arial" w:cs="Arial"/>
          <w:color w:val="C00000"/>
          <w:sz w:val="20"/>
          <w:szCs w:val="20"/>
          <w:bdr w:val="none" w:sz="0" w:space="0" w:color="auto"/>
        </w:rPr>
        <w:t xml:space="preserve">   </w:t>
      </w:r>
    </w:p>
    <w:p w14:paraId="5B8F5F57" w14:textId="3CC94DC7" w:rsidR="00DB7F22" w:rsidRPr="00C44DD4" w:rsidRDefault="00A50833"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0"/>
          <w:szCs w:val="20"/>
          <w:bdr w:val="none" w:sz="0" w:space="0" w:color="auto"/>
        </w:rPr>
      </w:pPr>
      <w:r w:rsidRPr="00C44DD4">
        <w:rPr>
          <w:rFonts w:ascii="Arial" w:eastAsia="Calibri" w:hAnsi="Arial" w:cs="Arial"/>
          <w:b/>
          <w:sz w:val="20"/>
          <w:szCs w:val="20"/>
          <w:bdr w:val="none" w:sz="0" w:space="0" w:color="auto"/>
        </w:rPr>
        <w:t xml:space="preserve"> </w:t>
      </w:r>
    </w:p>
    <w:p w14:paraId="11B9A330" w14:textId="77777777" w:rsidR="00DB7F22" w:rsidRPr="00C44DD4" w:rsidRDefault="00DB7F22"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b/>
          <w:sz w:val="20"/>
          <w:szCs w:val="20"/>
          <w:bdr w:val="none" w:sz="0" w:space="0" w:color="auto"/>
        </w:rPr>
      </w:pPr>
    </w:p>
    <w:p w14:paraId="36CA6671" w14:textId="77777777" w:rsidR="00DB7F22" w:rsidRPr="00C44DD4" w:rsidRDefault="00DB7F22" w:rsidP="00DB7F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r w:rsidRPr="00C44DD4">
        <w:rPr>
          <w:rFonts w:ascii="Arial" w:eastAsia="Calibri" w:hAnsi="Arial" w:cs="Arial"/>
          <w:b/>
          <w:bCs/>
          <w:sz w:val="20"/>
          <w:szCs w:val="20"/>
          <w:bdr w:val="none" w:sz="0" w:space="0" w:color="auto"/>
        </w:rPr>
        <w:t>About Underwriters Laboratories</w:t>
      </w:r>
    </w:p>
    <w:p w14:paraId="4725E0DA" w14:textId="25C0DC4E" w:rsidR="00DB7F22" w:rsidRPr="00C44DD4" w:rsidRDefault="00DB7F22" w:rsidP="00DB7F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r w:rsidRPr="00C44DD4">
        <w:rPr>
          <w:rFonts w:ascii="Arial" w:eastAsia="Calibri" w:hAnsi="Arial" w:cs="Arial"/>
          <w:sz w:val="20"/>
          <w:szCs w:val="20"/>
          <w:bdr w:val="none" w:sz="0" w:space="0" w:color="auto"/>
        </w:rPr>
        <w:lastRenderedPageBreak/>
        <w:t xml:space="preserve">Underwriters Laboratories is a nonprofit organization dedicated to advancing the UL public safety mission through the discovery and application of scientific knowledge. We conduct rigorous independent research and analyze safety data, convene experts worldwide to address risks, share knowledge through safety education and public outreach initiatives, and develop standards to guide safe commercialization of evolving technologies. We foster communities of safety, from grassroots initiatives for neighborhoods to summits of world leaders. Our organization employs collaborative and scientific approaches with partners and stakeholders to drive innovation and progress toward improving safety, security, and sustainability, ultimately enhancing societal well-being. To learn more, visit </w:t>
      </w:r>
      <w:hyperlink r:id="rId23">
        <w:r w:rsidRPr="00C44DD4">
          <w:rPr>
            <w:rFonts w:ascii="Arial" w:eastAsia="Calibri" w:hAnsi="Arial" w:cs="Arial"/>
            <w:color w:val="C00000"/>
            <w:sz w:val="20"/>
            <w:szCs w:val="20"/>
            <w:u w:val="single"/>
            <w:bdr w:val="none" w:sz="0" w:space="0" w:color="auto"/>
          </w:rPr>
          <w:t>UL.org</w:t>
        </w:r>
      </w:hyperlink>
      <w:r w:rsidRPr="00C44DD4">
        <w:rPr>
          <w:rFonts w:ascii="Arial" w:eastAsia="Calibri" w:hAnsi="Arial" w:cs="Arial"/>
          <w:sz w:val="20"/>
          <w:szCs w:val="20"/>
          <w:bdr w:val="none" w:sz="0" w:space="0" w:color="auto"/>
        </w:rPr>
        <w:t>.</w:t>
      </w:r>
    </w:p>
    <w:p w14:paraId="6B72B7FC" w14:textId="77777777" w:rsidR="00DB7F22" w:rsidRPr="00C44DD4" w:rsidRDefault="00DB7F22" w:rsidP="00A50833">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Calibri" w:hAnsi="Arial" w:cs="Arial"/>
          <w:sz w:val="20"/>
          <w:szCs w:val="20"/>
          <w:bdr w:val="none" w:sz="0" w:space="0" w:color="auto"/>
        </w:rPr>
      </w:pPr>
    </w:p>
    <w:p w14:paraId="005D340B" w14:textId="77777777" w:rsidR="00474E92" w:rsidRPr="001F113E" w:rsidRDefault="00474E92" w:rsidP="00474E92">
      <w:pPr>
        <w:pStyle w:val="Default"/>
        <w:spacing w:line="288" w:lineRule="auto"/>
        <w:rPr>
          <w:rFonts w:ascii="Arial" w:hAnsi="Arial" w:cs="Arial"/>
          <w:sz w:val="20"/>
          <w:szCs w:val="20"/>
          <w:lang w:val="en-US"/>
        </w:rPr>
      </w:pPr>
    </w:p>
    <w:p w14:paraId="12A23D40" w14:textId="5B7F55CD" w:rsidR="00474E92" w:rsidRPr="001F113E" w:rsidRDefault="00474E92" w:rsidP="00474E92">
      <w:pPr>
        <w:pStyle w:val="Default"/>
        <w:spacing w:line="288" w:lineRule="auto"/>
        <w:rPr>
          <w:rFonts w:ascii="Arial" w:hAnsi="Arial" w:cs="Arial"/>
          <w:sz w:val="20"/>
          <w:szCs w:val="20"/>
        </w:rPr>
      </w:pPr>
      <w:r w:rsidRPr="001F113E">
        <w:rPr>
          <w:rFonts w:ascii="Arial" w:hAnsi="Arial" w:cs="Arial"/>
          <w:sz w:val="20"/>
          <w:szCs w:val="20"/>
        </w:rPr>
        <w:t xml:space="preserve">Follow </w:t>
      </w:r>
      <w:r w:rsidR="001E6423">
        <w:rPr>
          <w:rFonts w:ascii="Arial" w:hAnsi="Arial" w:cs="Arial"/>
          <w:sz w:val="20"/>
          <w:szCs w:val="20"/>
        </w:rPr>
        <w:t>us</w:t>
      </w:r>
      <w:r w:rsidRPr="001F113E">
        <w:rPr>
          <w:rFonts w:ascii="Arial" w:hAnsi="Arial" w:cs="Arial"/>
          <w:sz w:val="20"/>
          <w:szCs w:val="20"/>
        </w:rPr>
        <w:t xml:space="preserve"> on:</w:t>
      </w:r>
    </w:p>
    <w:p w14:paraId="75147D04" w14:textId="2C3C52DF" w:rsidR="00474E92" w:rsidRPr="001F113E" w:rsidRDefault="00474E92" w:rsidP="00474E92">
      <w:pPr>
        <w:pStyle w:val="Default"/>
        <w:spacing w:line="288" w:lineRule="auto"/>
        <w:rPr>
          <w:rFonts w:ascii="Arial" w:hAnsi="Arial" w:cs="Arial"/>
          <w:sz w:val="20"/>
          <w:szCs w:val="20"/>
        </w:rPr>
      </w:pPr>
      <w:r w:rsidRPr="001F113E">
        <w:rPr>
          <w:rFonts w:ascii="Arial" w:hAnsi="Arial" w:cs="Arial"/>
          <w:noProof/>
          <w:sz w:val="20"/>
          <w:szCs w:val="20"/>
          <w:lang w:val="en-US"/>
        </w:rPr>
        <w:drawing>
          <wp:inline distT="0" distB="0" distL="0" distR="0" wp14:anchorId="2E0CF693" wp14:editId="76A652DD">
            <wp:extent cx="208105" cy="208105"/>
            <wp:effectExtent l="0" t="0" r="0" b="0"/>
            <wp:docPr id="1" name="Picture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24"/>
                    </pic:cNvPr>
                    <pic:cNvPicPr/>
                  </pic:nvPicPr>
                  <pic:blipFill>
                    <a:blip r:embed="rId25"/>
                    <a:stretch>
                      <a:fillRect/>
                    </a:stretch>
                  </pic:blipFill>
                  <pic:spPr>
                    <a:xfrm>
                      <a:off x="0" y="0"/>
                      <a:ext cx="218946" cy="218946"/>
                    </a:xfrm>
                    <a:prstGeom prst="rect">
                      <a:avLst/>
                    </a:prstGeom>
                  </pic:spPr>
                </pic:pic>
              </a:graphicData>
            </a:graphic>
          </wp:inline>
        </w:drawing>
      </w:r>
      <w:r w:rsidRPr="001F113E">
        <w:rPr>
          <w:rFonts w:ascii="Arial" w:hAnsi="Arial" w:cs="Arial"/>
          <w:sz w:val="20"/>
          <w:szCs w:val="20"/>
          <w:lang w:val="en-US"/>
        </w:rPr>
        <w:t xml:space="preserve"> </w:t>
      </w:r>
      <w:r w:rsidRPr="001F113E">
        <w:rPr>
          <w:rFonts w:ascii="Arial" w:hAnsi="Arial" w:cs="Arial"/>
          <w:noProof/>
          <w:sz w:val="20"/>
          <w:szCs w:val="20"/>
          <w:lang w:val="en-US"/>
        </w:rPr>
        <w:drawing>
          <wp:inline distT="0" distB="0" distL="0" distR="0" wp14:anchorId="1554CDDC" wp14:editId="7F659231">
            <wp:extent cx="201799" cy="201799"/>
            <wp:effectExtent l="0" t="0" r="1905" b="1905"/>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hlinkClick r:id="rId26"/>
                    </pic:cNvPr>
                    <pic:cNvPicPr/>
                  </pic:nvPicPr>
                  <pic:blipFill>
                    <a:blip r:embed="rId27"/>
                    <a:stretch>
                      <a:fillRect/>
                    </a:stretch>
                  </pic:blipFill>
                  <pic:spPr>
                    <a:xfrm>
                      <a:off x="0" y="0"/>
                      <a:ext cx="206319" cy="206319"/>
                    </a:xfrm>
                    <a:prstGeom prst="rect">
                      <a:avLst/>
                    </a:prstGeom>
                  </pic:spPr>
                </pic:pic>
              </a:graphicData>
            </a:graphic>
          </wp:inline>
        </w:drawing>
      </w:r>
      <w:r w:rsidRPr="001F113E">
        <w:rPr>
          <w:rFonts w:ascii="Arial" w:hAnsi="Arial" w:cs="Arial"/>
          <w:sz w:val="20"/>
          <w:szCs w:val="20"/>
          <w:lang w:val="en-US"/>
        </w:rPr>
        <w:t xml:space="preserve"> </w:t>
      </w:r>
      <w:r w:rsidRPr="001F113E">
        <w:rPr>
          <w:rFonts w:ascii="Arial" w:hAnsi="Arial" w:cs="Arial"/>
          <w:noProof/>
          <w:sz w:val="20"/>
          <w:szCs w:val="20"/>
          <w:lang w:val="en-US"/>
        </w:rPr>
        <w:drawing>
          <wp:inline distT="0" distB="0" distL="0" distR="0" wp14:anchorId="12369562" wp14:editId="62CD7746">
            <wp:extent cx="201208" cy="201208"/>
            <wp:effectExtent l="0" t="0" r="2540" b="2540"/>
            <wp:docPr id="10" name="Picture 1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8"/>
                    </pic:cNvPr>
                    <pic:cNvPicPr/>
                  </pic:nvPicPr>
                  <pic:blipFill>
                    <a:blip r:embed="rId29"/>
                    <a:stretch>
                      <a:fillRect/>
                    </a:stretch>
                  </pic:blipFill>
                  <pic:spPr>
                    <a:xfrm>
                      <a:off x="0" y="0"/>
                      <a:ext cx="210664" cy="210664"/>
                    </a:xfrm>
                    <a:prstGeom prst="rect">
                      <a:avLst/>
                    </a:prstGeom>
                  </pic:spPr>
                </pic:pic>
              </a:graphicData>
            </a:graphic>
          </wp:inline>
        </w:drawing>
      </w:r>
      <w:r w:rsidRPr="001F113E">
        <w:rPr>
          <w:rFonts w:ascii="Arial" w:hAnsi="Arial" w:cs="Arial"/>
          <w:sz w:val="20"/>
          <w:szCs w:val="20"/>
          <w:lang w:val="en-US"/>
        </w:rPr>
        <w:t xml:space="preserve"> </w:t>
      </w:r>
      <w:r w:rsidRPr="001F113E">
        <w:rPr>
          <w:rFonts w:ascii="Arial" w:hAnsi="Arial" w:cs="Arial"/>
          <w:noProof/>
          <w:sz w:val="20"/>
          <w:szCs w:val="20"/>
          <w:lang w:val="en-US"/>
        </w:rPr>
        <w:drawing>
          <wp:inline distT="0" distB="0" distL="0" distR="0" wp14:anchorId="4834C913" wp14:editId="65C5EC3B">
            <wp:extent cx="201252" cy="201252"/>
            <wp:effectExtent l="0" t="0" r="2540" b="2540"/>
            <wp:docPr id="11" name="Picture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0"/>
                    </pic:cNvPr>
                    <pic:cNvPicPr/>
                  </pic:nvPicPr>
                  <pic:blipFill>
                    <a:blip r:embed="rId31"/>
                    <a:stretch>
                      <a:fillRect/>
                    </a:stretch>
                  </pic:blipFill>
                  <pic:spPr>
                    <a:xfrm>
                      <a:off x="0" y="0"/>
                      <a:ext cx="209037" cy="209037"/>
                    </a:xfrm>
                    <a:prstGeom prst="rect">
                      <a:avLst/>
                    </a:prstGeom>
                  </pic:spPr>
                </pic:pic>
              </a:graphicData>
            </a:graphic>
          </wp:inline>
        </w:drawing>
      </w:r>
    </w:p>
    <w:p w14:paraId="39A20828" w14:textId="77777777" w:rsidR="006E367F" w:rsidRDefault="006E367F" w:rsidP="006E367F">
      <w:pPr>
        <w:pStyle w:val="xmsonormal"/>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2C82CC7A" w14:textId="6F412967" w:rsidR="00FF732E" w:rsidRPr="001F113E" w:rsidRDefault="00FF732E" w:rsidP="00474E92">
      <w:pPr>
        <w:jc w:val="right"/>
        <w:rPr>
          <w:rFonts w:ascii="Arial" w:hAnsi="Arial" w:cs="Arial"/>
          <w:sz w:val="20"/>
          <w:szCs w:val="20"/>
        </w:rPr>
      </w:pPr>
    </w:p>
    <w:sectPr w:rsidR="00FF732E" w:rsidRPr="001F113E" w:rsidSect="00245312">
      <w:headerReference w:type="even" r:id="rId32"/>
      <w:headerReference w:type="default" r:id="rId33"/>
      <w:footerReference w:type="even" r:id="rId34"/>
      <w:footerReference w:type="default" r:id="rId35"/>
      <w:headerReference w:type="first" r:id="rId36"/>
      <w:footerReference w:type="first" r:id="rId37"/>
      <w:pgSz w:w="11900" w:h="16840"/>
      <w:pgMar w:top="1719" w:right="1440" w:bottom="1440" w:left="144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1E1FC" w14:textId="77777777" w:rsidR="00DF7D48" w:rsidRDefault="00DF7D48">
      <w:r>
        <w:separator/>
      </w:r>
    </w:p>
  </w:endnote>
  <w:endnote w:type="continuationSeparator" w:id="0">
    <w:p w14:paraId="03B0FC4D" w14:textId="77777777" w:rsidR="00DF7D48" w:rsidRDefault="00DF7D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MinionPro-Regular">
    <w:altName w:val="Calibri"/>
    <w:panose1 w:val="020B0604020202020204"/>
    <w:charset w:val="00"/>
    <w:family w:val="roman"/>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4298F" w14:textId="4217A76C" w:rsidR="00245312" w:rsidRPr="00245312" w:rsidRDefault="00245312" w:rsidP="00245312">
    <w:pPr>
      <w:jc w:val="center"/>
      <w:rPr>
        <w:rFonts w:ascii="Calibri" w:eastAsia="Times New Roman" w:hAnsi="Calibri" w:cs="Calibri"/>
        <w:sz w:val="20"/>
        <w:szCs w:val="20"/>
        <w:bdr w:val="none" w:sz="0" w:space="0" w:color="auto"/>
      </w:rPr>
    </w:pPr>
    <w:r w:rsidRPr="00245312">
      <w:rPr>
        <w:rFonts w:ascii="Calibri" w:eastAsia="Times New Roman" w:hAnsi="Calibri" w:cs="Calibri"/>
        <w:color w:val="585858"/>
        <w:sz w:val="20"/>
        <w:szCs w:val="20"/>
        <w:bdr w:val="none" w:sz="0" w:space="0" w:color="auto"/>
      </w:rPr>
      <w:t>© 2020 Underwriters Laboratories Inc. All Rights Reserved. UL and the UL Logo are trademarks of UL LLC.</w:t>
    </w:r>
  </w:p>
  <w:p w14:paraId="4BEEE9EE" w14:textId="463032BF" w:rsidR="00245312" w:rsidRDefault="00245312">
    <w:pPr>
      <w:pStyle w:val="Footer"/>
    </w:pPr>
  </w:p>
  <w:p w14:paraId="15D6D494" w14:textId="77777777" w:rsidR="00245312" w:rsidRDefault="00245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EB288" w14:textId="77777777" w:rsidR="001D388A" w:rsidRDefault="001D38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1DE16" w14:textId="77777777" w:rsidR="001D388A" w:rsidRDefault="001D38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D44050" w14:textId="77777777" w:rsidR="00DF7D48" w:rsidRDefault="00DF7D48">
      <w:r>
        <w:separator/>
      </w:r>
    </w:p>
  </w:footnote>
  <w:footnote w:type="continuationSeparator" w:id="0">
    <w:p w14:paraId="1119990C" w14:textId="77777777" w:rsidR="00DF7D48" w:rsidRDefault="00DF7D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8B5F2" w14:textId="77777777" w:rsidR="001D388A" w:rsidRDefault="001D38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1250E" w14:textId="2757A8AA" w:rsidR="00FF732E" w:rsidRDefault="00F636DF" w:rsidP="00F636DF">
    <w:pPr>
      <w:ind w:firstLine="720"/>
      <w:jc w:val="right"/>
    </w:pPr>
    <w:r>
      <w:rPr>
        <w:noProof/>
      </w:rPr>
      <w:drawing>
        <wp:anchor distT="0" distB="0" distL="114300" distR="114300" simplePos="0" relativeHeight="251658240" behindDoc="1" locked="0" layoutInCell="1" allowOverlap="1" wp14:anchorId="201A7ED6" wp14:editId="3A6A16F4">
          <wp:simplePos x="0" y="0"/>
          <wp:positionH relativeFrom="column">
            <wp:posOffset>5440564</wp:posOffset>
          </wp:positionH>
          <wp:positionV relativeFrom="paragraph">
            <wp:posOffset>-104076</wp:posOffset>
          </wp:positionV>
          <wp:extent cx="758190" cy="7581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12052_FSRI_FireSafetyAcademy_LogoLockup_BlackFinal.png"/>
                  <pic:cNvPicPr/>
                </pic:nvPicPr>
                <pic:blipFill>
                  <a:blip r:embed="rId1">
                    <a:extLst>
                      <a:ext uri="{28A0092B-C50C-407E-A947-70E740481C1C}">
                        <a14:useLocalDpi xmlns:a14="http://schemas.microsoft.com/office/drawing/2010/main" val="0"/>
                      </a:ext>
                    </a:extLst>
                  </a:blip>
                  <a:stretch>
                    <a:fillRect/>
                  </a:stretch>
                </pic:blipFill>
                <pic:spPr>
                  <a:xfrm>
                    <a:off x="0" y="0"/>
                    <a:ext cx="758190" cy="758190"/>
                  </a:xfrm>
                  <a:prstGeom prst="rect">
                    <a:avLst/>
                  </a:prstGeom>
                </pic:spPr>
              </pic:pic>
            </a:graphicData>
          </a:graphic>
          <wp14:sizeRelH relativeFrom="page">
            <wp14:pctWidth>0</wp14:pctWidth>
          </wp14:sizeRelH>
          <wp14:sizeRelV relativeFrom="page">
            <wp14:pctHeight>0</wp14:pctHeight>
          </wp14:sizeRelV>
        </wp:anchor>
      </w:drawing>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7A642" w14:textId="77777777" w:rsidR="001D388A" w:rsidRDefault="001D38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0A220F"/>
    <w:multiLevelType w:val="hybridMultilevel"/>
    <w:tmpl w:val="6186CB6A"/>
    <w:lvl w:ilvl="0" w:tplc="7E08655E">
      <w:numFmt w:val="bullet"/>
      <w:lvlText w:val="·"/>
      <w:lvlJc w:val="left"/>
      <w:pPr>
        <w:ind w:left="880" w:hanging="52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933D2"/>
    <w:multiLevelType w:val="multilevel"/>
    <w:tmpl w:val="845AF3F4"/>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25295C02"/>
    <w:multiLevelType w:val="hybridMultilevel"/>
    <w:tmpl w:val="C77A3B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470941"/>
    <w:multiLevelType w:val="multilevel"/>
    <w:tmpl w:val="7BD2CC5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408F683D"/>
    <w:multiLevelType w:val="hybridMultilevel"/>
    <w:tmpl w:val="949CA5E8"/>
    <w:lvl w:ilvl="0" w:tplc="B2946776">
      <w:numFmt w:val="bullet"/>
      <w:lvlText w:val="-"/>
      <w:lvlJc w:val="left"/>
      <w:pPr>
        <w:ind w:left="720" w:hanging="360"/>
      </w:pPr>
      <w:rPr>
        <w:rFonts w:ascii="Arial" w:eastAsia="Arial Unicode MS" w:hAnsi="Arial" w:cs="Arial"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4F7780E"/>
    <w:multiLevelType w:val="hybridMultilevel"/>
    <w:tmpl w:val="050E4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456546"/>
    <w:multiLevelType w:val="hybridMultilevel"/>
    <w:tmpl w:val="F5D2411A"/>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7" w15:restartNumberingAfterBreak="0">
    <w:nsid w:val="56B643B1"/>
    <w:multiLevelType w:val="hybridMultilevel"/>
    <w:tmpl w:val="397E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6960B4"/>
    <w:multiLevelType w:val="multilevel"/>
    <w:tmpl w:val="515C8756"/>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79922C61"/>
    <w:multiLevelType w:val="hybridMultilevel"/>
    <w:tmpl w:val="A696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7"/>
  </w:num>
  <w:num w:numId="5">
    <w:abstractNumId w:val="2"/>
  </w:num>
  <w:num w:numId="6">
    <w:abstractNumId w:val="6"/>
  </w:num>
  <w:num w:numId="7">
    <w:abstractNumId w:val="4"/>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605"/>
    <w:rsid w:val="00006A03"/>
    <w:rsid w:val="00030991"/>
    <w:rsid w:val="00034E6F"/>
    <w:rsid w:val="000833DA"/>
    <w:rsid w:val="0008473F"/>
    <w:rsid w:val="0009791A"/>
    <w:rsid w:val="000A4048"/>
    <w:rsid w:val="000B13C6"/>
    <w:rsid w:val="000B6D7E"/>
    <w:rsid w:val="000C0062"/>
    <w:rsid w:val="000E5D3E"/>
    <w:rsid w:val="001043B1"/>
    <w:rsid w:val="00111FEB"/>
    <w:rsid w:val="0011278F"/>
    <w:rsid w:val="00127012"/>
    <w:rsid w:val="00143BFC"/>
    <w:rsid w:val="0014650F"/>
    <w:rsid w:val="001614B0"/>
    <w:rsid w:val="00194E84"/>
    <w:rsid w:val="001965A4"/>
    <w:rsid w:val="001A5AB0"/>
    <w:rsid w:val="001A5B3E"/>
    <w:rsid w:val="001B3241"/>
    <w:rsid w:val="001D388A"/>
    <w:rsid w:val="001E6423"/>
    <w:rsid w:val="001F113E"/>
    <w:rsid w:val="00221B69"/>
    <w:rsid w:val="00230C08"/>
    <w:rsid w:val="002352BE"/>
    <w:rsid w:val="00245312"/>
    <w:rsid w:val="00247A9F"/>
    <w:rsid w:val="00294B31"/>
    <w:rsid w:val="002A2014"/>
    <w:rsid w:val="002C14E6"/>
    <w:rsid w:val="002D607D"/>
    <w:rsid w:val="002E30AE"/>
    <w:rsid w:val="002E5C71"/>
    <w:rsid w:val="002F0A93"/>
    <w:rsid w:val="002F1E3C"/>
    <w:rsid w:val="00301675"/>
    <w:rsid w:val="00317691"/>
    <w:rsid w:val="00320FE9"/>
    <w:rsid w:val="00342C44"/>
    <w:rsid w:val="003637A3"/>
    <w:rsid w:val="0039053B"/>
    <w:rsid w:val="00394900"/>
    <w:rsid w:val="003955BF"/>
    <w:rsid w:val="003D7C3A"/>
    <w:rsid w:val="003E34EF"/>
    <w:rsid w:val="003E3BBB"/>
    <w:rsid w:val="004056FE"/>
    <w:rsid w:val="00412FAA"/>
    <w:rsid w:val="004321F8"/>
    <w:rsid w:val="0044006C"/>
    <w:rsid w:val="00446B58"/>
    <w:rsid w:val="00474E92"/>
    <w:rsid w:val="00486D2B"/>
    <w:rsid w:val="004A131B"/>
    <w:rsid w:val="004A2D92"/>
    <w:rsid w:val="004A77E6"/>
    <w:rsid w:val="004A7F60"/>
    <w:rsid w:val="004D1E76"/>
    <w:rsid w:val="004E4D63"/>
    <w:rsid w:val="0057013B"/>
    <w:rsid w:val="00585E17"/>
    <w:rsid w:val="005A4029"/>
    <w:rsid w:val="005A55E1"/>
    <w:rsid w:val="005B5191"/>
    <w:rsid w:val="005D1938"/>
    <w:rsid w:val="005D3327"/>
    <w:rsid w:val="005D70BA"/>
    <w:rsid w:val="005E41E3"/>
    <w:rsid w:val="006036B2"/>
    <w:rsid w:val="00604E69"/>
    <w:rsid w:val="006067E6"/>
    <w:rsid w:val="0062281E"/>
    <w:rsid w:val="00622F44"/>
    <w:rsid w:val="00633CE0"/>
    <w:rsid w:val="006366BE"/>
    <w:rsid w:val="006440A3"/>
    <w:rsid w:val="006455AB"/>
    <w:rsid w:val="00663CC5"/>
    <w:rsid w:val="006649AC"/>
    <w:rsid w:val="0067255F"/>
    <w:rsid w:val="006A005A"/>
    <w:rsid w:val="006A46FE"/>
    <w:rsid w:val="006C5E07"/>
    <w:rsid w:val="006D5203"/>
    <w:rsid w:val="006E367F"/>
    <w:rsid w:val="006F7ECD"/>
    <w:rsid w:val="00712001"/>
    <w:rsid w:val="00712D19"/>
    <w:rsid w:val="00713F9A"/>
    <w:rsid w:val="007164C4"/>
    <w:rsid w:val="0072731C"/>
    <w:rsid w:val="007420BB"/>
    <w:rsid w:val="007449C1"/>
    <w:rsid w:val="007463B1"/>
    <w:rsid w:val="007521B6"/>
    <w:rsid w:val="00757AF3"/>
    <w:rsid w:val="00761960"/>
    <w:rsid w:val="007625C3"/>
    <w:rsid w:val="007A0003"/>
    <w:rsid w:val="007A00BF"/>
    <w:rsid w:val="007A35B5"/>
    <w:rsid w:val="007F4415"/>
    <w:rsid w:val="00803A58"/>
    <w:rsid w:val="00816E2B"/>
    <w:rsid w:val="008237AB"/>
    <w:rsid w:val="00827673"/>
    <w:rsid w:val="00837CDF"/>
    <w:rsid w:val="00842E6B"/>
    <w:rsid w:val="00852FCD"/>
    <w:rsid w:val="00862D10"/>
    <w:rsid w:val="00883B29"/>
    <w:rsid w:val="008C6C5E"/>
    <w:rsid w:val="008D1BFA"/>
    <w:rsid w:val="008F5001"/>
    <w:rsid w:val="00905227"/>
    <w:rsid w:val="00920BA1"/>
    <w:rsid w:val="00922DF9"/>
    <w:rsid w:val="0092393C"/>
    <w:rsid w:val="00935A1B"/>
    <w:rsid w:val="00965D34"/>
    <w:rsid w:val="00977619"/>
    <w:rsid w:val="00984C9D"/>
    <w:rsid w:val="009A3272"/>
    <w:rsid w:val="009A59FF"/>
    <w:rsid w:val="009B1D84"/>
    <w:rsid w:val="009B2369"/>
    <w:rsid w:val="009B3524"/>
    <w:rsid w:val="009B5CB3"/>
    <w:rsid w:val="009B68AB"/>
    <w:rsid w:val="009C2CDA"/>
    <w:rsid w:val="009D5DFB"/>
    <w:rsid w:val="009E3B99"/>
    <w:rsid w:val="009F168E"/>
    <w:rsid w:val="009F23E0"/>
    <w:rsid w:val="00A00FAD"/>
    <w:rsid w:val="00A061B1"/>
    <w:rsid w:val="00A159E1"/>
    <w:rsid w:val="00A3198B"/>
    <w:rsid w:val="00A35605"/>
    <w:rsid w:val="00A360ED"/>
    <w:rsid w:val="00A47D7E"/>
    <w:rsid w:val="00A50833"/>
    <w:rsid w:val="00A5511E"/>
    <w:rsid w:val="00A63ACB"/>
    <w:rsid w:val="00A715AB"/>
    <w:rsid w:val="00A71EB8"/>
    <w:rsid w:val="00A96448"/>
    <w:rsid w:val="00AC0760"/>
    <w:rsid w:val="00AC1872"/>
    <w:rsid w:val="00AC3B2F"/>
    <w:rsid w:val="00AE0E64"/>
    <w:rsid w:val="00AF62D5"/>
    <w:rsid w:val="00B21DDC"/>
    <w:rsid w:val="00B35233"/>
    <w:rsid w:val="00B37A2C"/>
    <w:rsid w:val="00B70640"/>
    <w:rsid w:val="00B744D7"/>
    <w:rsid w:val="00B74ADD"/>
    <w:rsid w:val="00B83B10"/>
    <w:rsid w:val="00BA44D5"/>
    <w:rsid w:val="00C0603F"/>
    <w:rsid w:val="00C17FB4"/>
    <w:rsid w:val="00C4170B"/>
    <w:rsid w:val="00C44DD4"/>
    <w:rsid w:val="00C516CD"/>
    <w:rsid w:val="00C751AC"/>
    <w:rsid w:val="00C82FA2"/>
    <w:rsid w:val="00C872DF"/>
    <w:rsid w:val="00C95003"/>
    <w:rsid w:val="00CB08EA"/>
    <w:rsid w:val="00CB59A3"/>
    <w:rsid w:val="00CD05D2"/>
    <w:rsid w:val="00CD44C1"/>
    <w:rsid w:val="00CE5886"/>
    <w:rsid w:val="00CF7DF8"/>
    <w:rsid w:val="00D01C3A"/>
    <w:rsid w:val="00D03A88"/>
    <w:rsid w:val="00D06558"/>
    <w:rsid w:val="00D10E81"/>
    <w:rsid w:val="00D15646"/>
    <w:rsid w:val="00D3246A"/>
    <w:rsid w:val="00D4000A"/>
    <w:rsid w:val="00D43211"/>
    <w:rsid w:val="00D503E5"/>
    <w:rsid w:val="00D52CF5"/>
    <w:rsid w:val="00D545B4"/>
    <w:rsid w:val="00D74346"/>
    <w:rsid w:val="00D807DA"/>
    <w:rsid w:val="00D81EA4"/>
    <w:rsid w:val="00D85E75"/>
    <w:rsid w:val="00DB7F22"/>
    <w:rsid w:val="00DC4E70"/>
    <w:rsid w:val="00DD414F"/>
    <w:rsid w:val="00DE1C82"/>
    <w:rsid w:val="00DE306E"/>
    <w:rsid w:val="00DF7D48"/>
    <w:rsid w:val="00E04BC1"/>
    <w:rsid w:val="00E167EC"/>
    <w:rsid w:val="00E2718D"/>
    <w:rsid w:val="00E34CA6"/>
    <w:rsid w:val="00E36F1C"/>
    <w:rsid w:val="00E37CC4"/>
    <w:rsid w:val="00E40340"/>
    <w:rsid w:val="00E43B9B"/>
    <w:rsid w:val="00E6466C"/>
    <w:rsid w:val="00E85E8D"/>
    <w:rsid w:val="00E86BBC"/>
    <w:rsid w:val="00EA4D59"/>
    <w:rsid w:val="00EC172A"/>
    <w:rsid w:val="00EC219D"/>
    <w:rsid w:val="00EC6EFD"/>
    <w:rsid w:val="00EE2BA1"/>
    <w:rsid w:val="00F01AC1"/>
    <w:rsid w:val="00F336F8"/>
    <w:rsid w:val="00F3387F"/>
    <w:rsid w:val="00F35E13"/>
    <w:rsid w:val="00F4482B"/>
    <w:rsid w:val="00F476CB"/>
    <w:rsid w:val="00F50971"/>
    <w:rsid w:val="00F5395B"/>
    <w:rsid w:val="00F636DF"/>
    <w:rsid w:val="00F865E0"/>
    <w:rsid w:val="00F90B24"/>
    <w:rsid w:val="00FA283B"/>
    <w:rsid w:val="00FA6CF9"/>
    <w:rsid w:val="00FB0104"/>
    <w:rsid w:val="00FB0247"/>
    <w:rsid w:val="00FD26FD"/>
    <w:rsid w:val="00FD43F2"/>
    <w:rsid w:val="00FE240C"/>
    <w:rsid w:val="00FF732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C3402"/>
  <w15:docId w15:val="{B8B182A0-3C99-3D41-ADD5-37461A364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pPr>
      <w:pBdr>
        <w:top w:val="nil"/>
        <w:left w:val="nil"/>
        <w:bottom w:val="nil"/>
        <w:right w:val="nil"/>
        <w:between w:val="nil"/>
        <w:bar w:val="nil"/>
      </w:pBdr>
    </w:pPr>
    <w:rPr>
      <w:sz w:val="24"/>
      <w:szCs w:val="24"/>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pBdr>
        <w:top w:val="nil"/>
        <w:left w:val="nil"/>
        <w:bottom w:val="nil"/>
        <w:right w:val="nil"/>
        <w:between w:val="nil"/>
        <w:bar w:val="nil"/>
      </w:pBdr>
    </w:pPr>
    <w:rPr>
      <w:rFonts w:ascii="Helvetica" w:hAnsi="Arial Unicode MS" w:cs="Arial Unicode MS"/>
      <w:color w:val="000000"/>
      <w:sz w:val="22"/>
      <w:szCs w:val="22"/>
      <w:bdr w:val="nil"/>
      <w:lang w:val="de-DE"/>
    </w:rPr>
  </w:style>
  <w:style w:type="paragraph" w:customStyle="1" w:styleId="BasicParagraph">
    <w:name w:val="[Basic Paragraph]"/>
    <w:basedOn w:val="Normal"/>
    <w:uiPriority w:val="99"/>
    <w:rsid w:val="006366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88" w:lineRule="auto"/>
      <w:textAlignment w:val="center"/>
    </w:pPr>
    <w:rPr>
      <w:rFonts w:ascii="MinionPro-Regular" w:hAnsi="MinionPro-Regular" w:cs="MinionPro-Regular"/>
      <w:color w:val="000000"/>
      <w:bdr w:val="none" w:sz="0" w:space="0" w:color="auto"/>
    </w:rPr>
  </w:style>
  <w:style w:type="paragraph" w:styleId="Header">
    <w:name w:val="header"/>
    <w:basedOn w:val="Normal"/>
    <w:link w:val="HeaderChar"/>
    <w:uiPriority w:val="99"/>
    <w:unhideWhenUsed/>
    <w:rsid w:val="00474E92"/>
    <w:pPr>
      <w:tabs>
        <w:tab w:val="center" w:pos="4680"/>
        <w:tab w:val="right" w:pos="9360"/>
      </w:tabs>
    </w:pPr>
  </w:style>
  <w:style w:type="character" w:customStyle="1" w:styleId="HeaderChar">
    <w:name w:val="Header Char"/>
    <w:basedOn w:val="DefaultParagraphFont"/>
    <w:link w:val="Header"/>
    <w:uiPriority w:val="99"/>
    <w:rsid w:val="00474E92"/>
    <w:rPr>
      <w:sz w:val="24"/>
      <w:szCs w:val="24"/>
      <w:bdr w:val="nil"/>
    </w:rPr>
  </w:style>
  <w:style w:type="paragraph" w:styleId="Footer">
    <w:name w:val="footer"/>
    <w:basedOn w:val="Normal"/>
    <w:link w:val="FooterChar"/>
    <w:uiPriority w:val="99"/>
    <w:unhideWhenUsed/>
    <w:rsid w:val="00474E92"/>
    <w:pPr>
      <w:tabs>
        <w:tab w:val="center" w:pos="4680"/>
        <w:tab w:val="right" w:pos="9360"/>
      </w:tabs>
    </w:pPr>
  </w:style>
  <w:style w:type="character" w:customStyle="1" w:styleId="FooterChar">
    <w:name w:val="Footer Char"/>
    <w:basedOn w:val="DefaultParagraphFont"/>
    <w:link w:val="Footer"/>
    <w:uiPriority w:val="99"/>
    <w:rsid w:val="00474E92"/>
    <w:rPr>
      <w:sz w:val="24"/>
      <w:szCs w:val="24"/>
      <w:bdr w:val="nil"/>
    </w:rPr>
  </w:style>
  <w:style w:type="paragraph" w:styleId="BalloonText">
    <w:name w:val="Balloon Text"/>
    <w:basedOn w:val="Normal"/>
    <w:link w:val="BalloonTextChar"/>
    <w:uiPriority w:val="99"/>
    <w:semiHidden/>
    <w:unhideWhenUsed/>
    <w:rsid w:val="006D5203"/>
    <w:rPr>
      <w:sz w:val="18"/>
      <w:szCs w:val="18"/>
    </w:rPr>
  </w:style>
  <w:style w:type="character" w:customStyle="1" w:styleId="BalloonTextChar">
    <w:name w:val="Balloon Text Char"/>
    <w:basedOn w:val="DefaultParagraphFont"/>
    <w:link w:val="BalloonText"/>
    <w:uiPriority w:val="99"/>
    <w:semiHidden/>
    <w:rsid w:val="006D5203"/>
    <w:rPr>
      <w:sz w:val="18"/>
      <w:szCs w:val="18"/>
      <w:bdr w:val="nil"/>
    </w:rPr>
  </w:style>
  <w:style w:type="character" w:styleId="CommentReference">
    <w:name w:val="annotation reference"/>
    <w:basedOn w:val="DefaultParagraphFont"/>
    <w:uiPriority w:val="99"/>
    <w:semiHidden/>
    <w:unhideWhenUsed/>
    <w:rsid w:val="000B6D7E"/>
    <w:rPr>
      <w:sz w:val="16"/>
      <w:szCs w:val="16"/>
    </w:rPr>
  </w:style>
  <w:style w:type="paragraph" w:styleId="CommentText">
    <w:name w:val="annotation text"/>
    <w:basedOn w:val="Normal"/>
    <w:link w:val="CommentTextChar"/>
    <w:uiPriority w:val="99"/>
    <w:unhideWhenUsed/>
    <w:rsid w:val="000B6D7E"/>
    <w:rPr>
      <w:sz w:val="20"/>
      <w:szCs w:val="20"/>
    </w:rPr>
  </w:style>
  <w:style w:type="character" w:customStyle="1" w:styleId="CommentTextChar">
    <w:name w:val="Comment Text Char"/>
    <w:basedOn w:val="DefaultParagraphFont"/>
    <w:link w:val="CommentText"/>
    <w:uiPriority w:val="99"/>
    <w:rsid w:val="000B6D7E"/>
    <w:rPr>
      <w:bdr w:val="nil"/>
    </w:rPr>
  </w:style>
  <w:style w:type="paragraph" w:styleId="CommentSubject">
    <w:name w:val="annotation subject"/>
    <w:basedOn w:val="CommentText"/>
    <w:next w:val="CommentText"/>
    <w:link w:val="CommentSubjectChar"/>
    <w:uiPriority w:val="99"/>
    <w:semiHidden/>
    <w:unhideWhenUsed/>
    <w:rsid w:val="000B6D7E"/>
    <w:rPr>
      <w:b/>
      <w:bCs/>
    </w:rPr>
  </w:style>
  <w:style w:type="character" w:customStyle="1" w:styleId="CommentSubjectChar">
    <w:name w:val="Comment Subject Char"/>
    <w:basedOn w:val="CommentTextChar"/>
    <w:link w:val="CommentSubject"/>
    <w:uiPriority w:val="99"/>
    <w:semiHidden/>
    <w:rsid w:val="000B6D7E"/>
    <w:rPr>
      <w:b/>
      <w:bCs/>
      <w:bdr w:val="nil"/>
    </w:rPr>
  </w:style>
  <w:style w:type="character" w:styleId="UnresolvedMention">
    <w:name w:val="Unresolved Mention"/>
    <w:basedOn w:val="DefaultParagraphFont"/>
    <w:uiPriority w:val="99"/>
    <w:rsid w:val="00C4170B"/>
    <w:rPr>
      <w:color w:val="605E5C"/>
      <w:shd w:val="clear" w:color="auto" w:fill="E1DFDD"/>
    </w:rPr>
  </w:style>
  <w:style w:type="character" w:styleId="FollowedHyperlink">
    <w:name w:val="FollowedHyperlink"/>
    <w:basedOn w:val="DefaultParagraphFont"/>
    <w:uiPriority w:val="99"/>
    <w:semiHidden/>
    <w:unhideWhenUsed/>
    <w:rsid w:val="00A50833"/>
    <w:rPr>
      <w:color w:val="954F72" w:themeColor="followedHyperlink"/>
      <w:u w:val="single"/>
    </w:rPr>
  </w:style>
  <w:style w:type="paragraph" w:customStyle="1" w:styleId="xmsonormal">
    <w:name w:val="xmsonormal"/>
    <w:basedOn w:val="Normal"/>
    <w:rsid w:val="006E367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normaltextrun">
    <w:name w:val="normaltextrun"/>
    <w:basedOn w:val="DefaultParagraphFont"/>
    <w:rsid w:val="008C6C5E"/>
  </w:style>
  <w:style w:type="character" w:customStyle="1" w:styleId="apple-converted-space">
    <w:name w:val="apple-converted-space"/>
    <w:basedOn w:val="DefaultParagraphFont"/>
    <w:rsid w:val="00B74ADD"/>
  </w:style>
  <w:style w:type="paragraph" w:styleId="ListParagraph">
    <w:name w:val="List Paragraph"/>
    <w:basedOn w:val="Normal"/>
    <w:uiPriority w:val="34"/>
    <w:qFormat/>
    <w:rsid w:val="00D1564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bdr w:val="none" w:sz="0" w:space="0" w:color="auto"/>
    </w:rPr>
  </w:style>
  <w:style w:type="character" w:customStyle="1" w:styleId="sc-cbkkfq">
    <w:name w:val="sc-cbkkfq"/>
    <w:basedOn w:val="DefaultParagraphFont"/>
    <w:rsid w:val="00827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927648">
      <w:bodyDiv w:val="1"/>
      <w:marLeft w:val="0"/>
      <w:marRight w:val="0"/>
      <w:marTop w:val="0"/>
      <w:marBottom w:val="0"/>
      <w:divBdr>
        <w:top w:val="none" w:sz="0" w:space="0" w:color="auto"/>
        <w:left w:val="none" w:sz="0" w:space="0" w:color="auto"/>
        <w:bottom w:val="none" w:sz="0" w:space="0" w:color="auto"/>
        <w:right w:val="none" w:sz="0" w:space="0" w:color="auto"/>
      </w:divBdr>
    </w:div>
    <w:div w:id="142934394">
      <w:bodyDiv w:val="1"/>
      <w:marLeft w:val="0"/>
      <w:marRight w:val="0"/>
      <w:marTop w:val="0"/>
      <w:marBottom w:val="0"/>
      <w:divBdr>
        <w:top w:val="none" w:sz="0" w:space="0" w:color="auto"/>
        <w:left w:val="none" w:sz="0" w:space="0" w:color="auto"/>
        <w:bottom w:val="none" w:sz="0" w:space="0" w:color="auto"/>
        <w:right w:val="none" w:sz="0" w:space="0" w:color="auto"/>
      </w:divBdr>
    </w:div>
    <w:div w:id="367075115">
      <w:bodyDiv w:val="1"/>
      <w:marLeft w:val="0"/>
      <w:marRight w:val="0"/>
      <w:marTop w:val="0"/>
      <w:marBottom w:val="0"/>
      <w:divBdr>
        <w:top w:val="none" w:sz="0" w:space="0" w:color="auto"/>
        <w:left w:val="none" w:sz="0" w:space="0" w:color="auto"/>
        <w:bottom w:val="none" w:sz="0" w:space="0" w:color="auto"/>
        <w:right w:val="none" w:sz="0" w:space="0" w:color="auto"/>
      </w:divBdr>
    </w:div>
    <w:div w:id="587079507">
      <w:bodyDiv w:val="1"/>
      <w:marLeft w:val="0"/>
      <w:marRight w:val="0"/>
      <w:marTop w:val="0"/>
      <w:marBottom w:val="0"/>
      <w:divBdr>
        <w:top w:val="none" w:sz="0" w:space="0" w:color="auto"/>
        <w:left w:val="none" w:sz="0" w:space="0" w:color="auto"/>
        <w:bottom w:val="none" w:sz="0" w:space="0" w:color="auto"/>
        <w:right w:val="none" w:sz="0" w:space="0" w:color="auto"/>
      </w:divBdr>
    </w:div>
    <w:div w:id="1025835220">
      <w:bodyDiv w:val="1"/>
      <w:marLeft w:val="0"/>
      <w:marRight w:val="0"/>
      <w:marTop w:val="0"/>
      <w:marBottom w:val="0"/>
      <w:divBdr>
        <w:top w:val="none" w:sz="0" w:space="0" w:color="auto"/>
        <w:left w:val="none" w:sz="0" w:space="0" w:color="auto"/>
        <w:bottom w:val="none" w:sz="0" w:space="0" w:color="auto"/>
        <w:right w:val="none" w:sz="0" w:space="0" w:color="auto"/>
      </w:divBdr>
    </w:div>
    <w:div w:id="1146700132">
      <w:bodyDiv w:val="1"/>
      <w:marLeft w:val="0"/>
      <w:marRight w:val="0"/>
      <w:marTop w:val="0"/>
      <w:marBottom w:val="0"/>
      <w:divBdr>
        <w:top w:val="none" w:sz="0" w:space="0" w:color="auto"/>
        <w:left w:val="none" w:sz="0" w:space="0" w:color="auto"/>
        <w:bottom w:val="none" w:sz="0" w:space="0" w:color="auto"/>
        <w:right w:val="none" w:sz="0" w:space="0" w:color="auto"/>
      </w:divBdr>
    </w:div>
    <w:div w:id="1146820230">
      <w:bodyDiv w:val="1"/>
      <w:marLeft w:val="0"/>
      <w:marRight w:val="0"/>
      <w:marTop w:val="0"/>
      <w:marBottom w:val="0"/>
      <w:divBdr>
        <w:top w:val="none" w:sz="0" w:space="0" w:color="auto"/>
        <w:left w:val="none" w:sz="0" w:space="0" w:color="auto"/>
        <w:bottom w:val="none" w:sz="0" w:space="0" w:color="auto"/>
        <w:right w:val="none" w:sz="0" w:space="0" w:color="auto"/>
      </w:divBdr>
    </w:div>
    <w:div w:id="1362706972">
      <w:bodyDiv w:val="1"/>
      <w:marLeft w:val="0"/>
      <w:marRight w:val="0"/>
      <w:marTop w:val="0"/>
      <w:marBottom w:val="0"/>
      <w:divBdr>
        <w:top w:val="none" w:sz="0" w:space="0" w:color="auto"/>
        <w:left w:val="none" w:sz="0" w:space="0" w:color="auto"/>
        <w:bottom w:val="none" w:sz="0" w:space="0" w:color="auto"/>
        <w:right w:val="none" w:sz="0" w:space="0" w:color="auto"/>
      </w:divBdr>
    </w:div>
    <w:div w:id="1378553449">
      <w:bodyDiv w:val="1"/>
      <w:marLeft w:val="0"/>
      <w:marRight w:val="0"/>
      <w:marTop w:val="0"/>
      <w:marBottom w:val="0"/>
      <w:divBdr>
        <w:top w:val="none" w:sz="0" w:space="0" w:color="auto"/>
        <w:left w:val="none" w:sz="0" w:space="0" w:color="auto"/>
        <w:bottom w:val="none" w:sz="0" w:space="0" w:color="auto"/>
        <w:right w:val="none" w:sz="0" w:space="0" w:color="auto"/>
      </w:divBdr>
    </w:div>
    <w:div w:id="1641419684">
      <w:bodyDiv w:val="1"/>
      <w:marLeft w:val="0"/>
      <w:marRight w:val="0"/>
      <w:marTop w:val="0"/>
      <w:marBottom w:val="0"/>
      <w:divBdr>
        <w:top w:val="none" w:sz="0" w:space="0" w:color="auto"/>
        <w:left w:val="none" w:sz="0" w:space="0" w:color="auto"/>
        <w:bottom w:val="none" w:sz="0" w:space="0" w:color="auto"/>
        <w:right w:val="none" w:sz="0" w:space="0" w:color="auto"/>
      </w:divBdr>
    </w:div>
    <w:div w:id="1682391994">
      <w:bodyDiv w:val="1"/>
      <w:marLeft w:val="0"/>
      <w:marRight w:val="0"/>
      <w:marTop w:val="0"/>
      <w:marBottom w:val="0"/>
      <w:divBdr>
        <w:top w:val="none" w:sz="0" w:space="0" w:color="auto"/>
        <w:left w:val="none" w:sz="0" w:space="0" w:color="auto"/>
        <w:bottom w:val="none" w:sz="0" w:space="0" w:color="auto"/>
        <w:right w:val="none" w:sz="0" w:space="0" w:color="auto"/>
      </w:divBdr>
      <w:divsChild>
        <w:div w:id="482039276">
          <w:marLeft w:val="0"/>
          <w:marRight w:val="0"/>
          <w:marTop w:val="0"/>
          <w:marBottom w:val="0"/>
          <w:divBdr>
            <w:top w:val="none" w:sz="0" w:space="0" w:color="auto"/>
            <w:left w:val="none" w:sz="0" w:space="0" w:color="auto"/>
            <w:bottom w:val="none" w:sz="0" w:space="0" w:color="auto"/>
            <w:right w:val="none" w:sz="0" w:space="0" w:color="auto"/>
          </w:divBdr>
        </w:div>
        <w:div w:id="1513836604">
          <w:marLeft w:val="0"/>
          <w:marRight w:val="0"/>
          <w:marTop w:val="0"/>
          <w:marBottom w:val="0"/>
          <w:divBdr>
            <w:top w:val="none" w:sz="0" w:space="0" w:color="auto"/>
            <w:left w:val="none" w:sz="0" w:space="0" w:color="auto"/>
            <w:bottom w:val="none" w:sz="0" w:space="0" w:color="auto"/>
            <w:right w:val="none" w:sz="0" w:space="0" w:color="auto"/>
          </w:divBdr>
        </w:div>
        <w:div w:id="447892483">
          <w:marLeft w:val="0"/>
          <w:marRight w:val="0"/>
          <w:marTop w:val="0"/>
          <w:marBottom w:val="0"/>
          <w:divBdr>
            <w:top w:val="none" w:sz="0" w:space="0" w:color="auto"/>
            <w:left w:val="none" w:sz="0" w:space="0" w:color="auto"/>
            <w:bottom w:val="none" w:sz="0" w:space="0" w:color="auto"/>
            <w:right w:val="none" w:sz="0" w:space="0" w:color="auto"/>
          </w:divBdr>
        </w:div>
        <w:div w:id="1074206024">
          <w:marLeft w:val="0"/>
          <w:marRight w:val="0"/>
          <w:marTop w:val="0"/>
          <w:marBottom w:val="0"/>
          <w:divBdr>
            <w:top w:val="none" w:sz="0" w:space="0" w:color="auto"/>
            <w:left w:val="none" w:sz="0" w:space="0" w:color="auto"/>
            <w:bottom w:val="none" w:sz="0" w:space="0" w:color="auto"/>
            <w:right w:val="none" w:sz="0" w:space="0" w:color="auto"/>
          </w:divBdr>
        </w:div>
        <w:div w:id="139924080">
          <w:marLeft w:val="0"/>
          <w:marRight w:val="0"/>
          <w:marTop w:val="0"/>
          <w:marBottom w:val="0"/>
          <w:divBdr>
            <w:top w:val="none" w:sz="0" w:space="0" w:color="auto"/>
            <w:left w:val="none" w:sz="0" w:space="0" w:color="auto"/>
            <w:bottom w:val="none" w:sz="0" w:space="0" w:color="auto"/>
            <w:right w:val="none" w:sz="0" w:space="0" w:color="auto"/>
          </w:divBdr>
        </w:div>
        <w:div w:id="1814836590">
          <w:marLeft w:val="0"/>
          <w:marRight w:val="0"/>
          <w:marTop w:val="0"/>
          <w:marBottom w:val="0"/>
          <w:divBdr>
            <w:top w:val="none" w:sz="0" w:space="0" w:color="auto"/>
            <w:left w:val="none" w:sz="0" w:space="0" w:color="auto"/>
            <w:bottom w:val="none" w:sz="0" w:space="0" w:color="auto"/>
            <w:right w:val="none" w:sz="0" w:space="0" w:color="auto"/>
          </w:divBdr>
        </w:div>
      </w:divsChild>
    </w:div>
    <w:div w:id="1718318722">
      <w:bodyDiv w:val="1"/>
      <w:marLeft w:val="0"/>
      <w:marRight w:val="0"/>
      <w:marTop w:val="0"/>
      <w:marBottom w:val="0"/>
      <w:divBdr>
        <w:top w:val="none" w:sz="0" w:space="0" w:color="auto"/>
        <w:left w:val="none" w:sz="0" w:space="0" w:color="auto"/>
        <w:bottom w:val="none" w:sz="0" w:space="0" w:color="auto"/>
        <w:right w:val="none" w:sz="0" w:space="0" w:color="auto"/>
      </w:divBdr>
    </w:div>
    <w:div w:id="1844010698">
      <w:bodyDiv w:val="1"/>
      <w:marLeft w:val="0"/>
      <w:marRight w:val="0"/>
      <w:marTop w:val="0"/>
      <w:marBottom w:val="0"/>
      <w:divBdr>
        <w:top w:val="none" w:sz="0" w:space="0" w:color="auto"/>
        <w:left w:val="none" w:sz="0" w:space="0" w:color="auto"/>
        <w:bottom w:val="none" w:sz="0" w:space="0" w:color="auto"/>
        <w:right w:val="none" w:sz="0" w:space="0" w:color="auto"/>
      </w:divBdr>
    </w:div>
    <w:div w:id="1964656757">
      <w:bodyDiv w:val="1"/>
      <w:marLeft w:val="0"/>
      <w:marRight w:val="0"/>
      <w:marTop w:val="0"/>
      <w:marBottom w:val="0"/>
      <w:divBdr>
        <w:top w:val="none" w:sz="0" w:space="0" w:color="auto"/>
        <w:left w:val="none" w:sz="0" w:space="0" w:color="auto"/>
        <w:bottom w:val="none" w:sz="0" w:space="0" w:color="auto"/>
        <w:right w:val="none" w:sz="0" w:space="0" w:color="auto"/>
      </w:divBdr>
    </w:div>
    <w:div w:id="21151287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vimeo.com/489968977" TargetMode="External"/><Relationship Id="rId18" Type="http://schemas.openxmlformats.org/officeDocument/2006/relationships/hyperlink" Target="https://twitter.com/UL_FSRI?ref_src=twsrc%5Egoogle%7Ctwcamp%5Eserp%7Ctwgr%5Eauthor" TargetMode="External"/><Relationship Id="rId26" Type="http://schemas.openxmlformats.org/officeDocument/2006/relationships/hyperlink" Target="https://www.youtube.com/user/ULfirefightersafety" TargetMode="External"/><Relationship Id="rId39" Type="http://schemas.openxmlformats.org/officeDocument/2006/relationships/theme" Target="theme/theme1.xml"/><Relationship Id="rId21" Type="http://schemas.openxmlformats.org/officeDocument/2006/relationships/hyperlink" Target="https://www.facebook.com/ULfirefightersafety/" TargetMode="External"/><Relationship Id="rId34"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training.ulfirefightersafety.org/" TargetMode="External"/><Relationship Id="rId17" Type="http://schemas.openxmlformats.org/officeDocument/2006/relationships/hyperlink" Target="https://twitter.com/UL_FSRI?ref_src=twsrc%5Egoogle%7Ctwcamp%5Eserp%7Ctwgr%5Eauthor" TargetMode="External"/><Relationship Id="rId25" Type="http://schemas.openxmlformats.org/officeDocument/2006/relationships/image" Target="media/image1.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ulfirefightersafety.org/" TargetMode="External"/><Relationship Id="rId20" Type="http://schemas.openxmlformats.org/officeDocument/2006/relationships/hyperlink" Target="https://www.instagram.com/ulfsri/"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ulfirefightersafety.org/" TargetMode="External"/><Relationship Id="rId24" Type="http://schemas.openxmlformats.org/officeDocument/2006/relationships/hyperlink" Target="https://www.instagram.com/ulfsri" TargetMode="Externa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www.ulfirefightersafety.org/" TargetMode="External"/><Relationship Id="rId23" Type="http://schemas.openxmlformats.org/officeDocument/2006/relationships/hyperlink" Target="http://www.ul.org/" TargetMode="External"/><Relationship Id="rId28" Type="http://schemas.openxmlformats.org/officeDocument/2006/relationships/hyperlink" Target="https://www.facebook.com/ULfirefightersafety" TargetMode="External"/><Relationship Id="rId36" Type="http://schemas.openxmlformats.org/officeDocument/2006/relationships/header" Target="header3.xml"/><Relationship Id="rId10" Type="http://schemas.openxmlformats.org/officeDocument/2006/relationships/hyperlink" Target="mailto:jennifer.williams@ul.org" TargetMode="External"/><Relationship Id="rId19" Type="http://schemas.openxmlformats.org/officeDocument/2006/relationships/hyperlink" Target="https://www.instagram.com/ulfsri/" TargetMode="External"/><Relationship Id="rId31"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raining.ulfirefightersafety.org/course/018-fire-damage-patterns" TargetMode="External"/><Relationship Id="rId22" Type="http://schemas.openxmlformats.org/officeDocument/2006/relationships/hyperlink" Target="https://www.facebook.com/ULfirefightersafety/" TargetMode="External"/><Relationship Id="rId27" Type="http://schemas.openxmlformats.org/officeDocument/2006/relationships/image" Target="media/image2.emf"/><Relationship Id="rId30" Type="http://schemas.openxmlformats.org/officeDocument/2006/relationships/hyperlink" Target="https://twitter.com/UL_FSRI" TargetMode="External"/><Relationship Id="rId35"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8D0E3BAB752445AFB7C5DDD5F3D7D8" ma:contentTypeVersion="15" ma:contentTypeDescription="Create a new document." ma:contentTypeScope="" ma:versionID="f9f40b9e6aece56ee1caef7090910914">
  <xsd:schema xmlns:xsd="http://www.w3.org/2001/XMLSchema" xmlns:xs="http://www.w3.org/2001/XMLSchema" xmlns:p="http://schemas.microsoft.com/office/2006/metadata/properties" xmlns:ns1="http://schemas.microsoft.com/sharepoint/v3" xmlns:ns3="9edc3dd5-f8b9-49d3-8504-247ed2e264c2" xmlns:ns4="181e18ae-639e-4d99-8be1-638268a78806" targetNamespace="http://schemas.microsoft.com/office/2006/metadata/properties" ma:root="true" ma:fieldsID="bc285f9008e24fad3171b9d4d7868190" ns1:_="" ns3:_="" ns4:_="">
    <xsd:import namespace="http://schemas.microsoft.com/sharepoint/v3"/>
    <xsd:import namespace="9edc3dd5-f8b9-49d3-8504-247ed2e264c2"/>
    <xsd:import namespace="181e18ae-639e-4d99-8be1-638268a788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dc3dd5-f8b9-49d3-8504-247ed2e264c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81e18ae-639e-4d99-8be1-638268a788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F69935-42F5-4A7F-815E-911EE4562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edc3dd5-f8b9-49d3-8504-247ed2e264c2"/>
    <ds:schemaRef ds:uri="181e18ae-639e-4d99-8be1-638268a788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11DFA1-EAFF-4D97-A8B9-73AC2F280B6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25CA550-CCEA-4AD8-8BC5-7AF32742B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Pages>
  <Words>679</Words>
  <Characters>3874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Williams, Jennifer</cp:lastModifiedBy>
  <cp:revision>4</cp:revision>
  <dcterms:created xsi:type="dcterms:W3CDTF">2020-12-18T17:23:00Z</dcterms:created>
  <dcterms:modified xsi:type="dcterms:W3CDTF">2021-01-11T14:17:00Z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0x010100588D0E3BAB752445AFB7C5DDD5F3D7D8</vt:lpwstr>
  </property>
</Properties>
</file>