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C63B9" w14:textId="09D07DB3" w:rsidR="003108F0" w:rsidRPr="00D52336" w:rsidRDefault="0010277C" w:rsidP="003108F0">
      <w:pPr>
        <w:pStyle w:val="NoSpacing"/>
        <w:jc w:val="center"/>
        <w:rPr>
          <w:rFonts w:ascii="Arial" w:hAnsi="Arial" w:cs="Arial"/>
          <w:b/>
          <w:sz w:val="20"/>
          <w:szCs w:val="20"/>
          <w:lang w:val="pt-PT"/>
        </w:rPr>
      </w:pPr>
      <w:bookmarkStart w:id="0" w:name="_GoBack"/>
      <w:bookmarkEnd w:id="0"/>
      <w:r w:rsidRPr="00D52336">
        <w:rPr>
          <w:rFonts w:ascii="Arial" w:hAnsi="Arial" w:cs="Arial"/>
          <w:b/>
          <w:bCs/>
          <w:sz w:val="20"/>
        </w:rPr>
        <w:t xml:space="preserve">Comentarios al </w:t>
      </w:r>
      <w:r w:rsidR="003108F0" w:rsidRPr="00D52336">
        <w:rPr>
          <w:rFonts w:ascii="Arial" w:hAnsi="Arial" w:cs="Arial"/>
          <w:b/>
          <w:sz w:val="20"/>
          <w:szCs w:val="20"/>
          <w:lang w:val="pt-PT"/>
        </w:rPr>
        <w:t xml:space="preserve">Proyecto de Norma </w:t>
      </w:r>
      <w:r w:rsidR="00D52336">
        <w:rPr>
          <w:rFonts w:ascii="Arial" w:hAnsi="Arial" w:cs="Arial"/>
          <w:b/>
          <w:sz w:val="20"/>
          <w:szCs w:val="20"/>
          <w:lang w:val="pt-PT"/>
        </w:rPr>
        <w:t>Mexicana</w:t>
      </w:r>
    </w:p>
    <w:p w14:paraId="4DBAB3EE" w14:textId="77777777" w:rsidR="003108F0" w:rsidRPr="00D52336" w:rsidRDefault="003108F0" w:rsidP="003108F0">
      <w:pPr>
        <w:pStyle w:val="NoSpacing"/>
        <w:jc w:val="center"/>
        <w:rPr>
          <w:rFonts w:ascii="Arial" w:hAnsi="Arial" w:cs="Arial"/>
          <w:b/>
          <w:sz w:val="20"/>
          <w:szCs w:val="20"/>
          <w:lang w:val="pt-PT"/>
        </w:rPr>
      </w:pPr>
    </w:p>
    <w:p w14:paraId="0E9597E4" w14:textId="46A6825A" w:rsidR="003108F0" w:rsidRPr="00D52336" w:rsidRDefault="00D52336" w:rsidP="003108F0">
      <w:pPr>
        <w:pStyle w:val="NoSpacing"/>
        <w:jc w:val="center"/>
        <w:rPr>
          <w:rFonts w:ascii="Arial" w:hAnsi="Arial" w:cs="Arial"/>
          <w:b/>
          <w:sz w:val="20"/>
          <w:szCs w:val="20"/>
          <w:lang w:val="pt-PT"/>
        </w:rPr>
      </w:pPr>
      <w:r>
        <w:rPr>
          <w:rFonts w:ascii="Arial" w:hAnsi="Arial" w:cs="Arial"/>
          <w:b/>
          <w:sz w:val="20"/>
          <w:szCs w:val="20"/>
          <w:lang w:val="pt-PT"/>
        </w:rPr>
        <w:t>Título de la Norma</w:t>
      </w:r>
    </w:p>
    <w:p w14:paraId="68D1AED3" w14:textId="4E0B7DFD" w:rsidR="00380080" w:rsidRPr="00D52336" w:rsidRDefault="00380080" w:rsidP="003108F0">
      <w:pPr>
        <w:rPr>
          <w:rFonts w:cs="Arial"/>
          <w:b/>
          <w:bCs/>
          <w:sz w:val="20"/>
        </w:rPr>
      </w:pPr>
    </w:p>
    <w:p w14:paraId="48F55DC4" w14:textId="2093A72E" w:rsidR="00E4346D" w:rsidRPr="00D52336" w:rsidRDefault="006324E5" w:rsidP="0010277C">
      <w:pPr>
        <w:rPr>
          <w:rFonts w:cs="Arial"/>
          <w:color w:val="4E232E"/>
          <w:sz w:val="2"/>
        </w:rPr>
      </w:pPr>
      <w:r w:rsidRPr="00D52336">
        <w:rPr>
          <w:rFonts w:cs="Arial"/>
          <w:color w:val="4E232E"/>
          <w:sz w:val="2"/>
        </w:rPr>
        <w:t xml:space="preserve">  </w:t>
      </w:r>
    </w:p>
    <w:tbl>
      <w:tblPr>
        <w:tblW w:w="1486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1"/>
        <w:gridCol w:w="549"/>
        <w:gridCol w:w="525"/>
        <w:gridCol w:w="3011"/>
        <w:gridCol w:w="3111"/>
        <w:gridCol w:w="2915"/>
        <w:gridCol w:w="2916"/>
      </w:tblGrid>
      <w:tr w:rsidR="00151E70" w:rsidRPr="00D52336" w14:paraId="208AB360" w14:textId="62251ADC" w:rsidTr="004720B7">
        <w:trPr>
          <w:cantSplit/>
          <w:trHeight w:val="1174"/>
        </w:trPr>
        <w:tc>
          <w:tcPr>
            <w:tcW w:w="1841" w:type="dxa"/>
          </w:tcPr>
          <w:p w14:paraId="497BFBA8" w14:textId="77777777" w:rsidR="00151E70" w:rsidRPr="00D52336" w:rsidRDefault="00151E70" w:rsidP="0078550F">
            <w:pPr>
              <w:keepLines/>
              <w:spacing w:before="100" w:after="60" w:line="190" w:lineRule="exact"/>
              <w:jc w:val="center"/>
              <w:rPr>
                <w:rFonts w:cs="Arial"/>
                <w:b/>
                <w:sz w:val="20"/>
              </w:rPr>
            </w:pPr>
            <w:r w:rsidRPr="00D52336">
              <w:rPr>
                <w:rFonts w:cs="Arial"/>
                <w:b/>
                <w:sz w:val="20"/>
              </w:rPr>
              <w:t>PROMOVENTE</w:t>
            </w:r>
            <w:r w:rsidRPr="00D52336">
              <w:rPr>
                <w:rFonts w:cs="Arial"/>
                <w:b/>
                <w:sz w:val="20"/>
              </w:rPr>
              <w:br/>
            </w:r>
          </w:p>
        </w:tc>
        <w:tc>
          <w:tcPr>
            <w:tcW w:w="1074" w:type="dxa"/>
            <w:gridSpan w:val="2"/>
          </w:tcPr>
          <w:p w14:paraId="34723C3E" w14:textId="77777777" w:rsidR="00151E70" w:rsidRPr="00D52336" w:rsidRDefault="00151E70" w:rsidP="0078550F">
            <w:pPr>
              <w:keepLines/>
              <w:spacing w:before="100" w:after="60" w:line="190" w:lineRule="exact"/>
              <w:jc w:val="center"/>
              <w:rPr>
                <w:rFonts w:cs="Arial"/>
                <w:b/>
                <w:sz w:val="20"/>
              </w:rPr>
            </w:pPr>
            <w:r w:rsidRPr="00D52336">
              <w:rPr>
                <w:rFonts w:cs="Arial"/>
                <w:b/>
                <w:sz w:val="20"/>
              </w:rPr>
              <w:t>Capítulo No./</w:t>
            </w:r>
            <w:r w:rsidRPr="00D52336">
              <w:rPr>
                <w:rFonts w:cs="Arial"/>
                <w:b/>
                <w:sz w:val="20"/>
              </w:rPr>
              <w:br/>
              <w:t>Inciso No./</w:t>
            </w:r>
            <w:r w:rsidRPr="00D52336">
              <w:rPr>
                <w:rFonts w:cs="Arial"/>
                <w:b/>
                <w:sz w:val="20"/>
              </w:rPr>
              <w:br/>
              <w:t>Anexo</w:t>
            </w:r>
            <w:r w:rsidRPr="00D52336">
              <w:rPr>
                <w:rFonts w:cs="Arial"/>
                <w:b/>
                <w:sz w:val="20"/>
              </w:rPr>
              <w:br/>
            </w:r>
            <w:r w:rsidRPr="00D52336">
              <w:rPr>
                <w:rFonts w:cs="Arial"/>
                <w:b/>
                <w:bCs/>
                <w:sz w:val="20"/>
              </w:rPr>
              <w:t>(ej. 3.1)</w:t>
            </w:r>
          </w:p>
        </w:tc>
        <w:tc>
          <w:tcPr>
            <w:tcW w:w="3011" w:type="dxa"/>
          </w:tcPr>
          <w:p w14:paraId="1D7DE9B2" w14:textId="77777777" w:rsidR="00151E70" w:rsidRPr="00D52336" w:rsidRDefault="00151E70" w:rsidP="0078550F">
            <w:pPr>
              <w:keepLines/>
              <w:spacing w:before="100" w:after="60" w:line="190" w:lineRule="exact"/>
              <w:jc w:val="center"/>
              <w:rPr>
                <w:rFonts w:cs="Arial"/>
                <w:b/>
                <w:sz w:val="20"/>
              </w:rPr>
            </w:pPr>
            <w:r w:rsidRPr="00D52336">
              <w:rPr>
                <w:rFonts w:cs="Arial"/>
                <w:b/>
                <w:sz w:val="20"/>
              </w:rPr>
              <w:t xml:space="preserve">TEXTO ORIGINAL </w:t>
            </w:r>
          </w:p>
        </w:tc>
        <w:tc>
          <w:tcPr>
            <w:tcW w:w="3111" w:type="dxa"/>
          </w:tcPr>
          <w:p w14:paraId="027B1CF9" w14:textId="77777777" w:rsidR="00151E70" w:rsidRPr="00D52336" w:rsidRDefault="00151E70" w:rsidP="0078550F">
            <w:pPr>
              <w:keepLines/>
              <w:spacing w:before="100" w:after="60" w:line="190" w:lineRule="exact"/>
              <w:jc w:val="center"/>
              <w:rPr>
                <w:rFonts w:cs="Arial"/>
                <w:b/>
                <w:sz w:val="20"/>
              </w:rPr>
            </w:pPr>
            <w:r w:rsidRPr="00D52336">
              <w:rPr>
                <w:rFonts w:cs="Arial"/>
                <w:b/>
                <w:sz w:val="20"/>
              </w:rPr>
              <w:t>CAMBIO PROPUESTO</w:t>
            </w:r>
          </w:p>
        </w:tc>
        <w:tc>
          <w:tcPr>
            <w:tcW w:w="2915" w:type="dxa"/>
          </w:tcPr>
          <w:p w14:paraId="48131EA0" w14:textId="77777777" w:rsidR="00151E70" w:rsidRPr="00D52336" w:rsidRDefault="00151E70" w:rsidP="0078550F">
            <w:pPr>
              <w:keepLines/>
              <w:spacing w:before="100" w:after="60" w:line="190" w:lineRule="exact"/>
              <w:jc w:val="center"/>
              <w:rPr>
                <w:rFonts w:cs="Arial"/>
                <w:b/>
                <w:sz w:val="20"/>
              </w:rPr>
            </w:pPr>
            <w:r w:rsidRPr="00D52336">
              <w:rPr>
                <w:rFonts w:cs="Arial"/>
                <w:b/>
                <w:sz w:val="20"/>
              </w:rPr>
              <w:t>JUSTIFICACIÓN</w:t>
            </w:r>
          </w:p>
        </w:tc>
        <w:tc>
          <w:tcPr>
            <w:tcW w:w="2916" w:type="dxa"/>
          </w:tcPr>
          <w:p w14:paraId="44845C0A" w14:textId="61D92F8D" w:rsidR="00151E70" w:rsidRPr="00D52336" w:rsidRDefault="00151E70" w:rsidP="0078550F">
            <w:pPr>
              <w:keepLines/>
              <w:spacing w:before="100" w:after="60" w:line="190" w:lineRule="exact"/>
              <w:jc w:val="center"/>
              <w:rPr>
                <w:rFonts w:cs="Arial"/>
                <w:b/>
                <w:sz w:val="20"/>
              </w:rPr>
            </w:pPr>
            <w:r w:rsidRPr="00D52336">
              <w:rPr>
                <w:rFonts w:cs="Arial"/>
                <w:b/>
                <w:sz w:val="20"/>
              </w:rPr>
              <w:t>RESOLUCIÓN</w:t>
            </w:r>
          </w:p>
        </w:tc>
      </w:tr>
      <w:tr w:rsidR="00D52336" w:rsidRPr="00D52336" w14:paraId="4AC05503" w14:textId="77777777" w:rsidTr="004720B7">
        <w:trPr>
          <w:cantSplit/>
          <w:trHeight w:val="1174"/>
        </w:trPr>
        <w:tc>
          <w:tcPr>
            <w:tcW w:w="1841" w:type="dxa"/>
          </w:tcPr>
          <w:p w14:paraId="5A16E592" w14:textId="77777777" w:rsidR="00D52336" w:rsidRPr="00D52336" w:rsidRDefault="00D52336" w:rsidP="0078550F">
            <w:pPr>
              <w:keepLines/>
              <w:spacing w:before="100" w:after="60" w:line="190" w:lineRule="exact"/>
              <w:jc w:val="center"/>
              <w:rPr>
                <w:rFonts w:cs="Arial"/>
                <w:b/>
                <w:sz w:val="20"/>
              </w:rPr>
            </w:pPr>
          </w:p>
        </w:tc>
        <w:tc>
          <w:tcPr>
            <w:tcW w:w="1074" w:type="dxa"/>
            <w:gridSpan w:val="2"/>
          </w:tcPr>
          <w:p w14:paraId="3B720B59" w14:textId="77777777" w:rsidR="00D52336" w:rsidRPr="00D52336" w:rsidRDefault="00D52336" w:rsidP="0078550F">
            <w:pPr>
              <w:keepLines/>
              <w:spacing w:before="100" w:after="60" w:line="190" w:lineRule="exact"/>
              <w:jc w:val="center"/>
              <w:rPr>
                <w:rFonts w:cs="Arial"/>
                <w:b/>
                <w:sz w:val="20"/>
              </w:rPr>
            </w:pPr>
          </w:p>
        </w:tc>
        <w:tc>
          <w:tcPr>
            <w:tcW w:w="3011" w:type="dxa"/>
          </w:tcPr>
          <w:p w14:paraId="212A3218" w14:textId="77777777" w:rsidR="00D52336" w:rsidRPr="00D52336" w:rsidRDefault="00D52336" w:rsidP="0078550F">
            <w:pPr>
              <w:keepLines/>
              <w:spacing w:before="100" w:after="60" w:line="190" w:lineRule="exact"/>
              <w:jc w:val="center"/>
              <w:rPr>
                <w:rFonts w:cs="Arial"/>
                <w:b/>
                <w:sz w:val="20"/>
              </w:rPr>
            </w:pPr>
          </w:p>
        </w:tc>
        <w:tc>
          <w:tcPr>
            <w:tcW w:w="3111" w:type="dxa"/>
          </w:tcPr>
          <w:p w14:paraId="6AD0979C" w14:textId="77777777" w:rsidR="00D52336" w:rsidRPr="00D52336" w:rsidRDefault="00D52336" w:rsidP="0078550F">
            <w:pPr>
              <w:keepLines/>
              <w:spacing w:before="100" w:after="60" w:line="190" w:lineRule="exact"/>
              <w:jc w:val="center"/>
              <w:rPr>
                <w:rFonts w:cs="Arial"/>
                <w:b/>
                <w:sz w:val="20"/>
              </w:rPr>
            </w:pPr>
          </w:p>
        </w:tc>
        <w:tc>
          <w:tcPr>
            <w:tcW w:w="2915" w:type="dxa"/>
          </w:tcPr>
          <w:p w14:paraId="5F553428" w14:textId="77777777" w:rsidR="00D52336" w:rsidRPr="00D52336" w:rsidRDefault="00D52336" w:rsidP="0078550F">
            <w:pPr>
              <w:keepLines/>
              <w:spacing w:before="100" w:after="60" w:line="190" w:lineRule="exact"/>
              <w:jc w:val="center"/>
              <w:rPr>
                <w:rFonts w:cs="Arial"/>
                <w:b/>
                <w:sz w:val="20"/>
              </w:rPr>
            </w:pPr>
          </w:p>
        </w:tc>
        <w:tc>
          <w:tcPr>
            <w:tcW w:w="2916" w:type="dxa"/>
          </w:tcPr>
          <w:p w14:paraId="62BEBF5E" w14:textId="77777777" w:rsidR="00D52336" w:rsidRPr="00D52336" w:rsidRDefault="00D52336" w:rsidP="0078550F">
            <w:pPr>
              <w:keepLines/>
              <w:spacing w:before="100" w:after="60" w:line="190" w:lineRule="exact"/>
              <w:jc w:val="center"/>
              <w:rPr>
                <w:rFonts w:cs="Arial"/>
                <w:b/>
                <w:sz w:val="20"/>
              </w:rPr>
            </w:pPr>
          </w:p>
        </w:tc>
      </w:tr>
      <w:tr w:rsidR="00B91AC7" w:rsidRPr="00061779" w14:paraId="22C7F3A2" w14:textId="77777777" w:rsidTr="004720B7">
        <w:trPr>
          <w:cantSplit/>
          <w:trHeight w:val="1174"/>
        </w:trPr>
        <w:tc>
          <w:tcPr>
            <w:tcW w:w="1841" w:type="dxa"/>
          </w:tcPr>
          <w:p w14:paraId="57344D42" w14:textId="52CC76A2" w:rsidR="00B91AC7" w:rsidRPr="00061779" w:rsidRDefault="00B91AC7" w:rsidP="0078550F">
            <w:pPr>
              <w:keepLines/>
              <w:spacing w:before="100" w:after="60" w:line="190" w:lineRule="exact"/>
              <w:jc w:val="center"/>
              <w:rPr>
                <w:rFonts w:ascii="Montserrat" w:hAnsi="Montserrat"/>
                <w:b/>
                <w:sz w:val="20"/>
              </w:rPr>
            </w:pPr>
            <w:r>
              <w:rPr>
                <w:rFonts w:ascii="Montserrat" w:hAnsi="Montserrat"/>
                <w:b/>
                <w:sz w:val="20"/>
              </w:rPr>
              <w:lastRenderedPageBreak/>
              <w:t>DAHFSA</w:t>
            </w:r>
          </w:p>
        </w:tc>
        <w:tc>
          <w:tcPr>
            <w:tcW w:w="1074" w:type="dxa"/>
            <w:gridSpan w:val="2"/>
          </w:tcPr>
          <w:p w14:paraId="0C84B04D" w14:textId="77108D9E" w:rsidR="00B91AC7" w:rsidRPr="00061779" w:rsidRDefault="00B91AC7" w:rsidP="0078550F">
            <w:pPr>
              <w:keepLines/>
              <w:spacing w:before="100" w:after="60" w:line="190" w:lineRule="exact"/>
              <w:jc w:val="center"/>
              <w:rPr>
                <w:rFonts w:ascii="Montserrat" w:hAnsi="Montserrat"/>
                <w:b/>
                <w:sz w:val="20"/>
              </w:rPr>
            </w:pPr>
            <w:r>
              <w:rPr>
                <w:rFonts w:ascii="Montserrat" w:hAnsi="Montserrat"/>
                <w:b/>
                <w:sz w:val="20"/>
              </w:rPr>
              <w:t>GE</w:t>
            </w:r>
          </w:p>
        </w:tc>
        <w:tc>
          <w:tcPr>
            <w:tcW w:w="3011" w:type="dxa"/>
          </w:tcPr>
          <w:p w14:paraId="596C2CD9" w14:textId="77777777" w:rsidR="00B91AC7" w:rsidRPr="00061779" w:rsidRDefault="00B91AC7" w:rsidP="0078550F">
            <w:pPr>
              <w:keepLines/>
              <w:spacing w:before="100" w:after="60" w:line="190" w:lineRule="exact"/>
              <w:jc w:val="center"/>
              <w:rPr>
                <w:rFonts w:ascii="Montserrat" w:hAnsi="Montserrat"/>
                <w:b/>
                <w:sz w:val="20"/>
              </w:rPr>
            </w:pPr>
          </w:p>
        </w:tc>
        <w:tc>
          <w:tcPr>
            <w:tcW w:w="3111" w:type="dxa"/>
          </w:tcPr>
          <w:p w14:paraId="2601677C" w14:textId="77777777" w:rsidR="00B91AC7" w:rsidRPr="00061779" w:rsidRDefault="00B91AC7" w:rsidP="0078550F">
            <w:pPr>
              <w:keepLines/>
              <w:spacing w:before="100" w:after="60" w:line="190" w:lineRule="exact"/>
              <w:jc w:val="center"/>
              <w:rPr>
                <w:rFonts w:ascii="Montserrat" w:hAnsi="Montserrat"/>
                <w:b/>
                <w:sz w:val="20"/>
              </w:rPr>
            </w:pPr>
          </w:p>
        </w:tc>
        <w:tc>
          <w:tcPr>
            <w:tcW w:w="2915" w:type="dxa"/>
          </w:tcPr>
          <w:p w14:paraId="0B7EE271" w14:textId="77777777" w:rsidR="00B91AC7" w:rsidRPr="00B91AC7" w:rsidRDefault="00B91AC7" w:rsidP="00B91AC7">
            <w:pPr>
              <w:keepLines/>
              <w:spacing w:before="100" w:after="60" w:line="190" w:lineRule="exact"/>
              <w:rPr>
                <w:rFonts w:ascii="Montserrat" w:hAnsi="Montserrat"/>
                <w:b/>
                <w:sz w:val="20"/>
              </w:rPr>
            </w:pPr>
            <w:r w:rsidRPr="00B91AC7">
              <w:rPr>
                <w:rFonts w:ascii="Montserrat" w:hAnsi="Montserrat"/>
                <w:b/>
                <w:sz w:val="20"/>
              </w:rPr>
              <w:t xml:space="preserve">En el presente .proyecto no se considera tampoco que en nuestro </w:t>
            </w:r>
            <w:proofErr w:type="spellStart"/>
            <w:r w:rsidRPr="00B91AC7">
              <w:rPr>
                <w:rFonts w:ascii="Montserrat" w:hAnsi="Montserrat"/>
                <w:b/>
                <w:sz w:val="20"/>
              </w:rPr>
              <w:t>pars</w:t>
            </w:r>
            <w:proofErr w:type="spellEnd"/>
            <w:r w:rsidRPr="00B91AC7">
              <w:rPr>
                <w:rFonts w:ascii="Montserrat" w:hAnsi="Montserrat"/>
                <w:b/>
                <w:sz w:val="20"/>
              </w:rPr>
              <w:t xml:space="preserve"> no se ha regulado sobre el</w:t>
            </w:r>
          </w:p>
          <w:p w14:paraId="1DC1AD9E" w14:textId="77777777" w:rsidR="00B91AC7" w:rsidRPr="00B91AC7" w:rsidRDefault="00B91AC7" w:rsidP="00B91AC7">
            <w:pPr>
              <w:keepLines/>
              <w:spacing w:before="100" w:after="60" w:line="190" w:lineRule="exact"/>
              <w:jc w:val="center"/>
              <w:rPr>
                <w:rFonts w:ascii="Montserrat" w:hAnsi="Montserrat"/>
                <w:b/>
                <w:sz w:val="20"/>
              </w:rPr>
            </w:pPr>
            <w:r w:rsidRPr="00B91AC7">
              <w:rPr>
                <w:rFonts w:ascii="Montserrat" w:hAnsi="Montserrat"/>
                <w:b/>
                <w:sz w:val="20"/>
              </w:rPr>
              <w:t xml:space="preserve">destino del polvo </w:t>
            </w:r>
            <w:proofErr w:type="spellStart"/>
            <w:r w:rsidRPr="00B91AC7">
              <w:rPr>
                <w:rFonts w:ascii="Montserrat" w:hAnsi="Montserrat"/>
                <w:b/>
                <w:sz w:val="20"/>
              </w:rPr>
              <w:t>qurmico</w:t>
            </w:r>
            <w:proofErr w:type="spellEnd"/>
            <w:r w:rsidRPr="00B91AC7">
              <w:rPr>
                <w:rFonts w:ascii="Montserrat" w:hAnsi="Montserrat"/>
                <w:b/>
                <w:sz w:val="20"/>
              </w:rPr>
              <w:t xml:space="preserve"> </w:t>
            </w:r>
            <w:proofErr w:type="spellStart"/>
            <w:r w:rsidRPr="00B91AC7">
              <w:rPr>
                <w:rFonts w:ascii="Montserrat" w:hAnsi="Montserrat"/>
                <w:b/>
                <w:sz w:val="20"/>
              </w:rPr>
              <w:t>seeo</w:t>
            </w:r>
            <w:proofErr w:type="spellEnd"/>
            <w:r w:rsidRPr="00B91AC7">
              <w:rPr>
                <w:rFonts w:ascii="Montserrat" w:hAnsi="Montserrat"/>
                <w:b/>
                <w:sz w:val="20"/>
              </w:rPr>
              <w:t>, obligando a la recarga en todo momento, sin embargo, no aporta</w:t>
            </w:r>
          </w:p>
          <w:p w14:paraId="2A2E5274" w14:textId="77777777" w:rsidR="00B91AC7" w:rsidRPr="00B91AC7" w:rsidRDefault="00B91AC7" w:rsidP="00B91AC7">
            <w:pPr>
              <w:keepLines/>
              <w:spacing w:before="100" w:after="60" w:line="190" w:lineRule="exact"/>
              <w:jc w:val="center"/>
              <w:rPr>
                <w:rFonts w:ascii="Montserrat" w:hAnsi="Montserrat"/>
                <w:b/>
                <w:sz w:val="20"/>
              </w:rPr>
            </w:pPr>
            <w:proofErr w:type="spellStart"/>
            <w:r w:rsidRPr="00B91AC7">
              <w:rPr>
                <w:rFonts w:ascii="Montserrat" w:hAnsi="Montserrat"/>
                <w:b/>
                <w:sz w:val="20"/>
              </w:rPr>
              <w:t>ningun</w:t>
            </w:r>
            <w:proofErr w:type="spellEnd"/>
            <w:r w:rsidRPr="00B91AC7">
              <w:rPr>
                <w:rFonts w:ascii="Montserrat" w:hAnsi="Montserrat"/>
                <w:b/>
                <w:sz w:val="20"/>
              </w:rPr>
              <w:t xml:space="preserve"> dato sobre su </w:t>
            </w:r>
            <w:proofErr w:type="spellStart"/>
            <w:r w:rsidRPr="00B91AC7">
              <w:rPr>
                <w:rFonts w:ascii="Montserrat" w:hAnsi="Montserrat"/>
                <w:b/>
                <w:sz w:val="20"/>
              </w:rPr>
              <w:t>recoleccion</w:t>
            </w:r>
            <w:proofErr w:type="spellEnd"/>
            <w:r w:rsidRPr="00B91AC7">
              <w:rPr>
                <w:rFonts w:ascii="Montserrat" w:hAnsi="Montserrat"/>
                <w:b/>
                <w:sz w:val="20"/>
              </w:rPr>
              <w:t xml:space="preserve"> y lugar de destino como ya 10 hemos mencionado. Vemos con</w:t>
            </w:r>
          </w:p>
          <w:p w14:paraId="4E1DEDA1" w14:textId="77777777" w:rsidR="00B91AC7" w:rsidRPr="00B91AC7" w:rsidRDefault="00B91AC7" w:rsidP="00B91AC7">
            <w:pPr>
              <w:keepLines/>
              <w:spacing w:before="100" w:after="60" w:line="190" w:lineRule="exact"/>
              <w:jc w:val="center"/>
              <w:rPr>
                <w:rFonts w:ascii="Montserrat" w:hAnsi="Montserrat"/>
                <w:b/>
                <w:sz w:val="20"/>
              </w:rPr>
            </w:pPr>
            <w:proofErr w:type="spellStart"/>
            <w:r w:rsidRPr="00B91AC7">
              <w:rPr>
                <w:rFonts w:ascii="Montserrat" w:hAnsi="Montserrat"/>
                <w:b/>
                <w:sz w:val="20"/>
              </w:rPr>
              <w:t>preocupacion</w:t>
            </w:r>
            <w:proofErr w:type="spellEnd"/>
            <w:r w:rsidRPr="00B91AC7">
              <w:rPr>
                <w:rFonts w:ascii="Montserrat" w:hAnsi="Montserrat"/>
                <w:b/>
                <w:sz w:val="20"/>
              </w:rPr>
              <w:t xml:space="preserve"> que no se ha tornado en cuenta el estudio que realizo la UNAM en </w:t>
            </w:r>
            <w:proofErr w:type="spellStart"/>
            <w:r w:rsidRPr="00B91AC7">
              <w:rPr>
                <w:rFonts w:ascii="Montserrat" w:hAnsi="Montserrat"/>
                <w:b/>
                <w:sz w:val="20"/>
              </w:rPr>
              <w:t>anos</w:t>
            </w:r>
            <w:proofErr w:type="spellEnd"/>
            <w:r w:rsidRPr="00B91AC7">
              <w:rPr>
                <w:rFonts w:ascii="Montserrat" w:hAnsi="Montserrat"/>
                <w:b/>
                <w:sz w:val="20"/>
              </w:rPr>
              <w:t xml:space="preserve"> pasados que</w:t>
            </w:r>
          </w:p>
          <w:p w14:paraId="6D3209E2" w14:textId="5CA1ABF1" w:rsidR="00B91AC7" w:rsidRPr="00B91AC7" w:rsidRDefault="00B91AC7" w:rsidP="00B91AC7">
            <w:pPr>
              <w:keepLines/>
              <w:spacing w:before="100" w:after="60" w:line="190" w:lineRule="exact"/>
              <w:jc w:val="center"/>
              <w:rPr>
                <w:rFonts w:ascii="Montserrat" w:hAnsi="Montserrat"/>
                <w:b/>
                <w:sz w:val="20"/>
              </w:rPr>
            </w:pPr>
            <w:r w:rsidRPr="00B91AC7">
              <w:rPr>
                <w:rFonts w:ascii="Montserrat" w:hAnsi="Montserrat"/>
                <w:b/>
                <w:sz w:val="20"/>
              </w:rPr>
              <w:t xml:space="preserve">fue solicitado por la misma </w:t>
            </w:r>
            <w:proofErr w:type="spellStart"/>
            <w:r w:rsidRPr="00B91AC7">
              <w:rPr>
                <w:rFonts w:ascii="Montserrat" w:hAnsi="Montserrat"/>
                <w:b/>
                <w:sz w:val="20"/>
              </w:rPr>
              <w:t>Direccion</w:t>
            </w:r>
            <w:proofErr w:type="spellEnd"/>
            <w:r w:rsidRPr="00B91AC7">
              <w:rPr>
                <w:rFonts w:ascii="Montserrat" w:hAnsi="Montserrat"/>
                <w:b/>
                <w:sz w:val="20"/>
              </w:rPr>
              <w:t xml:space="preserve"> General de Normas, en el cual se </w:t>
            </w:r>
            <w:proofErr w:type="spellStart"/>
            <w:r w:rsidRPr="00B91AC7">
              <w:rPr>
                <w:rFonts w:ascii="Montserrat" w:hAnsi="Montserrat"/>
                <w:b/>
                <w:sz w:val="20"/>
              </w:rPr>
              <w:t>determino</w:t>
            </w:r>
            <w:proofErr w:type="spellEnd"/>
            <w:r w:rsidRPr="00B91AC7">
              <w:rPr>
                <w:rFonts w:ascii="Montserrat" w:hAnsi="Montserrat"/>
                <w:b/>
                <w:sz w:val="20"/>
              </w:rPr>
              <w:t xml:space="preserve"> que el </w:t>
            </w:r>
            <w:r>
              <w:rPr>
                <w:rFonts w:ascii="Montserrat" w:hAnsi="Montserrat"/>
                <w:b/>
                <w:sz w:val="20"/>
              </w:rPr>
              <w:t>´polvo</w:t>
            </w:r>
          </w:p>
          <w:p w14:paraId="0BD9A591" w14:textId="77777777" w:rsidR="00B91AC7" w:rsidRDefault="00B91AC7" w:rsidP="00B91AC7">
            <w:pPr>
              <w:keepLines/>
              <w:spacing w:before="100" w:after="60" w:line="190" w:lineRule="exact"/>
              <w:jc w:val="center"/>
              <w:rPr>
                <w:rFonts w:ascii="Montserrat" w:hAnsi="Montserrat"/>
                <w:b/>
                <w:sz w:val="20"/>
              </w:rPr>
            </w:pPr>
            <w:proofErr w:type="spellStart"/>
            <w:r w:rsidRPr="00B91AC7">
              <w:rPr>
                <w:rFonts w:ascii="Montserrat" w:hAnsi="Montserrat"/>
                <w:b/>
                <w:sz w:val="20"/>
              </w:rPr>
              <w:t>qufmico</w:t>
            </w:r>
            <w:proofErr w:type="spellEnd"/>
            <w:r w:rsidRPr="00B91AC7">
              <w:rPr>
                <w:rFonts w:ascii="Montserrat" w:hAnsi="Montserrat"/>
                <w:b/>
                <w:sz w:val="20"/>
              </w:rPr>
              <w:t xml:space="preserve"> seco tipo </w:t>
            </w:r>
            <w:proofErr w:type="spellStart"/>
            <w:r w:rsidRPr="00B91AC7">
              <w:rPr>
                <w:rFonts w:ascii="Montserrat" w:hAnsi="Montserrat"/>
                <w:b/>
                <w:sz w:val="20"/>
              </w:rPr>
              <w:t>abc</w:t>
            </w:r>
            <w:proofErr w:type="spellEnd"/>
            <w:r w:rsidRPr="00B91AC7">
              <w:rPr>
                <w:rFonts w:ascii="Montserrat" w:hAnsi="Montserrat"/>
                <w:b/>
                <w:sz w:val="20"/>
              </w:rPr>
              <w:t xml:space="preserve"> no caduca.</w:t>
            </w:r>
          </w:p>
          <w:p w14:paraId="00B3DEBE" w14:textId="77777777" w:rsidR="00B91AC7" w:rsidRPr="00B91AC7" w:rsidRDefault="00B91AC7" w:rsidP="00B91AC7">
            <w:pPr>
              <w:keepLines/>
              <w:spacing w:before="100" w:after="60" w:line="190" w:lineRule="exact"/>
              <w:rPr>
                <w:rFonts w:ascii="Montserrat" w:hAnsi="Montserrat"/>
                <w:b/>
                <w:sz w:val="20"/>
              </w:rPr>
            </w:pPr>
            <w:r w:rsidRPr="00B91AC7">
              <w:rPr>
                <w:rFonts w:ascii="Montserrat" w:hAnsi="Montserrat"/>
                <w:b/>
                <w:sz w:val="20"/>
              </w:rPr>
              <w:t xml:space="preserve">ASI mismo si observamos la </w:t>
            </w:r>
            <w:proofErr w:type="spellStart"/>
            <w:r w:rsidRPr="00B91AC7">
              <w:rPr>
                <w:rFonts w:ascii="Montserrat" w:hAnsi="Montserrat"/>
                <w:b/>
                <w:sz w:val="20"/>
              </w:rPr>
              <w:t>regulacion</w:t>
            </w:r>
            <w:proofErr w:type="spellEnd"/>
            <w:r w:rsidRPr="00B91AC7">
              <w:rPr>
                <w:rFonts w:ascii="Montserrat" w:hAnsi="Montserrat"/>
                <w:b/>
                <w:sz w:val="20"/>
              </w:rPr>
              <w:t xml:space="preserve"> internacional, en otros </w:t>
            </w:r>
            <w:proofErr w:type="spellStart"/>
            <w:r w:rsidRPr="00B91AC7">
              <w:rPr>
                <w:rFonts w:ascii="Montserrat" w:hAnsi="Montserrat"/>
                <w:b/>
                <w:sz w:val="20"/>
              </w:rPr>
              <w:t>palses</w:t>
            </w:r>
            <w:proofErr w:type="spellEnd"/>
            <w:r w:rsidRPr="00B91AC7">
              <w:rPr>
                <w:rFonts w:ascii="Montserrat" w:hAnsi="Montserrat"/>
                <w:b/>
                <w:sz w:val="20"/>
              </w:rPr>
              <w:t xml:space="preserve"> no existe la </w:t>
            </w:r>
            <w:proofErr w:type="spellStart"/>
            <w:r w:rsidRPr="00B91AC7">
              <w:rPr>
                <w:rFonts w:ascii="Montserrat" w:hAnsi="Montserrat"/>
                <w:b/>
                <w:sz w:val="20"/>
              </w:rPr>
              <w:t>obligacion</w:t>
            </w:r>
            <w:proofErr w:type="spellEnd"/>
            <w:r w:rsidRPr="00B91AC7">
              <w:rPr>
                <w:rFonts w:ascii="Montserrat" w:hAnsi="Montserrat"/>
                <w:b/>
                <w:sz w:val="20"/>
              </w:rPr>
              <w:t xml:space="preserve"> del</w:t>
            </w:r>
          </w:p>
          <w:p w14:paraId="0F74CB1F" w14:textId="77777777" w:rsidR="00B91AC7" w:rsidRPr="00B91AC7" w:rsidRDefault="00B91AC7" w:rsidP="00B91AC7">
            <w:pPr>
              <w:keepLines/>
              <w:spacing w:before="100" w:after="60" w:line="190" w:lineRule="exact"/>
              <w:rPr>
                <w:rFonts w:ascii="Montserrat" w:hAnsi="Montserrat"/>
                <w:b/>
                <w:sz w:val="20"/>
              </w:rPr>
            </w:pPr>
            <w:r w:rsidRPr="00B91AC7">
              <w:rPr>
                <w:rFonts w:ascii="Montserrat" w:hAnsi="Montserrat"/>
                <w:b/>
                <w:sz w:val="20"/>
              </w:rPr>
              <w:t>cambio anual del polvo.</w:t>
            </w:r>
          </w:p>
          <w:p w14:paraId="0EA126EA" w14:textId="77777777" w:rsidR="00B91AC7" w:rsidRPr="00B91AC7" w:rsidRDefault="00B91AC7" w:rsidP="00B91AC7">
            <w:pPr>
              <w:keepLines/>
              <w:spacing w:before="100" w:after="60" w:line="190" w:lineRule="exact"/>
              <w:rPr>
                <w:rFonts w:ascii="Montserrat" w:hAnsi="Montserrat"/>
                <w:b/>
                <w:sz w:val="20"/>
              </w:rPr>
            </w:pPr>
            <w:r w:rsidRPr="00B91AC7">
              <w:rPr>
                <w:rFonts w:ascii="Montserrat" w:hAnsi="Montserrat"/>
                <w:b/>
                <w:sz w:val="20"/>
              </w:rPr>
              <w:t>Pudimos darnos cuenta de que textos de la NOM 002 STPS- 2010 "Condiciones de seguridad,</w:t>
            </w:r>
          </w:p>
          <w:p w14:paraId="575EA0A5" w14:textId="77777777" w:rsidR="00B91AC7" w:rsidRPr="00B91AC7" w:rsidRDefault="00B91AC7" w:rsidP="00B91AC7">
            <w:pPr>
              <w:keepLines/>
              <w:spacing w:before="100" w:after="60" w:line="190" w:lineRule="exact"/>
              <w:rPr>
                <w:rFonts w:ascii="Montserrat" w:hAnsi="Montserrat"/>
                <w:b/>
                <w:sz w:val="20"/>
              </w:rPr>
            </w:pPr>
            <w:proofErr w:type="spellStart"/>
            <w:r w:rsidRPr="00B91AC7">
              <w:rPr>
                <w:rFonts w:ascii="Montserrat" w:hAnsi="Montserrat"/>
                <w:b/>
                <w:sz w:val="20"/>
              </w:rPr>
              <w:t>prevencion</w:t>
            </w:r>
            <w:proofErr w:type="spellEnd"/>
            <w:r w:rsidRPr="00B91AC7">
              <w:rPr>
                <w:rFonts w:ascii="Montserrat" w:hAnsi="Montserrat"/>
                <w:b/>
                <w:sz w:val="20"/>
              </w:rPr>
              <w:t xml:space="preserve"> y </w:t>
            </w:r>
            <w:proofErr w:type="spellStart"/>
            <w:r w:rsidRPr="00B91AC7">
              <w:rPr>
                <w:rFonts w:ascii="Montserrat" w:hAnsi="Montserrat"/>
                <w:b/>
                <w:sz w:val="20"/>
              </w:rPr>
              <w:t>proteccion</w:t>
            </w:r>
            <w:proofErr w:type="spellEnd"/>
            <w:r w:rsidRPr="00B91AC7">
              <w:rPr>
                <w:rFonts w:ascii="Montserrat" w:hAnsi="Montserrat"/>
                <w:b/>
                <w:sz w:val="20"/>
              </w:rPr>
              <w:t xml:space="preserve"> en los </w:t>
            </w:r>
            <w:proofErr w:type="spellStart"/>
            <w:r w:rsidRPr="00B91AC7">
              <w:rPr>
                <w:rFonts w:ascii="Montserrat" w:hAnsi="Montserrat"/>
                <w:b/>
                <w:sz w:val="20"/>
              </w:rPr>
              <w:t>centr~s</w:t>
            </w:r>
            <w:proofErr w:type="spellEnd"/>
            <w:r w:rsidRPr="00B91AC7">
              <w:rPr>
                <w:rFonts w:ascii="Montserrat" w:hAnsi="Montserrat"/>
                <w:b/>
                <w:sz w:val="20"/>
              </w:rPr>
              <w:t xml:space="preserve"> de trabajo", han </w:t>
            </w:r>
            <w:proofErr w:type="spellStart"/>
            <w:r w:rsidRPr="00B91AC7">
              <w:rPr>
                <w:rFonts w:ascii="Montserrat" w:hAnsi="Montserrat"/>
                <w:b/>
                <w:sz w:val="20"/>
              </w:rPr>
              <w:t>side</w:t>
            </w:r>
            <w:proofErr w:type="spellEnd"/>
            <w:r w:rsidRPr="00B91AC7">
              <w:rPr>
                <w:rFonts w:ascii="Montserrat" w:hAnsi="Montserrat"/>
                <w:b/>
                <w:sz w:val="20"/>
              </w:rPr>
              <w:t xml:space="preserve"> modificados en favor de fabricantes y</w:t>
            </w:r>
          </w:p>
          <w:p w14:paraId="6445B846" w14:textId="77777777" w:rsidR="00B91AC7" w:rsidRPr="00B91AC7" w:rsidRDefault="00B91AC7" w:rsidP="00B91AC7">
            <w:pPr>
              <w:keepLines/>
              <w:spacing w:before="100" w:after="60" w:line="190" w:lineRule="exact"/>
              <w:rPr>
                <w:rFonts w:ascii="Montserrat" w:hAnsi="Montserrat"/>
                <w:b/>
                <w:sz w:val="20"/>
              </w:rPr>
            </w:pPr>
            <w:r w:rsidRPr="00B91AC7">
              <w:rPr>
                <w:rFonts w:ascii="Montserrat" w:hAnsi="Montserrat"/>
                <w:b/>
                <w:sz w:val="20"/>
              </w:rPr>
              <w:t xml:space="preserve">10 cual resulta </w:t>
            </w:r>
            <w:proofErr w:type="spellStart"/>
            <w:r w:rsidRPr="00B91AC7">
              <w:rPr>
                <w:rFonts w:ascii="Montserrat" w:hAnsi="Montserrat"/>
                <w:b/>
                <w:sz w:val="20"/>
              </w:rPr>
              <w:t>jurfdicamente</w:t>
            </w:r>
            <w:proofErr w:type="spellEnd"/>
            <w:r w:rsidRPr="00B91AC7">
              <w:rPr>
                <w:rFonts w:ascii="Montserrat" w:hAnsi="Montserrat"/>
                <w:b/>
                <w:sz w:val="20"/>
              </w:rPr>
              <w:t xml:space="preserve"> incorrecto ya que los textos de las normas de referencia deben</w:t>
            </w:r>
          </w:p>
          <w:p w14:paraId="61BB4991" w14:textId="77777777" w:rsidR="00B91AC7" w:rsidRPr="00B91AC7" w:rsidRDefault="00B91AC7" w:rsidP="00B91AC7">
            <w:pPr>
              <w:keepLines/>
              <w:spacing w:before="100" w:after="60" w:line="190" w:lineRule="exact"/>
              <w:rPr>
                <w:rFonts w:ascii="Montserrat" w:hAnsi="Montserrat"/>
                <w:b/>
                <w:sz w:val="20"/>
              </w:rPr>
            </w:pPr>
            <w:r w:rsidRPr="00B91AC7">
              <w:rPr>
                <w:rFonts w:ascii="Montserrat" w:hAnsi="Montserrat"/>
                <w:b/>
                <w:sz w:val="20"/>
              </w:rPr>
              <w:t xml:space="preserve">conservarse exactamente como </w:t>
            </w:r>
            <w:proofErr w:type="spellStart"/>
            <w:r w:rsidRPr="00B91AC7">
              <w:rPr>
                <w:rFonts w:ascii="Montserrat" w:hAnsi="Montserrat"/>
                <w:b/>
                <w:sz w:val="20"/>
              </w:rPr>
              <w:t>estan</w:t>
            </w:r>
            <w:proofErr w:type="spellEnd"/>
            <w:r w:rsidRPr="00B91AC7">
              <w:rPr>
                <w:rFonts w:ascii="Montserrat" w:hAnsi="Montserrat"/>
                <w:b/>
                <w:sz w:val="20"/>
              </w:rPr>
              <w:t xml:space="preserve"> descritos y regulados por la norma en </w:t>
            </w:r>
            <w:proofErr w:type="spellStart"/>
            <w:r w:rsidRPr="00B91AC7">
              <w:rPr>
                <w:rFonts w:ascii="Montserrat" w:hAnsi="Montserrat"/>
                <w:b/>
                <w:sz w:val="20"/>
              </w:rPr>
              <w:t>mencion</w:t>
            </w:r>
            <w:proofErr w:type="spellEnd"/>
            <w:r w:rsidRPr="00B91AC7">
              <w:rPr>
                <w:rFonts w:ascii="Montserrat" w:hAnsi="Montserrat"/>
                <w:b/>
                <w:sz w:val="20"/>
              </w:rPr>
              <w:t xml:space="preserve"> en el presente</w:t>
            </w:r>
          </w:p>
          <w:p w14:paraId="1EEBD40B" w14:textId="69022E58" w:rsidR="00B91AC7" w:rsidRPr="00061779" w:rsidRDefault="00B91AC7" w:rsidP="00B91AC7">
            <w:pPr>
              <w:keepLines/>
              <w:spacing w:before="100" w:after="60" w:line="190" w:lineRule="exact"/>
              <w:rPr>
                <w:rFonts w:ascii="Montserrat" w:hAnsi="Montserrat"/>
                <w:b/>
                <w:sz w:val="20"/>
              </w:rPr>
            </w:pPr>
            <w:proofErr w:type="spellStart"/>
            <w:r w:rsidRPr="00B91AC7">
              <w:rPr>
                <w:rFonts w:ascii="Montserrat" w:hAnsi="Montserrat"/>
                <w:b/>
                <w:sz w:val="20"/>
              </w:rPr>
              <w:t>parrafo</w:t>
            </w:r>
            <w:proofErr w:type="spellEnd"/>
            <w:r w:rsidRPr="00B91AC7">
              <w:rPr>
                <w:rFonts w:ascii="Montserrat" w:hAnsi="Montserrat"/>
                <w:b/>
                <w:sz w:val="20"/>
              </w:rPr>
              <w:t>.</w:t>
            </w:r>
          </w:p>
        </w:tc>
        <w:tc>
          <w:tcPr>
            <w:tcW w:w="2916" w:type="dxa"/>
          </w:tcPr>
          <w:p w14:paraId="58327539" w14:textId="77777777" w:rsidR="00B91AC7" w:rsidRPr="00061779" w:rsidRDefault="00B91AC7" w:rsidP="0078550F">
            <w:pPr>
              <w:keepLines/>
              <w:spacing w:before="100" w:after="60" w:line="190" w:lineRule="exact"/>
              <w:jc w:val="center"/>
              <w:rPr>
                <w:rFonts w:ascii="Montserrat" w:hAnsi="Montserrat"/>
                <w:b/>
                <w:sz w:val="20"/>
              </w:rPr>
            </w:pPr>
          </w:p>
        </w:tc>
      </w:tr>
      <w:tr w:rsidR="00B91AC7" w:rsidRPr="00061779" w14:paraId="4CEC5076" w14:textId="77777777" w:rsidTr="004720B7">
        <w:trPr>
          <w:cantSplit/>
          <w:trHeight w:val="1174"/>
        </w:trPr>
        <w:tc>
          <w:tcPr>
            <w:tcW w:w="1841" w:type="dxa"/>
          </w:tcPr>
          <w:p w14:paraId="0A188B99" w14:textId="2106B396" w:rsidR="00B91AC7" w:rsidRDefault="00B91AC7" w:rsidP="0078550F">
            <w:pPr>
              <w:keepLines/>
              <w:spacing w:before="100" w:after="60" w:line="190" w:lineRule="exact"/>
              <w:jc w:val="center"/>
              <w:rPr>
                <w:rFonts w:ascii="Montserrat" w:hAnsi="Montserrat"/>
                <w:b/>
                <w:sz w:val="20"/>
              </w:rPr>
            </w:pPr>
            <w:r>
              <w:rPr>
                <w:rFonts w:ascii="Montserrat" w:hAnsi="Montserrat"/>
                <w:b/>
                <w:sz w:val="20"/>
              </w:rPr>
              <w:lastRenderedPageBreak/>
              <w:t>AMECIRE</w:t>
            </w:r>
          </w:p>
        </w:tc>
        <w:tc>
          <w:tcPr>
            <w:tcW w:w="1074" w:type="dxa"/>
            <w:gridSpan w:val="2"/>
          </w:tcPr>
          <w:p w14:paraId="6AB01890" w14:textId="0473DE1C" w:rsidR="00B91AC7" w:rsidRDefault="00B91AC7" w:rsidP="0078550F">
            <w:pPr>
              <w:keepLines/>
              <w:spacing w:before="100" w:after="60" w:line="190" w:lineRule="exact"/>
              <w:jc w:val="center"/>
              <w:rPr>
                <w:rFonts w:ascii="Montserrat" w:hAnsi="Montserrat"/>
                <w:b/>
                <w:sz w:val="20"/>
              </w:rPr>
            </w:pPr>
            <w:r>
              <w:rPr>
                <w:rFonts w:ascii="Montserrat" w:hAnsi="Montserrat"/>
                <w:b/>
                <w:sz w:val="20"/>
              </w:rPr>
              <w:t>GE</w:t>
            </w:r>
          </w:p>
        </w:tc>
        <w:tc>
          <w:tcPr>
            <w:tcW w:w="3011" w:type="dxa"/>
          </w:tcPr>
          <w:p w14:paraId="00AB3E0F" w14:textId="77777777" w:rsidR="00B91AC7" w:rsidRPr="00061779" w:rsidRDefault="00B91AC7" w:rsidP="0078550F">
            <w:pPr>
              <w:keepLines/>
              <w:spacing w:before="100" w:after="60" w:line="190" w:lineRule="exact"/>
              <w:jc w:val="center"/>
              <w:rPr>
                <w:rFonts w:ascii="Montserrat" w:hAnsi="Montserrat"/>
                <w:b/>
                <w:sz w:val="20"/>
              </w:rPr>
            </w:pPr>
          </w:p>
        </w:tc>
        <w:tc>
          <w:tcPr>
            <w:tcW w:w="3111" w:type="dxa"/>
          </w:tcPr>
          <w:p w14:paraId="44786E96" w14:textId="77777777" w:rsidR="00B91AC7" w:rsidRPr="00061779" w:rsidRDefault="00B91AC7" w:rsidP="0078550F">
            <w:pPr>
              <w:keepLines/>
              <w:spacing w:before="100" w:after="60" w:line="190" w:lineRule="exact"/>
              <w:jc w:val="center"/>
              <w:rPr>
                <w:rFonts w:ascii="Montserrat" w:hAnsi="Montserrat"/>
                <w:b/>
                <w:sz w:val="20"/>
              </w:rPr>
            </w:pPr>
          </w:p>
        </w:tc>
        <w:tc>
          <w:tcPr>
            <w:tcW w:w="2915" w:type="dxa"/>
          </w:tcPr>
          <w:p w14:paraId="7A87671A" w14:textId="77777777" w:rsidR="00B91AC7" w:rsidRPr="00B91AC7" w:rsidRDefault="00B91AC7" w:rsidP="00B91AC7">
            <w:pPr>
              <w:keepLines/>
              <w:spacing w:before="100" w:after="60" w:line="190" w:lineRule="exact"/>
              <w:rPr>
                <w:rFonts w:ascii="Montserrat" w:hAnsi="Montserrat"/>
                <w:b/>
                <w:sz w:val="20"/>
              </w:rPr>
            </w:pPr>
            <w:r w:rsidRPr="00B91AC7">
              <w:rPr>
                <w:rFonts w:ascii="Montserrat" w:hAnsi="Montserrat"/>
                <w:b/>
                <w:sz w:val="20"/>
              </w:rPr>
              <w:t>En el presente provecto se determina la recarga obligatoria con el consecuente cambio del polvo,</w:t>
            </w:r>
          </w:p>
          <w:p w14:paraId="378B4B7A" w14:textId="77777777" w:rsidR="00B91AC7" w:rsidRPr="00B91AC7" w:rsidRDefault="00B91AC7" w:rsidP="00B91AC7">
            <w:pPr>
              <w:keepLines/>
              <w:spacing w:before="100" w:after="60" w:line="190" w:lineRule="exact"/>
              <w:rPr>
                <w:rFonts w:ascii="Montserrat" w:hAnsi="Montserrat"/>
                <w:b/>
                <w:sz w:val="20"/>
              </w:rPr>
            </w:pPr>
            <w:r w:rsidRPr="00B91AC7">
              <w:rPr>
                <w:rFonts w:ascii="Montserrat" w:hAnsi="Montserrat"/>
                <w:b/>
                <w:sz w:val="20"/>
              </w:rPr>
              <w:t xml:space="preserve">sin tomar en </w:t>
            </w:r>
            <w:proofErr w:type="spellStart"/>
            <w:r w:rsidRPr="00B91AC7">
              <w:rPr>
                <w:rFonts w:ascii="Montserrat" w:hAnsi="Montserrat"/>
                <w:b/>
                <w:sz w:val="20"/>
              </w:rPr>
              <w:t>consideracion</w:t>
            </w:r>
            <w:proofErr w:type="spellEnd"/>
            <w:r w:rsidRPr="00B91AC7">
              <w:rPr>
                <w:rFonts w:ascii="Montserrat" w:hAnsi="Montserrat"/>
                <w:b/>
                <w:sz w:val="20"/>
              </w:rPr>
              <w:t xml:space="preserve"> las consecuencias ambientales que esto </w:t>
            </w:r>
            <w:proofErr w:type="spellStart"/>
            <w:r w:rsidRPr="00B91AC7">
              <w:rPr>
                <w:rFonts w:ascii="Montserrat" w:hAnsi="Montserrat"/>
                <w:b/>
                <w:sz w:val="20"/>
              </w:rPr>
              <w:t>traera</w:t>
            </w:r>
            <w:proofErr w:type="spellEnd"/>
            <w:r w:rsidRPr="00B91AC7">
              <w:rPr>
                <w:rFonts w:ascii="Montserrat" w:hAnsi="Montserrat"/>
                <w:b/>
                <w:sz w:val="20"/>
              </w:rPr>
              <w:t xml:space="preserve"> va que no existe un lugar</w:t>
            </w:r>
          </w:p>
          <w:p w14:paraId="75DB6B0C" w14:textId="77777777" w:rsidR="00B91AC7" w:rsidRPr="00B91AC7" w:rsidRDefault="00B91AC7" w:rsidP="00B91AC7">
            <w:pPr>
              <w:keepLines/>
              <w:spacing w:before="100" w:after="60" w:line="190" w:lineRule="exact"/>
              <w:rPr>
                <w:rFonts w:ascii="Montserrat" w:hAnsi="Montserrat"/>
                <w:b/>
                <w:sz w:val="20"/>
              </w:rPr>
            </w:pPr>
            <w:r w:rsidRPr="00B91AC7">
              <w:rPr>
                <w:rFonts w:ascii="Montserrat" w:hAnsi="Montserrat"/>
                <w:b/>
                <w:sz w:val="20"/>
              </w:rPr>
              <w:t xml:space="preserve">para su </w:t>
            </w:r>
            <w:proofErr w:type="spellStart"/>
            <w:r w:rsidRPr="00B91AC7">
              <w:rPr>
                <w:rFonts w:ascii="Montserrat" w:hAnsi="Montserrat"/>
                <w:b/>
                <w:sz w:val="20"/>
              </w:rPr>
              <w:t>recoleccion</w:t>
            </w:r>
            <w:proofErr w:type="spellEnd"/>
            <w:r w:rsidRPr="00B91AC7">
              <w:rPr>
                <w:rFonts w:ascii="Montserrat" w:hAnsi="Montserrat"/>
                <w:b/>
                <w:sz w:val="20"/>
              </w:rPr>
              <w:t xml:space="preserve"> ni se ha regulado nada al respecto. Sin tomar en cuenta que existen estudios</w:t>
            </w:r>
          </w:p>
          <w:p w14:paraId="7DA6A27E" w14:textId="77777777" w:rsidR="00B91AC7" w:rsidRPr="00B91AC7" w:rsidRDefault="00B91AC7" w:rsidP="00B91AC7">
            <w:pPr>
              <w:keepLines/>
              <w:spacing w:before="100" w:after="60" w:line="190" w:lineRule="exact"/>
              <w:rPr>
                <w:rFonts w:ascii="Montserrat" w:hAnsi="Montserrat"/>
                <w:b/>
                <w:sz w:val="20"/>
              </w:rPr>
            </w:pPr>
            <w:r w:rsidRPr="00B91AC7">
              <w:rPr>
                <w:rFonts w:ascii="Montserrat" w:hAnsi="Montserrat"/>
                <w:b/>
                <w:sz w:val="20"/>
              </w:rPr>
              <w:t xml:space="preserve">de la UNAM que en el pasado solicito la DGN en los cuales se determina que el polvo </w:t>
            </w:r>
            <w:proofErr w:type="spellStart"/>
            <w:r w:rsidRPr="00B91AC7">
              <w:rPr>
                <w:rFonts w:ascii="Montserrat" w:hAnsi="Montserrat"/>
                <w:b/>
                <w:sz w:val="20"/>
              </w:rPr>
              <w:t>qufmico</w:t>
            </w:r>
            <w:proofErr w:type="spellEnd"/>
            <w:r w:rsidRPr="00B91AC7">
              <w:rPr>
                <w:rFonts w:ascii="Montserrat" w:hAnsi="Montserrat"/>
                <w:b/>
                <w:sz w:val="20"/>
              </w:rPr>
              <w:t xml:space="preserve"> seco</w:t>
            </w:r>
          </w:p>
          <w:p w14:paraId="7CB4B4C7" w14:textId="77777777" w:rsidR="00B91AC7" w:rsidRPr="00B91AC7" w:rsidRDefault="00B91AC7" w:rsidP="00B91AC7">
            <w:pPr>
              <w:keepLines/>
              <w:spacing w:before="100" w:after="60" w:line="190" w:lineRule="exact"/>
              <w:rPr>
                <w:rFonts w:ascii="Montserrat" w:hAnsi="Montserrat"/>
                <w:b/>
                <w:sz w:val="20"/>
              </w:rPr>
            </w:pPr>
            <w:proofErr w:type="spellStart"/>
            <w:r w:rsidRPr="00B91AC7">
              <w:rPr>
                <w:rFonts w:ascii="Montserrat" w:hAnsi="Montserrat"/>
                <w:b/>
                <w:sz w:val="20"/>
              </w:rPr>
              <w:t>tipp</w:t>
            </w:r>
            <w:proofErr w:type="spellEnd"/>
            <w:r w:rsidRPr="00B91AC7">
              <w:rPr>
                <w:rFonts w:ascii="Montserrat" w:hAnsi="Montserrat"/>
                <w:b/>
                <w:sz w:val="20"/>
              </w:rPr>
              <w:t xml:space="preserve"> ABC no caduca. Yen </w:t>
            </w:r>
            <w:proofErr w:type="spellStart"/>
            <w:r w:rsidRPr="00B91AC7">
              <w:rPr>
                <w:rFonts w:ascii="Montserrat" w:hAnsi="Montserrat"/>
                <w:b/>
                <w:sz w:val="20"/>
              </w:rPr>
              <w:t>relacion</w:t>
            </w:r>
            <w:proofErr w:type="spellEnd"/>
            <w:r w:rsidRPr="00B91AC7">
              <w:rPr>
                <w:rFonts w:ascii="Montserrat" w:hAnsi="Montserrat"/>
                <w:b/>
                <w:sz w:val="20"/>
              </w:rPr>
              <w:t xml:space="preserve"> con otros </w:t>
            </w:r>
            <w:proofErr w:type="spellStart"/>
            <w:r w:rsidRPr="00B91AC7">
              <w:rPr>
                <w:rFonts w:ascii="Montserrat" w:hAnsi="Montserrat"/>
                <w:b/>
                <w:sz w:val="20"/>
              </w:rPr>
              <w:t>parses</w:t>
            </w:r>
            <w:proofErr w:type="spellEnd"/>
            <w:r w:rsidRPr="00B91AC7">
              <w:rPr>
                <w:rFonts w:ascii="Montserrat" w:hAnsi="Montserrat"/>
                <w:b/>
                <w:sz w:val="20"/>
              </w:rPr>
              <w:t xml:space="preserve"> no es exigible el cambio del mismo de forma</w:t>
            </w:r>
          </w:p>
          <w:p w14:paraId="3B8843FC" w14:textId="77777777" w:rsidR="00B91AC7" w:rsidRPr="00B91AC7" w:rsidRDefault="00B91AC7" w:rsidP="00B91AC7">
            <w:pPr>
              <w:keepLines/>
              <w:spacing w:before="100" w:after="60" w:line="190" w:lineRule="exact"/>
              <w:rPr>
                <w:rFonts w:ascii="Montserrat" w:hAnsi="Montserrat"/>
                <w:b/>
                <w:sz w:val="20"/>
              </w:rPr>
            </w:pPr>
            <w:r w:rsidRPr="00B91AC7">
              <w:rPr>
                <w:rFonts w:ascii="Montserrat" w:hAnsi="Montserrat"/>
                <w:b/>
                <w:sz w:val="20"/>
              </w:rPr>
              <w:t>anual.</w:t>
            </w:r>
          </w:p>
          <w:p w14:paraId="75A4E09A" w14:textId="77777777" w:rsidR="00B91AC7" w:rsidRPr="00B91AC7" w:rsidRDefault="00B91AC7" w:rsidP="00B91AC7">
            <w:pPr>
              <w:keepLines/>
              <w:spacing w:before="100" w:after="60" w:line="190" w:lineRule="exact"/>
              <w:rPr>
                <w:rFonts w:ascii="Montserrat" w:hAnsi="Montserrat"/>
                <w:b/>
                <w:sz w:val="20"/>
              </w:rPr>
            </w:pPr>
            <w:proofErr w:type="spellStart"/>
            <w:r w:rsidRPr="00B91AC7">
              <w:rPr>
                <w:rFonts w:ascii="Montserrat" w:hAnsi="Montserrat"/>
                <w:b/>
                <w:sz w:val="20"/>
              </w:rPr>
              <w:t>Asr</w:t>
            </w:r>
            <w:proofErr w:type="spellEnd"/>
            <w:r w:rsidRPr="00B91AC7">
              <w:rPr>
                <w:rFonts w:ascii="Montserrat" w:hAnsi="Montserrat"/>
                <w:b/>
                <w:sz w:val="20"/>
              </w:rPr>
              <w:t xml:space="preserve"> mismo, dicho provecto es una copia del que fuera publicado dese el 2018 en el DOF V del cual</w:t>
            </w:r>
          </w:p>
          <w:p w14:paraId="51496DC7" w14:textId="77777777" w:rsidR="00B91AC7" w:rsidRPr="00B91AC7" w:rsidRDefault="00B91AC7" w:rsidP="00B91AC7">
            <w:pPr>
              <w:keepLines/>
              <w:spacing w:before="100" w:after="60" w:line="190" w:lineRule="exact"/>
              <w:rPr>
                <w:rFonts w:ascii="Montserrat" w:hAnsi="Montserrat"/>
                <w:b/>
                <w:sz w:val="20"/>
              </w:rPr>
            </w:pPr>
            <w:r w:rsidRPr="00B91AC7">
              <w:rPr>
                <w:rFonts w:ascii="Montserrat" w:hAnsi="Montserrat"/>
                <w:b/>
                <w:sz w:val="20"/>
              </w:rPr>
              <w:t xml:space="preserve">no se tiene datos de quien 0 quienes 10 realizaron, capacidad </w:t>
            </w:r>
            <w:proofErr w:type="spellStart"/>
            <w:r w:rsidRPr="00B91AC7">
              <w:rPr>
                <w:rFonts w:ascii="Montserrat" w:hAnsi="Montserrat"/>
                <w:b/>
                <w:sz w:val="20"/>
              </w:rPr>
              <w:t>tecnica</w:t>
            </w:r>
            <w:proofErr w:type="spellEnd"/>
            <w:r w:rsidRPr="00B91AC7">
              <w:rPr>
                <w:rFonts w:ascii="Montserrat" w:hAnsi="Montserrat"/>
                <w:b/>
                <w:sz w:val="20"/>
              </w:rPr>
              <w:t xml:space="preserve"> V experiencia de los mismos</w:t>
            </w:r>
          </w:p>
          <w:p w14:paraId="0905529F" w14:textId="77777777" w:rsidR="00B91AC7" w:rsidRPr="00B91AC7" w:rsidRDefault="00B91AC7" w:rsidP="00B91AC7">
            <w:pPr>
              <w:keepLines/>
              <w:spacing w:before="100" w:after="60" w:line="190" w:lineRule="exact"/>
              <w:rPr>
                <w:rFonts w:ascii="Montserrat" w:hAnsi="Montserrat"/>
                <w:b/>
                <w:sz w:val="20"/>
              </w:rPr>
            </w:pPr>
            <w:r w:rsidRPr="00B91AC7">
              <w:rPr>
                <w:rFonts w:ascii="Montserrat" w:hAnsi="Montserrat"/>
                <w:b/>
                <w:sz w:val="20"/>
              </w:rPr>
              <w:t xml:space="preserve">por 10 que estamos trabajando sobre algo sin saber </w:t>
            </w:r>
            <w:proofErr w:type="spellStart"/>
            <w:r w:rsidRPr="00B91AC7">
              <w:rPr>
                <w:rFonts w:ascii="Montserrat" w:hAnsi="Montserrat"/>
                <w:b/>
                <w:sz w:val="20"/>
              </w:rPr>
              <w:t>quien</w:t>
            </w:r>
            <w:proofErr w:type="spellEnd"/>
            <w:r w:rsidRPr="00B91AC7">
              <w:rPr>
                <w:rFonts w:ascii="Montserrat" w:hAnsi="Montserrat"/>
                <w:b/>
                <w:sz w:val="20"/>
              </w:rPr>
              <w:t xml:space="preserve"> 0 quienes 10 realizaron.</w:t>
            </w:r>
          </w:p>
          <w:p w14:paraId="2C3F63BF" w14:textId="77777777" w:rsidR="00B91AC7" w:rsidRPr="00B91AC7" w:rsidRDefault="00B91AC7" w:rsidP="00B91AC7">
            <w:pPr>
              <w:keepLines/>
              <w:spacing w:before="100" w:after="60" w:line="190" w:lineRule="exact"/>
              <w:rPr>
                <w:rFonts w:ascii="Montserrat" w:hAnsi="Montserrat"/>
                <w:b/>
                <w:sz w:val="20"/>
              </w:rPr>
            </w:pPr>
            <w:r w:rsidRPr="00B91AC7">
              <w:rPr>
                <w:rFonts w:ascii="Montserrat" w:hAnsi="Montserrat"/>
                <w:b/>
                <w:sz w:val="20"/>
              </w:rPr>
              <w:t xml:space="preserve">Pudimos darnos cuenta que se aplican, </w:t>
            </w:r>
            <w:proofErr w:type="spellStart"/>
            <w:r w:rsidRPr="00B91AC7">
              <w:rPr>
                <w:rFonts w:ascii="Montserrat" w:hAnsi="Montserrat"/>
                <w:b/>
                <w:sz w:val="20"/>
              </w:rPr>
              <w:t>cop,an</w:t>
            </w:r>
            <w:proofErr w:type="spellEnd"/>
            <w:r w:rsidRPr="00B91AC7">
              <w:rPr>
                <w:rFonts w:ascii="Montserrat" w:hAnsi="Montserrat"/>
                <w:b/>
                <w:sz w:val="20"/>
              </w:rPr>
              <w:t xml:space="preserve"> V modifican textos de la NOM-002-STPS-2010</w:t>
            </w:r>
          </w:p>
          <w:p w14:paraId="16E262E4" w14:textId="77777777" w:rsidR="00B91AC7" w:rsidRPr="00B91AC7" w:rsidRDefault="00B91AC7" w:rsidP="00B91AC7">
            <w:pPr>
              <w:keepLines/>
              <w:spacing w:before="100" w:after="60" w:line="190" w:lineRule="exact"/>
              <w:rPr>
                <w:rFonts w:ascii="Montserrat" w:hAnsi="Montserrat"/>
                <w:b/>
                <w:sz w:val="20"/>
              </w:rPr>
            </w:pPr>
            <w:r w:rsidRPr="00B91AC7">
              <w:rPr>
                <w:rFonts w:ascii="Montserrat" w:hAnsi="Montserrat"/>
                <w:b/>
                <w:sz w:val="20"/>
              </w:rPr>
              <w:t xml:space="preserve">"Co </w:t>
            </w:r>
            <w:proofErr w:type="spellStart"/>
            <w:r w:rsidRPr="00B91AC7">
              <w:rPr>
                <w:rFonts w:ascii="Montserrat" w:hAnsi="Montserrat"/>
                <w:b/>
                <w:sz w:val="20"/>
              </w:rPr>
              <w:t>ndiciones</w:t>
            </w:r>
            <w:proofErr w:type="spellEnd"/>
            <w:r w:rsidRPr="00B91AC7">
              <w:rPr>
                <w:rFonts w:ascii="Montserrat" w:hAnsi="Montserrat"/>
                <w:b/>
                <w:sz w:val="20"/>
              </w:rPr>
              <w:t xml:space="preserve"> de seguridad-</w:t>
            </w:r>
            <w:proofErr w:type="spellStart"/>
            <w:r w:rsidRPr="00B91AC7">
              <w:rPr>
                <w:rFonts w:ascii="Montserrat" w:hAnsi="Montserrat"/>
                <w:b/>
                <w:sz w:val="20"/>
              </w:rPr>
              <w:t>Prevencion</w:t>
            </w:r>
            <w:proofErr w:type="spellEnd"/>
            <w:r w:rsidRPr="00B91AC7">
              <w:rPr>
                <w:rFonts w:ascii="Montserrat" w:hAnsi="Montserrat"/>
                <w:b/>
                <w:sz w:val="20"/>
              </w:rPr>
              <w:t xml:space="preserve"> V </w:t>
            </w:r>
            <w:proofErr w:type="spellStart"/>
            <w:r w:rsidRPr="00B91AC7">
              <w:rPr>
                <w:rFonts w:ascii="Montserrat" w:hAnsi="Montserrat"/>
                <w:b/>
                <w:sz w:val="20"/>
              </w:rPr>
              <w:t>proteccion</w:t>
            </w:r>
            <w:proofErr w:type="spellEnd"/>
            <w:r w:rsidRPr="00B91AC7">
              <w:rPr>
                <w:rFonts w:ascii="Montserrat" w:hAnsi="Montserrat"/>
                <w:b/>
                <w:sz w:val="20"/>
              </w:rPr>
              <w:t xml:space="preserve"> contra incendios en los centros de trabajo", en</w:t>
            </w:r>
          </w:p>
          <w:p w14:paraId="05F889C4" w14:textId="77777777" w:rsidR="00B91AC7" w:rsidRPr="00B91AC7" w:rsidRDefault="00B91AC7" w:rsidP="00B91AC7">
            <w:pPr>
              <w:keepLines/>
              <w:spacing w:before="100" w:after="60" w:line="190" w:lineRule="exact"/>
              <w:rPr>
                <w:rFonts w:ascii="Montserrat" w:hAnsi="Montserrat"/>
                <w:b/>
                <w:sz w:val="20"/>
              </w:rPr>
            </w:pPr>
            <w:r w:rsidRPr="00B91AC7">
              <w:rPr>
                <w:rFonts w:ascii="Montserrat" w:hAnsi="Montserrat"/>
                <w:b/>
                <w:sz w:val="20"/>
              </w:rPr>
              <w:t>favor de fabricantes V que nuevamente debemos mencionar, mientras otra norma de referencia no</w:t>
            </w:r>
          </w:p>
          <w:p w14:paraId="5B373F9E" w14:textId="2AC9DBE0" w:rsidR="00B91AC7" w:rsidRPr="00B91AC7" w:rsidRDefault="00B91AC7" w:rsidP="00B91AC7">
            <w:pPr>
              <w:keepLines/>
              <w:spacing w:before="100" w:after="60" w:line="190" w:lineRule="exact"/>
              <w:rPr>
                <w:rFonts w:ascii="Montserrat" w:hAnsi="Montserrat"/>
                <w:b/>
                <w:sz w:val="20"/>
              </w:rPr>
            </w:pPr>
            <w:r w:rsidRPr="00B91AC7">
              <w:rPr>
                <w:rFonts w:ascii="Montserrat" w:hAnsi="Montserrat"/>
                <w:b/>
                <w:sz w:val="20"/>
              </w:rPr>
              <w:lastRenderedPageBreak/>
              <w:t>cambie, debemos incluir los conceptos exactamente como en ella se detallan.</w:t>
            </w:r>
          </w:p>
        </w:tc>
        <w:tc>
          <w:tcPr>
            <w:tcW w:w="2916" w:type="dxa"/>
          </w:tcPr>
          <w:p w14:paraId="71906E81" w14:textId="77777777" w:rsidR="00B91AC7" w:rsidRPr="00061779" w:rsidRDefault="00B91AC7" w:rsidP="0078550F">
            <w:pPr>
              <w:keepLines/>
              <w:spacing w:before="100" w:after="60" w:line="190" w:lineRule="exact"/>
              <w:jc w:val="center"/>
              <w:rPr>
                <w:rFonts w:ascii="Montserrat" w:hAnsi="Montserrat"/>
                <w:b/>
                <w:sz w:val="20"/>
              </w:rPr>
            </w:pPr>
          </w:p>
        </w:tc>
      </w:tr>
      <w:tr w:rsidR="00B91AC7" w:rsidRPr="00061779" w14:paraId="1814A370" w14:textId="77777777" w:rsidTr="004720B7">
        <w:trPr>
          <w:cantSplit/>
          <w:trHeight w:val="1174"/>
        </w:trPr>
        <w:tc>
          <w:tcPr>
            <w:tcW w:w="1841" w:type="dxa"/>
          </w:tcPr>
          <w:p w14:paraId="57081008" w14:textId="2D2D4602" w:rsidR="00B91AC7" w:rsidRDefault="00B91AC7" w:rsidP="0078550F">
            <w:pPr>
              <w:keepLines/>
              <w:spacing w:before="100" w:after="60" w:line="190" w:lineRule="exact"/>
              <w:jc w:val="center"/>
              <w:rPr>
                <w:rFonts w:ascii="Montserrat" w:hAnsi="Montserrat"/>
                <w:b/>
                <w:sz w:val="20"/>
              </w:rPr>
            </w:pPr>
            <w:r>
              <w:rPr>
                <w:rFonts w:ascii="Montserrat" w:hAnsi="Montserrat"/>
                <w:b/>
                <w:sz w:val="20"/>
              </w:rPr>
              <w:t>AMECIRE</w:t>
            </w:r>
          </w:p>
        </w:tc>
        <w:tc>
          <w:tcPr>
            <w:tcW w:w="1074" w:type="dxa"/>
            <w:gridSpan w:val="2"/>
          </w:tcPr>
          <w:p w14:paraId="6B5BD613" w14:textId="67A69CD0" w:rsidR="00B91AC7" w:rsidRDefault="00B91AC7" w:rsidP="0078550F">
            <w:pPr>
              <w:keepLines/>
              <w:spacing w:before="100" w:after="60" w:line="190" w:lineRule="exact"/>
              <w:jc w:val="center"/>
              <w:rPr>
                <w:rFonts w:ascii="Montserrat" w:hAnsi="Montserrat"/>
                <w:b/>
                <w:sz w:val="20"/>
              </w:rPr>
            </w:pPr>
            <w:r>
              <w:rPr>
                <w:rFonts w:ascii="Montserrat" w:hAnsi="Montserrat"/>
                <w:b/>
                <w:sz w:val="20"/>
              </w:rPr>
              <w:t>GE</w:t>
            </w:r>
          </w:p>
        </w:tc>
        <w:tc>
          <w:tcPr>
            <w:tcW w:w="3011" w:type="dxa"/>
          </w:tcPr>
          <w:p w14:paraId="3D308892" w14:textId="77777777" w:rsidR="00B91AC7" w:rsidRPr="00061779" w:rsidRDefault="00B91AC7" w:rsidP="0078550F">
            <w:pPr>
              <w:keepLines/>
              <w:spacing w:before="100" w:after="60" w:line="190" w:lineRule="exact"/>
              <w:jc w:val="center"/>
              <w:rPr>
                <w:rFonts w:ascii="Montserrat" w:hAnsi="Montserrat"/>
                <w:b/>
                <w:sz w:val="20"/>
              </w:rPr>
            </w:pPr>
          </w:p>
        </w:tc>
        <w:tc>
          <w:tcPr>
            <w:tcW w:w="3111" w:type="dxa"/>
          </w:tcPr>
          <w:p w14:paraId="09F411A6" w14:textId="77777777" w:rsidR="00B91AC7" w:rsidRPr="00061779" w:rsidRDefault="00B91AC7" w:rsidP="0078550F">
            <w:pPr>
              <w:keepLines/>
              <w:spacing w:before="100" w:after="60" w:line="190" w:lineRule="exact"/>
              <w:jc w:val="center"/>
              <w:rPr>
                <w:rFonts w:ascii="Montserrat" w:hAnsi="Montserrat"/>
                <w:b/>
                <w:sz w:val="20"/>
              </w:rPr>
            </w:pPr>
          </w:p>
        </w:tc>
        <w:tc>
          <w:tcPr>
            <w:tcW w:w="2915" w:type="dxa"/>
          </w:tcPr>
          <w:p w14:paraId="7594C149" w14:textId="77777777" w:rsidR="00B91AC7" w:rsidRPr="00B91AC7" w:rsidRDefault="00B91AC7" w:rsidP="00B91AC7">
            <w:pPr>
              <w:keepLines/>
              <w:spacing w:before="100" w:after="60" w:line="190" w:lineRule="exact"/>
              <w:rPr>
                <w:rFonts w:ascii="Montserrat" w:hAnsi="Montserrat"/>
                <w:b/>
                <w:sz w:val="20"/>
              </w:rPr>
            </w:pPr>
            <w:r w:rsidRPr="00B91AC7">
              <w:rPr>
                <w:rFonts w:ascii="Montserrat" w:hAnsi="Montserrat"/>
                <w:b/>
                <w:sz w:val="20"/>
              </w:rPr>
              <w:t>EI PROY NOM-154-5E-2020, contiene mejoras sustancia les que benefician tanto al empresario como</w:t>
            </w:r>
          </w:p>
          <w:p w14:paraId="66C7F691" w14:textId="77777777" w:rsidR="00B91AC7" w:rsidRPr="00B91AC7" w:rsidRDefault="00B91AC7" w:rsidP="00B91AC7">
            <w:pPr>
              <w:keepLines/>
              <w:spacing w:before="100" w:after="60" w:line="190" w:lineRule="exact"/>
              <w:rPr>
                <w:rFonts w:ascii="Montserrat" w:hAnsi="Montserrat"/>
                <w:b/>
                <w:sz w:val="20"/>
              </w:rPr>
            </w:pPr>
            <w:r w:rsidRPr="00B91AC7">
              <w:rPr>
                <w:rFonts w:ascii="Montserrat" w:hAnsi="Montserrat"/>
                <w:b/>
                <w:sz w:val="20"/>
              </w:rPr>
              <w:t>al consumidor final, siendo este ultimo de gran relevancia para nuestro gremio, sin embargo, existe</w:t>
            </w:r>
          </w:p>
          <w:p w14:paraId="204B0BFE" w14:textId="77777777" w:rsidR="00B91AC7" w:rsidRPr="00B91AC7" w:rsidRDefault="00B91AC7" w:rsidP="00B91AC7">
            <w:pPr>
              <w:keepLines/>
              <w:spacing w:before="100" w:after="60" w:line="190" w:lineRule="exact"/>
              <w:rPr>
                <w:rFonts w:ascii="Montserrat" w:hAnsi="Montserrat"/>
                <w:b/>
                <w:sz w:val="20"/>
              </w:rPr>
            </w:pPr>
            <w:r w:rsidRPr="00B91AC7">
              <w:rPr>
                <w:rFonts w:ascii="Montserrat" w:hAnsi="Montserrat"/>
                <w:b/>
                <w:sz w:val="20"/>
              </w:rPr>
              <w:t xml:space="preserve">contenido en el mismo que no favorece las pruebas de </w:t>
            </w:r>
            <w:proofErr w:type="spellStart"/>
            <w:r w:rsidRPr="00B91AC7">
              <w:rPr>
                <w:rFonts w:ascii="Montserrat" w:hAnsi="Montserrat"/>
                <w:b/>
                <w:sz w:val="20"/>
              </w:rPr>
              <w:t>desempeno</w:t>
            </w:r>
            <w:proofErr w:type="spellEnd"/>
            <w:r w:rsidRPr="00B91AC7">
              <w:rPr>
                <w:rFonts w:ascii="Montserrat" w:hAnsi="Montserrat"/>
                <w:b/>
                <w:sz w:val="20"/>
              </w:rPr>
              <w:t xml:space="preserve"> y encarece los procesos.</w:t>
            </w:r>
          </w:p>
          <w:p w14:paraId="7A17D7A7" w14:textId="77777777" w:rsidR="00B91AC7" w:rsidRPr="00B91AC7" w:rsidRDefault="00B91AC7" w:rsidP="00B91AC7">
            <w:pPr>
              <w:keepLines/>
              <w:spacing w:before="100" w:after="60" w:line="190" w:lineRule="exact"/>
              <w:rPr>
                <w:rFonts w:ascii="Montserrat" w:hAnsi="Montserrat"/>
                <w:b/>
                <w:sz w:val="20"/>
              </w:rPr>
            </w:pPr>
            <w:r w:rsidRPr="00B91AC7">
              <w:rPr>
                <w:rFonts w:ascii="Montserrat" w:hAnsi="Montserrat"/>
                <w:b/>
                <w:sz w:val="20"/>
              </w:rPr>
              <w:t xml:space="preserve">La so luci6n no radica en elaborar normas oficiales que incluyan </w:t>
            </w:r>
            <w:proofErr w:type="spellStart"/>
            <w:r w:rsidRPr="00B91AC7">
              <w:rPr>
                <w:rFonts w:ascii="Montserrat" w:hAnsi="Montserrat"/>
                <w:b/>
                <w:sz w:val="20"/>
              </w:rPr>
              <w:t>requ</w:t>
            </w:r>
            <w:proofErr w:type="spellEnd"/>
            <w:r w:rsidRPr="00B91AC7">
              <w:rPr>
                <w:rFonts w:ascii="Montserrat" w:hAnsi="Montserrat"/>
                <w:b/>
                <w:sz w:val="20"/>
              </w:rPr>
              <w:t xml:space="preserve"> </w:t>
            </w:r>
            <w:proofErr w:type="spellStart"/>
            <w:r w:rsidRPr="00B91AC7">
              <w:rPr>
                <w:rFonts w:ascii="Montserrat" w:hAnsi="Montserrat"/>
                <w:b/>
                <w:sz w:val="20"/>
              </w:rPr>
              <w:t>isitos</w:t>
            </w:r>
            <w:proofErr w:type="spellEnd"/>
            <w:r w:rsidRPr="00B91AC7">
              <w:rPr>
                <w:rFonts w:ascii="Montserrat" w:hAnsi="Montserrat"/>
                <w:b/>
                <w:sz w:val="20"/>
              </w:rPr>
              <w:t xml:space="preserve"> que impacten de manera</w:t>
            </w:r>
          </w:p>
          <w:p w14:paraId="7FB90D56" w14:textId="77777777" w:rsidR="00B91AC7" w:rsidRPr="00B91AC7" w:rsidRDefault="00B91AC7" w:rsidP="00B91AC7">
            <w:pPr>
              <w:keepLines/>
              <w:spacing w:before="100" w:after="60" w:line="190" w:lineRule="exact"/>
              <w:rPr>
                <w:rFonts w:ascii="Montserrat" w:hAnsi="Montserrat"/>
                <w:b/>
                <w:sz w:val="20"/>
              </w:rPr>
            </w:pPr>
            <w:r w:rsidRPr="00B91AC7">
              <w:rPr>
                <w:rFonts w:ascii="Montserrat" w:hAnsi="Montserrat"/>
                <w:b/>
                <w:sz w:val="20"/>
              </w:rPr>
              <w:t xml:space="preserve">sustancial en los costos para su </w:t>
            </w:r>
            <w:proofErr w:type="spellStart"/>
            <w:r w:rsidRPr="00B91AC7">
              <w:rPr>
                <w:rFonts w:ascii="Montserrat" w:hAnsi="Montserrat"/>
                <w:b/>
                <w:sz w:val="20"/>
              </w:rPr>
              <w:t>implementacion</w:t>
            </w:r>
            <w:proofErr w:type="spellEnd"/>
            <w:r w:rsidRPr="00B91AC7">
              <w:rPr>
                <w:rFonts w:ascii="Montserrat" w:hAnsi="Montserrat"/>
                <w:b/>
                <w:sz w:val="20"/>
              </w:rPr>
              <w:t xml:space="preserve"> y cumplimiento, tanto para los empresarios que</w:t>
            </w:r>
          </w:p>
          <w:p w14:paraId="79419D31" w14:textId="77777777" w:rsidR="00B91AC7" w:rsidRPr="00B91AC7" w:rsidRDefault="00B91AC7" w:rsidP="00B91AC7">
            <w:pPr>
              <w:keepLines/>
              <w:spacing w:before="100" w:after="60" w:line="190" w:lineRule="exact"/>
              <w:rPr>
                <w:rFonts w:ascii="Montserrat" w:hAnsi="Montserrat"/>
                <w:b/>
                <w:sz w:val="20"/>
              </w:rPr>
            </w:pPr>
            <w:r w:rsidRPr="00B91AC7">
              <w:rPr>
                <w:rFonts w:ascii="Montserrat" w:hAnsi="Montserrat"/>
                <w:b/>
                <w:sz w:val="20"/>
              </w:rPr>
              <w:t xml:space="preserve">cabalmente cumplen con la normatividad, </w:t>
            </w:r>
            <w:proofErr w:type="spellStart"/>
            <w:r w:rsidRPr="00B91AC7">
              <w:rPr>
                <w:rFonts w:ascii="Montserrat" w:hAnsi="Montserrat"/>
                <w:b/>
                <w:sz w:val="20"/>
              </w:rPr>
              <w:t>asi</w:t>
            </w:r>
            <w:proofErr w:type="spellEnd"/>
            <w:r w:rsidRPr="00B91AC7">
              <w:rPr>
                <w:rFonts w:ascii="Montserrat" w:hAnsi="Montserrat"/>
                <w:b/>
                <w:sz w:val="20"/>
              </w:rPr>
              <w:t xml:space="preserve"> como al consumidor final, 10 que </w:t>
            </w:r>
            <w:proofErr w:type="spellStart"/>
            <w:r w:rsidRPr="00B91AC7">
              <w:rPr>
                <w:rFonts w:ascii="Montserrat" w:hAnsi="Montserrat"/>
                <w:b/>
                <w:sz w:val="20"/>
              </w:rPr>
              <w:t>lIevaria</w:t>
            </w:r>
            <w:proofErr w:type="spellEnd"/>
            <w:r w:rsidRPr="00B91AC7">
              <w:rPr>
                <w:rFonts w:ascii="Montserrat" w:hAnsi="Montserrat"/>
                <w:b/>
                <w:sz w:val="20"/>
              </w:rPr>
              <w:t xml:space="preserve"> a</w:t>
            </w:r>
          </w:p>
          <w:p w14:paraId="7355C127" w14:textId="653851DE" w:rsidR="00B91AC7" w:rsidRPr="00B91AC7" w:rsidRDefault="00B91AC7" w:rsidP="00B91AC7">
            <w:pPr>
              <w:keepLines/>
              <w:spacing w:before="100" w:after="60" w:line="190" w:lineRule="exact"/>
              <w:rPr>
                <w:rFonts w:ascii="Montserrat" w:hAnsi="Montserrat"/>
                <w:b/>
                <w:sz w:val="20"/>
              </w:rPr>
            </w:pPr>
            <w:r w:rsidRPr="00B91AC7">
              <w:rPr>
                <w:rFonts w:ascii="Montserrat" w:hAnsi="Montserrat"/>
                <w:b/>
                <w:sz w:val="20"/>
              </w:rPr>
              <w:t>incrementar el mercado informal.</w:t>
            </w:r>
          </w:p>
        </w:tc>
        <w:tc>
          <w:tcPr>
            <w:tcW w:w="2916" w:type="dxa"/>
          </w:tcPr>
          <w:p w14:paraId="3BDFE9AF" w14:textId="77777777" w:rsidR="00B91AC7" w:rsidRPr="00061779" w:rsidRDefault="00B91AC7" w:rsidP="0078550F">
            <w:pPr>
              <w:keepLines/>
              <w:spacing w:before="100" w:after="60" w:line="190" w:lineRule="exact"/>
              <w:jc w:val="center"/>
              <w:rPr>
                <w:rFonts w:ascii="Montserrat" w:hAnsi="Montserrat"/>
                <w:b/>
                <w:sz w:val="20"/>
              </w:rPr>
            </w:pPr>
          </w:p>
        </w:tc>
      </w:tr>
      <w:tr w:rsidR="00151E70" w:rsidRPr="00061779" w14:paraId="07CB2FA1" w14:textId="24CBB79D" w:rsidTr="004720B7">
        <w:trPr>
          <w:cantSplit/>
          <w:trHeight w:val="1174"/>
        </w:trPr>
        <w:tc>
          <w:tcPr>
            <w:tcW w:w="1841" w:type="dxa"/>
          </w:tcPr>
          <w:p w14:paraId="5D02FF4F" w14:textId="77777777" w:rsidR="00151E70" w:rsidRPr="00061779" w:rsidRDefault="0055029A" w:rsidP="0078550F">
            <w:pPr>
              <w:keepLines/>
              <w:spacing w:before="100" w:after="60" w:line="190" w:lineRule="exact"/>
              <w:jc w:val="center"/>
              <w:rPr>
                <w:rFonts w:ascii="Montserrat" w:hAnsi="Montserrat"/>
                <w:b/>
                <w:sz w:val="20"/>
              </w:rPr>
            </w:pPr>
            <w:r w:rsidRPr="00061779">
              <w:rPr>
                <w:rFonts w:ascii="Montserrat" w:hAnsi="Montserrat"/>
                <w:b/>
                <w:sz w:val="20"/>
              </w:rPr>
              <w:lastRenderedPageBreak/>
              <w:t>GE ECI</w:t>
            </w:r>
          </w:p>
          <w:p w14:paraId="6A4F4D88" w14:textId="77777777" w:rsidR="00331318" w:rsidRPr="00061779" w:rsidRDefault="00331318" w:rsidP="0078550F">
            <w:pPr>
              <w:keepLines/>
              <w:spacing w:before="100" w:after="60" w:line="190" w:lineRule="exact"/>
              <w:jc w:val="center"/>
              <w:rPr>
                <w:rFonts w:ascii="Montserrat" w:hAnsi="Montserrat"/>
                <w:b/>
                <w:sz w:val="20"/>
              </w:rPr>
            </w:pPr>
          </w:p>
          <w:p w14:paraId="2634F93E" w14:textId="77777777" w:rsidR="00331318" w:rsidRPr="00061779" w:rsidRDefault="00331318" w:rsidP="0078550F">
            <w:pPr>
              <w:keepLines/>
              <w:spacing w:before="100" w:after="60" w:line="190" w:lineRule="exact"/>
              <w:jc w:val="center"/>
              <w:rPr>
                <w:rFonts w:ascii="Montserrat" w:hAnsi="Montserrat"/>
                <w:b/>
                <w:sz w:val="20"/>
              </w:rPr>
            </w:pPr>
          </w:p>
          <w:p w14:paraId="19D806D4" w14:textId="77777777" w:rsidR="00331318" w:rsidRPr="00061779" w:rsidRDefault="00331318" w:rsidP="0078550F">
            <w:pPr>
              <w:keepLines/>
              <w:spacing w:before="100" w:after="60" w:line="190" w:lineRule="exact"/>
              <w:jc w:val="center"/>
              <w:rPr>
                <w:rFonts w:ascii="Montserrat" w:hAnsi="Montserrat"/>
                <w:b/>
                <w:sz w:val="20"/>
              </w:rPr>
            </w:pPr>
          </w:p>
          <w:p w14:paraId="364A72EC" w14:textId="77777777" w:rsidR="00331318" w:rsidRPr="00061779" w:rsidRDefault="00331318" w:rsidP="0078550F">
            <w:pPr>
              <w:keepLines/>
              <w:spacing w:before="100" w:after="60" w:line="190" w:lineRule="exact"/>
              <w:jc w:val="center"/>
              <w:rPr>
                <w:rFonts w:ascii="Montserrat" w:hAnsi="Montserrat"/>
                <w:b/>
                <w:sz w:val="20"/>
              </w:rPr>
            </w:pPr>
          </w:p>
          <w:p w14:paraId="16EEC529" w14:textId="77777777" w:rsidR="00331318" w:rsidRPr="00061779" w:rsidRDefault="00331318" w:rsidP="0078550F">
            <w:pPr>
              <w:keepLines/>
              <w:spacing w:before="100" w:after="60" w:line="190" w:lineRule="exact"/>
              <w:jc w:val="center"/>
              <w:rPr>
                <w:rFonts w:ascii="Montserrat" w:hAnsi="Montserrat"/>
                <w:b/>
                <w:sz w:val="20"/>
              </w:rPr>
            </w:pPr>
          </w:p>
          <w:p w14:paraId="48F785F5" w14:textId="77777777" w:rsidR="00331318" w:rsidRPr="00061779" w:rsidRDefault="00331318" w:rsidP="00331318">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09B8CAC0" w14:textId="77777777" w:rsidR="00331318" w:rsidRPr="00061779" w:rsidRDefault="00331318" w:rsidP="00331318">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AMMAC</w:t>
            </w:r>
          </w:p>
          <w:p w14:paraId="2A4751EF" w14:textId="77777777" w:rsidR="00331318" w:rsidRPr="00061779" w:rsidRDefault="00331318" w:rsidP="00331318">
            <w:pPr>
              <w:keepLines/>
              <w:spacing w:before="100" w:after="60" w:line="190" w:lineRule="exact"/>
              <w:jc w:val="center"/>
              <w:rPr>
                <w:rFonts w:ascii="Montserrat" w:hAnsi="Montserrat" w:cs="Arial"/>
                <w:b/>
                <w:color w:val="4E232E"/>
                <w:sz w:val="20"/>
              </w:rPr>
            </w:pPr>
          </w:p>
          <w:p w14:paraId="1493161D" w14:textId="77777777" w:rsidR="00331318" w:rsidRPr="00061779" w:rsidRDefault="00331318" w:rsidP="00331318">
            <w:pPr>
              <w:keepLines/>
              <w:spacing w:before="100" w:after="60" w:line="190" w:lineRule="exact"/>
              <w:jc w:val="center"/>
              <w:rPr>
                <w:rFonts w:ascii="Montserrat" w:hAnsi="Montserrat" w:cs="Arial"/>
                <w:b/>
                <w:color w:val="4E232E"/>
                <w:sz w:val="20"/>
              </w:rPr>
            </w:pPr>
          </w:p>
          <w:p w14:paraId="6E4ECC39" w14:textId="77777777" w:rsidR="00331318" w:rsidRPr="00061779" w:rsidRDefault="00331318" w:rsidP="00331318">
            <w:pPr>
              <w:keepLines/>
              <w:spacing w:before="100" w:after="60" w:line="190" w:lineRule="exact"/>
              <w:jc w:val="center"/>
              <w:rPr>
                <w:rFonts w:ascii="Montserrat" w:hAnsi="Montserrat" w:cs="Arial"/>
                <w:b/>
                <w:color w:val="4E232E"/>
                <w:sz w:val="20"/>
              </w:rPr>
            </w:pPr>
          </w:p>
          <w:p w14:paraId="30E14D4D" w14:textId="53568BF5" w:rsidR="00331318" w:rsidRPr="00061779" w:rsidRDefault="00331318" w:rsidP="00331318">
            <w:pPr>
              <w:keepLines/>
              <w:spacing w:before="100" w:after="60" w:line="190" w:lineRule="exact"/>
              <w:jc w:val="center"/>
              <w:rPr>
                <w:rFonts w:ascii="Montserrat" w:hAnsi="Montserrat" w:cs="Arial"/>
                <w:b/>
                <w:color w:val="4E232E"/>
                <w:sz w:val="20"/>
              </w:rPr>
            </w:pPr>
          </w:p>
          <w:p w14:paraId="3A440A60" w14:textId="77777777" w:rsidR="00331318" w:rsidRPr="00061779" w:rsidRDefault="00331318" w:rsidP="00331318">
            <w:pPr>
              <w:keepLines/>
              <w:spacing w:before="100" w:after="60" w:line="190" w:lineRule="exact"/>
              <w:jc w:val="center"/>
              <w:rPr>
                <w:rFonts w:ascii="Montserrat" w:hAnsi="Montserrat" w:cs="Arial"/>
                <w:b/>
                <w:color w:val="4E232E"/>
                <w:sz w:val="20"/>
              </w:rPr>
            </w:pPr>
          </w:p>
          <w:p w14:paraId="425435CB" w14:textId="77777777" w:rsidR="00331318" w:rsidRPr="00061779" w:rsidRDefault="00331318" w:rsidP="00331318">
            <w:pPr>
              <w:keepLines/>
              <w:spacing w:before="100" w:after="60" w:line="190" w:lineRule="exact"/>
              <w:jc w:val="center"/>
              <w:rPr>
                <w:rFonts w:ascii="Montserrat" w:hAnsi="Montserrat"/>
                <w:b/>
                <w:sz w:val="20"/>
              </w:rPr>
            </w:pPr>
            <w:r w:rsidRPr="00061779">
              <w:rPr>
                <w:rFonts w:ascii="Montserrat" w:hAnsi="Montserrat"/>
                <w:b/>
                <w:sz w:val="20"/>
              </w:rPr>
              <w:t xml:space="preserve">BENJAMIN CORTES PRODUCTOS CONTRA </w:t>
            </w:r>
          </w:p>
          <w:p w14:paraId="33A090ED" w14:textId="77777777" w:rsidR="00331318" w:rsidRPr="00061779" w:rsidRDefault="00331318" w:rsidP="00331318">
            <w:pPr>
              <w:keepLines/>
              <w:spacing w:before="100" w:after="60" w:line="190" w:lineRule="exact"/>
              <w:jc w:val="center"/>
              <w:rPr>
                <w:rFonts w:ascii="Montserrat" w:hAnsi="Montserrat"/>
                <w:b/>
                <w:sz w:val="20"/>
              </w:rPr>
            </w:pPr>
            <w:r w:rsidRPr="00061779">
              <w:rPr>
                <w:rFonts w:ascii="Montserrat" w:hAnsi="Montserrat"/>
                <w:b/>
                <w:sz w:val="20"/>
              </w:rPr>
              <w:t>INCENDIO S.A. DE C.V.</w:t>
            </w:r>
          </w:p>
          <w:p w14:paraId="7A79E87F" w14:textId="77777777" w:rsidR="00331318" w:rsidRPr="00061779" w:rsidRDefault="00331318" w:rsidP="00331318">
            <w:pPr>
              <w:keepLines/>
              <w:spacing w:before="100" w:after="60" w:line="190" w:lineRule="exact"/>
              <w:jc w:val="center"/>
              <w:rPr>
                <w:rFonts w:ascii="Montserrat" w:hAnsi="Montserrat"/>
                <w:b/>
                <w:color w:val="4E232E"/>
                <w:sz w:val="20"/>
              </w:rPr>
            </w:pPr>
          </w:p>
          <w:p w14:paraId="255F9FCD" w14:textId="77777777" w:rsidR="00F9776B" w:rsidRPr="00061779" w:rsidRDefault="00F9776B" w:rsidP="00331318">
            <w:pPr>
              <w:keepLines/>
              <w:spacing w:before="100" w:after="60" w:line="190" w:lineRule="exact"/>
              <w:jc w:val="center"/>
              <w:rPr>
                <w:rFonts w:ascii="Montserrat" w:hAnsi="Montserrat"/>
                <w:b/>
                <w:color w:val="4E232E"/>
                <w:sz w:val="20"/>
              </w:rPr>
            </w:pPr>
          </w:p>
          <w:p w14:paraId="1DC2D38B" w14:textId="77777777" w:rsidR="00F9776B" w:rsidRPr="00061779" w:rsidRDefault="00F9776B" w:rsidP="00331318">
            <w:pPr>
              <w:keepLines/>
              <w:spacing w:before="100" w:after="60" w:line="190" w:lineRule="exact"/>
              <w:jc w:val="center"/>
              <w:rPr>
                <w:rFonts w:ascii="Montserrat" w:hAnsi="Montserrat"/>
                <w:b/>
                <w:color w:val="4E232E"/>
                <w:sz w:val="20"/>
              </w:rPr>
            </w:pPr>
          </w:p>
          <w:p w14:paraId="34620289" w14:textId="7142178F" w:rsidR="00F9776B" w:rsidRPr="00061779" w:rsidRDefault="00F9776B" w:rsidP="00331318">
            <w:pPr>
              <w:keepLines/>
              <w:spacing w:before="100" w:after="60" w:line="190" w:lineRule="exact"/>
              <w:jc w:val="center"/>
              <w:rPr>
                <w:rFonts w:ascii="Montserrat" w:hAnsi="Montserrat"/>
                <w:b/>
                <w:color w:val="4E232E"/>
                <w:sz w:val="20"/>
              </w:rPr>
            </w:pPr>
            <w:r w:rsidRPr="00061779">
              <w:rPr>
                <w:rFonts w:ascii="Montserrat" w:hAnsi="Montserrat" w:cs="Arial"/>
                <w:sz w:val="20"/>
              </w:rPr>
              <w:t>UNIDAD DE VERIFICACION EXPERTOS TÉCNICOS EN INGENIERÍA, S. A. DE C. V. (UVNOM082)</w:t>
            </w:r>
          </w:p>
        </w:tc>
        <w:tc>
          <w:tcPr>
            <w:tcW w:w="1074" w:type="dxa"/>
            <w:gridSpan w:val="2"/>
            <w:vAlign w:val="center"/>
          </w:tcPr>
          <w:p w14:paraId="27A07406" w14:textId="0896FA47" w:rsidR="00151E70" w:rsidRPr="00061779" w:rsidRDefault="0055029A" w:rsidP="00331318">
            <w:pPr>
              <w:keepLines/>
              <w:spacing w:before="100" w:after="60" w:line="190" w:lineRule="exact"/>
              <w:jc w:val="center"/>
              <w:rPr>
                <w:rFonts w:ascii="Montserrat" w:hAnsi="Montserrat"/>
                <w:b/>
                <w:sz w:val="20"/>
              </w:rPr>
            </w:pPr>
            <w:r w:rsidRPr="00061779">
              <w:rPr>
                <w:rFonts w:ascii="Montserrat" w:hAnsi="Montserrat"/>
                <w:b/>
                <w:sz w:val="20"/>
              </w:rPr>
              <w:t>Título</w:t>
            </w:r>
          </w:p>
          <w:p w14:paraId="5B1B9AE0" w14:textId="77777777" w:rsidR="00331318" w:rsidRPr="00061779" w:rsidRDefault="00331318" w:rsidP="00331318">
            <w:pPr>
              <w:keepLines/>
              <w:spacing w:before="100" w:after="60" w:line="190" w:lineRule="exact"/>
              <w:jc w:val="center"/>
              <w:rPr>
                <w:rFonts w:ascii="Montserrat" w:hAnsi="Montserrat"/>
                <w:b/>
                <w:sz w:val="20"/>
              </w:rPr>
            </w:pPr>
          </w:p>
          <w:p w14:paraId="5D91510E" w14:textId="77777777" w:rsidR="00331318" w:rsidRPr="00061779" w:rsidRDefault="00331318" w:rsidP="00331318">
            <w:pPr>
              <w:keepLines/>
              <w:spacing w:before="100" w:after="60" w:line="190" w:lineRule="exact"/>
              <w:jc w:val="center"/>
              <w:rPr>
                <w:rFonts w:ascii="Montserrat" w:hAnsi="Montserrat"/>
                <w:b/>
                <w:sz w:val="20"/>
              </w:rPr>
            </w:pPr>
          </w:p>
          <w:p w14:paraId="02E81007" w14:textId="77777777" w:rsidR="00331318" w:rsidRPr="00061779" w:rsidRDefault="00331318" w:rsidP="00331318">
            <w:pPr>
              <w:keepLines/>
              <w:spacing w:before="100" w:after="60" w:line="190" w:lineRule="exact"/>
              <w:jc w:val="center"/>
              <w:rPr>
                <w:rFonts w:ascii="Montserrat" w:hAnsi="Montserrat"/>
                <w:b/>
                <w:sz w:val="20"/>
              </w:rPr>
            </w:pPr>
          </w:p>
          <w:p w14:paraId="713EF2FB" w14:textId="77777777" w:rsidR="00331318" w:rsidRPr="00061779" w:rsidRDefault="00331318" w:rsidP="00331318">
            <w:pPr>
              <w:keepLines/>
              <w:spacing w:before="100" w:after="60" w:line="190" w:lineRule="exact"/>
              <w:jc w:val="center"/>
              <w:rPr>
                <w:rFonts w:ascii="Montserrat" w:hAnsi="Montserrat"/>
                <w:b/>
                <w:sz w:val="20"/>
              </w:rPr>
            </w:pPr>
          </w:p>
          <w:p w14:paraId="2AE23A45" w14:textId="77777777" w:rsidR="00331318" w:rsidRPr="00061779" w:rsidRDefault="00331318" w:rsidP="00331318">
            <w:pPr>
              <w:keepLines/>
              <w:spacing w:before="100" w:after="60" w:line="190" w:lineRule="exact"/>
              <w:jc w:val="center"/>
              <w:rPr>
                <w:rFonts w:ascii="Montserrat" w:hAnsi="Montserrat"/>
                <w:b/>
                <w:sz w:val="20"/>
              </w:rPr>
            </w:pPr>
          </w:p>
          <w:p w14:paraId="2F082101" w14:textId="1A66229F" w:rsidR="00331318" w:rsidRPr="00061779" w:rsidRDefault="00331318" w:rsidP="00331318">
            <w:pPr>
              <w:keepLines/>
              <w:spacing w:before="100" w:after="60" w:line="190" w:lineRule="exact"/>
              <w:jc w:val="center"/>
              <w:rPr>
                <w:rFonts w:ascii="Montserrat" w:hAnsi="Montserrat"/>
                <w:b/>
                <w:color w:val="4E232E"/>
                <w:sz w:val="20"/>
              </w:rPr>
            </w:pPr>
          </w:p>
        </w:tc>
        <w:tc>
          <w:tcPr>
            <w:tcW w:w="3011" w:type="dxa"/>
            <w:vAlign w:val="center"/>
          </w:tcPr>
          <w:p w14:paraId="2AE65F28" w14:textId="77777777" w:rsidR="00151E70" w:rsidRPr="00061779" w:rsidRDefault="0055029A" w:rsidP="00331318">
            <w:pPr>
              <w:keepLines/>
              <w:spacing w:before="100" w:after="60" w:line="190" w:lineRule="exact"/>
              <w:jc w:val="center"/>
              <w:rPr>
                <w:rFonts w:ascii="Montserrat" w:hAnsi="Montserrat"/>
                <w:b/>
                <w:bCs/>
                <w:sz w:val="20"/>
                <w:lang w:val="es-ES"/>
              </w:rPr>
            </w:pPr>
            <w:r w:rsidRPr="00061779">
              <w:rPr>
                <w:rFonts w:ascii="Montserrat" w:hAnsi="Montserrat"/>
                <w:b/>
                <w:bCs/>
                <w:sz w:val="20"/>
                <w:lang w:val="es-ES"/>
              </w:rPr>
              <w:t>PROYECTO DE NORMA OFICIAL MEXICANA PROY-NOM-154-SE-2020, EQUIPOS CONTRA INCENDIO-EXTINTORES PORTÁTILES Y MÓVILES-SERVICIO DE MANTENIMIENTO Y RECARGA (CANCELARÁ A LA NOM-154-SCFI-2005)</w:t>
            </w:r>
          </w:p>
          <w:p w14:paraId="1A1BC51F" w14:textId="77777777" w:rsidR="00331318" w:rsidRPr="00061779" w:rsidRDefault="00331318" w:rsidP="00331318">
            <w:pPr>
              <w:keepLines/>
              <w:spacing w:before="100" w:after="60" w:line="190" w:lineRule="exact"/>
              <w:jc w:val="center"/>
              <w:rPr>
                <w:rFonts w:ascii="Montserrat" w:hAnsi="Montserrat"/>
                <w:b/>
                <w:bCs/>
                <w:sz w:val="20"/>
                <w:lang w:val="es-ES"/>
              </w:rPr>
            </w:pPr>
          </w:p>
          <w:p w14:paraId="65E6F808" w14:textId="148A5641" w:rsidR="00331318" w:rsidRPr="00061779" w:rsidRDefault="00331318" w:rsidP="00331318">
            <w:pPr>
              <w:keepLines/>
              <w:spacing w:before="100" w:after="60" w:line="190" w:lineRule="exact"/>
              <w:jc w:val="center"/>
              <w:rPr>
                <w:rFonts w:ascii="Montserrat" w:hAnsi="Montserrat"/>
                <w:b/>
                <w:color w:val="4E232E"/>
                <w:sz w:val="20"/>
              </w:rPr>
            </w:pPr>
          </w:p>
        </w:tc>
        <w:tc>
          <w:tcPr>
            <w:tcW w:w="3111" w:type="dxa"/>
          </w:tcPr>
          <w:p w14:paraId="2732F92F" w14:textId="77777777" w:rsidR="00151E70" w:rsidRPr="00061779" w:rsidRDefault="0055029A" w:rsidP="0055029A">
            <w:pPr>
              <w:keepLines/>
              <w:spacing w:before="100" w:after="60" w:line="190" w:lineRule="exact"/>
              <w:rPr>
                <w:rFonts w:ascii="Montserrat" w:hAnsi="Montserrat"/>
                <w:b/>
                <w:bCs/>
                <w:sz w:val="20"/>
                <w:lang w:val="es-ES"/>
              </w:rPr>
            </w:pPr>
            <w:r w:rsidRPr="00061779">
              <w:rPr>
                <w:rFonts w:ascii="Montserrat" w:hAnsi="Montserrat"/>
                <w:b/>
                <w:bCs/>
                <w:sz w:val="20"/>
                <w:lang w:val="es-ES"/>
              </w:rPr>
              <w:t>PROYECTO DE NORMA OFICIAL MEXICANA PROY-NOM-154-SE-2020, EQUIPOS CONTRA INCENDIO-EXTINTORES PORTÁTILES Y MÓVILES-SERVICIO DE RECARGA CON MANTENIMIENTO (CANCELARÁ A LA NOM-154-SCFI-2005)</w:t>
            </w:r>
          </w:p>
          <w:p w14:paraId="24E8E5C1" w14:textId="77777777" w:rsidR="00331318" w:rsidRPr="00061779" w:rsidRDefault="00331318" w:rsidP="0055029A">
            <w:pPr>
              <w:keepLines/>
              <w:spacing w:before="100" w:after="60" w:line="190" w:lineRule="exact"/>
              <w:rPr>
                <w:rFonts w:ascii="Montserrat" w:hAnsi="Montserrat"/>
                <w:b/>
                <w:bCs/>
                <w:sz w:val="20"/>
                <w:lang w:val="es-ES"/>
              </w:rPr>
            </w:pPr>
          </w:p>
          <w:p w14:paraId="057EC67A" w14:textId="77777777" w:rsidR="00331318" w:rsidRPr="00061779" w:rsidRDefault="00331318" w:rsidP="0055029A">
            <w:pPr>
              <w:keepLines/>
              <w:spacing w:before="100" w:after="60" w:line="190" w:lineRule="exact"/>
              <w:rPr>
                <w:rFonts w:ascii="Montserrat" w:hAnsi="Montserrat" w:cs="Arial"/>
                <w:sz w:val="20"/>
                <w:lang w:val="es-ES_tradnl"/>
              </w:rPr>
            </w:pPr>
            <w:r w:rsidRPr="00061779">
              <w:rPr>
                <w:rFonts w:ascii="Montserrat" w:hAnsi="Montserrat" w:cs="Arial"/>
                <w:sz w:val="20"/>
                <w:lang w:val="es-ES_tradnl"/>
              </w:rPr>
              <w:t xml:space="preserve">DEBE DECIR “PROYECTO DE NORMA OFICIAL MEXICANA PROY-NOM-154-SE-2020, EQUIPOS CONTRA INCENDIO-EXTINTORES PORTÁTILES Y MÓVILES-SERVICIO DE MANTENIMIENTO </w:t>
            </w:r>
            <w:r w:rsidRPr="00061779">
              <w:rPr>
                <w:rFonts w:ascii="Montserrat" w:hAnsi="Montserrat" w:cs="Arial"/>
                <w:color w:val="FF0000"/>
                <w:sz w:val="20"/>
                <w:lang w:val="es-ES_tradnl"/>
              </w:rPr>
              <w:t xml:space="preserve">Y SERVICIO </w:t>
            </w:r>
            <w:r w:rsidRPr="00061779">
              <w:rPr>
                <w:rFonts w:ascii="Montserrat" w:hAnsi="Montserrat" w:cs="Arial"/>
                <w:sz w:val="20"/>
                <w:lang w:val="es-ES_tradnl"/>
              </w:rPr>
              <w:t>DE RECARGA (CANCELARÁ A LA NOM-154-SCFI-2005)”</w:t>
            </w:r>
          </w:p>
          <w:p w14:paraId="1FB282B6" w14:textId="77777777" w:rsidR="00331318" w:rsidRPr="00061779" w:rsidRDefault="00331318" w:rsidP="0055029A">
            <w:pPr>
              <w:keepLines/>
              <w:spacing w:before="100" w:after="60" w:line="190" w:lineRule="exact"/>
              <w:rPr>
                <w:rFonts w:ascii="Montserrat" w:hAnsi="Montserrat" w:cs="Arial"/>
                <w:sz w:val="20"/>
                <w:lang w:val="es-ES_tradnl"/>
              </w:rPr>
            </w:pPr>
          </w:p>
          <w:p w14:paraId="018EE74C" w14:textId="77777777" w:rsidR="00331318" w:rsidRPr="00061779" w:rsidRDefault="00331318" w:rsidP="0055029A">
            <w:pPr>
              <w:keepLines/>
              <w:spacing w:before="100" w:after="60" w:line="190" w:lineRule="exact"/>
              <w:rPr>
                <w:rFonts w:ascii="Montserrat" w:hAnsi="Montserrat"/>
                <w:b/>
                <w:bCs/>
                <w:sz w:val="20"/>
                <w:lang w:val="es-ES"/>
              </w:rPr>
            </w:pPr>
            <w:r w:rsidRPr="00061779">
              <w:rPr>
                <w:rFonts w:ascii="Montserrat" w:hAnsi="Montserrat"/>
                <w:b/>
                <w:bCs/>
                <w:sz w:val="20"/>
                <w:lang w:val="es-ES"/>
              </w:rPr>
              <w:t>PROYECTO DE NORMA OFICIAL MEXICANA PROY-NOM-154-SE-2020, EQUIPOS CONTRA INCENDIO-EXTINTORES PORTÁTILES Y MÓVILES-SERVICIO DE MANTENIMIENTO Y/O CON RECARGA (CANCELARÁ A LA NOM-154-SCFI-2005)</w:t>
            </w:r>
          </w:p>
          <w:p w14:paraId="49CB0595" w14:textId="77777777" w:rsidR="00F9776B" w:rsidRPr="00061779" w:rsidRDefault="00F9776B" w:rsidP="0055029A">
            <w:pPr>
              <w:keepLines/>
              <w:spacing w:before="100" w:after="60" w:line="190" w:lineRule="exact"/>
              <w:rPr>
                <w:rFonts w:ascii="Montserrat" w:hAnsi="Montserrat"/>
                <w:b/>
                <w:bCs/>
                <w:sz w:val="20"/>
                <w:lang w:val="es-ES"/>
              </w:rPr>
            </w:pPr>
          </w:p>
          <w:p w14:paraId="573178CE" w14:textId="77777777" w:rsidR="00F9776B" w:rsidRPr="00061779" w:rsidRDefault="00F9776B" w:rsidP="0055029A">
            <w:pPr>
              <w:keepLines/>
              <w:spacing w:before="100" w:after="60" w:line="190" w:lineRule="exact"/>
              <w:rPr>
                <w:rFonts w:ascii="Montserrat" w:hAnsi="Montserrat"/>
                <w:b/>
                <w:bCs/>
                <w:sz w:val="20"/>
                <w:lang w:val="es-ES"/>
              </w:rPr>
            </w:pPr>
          </w:p>
          <w:p w14:paraId="68C62E7C" w14:textId="2050AB3D" w:rsidR="00F9776B" w:rsidRPr="00061779" w:rsidRDefault="00F9776B" w:rsidP="0055029A">
            <w:pPr>
              <w:keepLines/>
              <w:spacing w:before="100" w:after="60" w:line="190" w:lineRule="exact"/>
              <w:rPr>
                <w:rFonts w:ascii="Montserrat" w:hAnsi="Montserrat"/>
                <w:b/>
                <w:color w:val="4E232E"/>
                <w:sz w:val="20"/>
              </w:rPr>
            </w:pPr>
            <w:r w:rsidRPr="00061779">
              <w:rPr>
                <w:rFonts w:ascii="Montserrat" w:hAnsi="Montserrat" w:cs="Arial"/>
                <w:sz w:val="20"/>
              </w:rPr>
              <w:t>DEFINIR SI SE VA A CONSIDERAR DIFERENCIAS ENTRE MANYENIMIENTO Y RECARGA.</w:t>
            </w:r>
          </w:p>
        </w:tc>
        <w:tc>
          <w:tcPr>
            <w:tcW w:w="2915" w:type="dxa"/>
          </w:tcPr>
          <w:p w14:paraId="16AD8F2A" w14:textId="77777777" w:rsidR="00151E70" w:rsidRPr="00061779" w:rsidRDefault="0055029A" w:rsidP="0055029A">
            <w:pPr>
              <w:keepLines/>
              <w:spacing w:before="100" w:after="60" w:line="190" w:lineRule="exact"/>
              <w:rPr>
                <w:rFonts w:ascii="Montserrat" w:hAnsi="Montserrat"/>
                <w:b/>
                <w:sz w:val="20"/>
              </w:rPr>
            </w:pPr>
            <w:r w:rsidRPr="00061779">
              <w:rPr>
                <w:rFonts w:ascii="Montserrat" w:hAnsi="Montserrat"/>
                <w:b/>
                <w:sz w:val="20"/>
              </w:rPr>
              <w:t>Mayor claridad para el usuario final y prestador de servicio.</w:t>
            </w:r>
          </w:p>
          <w:p w14:paraId="5B39E73F" w14:textId="77777777" w:rsidR="00331318" w:rsidRPr="00061779" w:rsidRDefault="00331318" w:rsidP="0055029A">
            <w:pPr>
              <w:keepLines/>
              <w:spacing w:before="100" w:after="60" w:line="190" w:lineRule="exact"/>
              <w:rPr>
                <w:rFonts w:ascii="Montserrat" w:hAnsi="Montserrat"/>
                <w:b/>
                <w:sz w:val="20"/>
              </w:rPr>
            </w:pPr>
          </w:p>
          <w:p w14:paraId="07B8B711" w14:textId="77777777" w:rsidR="00331318" w:rsidRPr="00061779" w:rsidRDefault="00331318" w:rsidP="0055029A">
            <w:pPr>
              <w:keepLines/>
              <w:spacing w:before="100" w:after="60" w:line="190" w:lineRule="exact"/>
              <w:rPr>
                <w:rFonts w:ascii="Montserrat" w:hAnsi="Montserrat"/>
                <w:b/>
                <w:sz w:val="20"/>
              </w:rPr>
            </w:pPr>
          </w:p>
          <w:p w14:paraId="04ACE57B" w14:textId="77777777" w:rsidR="00331318" w:rsidRPr="00061779" w:rsidRDefault="00331318" w:rsidP="0055029A">
            <w:pPr>
              <w:keepLines/>
              <w:spacing w:before="100" w:after="60" w:line="190" w:lineRule="exact"/>
              <w:rPr>
                <w:rFonts w:ascii="Montserrat" w:hAnsi="Montserrat"/>
                <w:b/>
                <w:sz w:val="20"/>
              </w:rPr>
            </w:pPr>
          </w:p>
          <w:p w14:paraId="1416B913" w14:textId="77777777" w:rsidR="00331318" w:rsidRPr="00061779" w:rsidRDefault="00331318" w:rsidP="0055029A">
            <w:pPr>
              <w:keepLines/>
              <w:spacing w:before="100" w:after="60" w:line="190" w:lineRule="exact"/>
              <w:rPr>
                <w:rFonts w:ascii="Montserrat" w:hAnsi="Montserrat"/>
                <w:b/>
                <w:sz w:val="20"/>
              </w:rPr>
            </w:pPr>
          </w:p>
          <w:p w14:paraId="288B6247" w14:textId="77777777" w:rsidR="00331318" w:rsidRPr="00061779" w:rsidRDefault="00331318" w:rsidP="0055029A">
            <w:pPr>
              <w:keepLines/>
              <w:spacing w:before="100" w:after="60" w:line="190" w:lineRule="exact"/>
              <w:rPr>
                <w:rFonts w:ascii="Montserrat" w:hAnsi="Montserrat"/>
                <w:b/>
                <w:sz w:val="20"/>
              </w:rPr>
            </w:pPr>
          </w:p>
          <w:p w14:paraId="2A0B22BD" w14:textId="77777777" w:rsidR="00331318" w:rsidRPr="00061779" w:rsidRDefault="00331318" w:rsidP="0055029A">
            <w:pPr>
              <w:keepLines/>
              <w:spacing w:before="100" w:after="60" w:line="190" w:lineRule="exact"/>
              <w:rPr>
                <w:rFonts w:ascii="Montserrat" w:hAnsi="Montserrat" w:cs="Arial"/>
                <w:color w:val="4E232E"/>
                <w:sz w:val="20"/>
              </w:rPr>
            </w:pPr>
            <w:r w:rsidRPr="00061779">
              <w:rPr>
                <w:rFonts w:ascii="Montserrat" w:hAnsi="Montserrat" w:cs="Arial"/>
                <w:color w:val="4E232E"/>
                <w:sz w:val="20"/>
              </w:rPr>
              <w:t>DEBE QUEDAR CLARO PARA EL PRESTADOR DE SERVICIO QUE SON DOS COSAS DISTINTAS EL SERVICIO DE MANTENIMIENTO Y EL SERVICIO DE RECARGA</w:t>
            </w:r>
          </w:p>
          <w:p w14:paraId="6DF064A3" w14:textId="77777777" w:rsidR="00331318" w:rsidRPr="00061779" w:rsidRDefault="00331318" w:rsidP="0055029A">
            <w:pPr>
              <w:keepLines/>
              <w:spacing w:before="100" w:after="60" w:line="190" w:lineRule="exact"/>
              <w:rPr>
                <w:rFonts w:ascii="Montserrat" w:hAnsi="Montserrat" w:cs="Arial"/>
                <w:color w:val="4E232E"/>
                <w:sz w:val="20"/>
              </w:rPr>
            </w:pPr>
          </w:p>
          <w:p w14:paraId="00FD30FB" w14:textId="77777777" w:rsidR="00331318" w:rsidRPr="00061779" w:rsidRDefault="00331318" w:rsidP="0055029A">
            <w:pPr>
              <w:keepLines/>
              <w:spacing w:before="100" w:after="60" w:line="190" w:lineRule="exact"/>
              <w:rPr>
                <w:rFonts w:ascii="Montserrat" w:hAnsi="Montserrat" w:cs="Arial"/>
                <w:color w:val="4E232E"/>
                <w:sz w:val="20"/>
              </w:rPr>
            </w:pPr>
          </w:p>
          <w:p w14:paraId="558A63E9" w14:textId="77777777" w:rsidR="00331318" w:rsidRPr="00061779" w:rsidRDefault="00331318" w:rsidP="0055029A">
            <w:pPr>
              <w:keepLines/>
              <w:spacing w:before="100" w:after="60" w:line="190" w:lineRule="exact"/>
              <w:rPr>
                <w:rFonts w:ascii="Montserrat" w:hAnsi="Montserrat" w:cs="Arial"/>
                <w:color w:val="4E232E"/>
                <w:sz w:val="20"/>
              </w:rPr>
            </w:pPr>
          </w:p>
          <w:p w14:paraId="3D9FC99B" w14:textId="77777777" w:rsidR="00331318" w:rsidRPr="00061779" w:rsidRDefault="00331318" w:rsidP="0055029A">
            <w:pPr>
              <w:keepLines/>
              <w:spacing w:before="100" w:after="60" w:line="190" w:lineRule="exact"/>
              <w:rPr>
                <w:rFonts w:ascii="Montserrat" w:hAnsi="Montserrat"/>
                <w:b/>
                <w:sz w:val="20"/>
              </w:rPr>
            </w:pPr>
            <w:r w:rsidRPr="00061779">
              <w:rPr>
                <w:rFonts w:ascii="Montserrat" w:hAnsi="Montserrat"/>
                <w:b/>
                <w:sz w:val="20"/>
              </w:rPr>
              <w:t>Mayor claridad para el usuario final y prestador de servicio.</w:t>
            </w:r>
          </w:p>
          <w:p w14:paraId="0441825F" w14:textId="77777777" w:rsidR="00F9776B" w:rsidRPr="00061779" w:rsidRDefault="00F9776B" w:rsidP="0055029A">
            <w:pPr>
              <w:keepLines/>
              <w:spacing w:before="100" w:after="60" w:line="190" w:lineRule="exact"/>
              <w:rPr>
                <w:rFonts w:ascii="Montserrat" w:hAnsi="Montserrat"/>
                <w:b/>
                <w:sz w:val="20"/>
              </w:rPr>
            </w:pPr>
          </w:p>
          <w:p w14:paraId="57D2FB6F" w14:textId="77777777" w:rsidR="00F9776B" w:rsidRPr="00061779" w:rsidRDefault="00F9776B" w:rsidP="0055029A">
            <w:pPr>
              <w:keepLines/>
              <w:spacing w:before="100" w:after="60" w:line="190" w:lineRule="exact"/>
              <w:rPr>
                <w:rFonts w:ascii="Montserrat" w:hAnsi="Montserrat"/>
                <w:b/>
                <w:sz w:val="20"/>
              </w:rPr>
            </w:pPr>
          </w:p>
          <w:p w14:paraId="1D84A3C7" w14:textId="77777777" w:rsidR="00F9776B" w:rsidRPr="00061779" w:rsidRDefault="00F9776B" w:rsidP="0055029A">
            <w:pPr>
              <w:keepLines/>
              <w:spacing w:before="100" w:after="60" w:line="190" w:lineRule="exact"/>
              <w:rPr>
                <w:rFonts w:ascii="Montserrat" w:hAnsi="Montserrat"/>
                <w:b/>
                <w:sz w:val="20"/>
              </w:rPr>
            </w:pPr>
          </w:p>
          <w:p w14:paraId="243C3CB5" w14:textId="77777777" w:rsidR="00F9776B" w:rsidRPr="00061779" w:rsidRDefault="00F9776B" w:rsidP="0055029A">
            <w:pPr>
              <w:keepLines/>
              <w:spacing w:before="100" w:after="60" w:line="190" w:lineRule="exact"/>
              <w:rPr>
                <w:rFonts w:ascii="Montserrat" w:hAnsi="Montserrat"/>
                <w:b/>
                <w:sz w:val="20"/>
              </w:rPr>
            </w:pPr>
          </w:p>
          <w:p w14:paraId="70297ECF" w14:textId="77777777" w:rsidR="00F9776B" w:rsidRPr="00061779" w:rsidRDefault="00F9776B" w:rsidP="0055029A">
            <w:pPr>
              <w:keepLines/>
              <w:spacing w:before="100" w:after="60" w:line="190" w:lineRule="exact"/>
              <w:rPr>
                <w:rFonts w:ascii="Montserrat" w:hAnsi="Montserrat"/>
                <w:b/>
                <w:sz w:val="20"/>
              </w:rPr>
            </w:pPr>
          </w:p>
          <w:p w14:paraId="7072786B" w14:textId="77777777" w:rsidR="00F9776B" w:rsidRPr="00061779" w:rsidRDefault="00F9776B" w:rsidP="0055029A">
            <w:pPr>
              <w:keepLines/>
              <w:spacing w:before="100" w:after="60" w:line="190" w:lineRule="exact"/>
              <w:rPr>
                <w:rFonts w:ascii="Montserrat" w:hAnsi="Montserrat"/>
                <w:b/>
                <w:sz w:val="20"/>
              </w:rPr>
            </w:pPr>
          </w:p>
          <w:p w14:paraId="15F23440" w14:textId="19A0BB3A" w:rsidR="00F9776B" w:rsidRPr="00061779" w:rsidRDefault="00F9776B" w:rsidP="0055029A">
            <w:pPr>
              <w:keepLines/>
              <w:spacing w:before="100" w:after="60" w:line="190" w:lineRule="exact"/>
              <w:rPr>
                <w:rFonts w:ascii="Montserrat" w:hAnsi="Montserrat"/>
                <w:b/>
                <w:color w:val="4E232E"/>
                <w:sz w:val="20"/>
              </w:rPr>
            </w:pPr>
            <w:r w:rsidRPr="00061779">
              <w:rPr>
                <w:rFonts w:ascii="Montserrat" w:hAnsi="Montserrat" w:cs="Arial"/>
                <w:sz w:val="20"/>
              </w:rPr>
              <w:t>EN EL NUMERAL 8.1 ETIQUETADO, NOTA D) SE MENCIONA SERVICIO DE MANTENIMIENTO Y SERVICIO DE RECARGA. LO MISMO PASA EN LA TABLA 4 REQUISITOS PARA LA EVALUACIÓN DE LA CONFORMIDAD, NUMERAL 8.2 COLLARÍN</w:t>
            </w:r>
          </w:p>
        </w:tc>
        <w:tc>
          <w:tcPr>
            <w:tcW w:w="2916" w:type="dxa"/>
          </w:tcPr>
          <w:p w14:paraId="364FBC8E" w14:textId="534C501C" w:rsidR="00151E70" w:rsidRPr="00061779" w:rsidRDefault="00817ABB" w:rsidP="0078550F">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Se rechaza comentario, y se mantiene el </w:t>
            </w:r>
            <w:proofErr w:type="spellStart"/>
            <w:r w:rsidRPr="00061779">
              <w:rPr>
                <w:rFonts w:ascii="Montserrat" w:hAnsi="Montserrat"/>
                <w:b/>
                <w:color w:val="4E232E"/>
                <w:sz w:val="20"/>
              </w:rPr>
              <w:t>tútulo</w:t>
            </w:r>
            <w:proofErr w:type="spellEnd"/>
            <w:r w:rsidRPr="00061779">
              <w:rPr>
                <w:rFonts w:ascii="Montserrat" w:hAnsi="Montserrat"/>
                <w:b/>
                <w:color w:val="4E232E"/>
                <w:sz w:val="20"/>
              </w:rPr>
              <w:t xml:space="preserve"> original</w:t>
            </w:r>
          </w:p>
        </w:tc>
      </w:tr>
      <w:tr w:rsidR="00817ABB" w:rsidRPr="00061779" w14:paraId="727E9366" w14:textId="77777777" w:rsidTr="00CB2E0E">
        <w:trPr>
          <w:cantSplit/>
          <w:trHeight w:val="1174"/>
        </w:trPr>
        <w:tc>
          <w:tcPr>
            <w:tcW w:w="1841" w:type="dxa"/>
          </w:tcPr>
          <w:p w14:paraId="630F1838" w14:textId="0A78E4E4" w:rsidR="00817ABB" w:rsidRPr="00061779" w:rsidRDefault="00817ABB" w:rsidP="00817ABB">
            <w:pPr>
              <w:keepLines/>
              <w:spacing w:before="100" w:after="60" w:line="190" w:lineRule="exact"/>
              <w:jc w:val="center"/>
              <w:rPr>
                <w:rFonts w:ascii="Montserrat" w:hAnsi="Montserrat"/>
                <w:b/>
                <w:sz w:val="20"/>
              </w:rPr>
            </w:pPr>
            <w:r w:rsidRPr="00061779">
              <w:rPr>
                <w:rFonts w:ascii="Montserrat" w:hAnsi="Montserrat"/>
                <w:b/>
                <w:sz w:val="20"/>
              </w:rPr>
              <w:lastRenderedPageBreak/>
              <w:t>GE ECI</w:t>
            </w:r>
          </w:p>
        </w:tc>
        <w:tc>
          <w:tcPr>
            <w:tcW w:w="1074" w:type="dxa"/>
            <w:gridSpan w:val="2"/>
          </w:tcPr>
          <w:p w14:paraId="5521064B" w14:textId="7B7FCEC6" w:rsidR="00817ABB" w:rsidRPr="00061779" w:rsidRDefault="00817ABB" w:rsidP="00817ABB">
            <w:pPr>
              <w:keepLines/>
              <w:spacing w:before="100" w:after="60" w:line="190" w:lineRule="exact"/>
              <w:jc w:val="center"/>
              <w:rPr>
                <w:rFonts w:ascii="Montserrat" w:hAnsi="Montserrat"/>
                <w:b/>
                <w:sz w:val="20"/>
              </w:rPr>
            </w:pPr>
          </w:p>
        </w:tc>
        <w:tc>
          <w:tcPr>
            <w:tcW w:w="3011" w:type="dxa"/>
          </w:tcPr>
          <w:p w14:paraId="6EFB3EF0" w14:textId="20594BF1" w:rsidR="00817ABB" w:rsidRPr="00061779" w:rsidRDefault="00817ABB" w:rsidP="00817ABB">
            <w:pPr>
              <w:keepLines/>
              <w:spacing w:before="100" w:after="60" w:line="190" w:lineRule="exact"/>
              <w:jc w:val="center"/>
              <w:rPr>
                <w:rFonts w:ascii="Montserrat" w:hAnsi="Montserrat"/>
                <w:b/>
                <w:bCs/>
                <w:sz w:val="20"/>
                <w:lang w:val="es-ES"/>
              </w:rPr>
            </w:pPr>
            <w:r w:rsidRPr="00061779">
              <w:rPr>
                <w:rFonts w:ascii="Montserrat" w:hAnsi="Montserrat"/>
                <w:b/>
                <w:bCs/>
                <w:sz w:val="20"/>
                <w:lang w:val="es-ES"/>
              </w:rPr>
              <w:t>PROYECTO DE NORMA OFICIAL MEXICANA PROY-NOM-154-SE-2020, EQUIPOS CONTRA INCENDIO-EXTINTORES PORTÁTILES Y MÓVILES-SERVICIO DE MANTENIMIENTO Y RECARGA (CANCELARÁ A LA NOM-154-SCFI-2005)</w:t>
            </w:r>
          </w:p>
        </w:tc>
        <w:tc>
          <w:tcPr>
            <w:tcW w:w="3111" w:type="dxa"/>
          </w:tcPr>
          <w:p w14:paraId="37AA7945" w14:textId="048C7439" w:rsidR="00817ABB" w:rsidRPr="00061779" w:rsidRDefault="00817ABB" w:rsidP="00817ABB">
            <w:pPr>
              <w:keepLines/>
              <w:spacing w:before="100" w:after="60" w:line="190" w:lineRule="exact"/>
              <w:rPr>
                <w:rFonts w:ascii="Montserrat" w:hAnsi="Montserrat"/>
                <w:b/>
                <w:bCs/>
                <w:sz w:val="20"/>
                <w:lang w:val="es-ES"/>
              </w:rPr>
            </w:pPr>
            <w:r w:rsidRPr="00061779">
              <w:rPr>
                <w:rFonts w:ascii="Montserrat" w:hAnsi="Montserrat"/>
                <w:b/>
                <w:bCs/>
                <w:sz w:val="20"/>
                <w:lang w:val="es-ES"/>
              </w:rPr>
              <w:t>PROYECTO DE NORMA OFICIAL MEXICANA PROY-NOM-154-SE-2020, EQUIPOS CONTRA INCENDIO-EXTINTORES PORTÁTILES Y MÓVILES-SERVICIO DE RECARGA CON MANTENIMIENTO (CANCELARÁ A LA NOM-154-SCFI-2005)</w:t>
            </w:r>
          </w:p>
        </w:tc>
        <w:tc>
          <w:tcPr>
            <w:tcW w:w="2915" w:type="dxa"/>
          </w:tcPr>
          <w:p w14:paraId="21FB1E1D" w14:textId="6B31FC7E" w:rsidR="00817ABB" w:rsidRPr="00061779" w:rsidRDefault="00817ABB" w:rsidP="00817ABB">
            <w:pPr>
              <w:keepLines/>
              <w:spacing w:before="100" w:after="60" w:line="190" w:lineRule="exact"/>
              <w:rPr>
                <w:rFonts w:ascii="Montserrat" w:hAnsi="Montserrat"/>
                <w:b/>
                <w:sz w:val="20"/>
              </w:rPr>
            </w:pPr>
            <w:r w:rsidRPr="00061779">
              <w:rPr>
                <w:rFonts w:ascii="Montserrat" w:hAnsi="Montserrat"/>
                <w:b/>
                <w:sz w:val="20"/>
              </w:rPr>
              <w:t>Mayor claridad para el usuario final y prestador de servicio.</w:t>
            </w:r>
          </w:p>
        </w:tc>
        <w:tc>
          <w:tcPr>
            <w:tcW w:w="2916" w:type="dxa"/>
          </w:tcPr>
          <w:p w14:paraId="39BF1467" w14:textId="2880746C" w:rsidR="00817ABB" w:rsidRPr="00061779" w:rsidRDefault="00817ABB" w:rsidP="00817ABB">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Se rechaza comentario, y se mantiene el </w:t>
            </w:r>
            <w:proofErr w:type="spellStart"/>
            <w:r w:rsidRPr="00061779">
              <w:rPr>
                <w:rFonts w:ascii="Montserrat" w:hAnsi="Montserrat"/>
                <w:b/>
                <w:color w:val="4E232E"/>
                <w:sz w:val="20"/>
              </w:rPr>
              <w:t>tútulo</w:t>
            </w:r>
            <w:proofErr w:type="spellEnd"/>
            <w:r w:rsidRPr="00061779">
              <w:rPr>
                <w:rFonts w:ascii="Montserrat" w:hAnsi="Montserrat"/>
                <w:b/>
                <w:color w:val="4E232E"/>
                <w:sz w:val="20"/>
              </w:rPr>
              <w:t xml:space="preserve"> original</w:t>
            </w:r>
          </w:p>
        </w:tc>
      </w:tr>
      <w:tr w:rsidR="00817ABB" w:rsidRPr="00061779" w14:paraId="5F02BBD5" w14:textId="77777777" w:rsidTr="003F0DC5">
        <w:trPr>
          <w:cantSplit/>
          <w:trHeight w:val="1174"/>
        </w:trPr>
        <w:tc>
          <w:tcPr>
            <w:tcW w:w="1841" w:type="dxa"/>
          </w:tcPr>
          <w:p w14:paraId="612010B9" w14:textId="69EF8619" w:rsidR="00817ABB" w:rsidRPr="00061779" w:rsidRDefault="00817ABB" w:rsidP="00817ABB">
            <w:pPr>
              <w:keepLines/>
              <w:spacing w:before="100" w:after="60" w:line="190" w:lineRule="exact"/>
              <w:jc w:val="center"/>
              <w:rPr>
                <w:rFonts w:ascii="Montserrat" w:hAnsi="Montserrat"/>
                <w:b/>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262E7E66" w14:textId="24F84DE4" w:rsidR="00817ABB" w:rsidRPr="00061779" w:rsidRDefault="00817ABB" w:rsidP="00817ABB">
            <w:pPr>
              <w:keepLines/>
              <w:spacing w:before="100" w:after="60" w:line="190" w:lineRule="exact"/>
              <w:jc w:val="center"/>
              <w:rPr>
                <w:rFonts w:ascii="Montserrat" w:hAnsi="Montserrat"/>
                <w:b/>
                <w:sz w:val="20"/>
              </w:rPr>
            </w:pPr>
            <w:r w:rsidRPr="00061779">
              <w:rPr>
                <w:rFonts w:ascii="Montserrat" w:hAnsi="Montserrat"/>
                <w:b/>
                <w:color w:val="4E232E"/>
                <w:sz w:val="20"/>
              </w:rPr>
              <w:t>TITULO</w:t>
            </w:r>
          </w:p>
        </w:tc>
        <w:tc>
          <w:tcPr>
            <w:tcW w:w="3011" w:type="dxa"/>
          </w:tcPr>
          <w:p w14:paraId="60B3C5D3" w14:textId="64D0F161" w:rsidR="00817ABB" w:rsidRPr="00061779" w:rsidRDefault="00817ABB" w:rsidP="00817ABB">
            <w:pPr>
              <w:keepLines/>
              <w:spacing w:before="100" w:after="60" w:line="190" w:lineRule="exact"/>
              <w:jc w:val="center"/>
              <w:rPr>
                <w:rFonts w:ascii="Montserrat" w:hAnsi="Montserrat"/>
                <w:b/>
                <w:bCs/>
                <w:sz w:val="20"/>
                <w:lang w:val="es-ES"/>
              </w:rPr>
            </w:pPr>
            <w:r w:rsidRPr="00061779">
              <w:rPr>
                <w:rFonts w:ascii="Montserrat" w:hAnsi="Montserrat"/>
                <w:sz w:val="20"/>
              </w:rPr>
              <w:t>PROYECTO DE NORMA OFICIAL MEXICANA PROY-NOM-154-SE-2020, EQUIPOS CONTRA INCENDIO-EXTINTORES PORTÁTILES Y MÓVILES-SERVICIO DE MANTENIMIENTO Y RECARGA (CANCELARÁ A LA NOM-154-SCFI-2005)</w:t>
            </w:r>
          </w:p>
        </w:tc>
        <w:tc>
          <w:tcPr>
            <w:tcW w:w="3111" w:type="dxa"/>
          </w:tcPr>
          <w:p w14:paraId="6BB92763" w14:textId="3EC8F001" w:rsidR="00817ABB" w:rsidRPr="00061779" w:rsidRDefault="00817ABB" w:rsidP="00817ABB">
            <w:pPr>
              <w:keepLines/>
              <w:spacing w:before="100" w:after="60" w:line="190" w:lineRule="exact"/>
              <w:rPr>
                <w:rFonts w:ascii="Montserrat" w:hAnsi="Montserrat"/>
                <w:b/>
                <w:bCs/>
                <w:sz w:val="20"/>
                <w:lang w:val="es-ES"/>
              </w:rPr>
            </w:pPr>
            <w:r w:rsidRPr="00061779">
              <w:rPr>
                <w:rFonts w:ascii="Montserrat" w:hAnsi="Montserrat" w:cstheme="minorHAnsi"/>
                <w:sz w:val="20"/>
                <w:lang w:val="es-ES_tradnl"/>
              </w:rPr>
              <w:t xml:space="preserve">DEBE DECIR “PROYECTO DE NORMA OFICIAL MEXICANA PROY-NOM-154-SE-2020, EQUIPOS CONTRA INCENDIO-EXTINTORES PORTÁTILES Y MÓVILES-SERVICIO DE MANTENIMIENTO </w:t>
            </w:r>
            <w:r w:rsidRPr="00061779">
              <w:rPr>
                <w:rFonts w:ascii="Montserrat" w:hAnsi="Montserrat" w:cstheme="minorHAnsi"/>
                <w:color w:val="FF0000"/>
                <w:sz w:val="20"/>
                <w:lang w:val="es-ES_tradnl"/>
              </w:rPr>
              <w:t xml:space="preserve">Y SERVICIO </w:t>
            </w:r>
            <w:r w:rsidRPr="00061779">
              <w:rPr>
                <w:rFonts w:ascii="Montserrat" w:hAnsi="Montserrat" w:cstheme="minorHAnsi"/>
                <w:sz w:val="20"/>
                <w:lang w:val="es-ES_tradnl"/>
              </w:rPr>
              <w:t>DE RECARGA (CANCELARÁ A LA NOM-154-SCFI-2005)”</w:t>
            </w:r>
          </w:p>
        </w:tc>
        <w:tc>
          <w:tcPr>
            <w:tcW w:w="2915" w:type="dxa"/>
          </w:tcPr>
          <w:p w14:paraId="3928E4D8" w14:textId="3DAC2111" w:rsidR="00817ABB" w:rsidRPr="00061779" w:rsidRDefault="00817ABB" w:rsidP="00817ABB">
            <w:pPr>
              <w:keepLines/>
              <w:spacing w:before="100" w:after="60" w:line="190" w:lineRule="exact"/>
              <w:rPr>
                <w:rFonts w:ascii="Montserrat" w:hAnsi="Montserrat"/>
                <w:b/>
                <w:sz w:val="20"/>
              </w:rPr>
            </w:pPr>
            <w:r w:rsidRPr="00061779">
              <w:rPr>
                <w:rFonts w:ascii="Montserrat" w:hAnsi="Montserrat"/>
                <w:color w:val="4E232E"/>
                <w:sz w:val="20"/>
              </w:rPr>
              <w:t xml:space="preserve">DEBE QUEDAR CLARO PARA EL PRESTADOR DE SERVICIO QUE SON DOS TERMINOS DISTINTOS </w:t>
            </w:r>
            <w:r w:rsidRPr="00061779">
              <w:rPr>
                <w:rFonts w:ascii="Montserrat" w:hAnsi="Montserrat"/>
                <w:b/>
                <w:color w:val="4E232E"/>
                <w:sz w:val="20"/>
              </w:rPr>
              <w:t>EL SERVICIO DE MANTENIMIENTO</w:t>
            </w:r>
            <w:r w:rsidRPr="00061779">
              <w:rPr>
                <w:rFonts w:ascii="Montserrat" w:hAnsi="Montserrat"/>
                <w:color w:val="4E232E"/>
                <w:sz w:val="20"/>
              </w:rPr>
              <w:t xml:space="preserve"> Y </w:t>
            </w:r>
            <w:r w:rsidRPr="00061779">
              <w:rPr>
                <w:rFonts w:ascii="Montserrat" w:hAnsi="Montserrat"/>
                <w:b/>
                <w:color w:val="4E232E"/>
                <w:sz w:val="20"/>
              </w:rPr>
              <w:t>EL SERVICIO DE RECARGA</w:t>
            </w:r>
          </w:p>
        </w:tc>
        <w:tc>
          <w:tcPr>
            <w:tcW w:w="2916" w:type="dxa"/>
          </w:tcPr>
          <w:p w14:paraId="70E01140" w14:textId="33FC6506" w:rsidR="00817ABB" w:rsidRPr="00061779" w:rsidRDefault="00817ABB" w:rsidP="00817ABB">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Se rechaza comentario, y se mantiene el </w:t>
            </w:r>
            <w:proofErr w:type="spellStart"/>
            <w:r w:rsidRPr="00061779">
              <w:rPr>
                <w:rFonts w:ascii="Montserrat" w:hAnsi="Montserrat"/>
                <w:b/>
                <w:color w:val="4E232E"/>
                <w:sz w:val="20"/>
              </w:rPr>
              <w:t>tútulo</w:t>
            </w:r>
            <w:proofErr w:type="spellEnd"/>
            <w:r w:rsidRPr="00061779">
              <w:rPr>
                <w:rFonts w:ascii="Montserrat" w:hAnsi="Montserrat"/>
                <w:b/>
                <w:color w:val="4E232E"/>
                <w:sz w:val="20"/>
              </w:rPr>
              <w:t xml:space="preserve"> original</w:t>
            </w:r>
          </w:p>
        </w:tc>
      </w:tr>
      <w:tr w:rsidR="00817ABB" w:rsidRPr="00061779" w14:paraId="7AF2F415" w14:textId="77777777" w:rsidTr="003F0DC5">
        <w:trPr>
          <w:cantSplit/>
          <w:trHeight w:val="1174"/>
        </w:trPr>
        <w:tc>
          <w:tcPr>
            <w:tcW w:w="1841" w:type="dxa"/>
          </w:tcPr>
          <w:p w14:paraId="3A2CB361" w14:textId="1B01899F" w:rsidR="00817ABB" w:rsidRPr="00061779" w:rsidRDefault="00817ABB" w:rsidP="00817ABB">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COMET EXTINTORES DE MEXICO S. A. DE C. V.</w:t>
            </w:r>
          </w:p>
        </w:tc>
        <w:tc>
          <w:tcPr>
            <w:tcW w:w="1074" w:type="dxa"/>
            <w:gridSpan w:val="2"/>
            <w:vAlign w:val="center"/>
          </w:tcPr>
          <w:p w14:paraId="5FEA5F36" w14:textId="501825EF" w:rsidR="00817ABB" w:rsidRPr="00061779" w:rsidRDefault="00817ABB" w:rsidP="00817ABB">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TITULO</w:t>
            </w:r>
          </w:p>
        </w:tc>
        <w:tc>
          <w:tcPr>
            <w:tcW w:w="3011" w:type="dxa"/>
          </w:tcPr>
          <w:p w14:paraId="3D5385B1" w14:textId="6377E4F4" w:rsidR="00817ABB" w:rsidRPr="00061779" w:rsidRDefault="00817ABB" w:rsidP="00817ABB">
            <w:pPr>
              <w:keepLines/>
              <w:spacing w:before="100" w:after="60" w:line="190" w:lineRule="exact"/>
              <w:jc w:val="center"/>
              <w:rPr>
                <w:rFonts w:ascii="Montserrat" w:hAnsi="Montserrat"/>
                <w:sz w:val="20"/>
              </w:rPr>
            </w:pPr>
            <w:r w:rsidRPr="00061779">
              <w:rPr>
                <w:rFonts w:ascii="Montserrat" w:hAnsi="Montserrat"/>
                <w:sz w:val="20"/>
              </w:rPr>
              <w:t>PROYECTO DE NORMA OFICIAL MEXICANA PROY-NOM-154-SE-2020, EQUIPOS CONTRA INCENDIO-EXTINTORES PORTÁTILES Y MÓVILES-SERVICIO DE MANTENIMIENTO Y RECARGA (CANCELARÁ A LA NOM-154-SCFI-2005)</w:t>
            </w:r>
          </w:p>
        </w:tc>
        <w:tc>
          <w:tcPr>
            <w:tcW w:w="3111" w:type="dxa"/>
          </w:tcPr>
          <w:p w14:paraId="483CA06E" w14:textId="4AECB704" w:rsidR="00817ABB" w:rsidRPr="00061779" w:rsidRDefault="00817ABB" w:rsidP="00817ABB">
            <w:pPr>
              <w:keepLines/>
              <w:spacing w:before="100" w:after="60" w:line="190" w:lineRule="exact"/>
              <w:rPr>
                <w:rFonts w:ascii="Montserrat" w:hAnsi="Montserrat" w:cstheme="minorHAnsi"/>
                <w:sz w:val="20"/>
                <w:lang w:val="es-ES_tradnl"/>
              </w:rPr>
            </w:pPr>
            <w:r w:rsidRPr="00061779">
              <w:rPr>
                <w:rFonts w:ascii="Montserrat" w:hAnsi="Montserrat" w:cstheme="minorHAnsi"/>
                <w:sz w:val="20"/>
                <w:lang w:val="es-ES_tradnl"/>
              </w:rPr>
              <w:t>DEBE DECIR “PROYECTO DE NORMA OFICIAL MEXICANA PROY-NOM-154-SE-2020, EQUIPOS CONTRA INCENDIO-EXTINTORES PORTÁTILES Y MÓVILES-SERVICIO DE MANTENIMIENTO Y SERVICIO DE RECARGA (CANCELARÁ A LA NOM-154-SCFI-2005)”</w:t>
            </w:r>
          </w:p>
        </w:tc>
        <w:tc>
          <w:tcPr>
            <w:tcW w:w="2915" w:type="dxa"/>
          </w:tcPr>
          <w:p w14:paraId="58E38097" w14:textId="428BAFC5" w:rsidR="00817ABB" w:rsidRPr="00061779" w:rsidRDefault="00817ABB" w:rsidP="00817ABB">
            <w:pPr>
              <w:keepLines/>
              <w:spacing w:before="100" w:after="60" w:line="190" w:lineRule="exact"/>
              <w:rPr>
                <w:rFonts w:ascii="Montserrat" w:hAnsi="Montserrat"/>
                <w:color w:val="4E232E"/>
                <w:sz w:val="20"/>
              </w:rPr>
            </w:pPr>
            <w:r w:rsidRPr="00061779">
              <w:rPr>
                <w:rFonts w:ascii="Montserrat" w:hAnsi="Montserrat"/>
                <w:color w:val="4E232E"/>
                <w:sz w:val="20"/>
              </w:rPr>
              <w:t>DEBE QUEDAR CLARO PARA EL PRESTADOR DE SERVICIO QUE SON DOS COSAS DISTINTAS EL SERVICIO DE MANTENIMIENTO Y EL SERVICIO DE RECARGA</w:t>
            </w:r>
          </w:p>
        </w:tc>
        <w:tc>
          <w:tcPr>
            <w:tcW w:w="2916" w:type="dxa"/>
          </w:tcPr>
          <w:p w14:paraId="2AC8F886" w14:textId="1D70B863" w:rsidR="00817ABB" w:rsidRPr="00061779" w:rsidRDefault="00817ABB" w:rsidP="00817ABB">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Se rechaza comentario, y se mantiene el </w:t>
            </w:r>
            <w:proofErr w:type="spellStart"/>
            <w:r w:rsidRPr="00061779">
              <w:rPr>
                <w:rFonts w:ascii="Montserrat" w:hAnsi="Montserrat"/>
                <w:b/>
                <w:color w:val="4E232E"/>
                <w:sz w:val="20"/>
              </w:rPr>
              <w:t>tútulo</w:t>
            </w:r>
            <w:proofErr w:type="spellEnd"/>
            <w:r w:rsidRPr="00061779">
              <w:rPr>
                <w:rFonts w:ascii="Montserrat" w:hAnsi="Montserrat"/>
                <w:b/>
                <w:color w:val="4E232E"/>
                <w:sz w:val="20"/>
              </w:rPr>
              <w:t xml:space="preserve"> original</w:t>
            </w:r>
          </w:p>
        </w:tc>
      </w:tr>
      <w:tr w:rsidR="00817ABB" w:rsidRPr="00061779" w14:paraId="296F9215" w14:textId="77777777" w:rsidTr="003447DE">
        <w:trPr>
          <w:cantSplit/>
          <w:trHeight w:val="1174"/>
        </w:trPr>
        <w:tc>
          <w:tcPr>
            <w:tcW w:w="1841" w:type="dxa"/>
          </w:tcPr>
          <w:p w14:paraId="5350486D" w14:textId="77777777" w:rsidR="00817ABB" w:rsidRPr="00061779" w:rsidRDefault="00817ABB" w:rsidP="00817ABB">
            <w:pPr>
              <w:autoSpaceDE w:val="0"/>
              <w:autoSpaceDN w:val="0"/>
              <w:adjustRightInd w:val="0"/>
              <w:jc w:val="left"/>
              <w:rPr>
                <w:rFonts w:ascii="Montserrat" w:hAnsi="Montserrat" w:cs="Calibri"/>
                <w:color w:val="000000"/>
                <w:sz w:val="20"/>
                <w:lang w:eastAsia="es-MX"/>
              </w:rPr>
            </w:pPr>
          </w:p>
          <w:tbl>
            <w:tblPr>
              <w:tblW w:w="0" w:type="auto"/>
              <w:tblBorders>
                <w:top w:val="nil"/>
                <w:left w:val="nil"/>
                <w:bottom w:val="nil"/>
                <w:right w:val="nil"/>
              </w:tblBorders>
              <w:tblLayout w:type="fixed"/>
              <w:tblLook w:val="0000" w:firstRow="0" w:lastRow="0" w:firstColumn="0" w:lastColumn="0" w:noHBand="0" w:noVBand="0"/>
            </w:tblPr>
            <w:tblGrid>
              <w:gridCol w:w="1203"/>
            </w:tblGrid>
            <w:tr w:rsidR="00817ABB" w:rsidRPr="00061779" w14:paraId="34C4C89D" w14:textId="77777777" w:rsidTr="003447DE">
              <w:trPr>
                <w:trHeight w:val="461"/>
              </w:trPr>
              <w:tc>
                <w:tcPr>
                  <w:tcW w:w="1203" w:type="dxa"/>
                </w:tcPr>
                <w:p w14:paraId="49F7715D" w14:textId="77777777" w:rsidR="00817ABB" w:rsidRPr="00061779" w:rsidRDefault="00817ABB" w:rsidP="00817ABB">
                  <w:pPr>
                    <w:autoSpaceDE w:val="0"/>
                    <w:autoSpaceDN w:val="0"/>
                    <w:adjustRightInd w:val="0"/>
                    <w:ind w:right="-651"/>
                    <w:jc w:val="left"/>
                    <w:rPr>
                      <w:rFonts w:ascii="Montserrat" w:hAnsi="Montserrat" w:cs="Calibri"/>
                      <w:color w:val="000000"/>
                      <w:sz w:val="20"/>
                      <w:lang w:eastAsia="es-MX"/>
                    </w:rPr>
                  </w:pPr>
                  <w:r w:rsidRPr="00061779">
                    <w:rPr>
                      <w:rFonts w:ascii="Montserrat" w:hAnsi="Montserrat" w:cs="Calibri"/>
                      <w:color w:val="000000"/>
                      <w:sz w:val="20"/>
                      <w:lang w:eastAsia="es-MX"/>
                    </w:rPr>
                    <w:t xml:space="preserve"> </w:t>
                  </w:r>
                  <w:r w:rsidRPr="00061779">
                    <w:rPr>
                      <w:rFonts w:ascii="Montserrat" w:hAnsi="Montserrat" w:cs="Calibri"/>
                      <w:b/>
                      <w:bCs/>
                      <w:color w:val="000000"/>
                      <w:sz w:val="20"/>
                      <w:lang w:eastAsia="es-MX"/>
                    </w:rPr>
                    <w:t xml:space="preserve">TECNOLOGIA Y CALIDAD EN INGENIERIA Y MANTENIMIENTO S.A. DE C.V. </w:t>
                  </w:r>
                </w:p>
              </w:tc>
            </w:tr>
          </w:tbl>
          <w:p w14:paraId="24C34D68" w14:textId="77777777" w:rsidR="00817ABB" w:rsidRPr="00061779" w:rsidRDefault="00817ABB" w:rsidP="00817ABB">
            <w:pPr>
              <w:keepLines/>
              <w:spacing w:before="100" w:after="60" w:line="190" w:lineRule="exact"/>
              <w:jc w:val="center"/>
              <w:rPr>
                <w:rFonts w:ascii="Montserrat" w:hAnsi="Montserrat"/>
                <w:b/>
                <w:color w:val="4E232E"/>
                <w:sz w:val="20"/>
              </w:rPr>
            </w:pPr>
          </w:p>
        </w:tc>
        <w:tc>
          <w:tcPr>
            <w:tcW w:w="1074" w:type="dxa"/>
            <w:gridSpan w:val="2"/>
          </w:tcPr>
          <w:tbl>
            <w:tblPr>
              <w:tblpPr w:leftFromText="141" w:rightFromText="141" w:vertAnchor="text" w:tblpY="-70"/>
              <w:tblOverlap w:val="never"/>
              <w:tblW w:w="0" w:type="auto"/>
              <w:tblBorders>
                <w:top w:val="nil"/>
                <w:left w:val="nil"/>
                <w:bottom w:val="nil"/>
                <w:right w:val="nil"/>
              </w:tblBorders>
              <w:tblLayout w:type="fixed"/>
              <w:tblLook w:val="0000" w:firstRow="0" w:lastRow="0" w:firstColumn="0" w:lastColumn="0" w:noHBand="0" w:noVBand="0"/>
            </w:tblPr>
            <w:tblGrid>
              <w:gridCol w:w="483"/>
            </w:tblGrid>
            <w:tr w:rsidR="00817ABB" w:rsidRPr="00061779" w14:paraId="4AC5D6F2" w14:textId="77777777" w:rsidTr="003447DE">
              <w:trPr>
                <w:trHeight w:val="80"/>
              </w:trPr>
              <w:tc>
                <w:tcPr>
                  <w:tcW w:w="483" w:type="dxa"/>
                </w:tcPr>
                <w:p w14:paraId="7C5101FA" w14:textId="77777777" w:rsidR="00817ABB" w:rsidRPr="00061779" w:rsidRDefault="00817ABB" w:rsidP="00817ABB">
                  <w:pPr>
                    <w:autoSpaceDE w:val="0"/>
                    <w:autoSpaceDN w:val="0"/>
                    <w:adjustRightInd w:val="0"/>
                    <w:ind w:right="-51"/>
                    <w:jc w:val="left"/>
                    <w:rPr>
                      <w:rFonts w:ascii="Montserrat" w:hAnsi="Montserrat" w:cs="Calibri"/>
                      <w:color w:val="000000"/>
                      <w:sz w:val="20"/>
                      <w:lang w:eastAsia="es-MX"/>
                    </w:rPr>
                  </w:pPr>
                  <w:r w:rsidRPr="00061779">
                    <w:rPr>
                      <w:rFonts w:ascii="Montserrat" w:hAnsi="Montserrat" w:cs="Calibri"/>
                      <w:b/>
                      <w:bCs/>
                      <w:color w:val="000000"/>
                      <w:sz w:val="20"/>
                      <w:lang w:eastAsia="es-MX"/>
                    </w:rPr>
                    <w:t xml:space="preserve">TITULO </w:t>
                  </w:r>
                </w:p>
              </w:tc>
            </w:tr>
          </w:tbl>
          <w:p w14:paraId="22D3D6F6" w14:textId="77777777" w:rsidR="00817ABB" w:rsidRPr="00061779" w:rsidRDefault="00817ABB" w:rsidP="00817ABB">
            <w:pPr>
              <w:autoSpaceDE w:val="0"/>
              <w:autoSpaceDN w:val="0"/>
              <w:adjustRightInd w:val="0"/>
              <w:jc w:val="left"/>
              <w:rPr>
                <w:rFonts w:ascii="Montserrat" w:hAnsi="Montserrat" w:cs="Calibri"/>
                <w:color w:val="000000"/>
                <w:sz w:val="20"/>
                <w:lang w:eastAsia="es-MX"/>
              </w:rPr>
            </w:pPr>
          </w:p>
          <w:p w14:paraId="33EA5510" w14:textId="77777777" w:rsidR="00817ABB" w:rsidRPr="00061779" w:rsidRDefault="00817ABB" w:rsidP="00817ABB">
            <w:pPr>
              <w:autoSpaceDE w:val="0"/>
              <w:autoSpaceDN w:val="0"/>
              <w:adjustRightInd w:val="0"/>
              <w:jc w:val="left"/>
              <w:rPr>
                <w:rFonts w:ascii="Montserrat" w:hAnsi="Montserrat" w:cs="Calibri"/>
                <w:color w:val="000000"/>
                <w:sz w:val="20"/>
                <w:lang w:eastAsia="es-MX"/>
              </w:rPr>
            </w:pPr>
          </w:p>
          <w:p w14:paraId="737D5DD4" w14:textId="77777777" w:rsidR="00817ABB" w:rsidRPr="00061779" w:rsidRDefault="00817ABB" w:rsidP="00817ABB">
            <w:pPr>
              <w:keepLines/>
              <w:spacing w:before="100" w:after="60" w:line="190" w:lineRule="exact"/>
              <w:jc w:val="center"/>
              <w:rPr>
                <w:rFonts w:ascii="Montserrat" w:hAnsi="Montserrat"/>
                <w:b/>
                <w:color w:val="4E232E"/>
                <w:sz w:val="20"/>
              </w:rPr>
            </w:pPr>
          </w:p>
        </w:tc>
        <w:tc>
          <w:tcPr>
            <w:tcW w:w="3011" w:type="dxa"/>
          </w:tcPr>
          <w:p w14:paraId="3FCE1B68" w14:textId="77777777" w:rsidR="00817ABB" w:rsidRPr="00061779" w:rsidRDefault="00817ABB" w:rsidP="00817ABB">
            <w:pPr>
              <w:autoSpaceDE w:val="0"/>
              <w:autoSpaceDN w:val="0"/>
              <w:adjustRightInd w:val="0"/>
              <w:jc w:val="left"/>
              <w:rPr>
                <w:rFonts w:ascii="Montserrat" w:hAnsi="Montserrat" w:cs="Calibri"/>
                <w:color w:val="000000"/>
                <w:sz w:val="20"/>
                <w:lang w:eastAsia="es-MX"/>
              </w:rPr>
            </w:pPr>
          </w:p>
          <w:tbl>
            <w:tblPr>
              <w:tblW w:w="0" w:type="auto"/>
              <w:tblBorders>
                <w:top w:val="nil"/>
                <w:left w:val="nil"/>
                <w:bottom w:val="nil"/>
                <w:right w:val="nil"/>
              </w:tblBorders>
              <w:tblLayout w:type="fixed"/>
              <w:tblLook w:val="0000" w:firstRow="0" w:lastRow="0" w:firstColumn="0" w:lastColumn="0" w:noHBand="0" w:noVBand="0"/>
            </w:tblPr>
            <w:tblGrid>
              <w:gridCol w:w="3228"/>
            </w:tblGrid>
            <w:tr w:rsidR="00817ABB" w:rsidRPr="00061779" w14:paraId="151F86A7" w14:textId="77777777" w:rsidTr="003447DE">
              <w:trPr>
                <w:trHeight w:val="566"/>
              </w:trPr>
              <w:tc>
                <w:tcPr>
                  <w:tcW w:w="3228" w:type="dxa"/>
                </w:tcPr>
                <w:p w14:paraId="60FE4164" w14:textId="77777777" w:rsidR="00817ABB" w:rsidRPr="00061779" w:rsidRDefault="00817ABB" w:rsidP="00817ABB">
                  <w:pPr>
                    <w:autoSpaceDE w:val="0"/>
                    <w:autoSpaceDN w:val="0"/>
                    <w:adjustRightInd w:val="0"/>
                    <w:ind w:right="188"/>
                    <w:jc w:val="left"/>
                    <w:rPr>
                      <w:rFonts w:ascii="Montserrat" w:hAnsi="Montserrat" w:cs="Calibri"/>
                      <w:color w:val="000000"/>
                      <w:sz w:val="20"/>
                      <w:lang w:eastAsia="es-MX"/>
                    </w:rPr>
                  </w:pPr>
                  <w:r w:rsidRPr="00061779">
                    <w:rPr>
                      <w:rFonts w:ascii="Montserrat" w:hAnsi="Montserrat" w:cs="Calibri"/>
                      <w:color w:val="000000"/>
                      <w:sz w:val="20"/>
                      <w:lang w:eastAsia="es-MX"/>
                    </w:rPr>
                    <w:t xml:space="preserve"> PROYECTO DE NORMA OFICIAL MEXICANA PROY-NOM-154-SE-2020, EQUIPOS CONTRA INCENDIO-EXTINTORES PORTÁTILES Y MÓVILES-SERVICIO DE MANTENIMIENTO Y RECARGA (CANCELARÁ A LA NOM-154-SCFI-2005) </w:t>
                  </w:r>
                </w:p>
              </w:tc>
            </w:tr>
          </w:tbl>
          <w:p w14:paraId="2B85800F" w14:textId="77777777" w:rsidR="00817ABB" w:rsidRPr="00061779" w:rsidRDefault="00817ABB" w:rsidP="00817ABB">
            <w:pPr>
              <w:keepLines/>
              <w:spacing w:before="100" w:after="60" w:line="190" w:lineRule="exact"/>
              <w:jc w:val="center"/>
              <w:rPr>
                <w:rFonts w:ascii="Montserrat" w:hAnsi="Montserrat"/>
                <w:sz w:val="20"/>
              </w:rPr>
            </w:pPr>
          </w:p>
        </w:tc>
        <w:tc>
          <w:tcPr>
            <w:tcW w:w="3111" w:type="dxa"/>
          </w:tcPr>
          <w:p w14:paraId="757D68AA" w14:textId="77777777" w:rsidR="00817ABB" w:rsidRPr="00061779" w:rsidRDefault="00817ABB" w:rsidP="00817ABB">
            <w:pPr>
              <w:autoSpaceDE w:val="0"/>
              <w:autoSpaceDN w:val="0"/>
              <w:adjustRightInd w:val="0"/>
              <w:jc w:val="left"/>
              <w:rPr>
                <w:rFonts w:ascii="Montserrat" w:hAnsi="Montserrat" w:cs="Calibri"/>
                <w:color w:val="000000"/>
                <w:sz w:val="20"/>
                <w:lang w:eastAsia="es-MX"/>
              </w:rPr>
            </w:pPr>
          </w:p>
          <w:tbl>
            <w:tblPr>
              <w:tblW w:w="0" w:type="auto"/>
              <w:tblBorders>
                <w:top w:val="nil"/>
                <w:left w:val="nil"/>
                <w:bottom w:val="nil"/>
                <w:right w:val="nil"/>
              </w:tblBorders>
              <w:tblLayout w:type="fixed"/>
              <w:tblLook w:val="0000" w:firstRow="0" w:lastRow="0" w:firstColumn="0" w:lastColumn="0" w:noHBand="0" w:noVBand="0"/>
            </w:tblPr>
            <w:tblGrid>
              <w:gridCol w:w="3483"/>
            </w:tblGrid>
            <w:tr w:rsidR="00817ABB" w:rsidRPr="00061779" w14:paraId="1BB6883D" w14:textId="77777777" w:rsidTr="003447DE">
              <w:trPr>
                <w:trHeight w:val="566"/>
              </w:trPr>
              <w:tc>
                <w:tcPr>
                  <w:tcW w:w="3483" w:type="dxa"/>
                </w:tcPr>
                <w:p w14:paraId="67254435" w14:textId="77777777" w:rsidR="00817ABB" w:rsidRPr="00061779" w:rsidRDefault="00817ABB" w:rsidP="00817ABB">
                  <w:pPr>
                    <w:autoSpaceDE w:val="0"/>
                    <w:autoSpaceDN w:val="0"/>
                    <w:adjustRightInd w:val="0"/>
                    <w:ind w:right="466"/>
                    <w:jc w:val="left"/>
                    <w:rPr>
                      <w:rFonts w:ascii="Montserrat" w:hAnsi="Montserrat" w:cs="Calibri"/>
                      <w:color w:val="000000"/>
                      <w:sz w:val="20"/>
                      <w:lang w:eastAsia="es-MX"/>
                    </w:rPr>
                  </w:pPr>
                  <w:r w:rsidRPr="00061779">
                    <w:rPr>
                      <w:rFonts w:ascii="Montserrat" w:hAnsi="Montserrat" w:cs="Calibri"/>
                      <w:color w:val="000000"/>
                      <w:sz w:val="20"/>
                      <w:lang w:eastAsia="es-MX"/>
                    </w:rPr>
                    <w:t xml:space="preserve"> DEBE DECIR “PROYECTO DE NORMA OFICIAL MEXICANA PROY-NOM-154-SE-2020, EQUIPOS CONTRA INCENDIO-EXTINTORES PORTÁTILES Y MÓVILES-SERVICIO DE MANTENIMIENTO Y SERVICIO DE RECARGA (CANCELARÁ A LA NOM-154-SCFI-2005)” </w:t>
                  </w:r>
                </w:p>
              </w:tc>
            </w:tr>
          </w:tbl>
          <w:p w14:paraId="3B8E849C" w14:textId="77777777" w:rsidR="00817ABB" w:rsidRPr="00061779" w:rsidRDefault="00817ABB" w:rsidP="00817ABB">
            <w:pPr>
              <w:keepLines/>
              <w:spacing w:before="100" w:after="60" w:line="190" w:lineRule="exact"/>
              <w:rPr>
                <w:rFonts w:ascii="Montserrat" w:hAnsi="Montserrat" w:cstheme="minorHAnsi"/>
                <w:sz w:val="20"/>
                <w:lang w:val="es-ES_tradnl"/>
              </w:rPr>
            </w:pPr>
          </w:p>
        </w:tc>
        <w:tc>
          <w:tcPr>
            <w:tcW w:w="2915" w:type="dxa"/>
          </w:tcPr>
          <w:p w14:paraId="44953D9D" w14:textId="77777777" w:rsidR="00817ABB" w:rsidRPr="00061779" w:rsidRDefault="00817ABB" w:rsidP="00817ABB">
            <w:pPr>
              <w:autoSpaceDE w:val="0"/>
              <w:autoSpaceDN w:val="0"/>
              <w:adjustRightInd w:val="0"/>
              <w:jc w:val="left"/>
              <w:rPr>
                <w:rFonts w:ascii="Montserrat" w:hAnsi="Montserrat" w:cs="Calibri"/>
                <w:color w:val="000000"/>
                <w:sz w:val="20"/>
                <w:lang w:eastAsia="es-MX"/>
              </w:rPr>
            </w:pPr>
          </w:p>
          <w:tbl>
            <w:tblPr>
              <w:tblW w:w="0" w:type="auto"/>
              <w:tblBorders>
                <w:top w:val="nil"/>
                <w:left w:val="nil"/>
                <w:bottom w:val="nil"/>
                <w:right w:val="nil"/>
              </w:tblBorders>
              <w:tblLayout w:type="fixed"/>
              <w:tblLook w:val="0000" w:firstRow="0" w:lastRow="0" w:firstColumn="0" w:lastColumn="0" w:noHBand="0" w:noVBand="0"/>
            </w:tblPr>
            <w:tblGrid>
              <w:gridCol w:w="3320"/>
            </w:tblGrid>
            <w:tr w:rsidR="00817ABB" w:rsidRPr="00061779" w14:paraId="672EAFCE" w14:textId="77777777" w:rsidTr="003447DE">
              <w:trPr>
                <w:trHeight w:val="376"/>
              </w:trPr>
              <w:tc>
                <w:tcPr>
                  <w:tcW w:w="3320" w:type="dxa"/>
                </w:tcPr>
                <w:p w14:paraId="2C698561" w14:textId="77777777" w:rsidR="00817ABB" w:rsidRPr="00061779" w:rsidRDefault="00817ABB" w:rsidP="00817ABB">
                  <w:pPr>
                    <w:autoSpaceDE w:val="0"/>
                    <w:autoSpaceDN w:val="0"/>
                    <w:adjustRightInd w:val="0"/>
                    <w:ind w:right="444"/>
                    <w:jc w:val="left"/>
                    <w:rPr>
                      <w:rFonts w:ascii="Montserrat" w:hAnsi="Montserrat" w:cs="Calibri"/>
                      <w:color w:val="000000"/>
                      <w:sz w:val="20"/>
                      <w:lang w:eastAsia="es-MX"/>
                    </w:rPr>
                  </w:pPr>
                  <w:r w:rsidRPr="00061779">
                    <w:rPr>
                      <w:rFonts w:ascii="Montserrat" w:hAnsi="Montserrat" w:cs="Calibri"/>
                      <w:color w:val="000000"/>
                      <w:sz w:val="20"/>
                      <w:lang w:eastAsia="es-MX"/>
                    </w:rPr>
                    <w:t xml:space="preserve"> DEBE QUEDAR CLARO PARA EL PRESTADOR DE SERVICIO QUE SON DOS COSAS DISTINTAS EL SERVICIO DE MANTENIMIENTO Y EL SERVICIO DE RECARGA </w:t>
                  </w:r>
                </w:p>
              </w:tc>
            </w:tr>
          </w:tbl>
          <w:p w14:paraId="6582213F" w14:textId="77777777" w:rsidR="00817ABB" w:rsidRPr="00061779" w:rsidRDefault="00817ABB" w:rsidP="00817ABB">
            <w:pPr>
              <w:keepLines/>
              <w:spacing w:before="100" w:after="60" w:line="190" w:lineRule="exact"/>
              <w:rPr>
                <w:rFonts w:ascii="Montserrat" w:hAnsi="Montserrat"/>
                <w:color w:val="4E232E"/>
                <w:sz w:val="20"/>
              </w:rPr>
            </w:pPr>
          </w:p>
        </w:tc>
        <w:tc>
          <w:tcPr>
            <w:tcW w:w="2916" w:type="dxa"/>
          </w:tcPr>
          <w:p w14:paraId="4C426027" w14:textId="4D22ACED" w:rsidR="00817ABB" w:rsidRPr="00061779" w:rsidRDefault="00817ABB" w:rsidP="00817ABB">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Se rechaza comentario, y se mantiene el </w:t>
            </w:r>
            <w:proofErr w:type="spellStart"/>
            <w:r w:rsidRPr="00061779">
              <w:rPr>
                <w:rFonts w:ascii="Montserrat" w:hAnsi="Montserrat"/>
                <w:b/>
                <w:color w:val="4E232E"/>
                <w:sz w:val="20"/>
              </w:rPr>
              <w:t>tútulo</w:t>
            </w:r>
            <w:proofErr w:type="spellEnd"/>
            <w:r w:rsidRPr="00061779">
              <w:rPr>
                <w:rFonts w:ascii="Montserrat" w:hAnsi="Montserrat"/>
                <w:b/>
                <w:color w:val="4E232E"/>
                <w:sz w:val="20"/>
              </w:rPr>
              <w:t xml:space="preserve"> original</w:t>
            </w:r>
          </w:p>
        </w:tc>
      </w:tr>
      <w:tr w:rsidR="00C46919" w:rsidRPr="00061779" w14:paraId="32F44EC5" w14:textId="77777777" w:rsidTr="003447DE">
        <w:trPr>
          <w:cantSplit/>
          <w:trHeight w:val="1174"/>
        </w:trPr>
        <w:tc>
          <w:tcPr>
            <w:tcW w:w="1841" w:type="dxa"/>
          </w:tcPr>
          <w:p w14:paraId="2D2B6164" w14:textId="69873E84" w:rsidR="00C46919" w:rsidRPr="00061779" w:rsidRDefault="00C46919" w:rsidP="00C46919">
            <w:pPr>
              <w:autoSpaceDE w:val="0"/>
              <w:autoSpaceDN w:val="0"/>
              <w:adjustRightInd w:val="0"/>
              <w:jc w:val="left"/>
              <w:rPr>
                <w:rFonts w:ascii="Montserrat" w:hAnsi="Montserrat" w:cs="Calibri"/>
                <w:color w:val="000000"/>
                <w:sz w:val="20"/>
                <w:lang w:eastAsia="es-MX"/>
              </w:rPr>
            </w:pPr>
            <w:r w:rsidRPr="00061779">
              <w:rPr>
                <w:rFonts w:ascii="Montserrat" w:hAnsi="Montserrat"/>
                <w:b/>
                <w:color w:val="4E232E"/>
                <w:sz w:val="20"/>
              </w:rPr>
              <w:t>Ing. Gabriel Gerardo Montaño Martinez</w:t>
            </w:r>
          </w:p>
        </w:tc>
        <w:tc>
          <w:tcPr>
            <w:tcW w:w="1074" w:type="dxa"/>
            <w:gridSpan w:val="2"/>
          </w:tcPr>
          <w:p w14:paraId="744413EA" w14:textId="04763E93" w:rsidR="00C46919" w:rsidRPr="00061779" w:rsidRDefault="00C46919" w:rsidP="00C46919">
            <w:pPr>
              <w:autoSpaceDE w:val="0"/>
              <w:autoSpaceDN w:val="0"/>
              <w:adjustRightInd w:val="0"/>
              <w:ind w:right="-51"/>
              <w:jc w:val="left"/>
              <w:rPr>
                <w:rFonts w:ascii="Montserrat" w:hAnsi="Montserrat" w:cs="Calibri"/>
                <w:b/>
                <w:bCs/>
                <w:color w:val="000000"/>
                <w:sz w:val="20"/>
                <w:lang w:eastAsia="es-MX"/>
              </w:rPr>
            </w:pPr>
            <w:r w:rsidRPr="00061779">
              <w:rPr>
                <w:rFonts w:ascii="Montserrat" w:hAnsi="Montserrat"/>
                <w:b/>
                <w:color w:val="4E232E"/>
                <w:sz w:val="20"/>
              </w:rPr>
              <w:t>Titulo</w:t>
            </w:r>
          </w:p>
        </w:tc>
        <w:tc>
          <w:tcPr>
            <w:tcW w:w="3011" w:type="dxa"/>
          </w:tcPr>
          <w:p w14:paraId="72BCE8FF" w14:textId="474B411A" w:rsidR="00C46919" w:rsidRPr="00061779" w:rsidRDefault="00C46919" w:rsidP="00C46919">
            <w:pPr>
              <w:autoSpaceDE w:val="0"/>
              <w:autoSpaceDN w:val="0"/>
              <w:adjustRightInd w:val="0"/>
              <w:jc w:val="left"/>
              <w:rPr>
                <w:rFonts w:ascii="Montserrat" w:hAnsi="Montserrat" w:cs="Calibri"/>
                <w:color w:val="000000"/>
                <w:sz w:val="20"/>
                <w:lang w:eastAsia="es-MX"/>
              </w:rPr>
            </w:pPr>
            <w:r w:rsidRPr="00061779">
              <w:rPr>
                <w:rFonts w:ascii="Montserrat" w:hAnsi="Montserrat"/>
                <w:b/>
                <w:color w:val="4E232E"/>
                <w:sz w:val="20"/>
              </w:rPr>
              <w:t>Proyecto De Norma Oficial Mexicana PROY-NOM-154-Se-2020, Equipos Contra Incendio-Extintores Portátiles Y Móviles-Servicio De Mantenimiento Y Recarga (Cancelará A La NOM-154-SCFI2005)</w:t>
            </w:r>
          </w:p>
        </w:tc>
        <w:tc>
          <w:tcPr>
            <w:tcW w:w="3111" w:type="dxa"/>
          </w:tcPr>
          <w:p w14:paraId="54437B8B" w14:textId="2D0D6906" w:rsidR="00C46919" w:rsidRPr="00061779" w:rsidRDefault="00C46919" w:rsidP="00C46919">
            <w:pPr>
              <w:autoSpaceDE w:val="0"/>
              <w:autoSpaceDN w:val="0"/>
              <w:adjustRightInd w:val="0"/>
              <w:jc w:val="left"/>
              <w:rPr>
                <w:rFonts w:ascii="Montserrat" w:hAnsi="Montserrat" w:cs="Calibri"/>
                <w:color w:val="000000"/>
                <w:sz w:val="20"/>
                <w:lang w:eastAsia="es-MX"/>
              </w:rPr>
            </w:pPr>
            <w:r w:rsidRPr="00061779">
              <w:rPr>
                <w:rFonts w:ascii="Montserrat" w:hAnsi="Montserrat"/>
                <w:b/>
                <w:color w:val="4E232E"/>
                <w:sz w:val="20"/>
              </w:rPr>
              <w:t>Debe Decir “Proyecto De Norma Oficial Mexicana PROY-NOM-154-Se-2020, Equipos Contra Incendio-Extintores Portátiles Y Móviles-Servicio De Mantenimiento Y Servicio De Recarga (Cancelará A La NOM-154-SCFI-2005)”</w:t>
            </w:r>
          </w:p>
        </w:tc>
        <w:tc>
          <w:tcPr>
            <w:tcW w:w="2915" w:type="dxa"/>
          </w:tcPr>
          <w:p w14:paraId="3BE7558B" w14:textId="7682D834" w:rsidR="00C46919" w:rsidRPr="00061779" w:rsidRDefault="00C46919" w:rsidP="00C46919">
            <w:pPr>
              <w:autoSpaceDE w:val="0"/>
              <w:autoSpaceDN w:val="0"/>
              <w:adjustRightInd w:val="0"/>
              <w:jc w:val="left"/>
              <w:rPr>
                <w:rFonts w:ascii="Montserrat" w:hAnsi="Montserrat" w:cs="Calibri"/>
                <w:color w:val="000000"/>
                <w:sz w:val="20"/>
                <w:lang w:eastAsia="es-MX"/>
              </w:rPr>
            </w:pPr>
            <w:r w:rsidRPr="00061779">
              <w:rPr>
                <w:rFonts w:ascii="Montserrat" w:hAnsi="Montserrat"/>
                <w:b/>
                <w:color w:val="4E232E"/>
                <w:sz w:val="20"/>
              </w:rPr>
              <w:t>Debe quedar claro para el prestador de servicio que son dos cosas distintas el servicio de mantenimiento y el servicio de recarga</w:t>
            </w:r>
          </w:p>
        </w:tc>
        <w:tc>
          <w:tcPr>
            <w:tcW w:w="2916" w:type="dxa"/>
          </w:tcPr>
          <w:p w14:paraId="34C98B5D" w14:textId="2A32D30F" w:rsidR="00C46919" w:rsidRPr="00061779" w:rsidRDefault="00C46919" w:rsidP="00C46919">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Se rechaza comentario, y se mantiene el </w:t>
            </w:r>
            <w:proofErr w:type="spellStart"/>
            <w:r w:rsidRPr="00061779">
              <w:rPr>
                <w:rFonts w:ascii="Montserrat" w:hAnsi="Montserrat"/>
                <w:b/>
                <w:color w:val="4E232E"/>
                <w:sz w:val="20"/>
              </w:rPr>
              <w:t>tútulo</w:t>
            </w:r>
            <w:proofErr w:type="spellEnd"/>
            <w:r w:rsidRPr="00061779">
              <w:rPr>
                <w:rFonts w:ascii="Montserrat" w:hAnsi="Montserrat"/>
                <w:b/>
                <w:color w:val="4E232E"/>
                <w:sz w:val="20"/>
              </w:rPr>
              <w:t xml:space="preserve"> original</w:t>
            </w:r>
          </w:p>
        </w:tc>
      </w:tr>
      <w:tr w:rsidR="00C46919" w:rsidRPr="00061779" w14:paraId="55BAD934" w14:textId="77777777" w:rsidTr="003447DE">
        <w:trPr>
          <w:cantSplit/>
          <w:trHeight w:val="1174"/>
        </w:trPr>
        <w:tc>
          <w:tcPr>
            <w:tcW w:w="1841" w:type="dxa"/>
          </w:tcPr>
          <w:p w14:paraId="5A2A866C" w14:textId="31FB739C" w:rsidR="00C46919" w:rsidRPr="00061779" w:rsidRDefault="00C46919" w:rsidP="00C46919">
            <w:pPr>
              <w:autoSpaceDE w:val="0"/>
              <w:autoSpaceDN w:val="0"/>
              <w:adjustRightInd w:val="0"/>
              <w:jc w:val="left"/>
              <w:rPr>
                <w:rFonts w:ascii="Montserrat" w:hAnsi="Montserrat"/>
                <w:b/>
                <w:color w:val="4E232E"/>
                <w:sz w:val="20"/>
              </w:rPr>
            </w:pPr>
            <w:r w:rsidRPr="00061779">
              <w:rPr>
                <w:rFonts w:ascii="Montserrat" w:hAnsi="Montserrat"/>
                <w:b/>
                <w:color w:val="4E232E"/>
                <w:sz w:val="20"/>
              </w:rPr>
              <w:lastRenderedPageBreak/>
              <w:t>MEXICANA DE CONFORMIDAD Y DICTAMINACION S.A. DE C.V.</w:t>
            </w:r>
          </w:p>
        </w:tc>
        <w:tc>
          <w:tcPr>
            <w:tcW w:w="1074" w:type="dxa"/>
            <w:gridSpan w:val="2"/>
          </w:tcPr>
          <w:p w14:paraId="2C73C024" w14:textId="168EE50A" w:rsidR="00C46919" w:rsidRPr="00061779" w:rsidRDefault="00C46919" w:rsidP="00C46919">
            <w:pPr>
              <w:autoSpaceDE w:val="0"/>
              <w:autoSpaceDN w:val="0"/>
              <w:adjustRightInd w:val="0"/>
              <w:ind w:right="-51"/>
              <w:jc w:val="left"/>
              <w:rPr>
                <w:rFonts w:ascii="Montserrat" w:hAnsi="Montserrat"/>
                <w:b/>
                <w:color w:val="4E232E"/>
                <w:sz w:val="20"/>
              </w:rPr>
            </w:pPr>
            <w:r w:rsidRPr="00061779">
              <w:rPr>
                <w:rFonts w:ascii="Montserrat" w:hAnsi="Montserrat"/>
                <w:b/>
                <w:color w:val="4E232E"/>
                <w:sz w:val="20"/>
              </w:rPr>
              <w:t>Titulo</w:t>
            </w:r>
          </w:p>
        </w:tc>
        <w:tc>
          <w:tcPr>
            <w:tcW w:w="3011" w:type="dxa"/>
          </w:tcPr>
          <w:p w14:paraId="6F9EF5EC" w14:textId="02F58169" w:rsidR="00C46919" w:rsidRPr="00061779" w:rsidRDefault="00C46919" w:rsidP="00C46919">
            <w:pPr>
              <w:autoSpaceDE w:val="0"/>
              <w:autoSpaceDN w:val="0"/>
              <w:adjustRightInd w:val="0"/>
              <w:jc w:val="left"/>
              <w:rPr>
                <w:rFonts w:ascii="Montserrat" w:hAnsi="Montserrat"/>
                <w:b/>
                <w:color w:val="4E232E"/>
                <w:sz w:val="20"/>
              </w:rPr>
            </w:pPr>
            <w:r w:rsidRPr="00061779">
              <w:rPr>
                <w:rFonts w:ascii="Montserrat" w:hAnsi="Montserrat"/>
                <w:b/>
                <w:color w:val="4E232E"/>
                <w:sz w:val="20"/>
              </w:rPr>
              <w:t>Proyecto De Norma Oficial Mexicana Proy-Nom154-Se-2020, Equipos Contra Incendio-Extintores Portátiles Y Móviles-Servicio De Mantenimiento Y Recarga (Cancelará A La Nom-154-Scfi-2005)</w:t>
            </w:r>
          </w:p>
        </w:tc>
        <w:tc>
          <w:tcPr>
            <w:tcW w:w="3111" w:type="dxa"/>
          </w:tcPr>
          <w:p w14:paraId="404D5E90" w14:textId="1F724548" w:rsidR="00C46919" w:rsidRPr="00061779" w:rsidRDefault="00C46919" w:rsidP="00C46919">
            <w:pPr>
              <w:autoSpaceDE w:val="0"/>
              <w:autoSpaceDN w:val="0"/>
              <w:adjustRightInd w:val="0"/>
              <w:jc w:val="left"/>
              <w:rPr>
                <w:rFonts w:ascii="Montserrat" w:hAnsi="Montserrat"/>
                <w:b/>
                <w:color w:val="4E232E"/>
                <w:sz w:val="20"/>
              </w:rPr>
            </w:pPr>
            <w:r w:rsidRPr="00061779">
              <w:rPr>
                <w:rFonts w:ascii="Montserrat" w:hAnsi="Montserrat"/>
                <w:b/>
                <w:color w:val="4E232E"/>
                <w:sz w:val="20"/>
              </w:rPr>
              <w:t>Debe Decir “Proyecto De Norma Oficial Mexicana Proynom-154-Se-2020, Equipos Contra Incendio-Extintores Portátiles Y Móviles-Servicio De Mantenimiento Y Servicio De Recarga (Cancelará A La Nom-154-Scfi-2005)</w:t>
            </w:r>
          </w:p>
        </w:tc>
        <w:tc>
          <w:tcPr>
            <w:tcW w:w="2915" w:type="dxa"/>
          </w:tcPr>
          <w:p w14:paraId="73318FA7" w14:textId="7DD88E1B" w:rsidR="00C46919" w:rsidRPr="00061779" w:rsidRDefault="00C46919" w:rsidP="00C46919">
            <w:pPr>
              <w:autoSpaceDE w:val="0"/>
              <w:autoSpaceDN w:val="0"/>
              <w:adjustRightInd w:val="0"/>
              <w:jc w:val="left"/>
              <w:rPr>
                <w:rFonts w:ascii="Montserrat" w:hAnsi="Montserrat"/>
                <w:b/>
                <w:color w:val="4E232E"/>
                <w:sz w:val="20"/>
              </w:rPr>
            </w:pPr>
            <w:r w:rsidRPr="00061779">
              <w:rPr>
                <w:rFonts w:ascii="Montserrat" w:hAnsi="Montserrat"/>
                <w:b/>
                <w:color w:val="4E232E"/>
                <w:sz w:val="20"/>
              </w:rPr>
              <w:t>Debe quedar claro para el prestador de servicio que son dos cosas distintas el servicio de mantenimiento y el servicio de recarga</w:t>
            </w:r>
          </w:p>
        </w:tc>
        <w:tc>
          <w:tcPr>
            <w:tcW w:w="2916" w:type="dxa"/>
          </w:tcPr>
          <w:p w14:paraId="4F60F599" w14:textId="61662EC0" w:rsidR="00C46919" w:rsidRPr="00061779" w:rsidRDefault="00C46919" w:rsidP="00C46919">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Se rechaza comentario, y se mantiene el </w:t>
            </w:r>
            <w:proofErr w:type="spellStart"/>
            <w:r w:rsidRPr="00061779">
              <w:rPr>
                <w:rFonts w:ascii="Montserrat" w:hAnsi="Montserrat"/>
                <w:b/>
                <w:color w:val="4E232E"/>
                <w:sz w:val="20"/>
              </w:rPr>
              <w:t>tútulo</w:t>
            </w:r>
            <w:proofErr w:type="spellEnd"/>
            <w:r w:rsidRPr="00061779">
              <w:rPr>
                <w:rFonts w:ascii="Montserrat" w:hAnsi="Montserrat"/>
                <w:b/>
                <w:color w:val="4E232E"/>
                <w:sz w:val="20"/>
              </w:rPr>
              <w:t xml:space="preserve"> original</w:t>
            </w:r>
          </w:p>
        </w:tc>
      </w:tr>
      <w:tr w:rsidR="00C46919" w:rsidRPr="00061779" w14:paraId="751B920A" w14:textId="2C01681B" w:rsidTr="004720B7">
        <w:trPr>
          <w:cantSplit/>
          <w:trHeight w:val="1174"/>
        </w:trPr>
        <w:tc>
          <w:tcPr>
            <w:tcW w:w="1841" w:type="dxa"/>
          </w:tcPr>
          <w:p w14:paraId="483CBA43" w14:textId="0475B1FC" w:rsidR="00C46919" w:rsidRPr="00061779" w:rsidRDefault="00C46919" w:rsidP="00C46919">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tc>
        <w:tc>
          <w:tcPr>
            <w:tcW w:w="1074" w:type="dxa"/>
            <w:gridSpan w:val="2"/>
          </w:tcPr>
          <w:p w14:paraId="5CC283BD" w14:textId="4A843238" w:rsidR="00C46919" w:rsidRPr="00061779" w:rsidRDefault="00C46919" w:rsidP="00C46919">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1. Objetivo y campo de aplicación</w:t>
            </w:r>
          </w:p>
          <w:p w14:paraId="2B34C334" w14:textId="77777777" w:rsidR="00C46919" w:rsidRPr="00061779" w:rsidRDefault="00C46919" w:rsidP="00C46919">
            <w:pPr>
              <w:rPr>
                <w:rFonts w:ascii="Montserrat" w:hAnsi="Montserrat"/>
                <w:sz w:val="20"/>
              </w:rPr>
            </w:pPr>
          </w:p>
        </w:tc>
        <w:tc>
          <w:tcPr>
            <w:tcW w:w="3011" w:type="dxa"/>
          </w:tcPr>
          <w:p w14:paraId="2C736E06" w14:textId="77777777" w:rsidR="00C46919" w:rsidRPr="00061779" w:rsidRDefault="00C46919" w:rsidP="00C46919">
            <w:pPr>
              <w:pStyle w:val="Texto0"/>
              <w:spacing w:after="70" w:line="240" w:lineRule="auto"/>
              <w:ind w:firstLine="0"/>
              <w:rPr>
                <w:rFonts w:ascii="Montserrat" w:hAnsi="Montserrat" w:cs="Times New Roman"/>
                <w:b/>
                <w:color w:val="4E232E"/>
                <w:sz w:val="20"/>
                <w:szCs w:val="20"/>
                <w:lang w:eastAsia="en-US"/>
              </w:rPr>
            </w:pPr>
            <w:r w:rsidRPr="00061779">
              <w:rPr>
                <w:rFonts w:ascii="Montserrat" w:hAnsi="Montserrat" w:cs="Times New Roman"/>
                <w:b/>
                <w:color w:val="4E232E"/>
                <w:sz w:val="20"/>
                <w:szCs w:val="20"/>
                <w:lang w:eastAsia="en-US"/>
              </w:rPr>
              <w:t>El presente Proyecto de Norma Oficial Mexicana establece los requisitos para el servicio de mantenimiento y recarga de extintores portátiles y móviles sobre ruedas sin locomoción propia, a fin de garantizar su correcto funcionamiento durante el combate de fuegos incipientes de acuerdo con su diseño.</w:t>
            </w:r>
          </w:p>
          <w:p w14:paraId="2D44DCFA" w14:textId="77777777" w:rsidR="00C46919" w:rsidRPr="00061779" w:rsidRDefault="00C46919" w:rsidP="00C46919">
            <w:pPr>
              <w:keepLines/>
              <w:spacing w:before="100" w:after="60" w:line="190" w:lineRule="exact"/>
              <w:jc w:val="center"/>
              <w:rPr>
                <w:rFonts w:ascii="Montserrat" w:hAnsi="Montserrat"/>
                <w:b/>
                <w:color w:val="4E232E"/>
                <w:sz w:val="20"/>
              </w:rPr>
            </w:pPr>
          </w:p>
        </w:tc>
        <w:tc>
          <w:tcPr>
            <w:tcW w:w="3111" w:type="dxa"/>
          </w:tcPr>
          <w:p w14:paraId="296CD983" w14:textId="77777777" w:rsidR="00C46919" w:rsidRPr="00061779" w:rsidRDefault="00C46919" w:rsidP="00C46919">
            <w:pPr>
              <w:pStyle w:val="Texto0"/>
              <w:spacing w:after="70" w:line="240" w:lineRule="auto"/>
              <w:ind w:firstLine="0"/>
              <w:rPr>
                <w:rFonts w:ascii="Montserrat" w:hAnsi="Montserrat" w:cs="Times New Roman"/>
                <w:b/>
                <w:color w:val="4E232E"/>
                <w:sz w:val="20"/>
                <w:szCs w:val="20"/>
                <w:lang w:eastAsia="en-US"/>
              </w:rPr>
            </w:pPr>
            <w:r w:rsidRPr="00061779">
              <w:rPr>
                <w:rFonts w:ascii="Montserrat" w:hAnsi="Montserrat" w:cs="Times New Roman"/>
                <w:b/>
                <w:color w:val="4E232E"/>
                <w:sz w:val="20"/>
                <w:szCs w:val="20"/>
                <w:lang w:eastAsia="en-US"/>
              </w:rPr>
              <w:t>El presente Proyecto de Norma Oficial Mexicana establece los requisitos para el servicio de mantenimiento y recarga de extintores portátiles y móviles sobre ruedas sin locomoción propia, a fin de garantizar su correcto funcionamiento durante el combate de fuegos incipientes de acuerdo con su diseño y operación.</w:t>
            </w:r>
          </w:p>
          <w:p w14:paraId="45DE2B33" w14:textId="77777777" w:rsidR="00C46919" w:rsidRPr="00061779" w:rsidRDefault="00C46919" w:rsidP="00C46919">
            <w:pPr>
              <w:keepLines/>
              <w:spacing w:before="100" w:after="60" w:line="190" w:lineRule="exact"/>
              <w:jc w:val="center"/>
              <w:rPr>
                <w:rFonts w:ascii="Montserrat" w:hAnsi="Montserrat"/>
                <w:b/>
                <w:color w:val="4E232E"/>
                <w:sz w:val="20"/>
              </w:rPr>
            </w:pPr>
          </w:p>
        </w:tc>
        <w:tc>
          <w:tcPr>
            <w:tcW w:w="2915" w:type="dxa"/>
          </w:tcPr>
          <w:p w14:paraId="772C2F32" w14:textId="64B6491F"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Agregar la palabra operación al final del texto, ya que cada extintor y agente extinguidor tienes diferentes tipos de operación o método de aplicación.</w:t>
            </w:r>
          </w:p>
        </w:tc>
        <w:tc>
          <w:tcPr>
            <w:tcW w:w="2916" w:type="dxa"/>
          </w:tcPr>
          <w:p w14:paraId="4D03A973" w14:textId="3EEE0420"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Se acepta</w:t>
            </w:r>
          </w:p>
        </w:tc>
      </w:tr>
      <w:tr w:rsidR="00C46919" w:rsidRPr="00061779" w14:paraId="567613CA" w14:textId="77777777" w:rsidTr="00F9776B">
        <w:trPr>
          <w:cantSplit/>
          <w:trHeight w:val="1174"/>
        </w:trPr>
        <w:tc>
          <w:tcPr>
            <w:tcW w:w="1841" w:type="dxa"/>
          </w:tcPr>
          <w:p w14:paraId="733BB93C" w14:textId="77777777" w:rsidR="00C46919" w:rsidRPr="00061779" w:rsidRDefault="00C46919" w:rsidP="00C46919">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lastRenderedPageBreak/>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4AF71CB2" w14:textId="77777777" w:rsidR="00C46919" w:rsidRPr="00061779" w:rsidRDefault="00C46919" w:rsidP="00C46919">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AMMAC</w:t>
            </w:r>
          </w:p>
          <w:p w14:paraId="5121D5C2" w14:textId="77777777" w:rsidR="00C46919" w:rsidRPr="00061779" w:rsidRDefault="00C46919" w:rsidP="00C46919">
            <w:pPr>
              <w:keepLines/>
              <w:spacing w:before="100" w:after="60" w:line="190" w:lineRule="exact"/>
              <w:jc w:val="center"/>
              <w:rPr>
                <w:rFonts w:ascii="Montserrat" w:hAnsi="Montserrat" w:cs="Arial"/>
                <w:b/>
                <w:color w:val="4E232E"/>
                <w:sz w:val="20"/>
              </w:rPr>
            </w:pPr>
          </w:p>
          <w:p w14:paraId="43996E2A" w14:textId="77777777" w:rsidR="00C46919" w:rsidRPr="00061779" w:rsidRDefault="00C46919" w:rsidP="00C46919">
            <w:pPr>
              <w:keepLines/>
              <w:spacing w:before="100" w:after="60" w:line="190" w:lineRule="exact"/>
              <w:jc w:val="center"/>
              <w:rPr>
                <w:rFonts w:ascii="Montserrat" w:hAnsi="Montserrat" w:cs="Arial"/>
                <w:b/>
                <w:color w:val="4E232E"/>
                <w:sz w:val="20"/>
              </w:rPr>
            </w:pPr>
          </w:p>
          <w:p w14:paraId="1DD488C3" w14:textId="77777777" w:rsidR="00C46919" w:rsidRPr="00061779" w:rsidRDefault="00C46919" w:rsidP="00C46919">
            <w:pPr>
              <w:keepLines/>
              <w:spacing w:before="100" w:after="60" w:line="190" w:lineRule="exact"/>
              <w:jc w:val="center"/>
              <w:rPr>
                <w:rFonts w:ascii="Montserrat" w:hAnsi="Montserrat" w:cs="Arial"/>
                <w:b/>
                <w:color w:val="4E232E"/>
                <w:sz w:val="20"/>
              </w:rPr>
            </w:pPr>
          </w:p>
          <w:p w14:paraId="63395C5E" w14:textId="77777777" w:rsidR="00C46919" w:rsidRPr="00061779" w:rsidRDefault="00C46919" w:rsidP="00C46919">
            <w:pPr>
              <w:keepLines/>
              <w:spacing w:before="100" w:after="60" w:line="190" w:lineRule="exact"/>
              <w:jc w:val="center"/>
              <w:rPr>
                <w:rFonts w:ascii="Montserrat" w:hAnsi="Montserrat" w:cs="Arial"/>
                <w:b/>
                <w:color w:val="4E232E"/>
                <w:sz w:val="20"/>
              </w:rPr>
            </w:pPr>
          </w:p>
          <w:p w14:paraId="1FCF186D" w14:textId="77777777" w:rsidR="00C46919" w:rsidRPr="00061779" w:rsidRDefault="00C46919" w:rsidP="00C46919">
            <w:pPr>
              <w:keepLines/>
              <w:spacing w:before="100" w:after="60" w:line="190" w:lineRule="exact"/>
              <w:jc w:val="center"/>
              <w:rPr>
                <w:rFonts w:ascii="Montserrat" w:hAnsi="Montserrat" w:cs="Arial"/>
                <w:b/>
                <w:color w:val="4E232E"/>
                <w:sz w:val="20"/>
              </w:rPr>
            </w:pPr>
          </w:p>
          <w:p w14:paraId="112DCEDF" w14:textId="77777777" w:rsidR="00C46919" w:rsidRPr="00061779" w:rsidRDefault="00C46919" w:rsidP="00C46919">
            <w:pPr>
              <w:keepLines/>
              <w:spacing w:before="100" w:after="60" w:line="190" w:lineRule="exact"/>
              <w:jc w:val="center"/>
              <w:rPr>
                <w:rFonts w:ascii="Montserrat" w:hAnsi="Montserrat" w:cs="Arial"/>
                <w:b/>
                <w:color w:val="4E232E"/>
                <w:sz w:val="20"/>
              </w:rPr>
            </w:pPr>
          </w:p>
          <w:p w14:paraId="05B9B502" w14:textId="77777777" w:rsidR="00C46919" w:rsidRPr="00061779" w:rsidRDefault="00C46919" w:rsidP="00C46919">
            <w:pPr>
              <w:keepLines/>
              <w:spacing w:before="100" w:after="60" w:line="190" w:lineRule="exact"/>
              <w:jc w:val="center"/>
              <w:rPr>
                <w:rFonts w:ascii="Montserrat" w:hAnsi="Montserrat" w:cs="Arial"/>
                <w:b/>
                <w:color w:val="4E232E"/>
                <w:sz w:val="20"/>
              </w:rPr>
            </w:pPr>
          </w:p>
          <w:p w14:paraId="321F1512" w14:textId="77777777" w:rsidR="00C46919" w:rsidRPr="00061779" w:rsidRDefault="00C46919" w:rsidP="00C46919">
            <w:pPr>
              <w:keepLines/>
              <w:spacing w:before="100" w:after="60" w:line="190" w:lineRule="exact"/>
              <w:jc w:val="center"/>
              <w:rPr>
                <w:rFonts w:ascii="Montserrat" w:hAnsi="Montserrat" w:cs="Arial"/>
                <w:b/>
                <w:color w:val="4E232E"/>
                <w:sz w:val="20"/>
              </w:rPr>
            </w:pPr>
          </w:p>
          <w:p w14:paraId="77313922" w14:textId="77777777" w:rsidR="00C46919" w:rsidRPr="00061779" w:rsidRDefault="00C46919" w:rsidP="00C46919">
            <w:pPr>
              <w:keepLines/>
              <w:spacing w:before="100" w:after="60" w:line="190" w:lineRule="exact"/>
              <w:jc w:val="center"/>
              <w:rPr>
                <w:rFonts w:ascii="Montserrat" w:hAnsi="Montserrat" w:cs="Arial"/>
                <w:b/>
                <w:color w:val="4E232E"/>
                <w:sz w:val="20"/>
              </w:rPr>
            </w:pPr>
          </w:p>
          <w:p w14:paraId="5CA28277" w14:textId="77777777" w:rsidR="00C46919" w:rsidRPr="00061779" w:rsidRDefault="00C46919" w:rsidP="00C46919">
            <w:pPr>
              <w:keepLines/>
              <w:spacing w:before="100" w:after="60" w:line="190" w:lineRule="exact"/>
              <w:jc w:val="center"/>
              <w:rPr>
                <w:rFonts w:ascii="Montserrat" w:hAnsi="Montserrat" w:cs="Arial"/>
                <w:b/>
                <w:color w:val="4E232E"/>
                <w:sz w:val="20"/>
              </w:rPr>
            </w:pPr>
          </w:p>
          <w:p w14:paraId="1894EFAA" w14:textId="77777777" w:rsidR="00C46919" w:rsidRPr="00061779" w:rsidRDefault="00C46919" w:rsidP="00C46919">
            <w:pPr>
              <w:keepLines/>
              <w:spacing w:before="100" w:after="60" w:line="190" w:lineRule="exact"/>
              <w:jc w:val="center"/>
              <w:rPr>
                <w:rFonts w:ascii="Montserrat" w:hAnsi="Montserrat" w:cs="Arial"/>
                <w:b/>
                <w:color w:val="4E232E"/>
                <w:sz w:val="20"/>
              </w:rPr>
            </w:pPr>
          </w:p>
          <w:p w14:paraId="273BE866" w14:textId="77777777" w:rsidR="00C46919" w:rsidRPr="00061779" w:rsidRDefault="00C46919" w:rsidP="00C46919">
            <w:pPr>
              <w:keepLines/>
              <w:spacing w:before="100" w:after="60" w:line="190" w:lineRule="exact"/>
              <w:jc w:val="center"/>
              <w:rPr>
                <w:rFonts w:ascii="Montserrat" w:hAnsi="Montserrat" w:cs="Arial"/>
                <w:b/>
                <w:color w:val="4E232E"/>
                <w:sz w:val="20"/>
              </w:rPr>
            </w:pPr>
          </w:p>
          <w:p w14:paraId="081EB417" w14:textId="77777777" w:rsidR="00C46919" w:rsidRPr="00061779" w:rsidRDefault="00C46919" w:rsidP="00C46919">
            <w:pPr>
              <w:keepLines/>
              <w:spacing w:before="100" w:after="60" w:line="190" w:lineRule="exact"/>
              <w:jc w:val="center"/>
              <w:rPr>
                <w:rFonts w:ascii="Montserrat" w:hAnsi="Montserrat" w:cs="Arial"/>
                <w:b/>
                <w:color w:val="4E232E"/>
                <w:sz w:val="20"/>
              </w:rPr>
            </w:pPr>
          </w:p>
          <w:p w14:paraId="04F9AFA4" w14:textId="77777777" w:rsidR="00C46919" w:rsidRPr="00061779" w:rsidRDefault="00C46919" w:rsidP="00C46919">
            <w:pPr>
              <w:keepLines/>
              <w:spacing w:before="100" w:after="60" w:line="190" w:lineRule="exact"/>
              <w:jc w:val="center"/>
              <w:rPr>
                <w:rFonts w:ascii="Montserrat" w:hAnsi="Montserrat" w:cs="Arial"/>
                <w:b/>
                <w:color w:val="4E232E"/>
                <w:sz w:val="20"/>
              </w:rPr>
            </w:pPr>
          </w:p>
          <w:p w14:paraId="059708A5" w14:textId="77777777" w:rsidR="00C46919" w:rsidRPr="00061779" w:rsidRDefault="00C46919" w:rsidP="00C46919">
            <w:pPr>
              <w:keepLines/>
              <w:spacing w:before="100" w:after="60" w:line="190" w:lineRule="exact"/>
              <w:jc w:val="center"/>
              <w:rPr>
                <w:rFonts w:ascii="Montserrat" w:hAnsi="Montserrat" w:cs="Arial"/>
                <w:b/>
                <w:color w:val="4E232E"/>
                <w:sz w:val="20"/>
              </w:rPr>
            </w:pPr>
          </w:p>
          <w:p w14:paraId="060B359D" w14:textId="77777777" w:rsidR="00C46919" w:rsidRPr="00061779" w:rsidRDefault="00C46919" w:rsidP="00C46919">
            <w:pPr>
              <w:keepLines/>
              <w:spacing w:before="100" w:after="60" w:line="190" w:lineRule="exact"/>
              <w:jc w:val="center"/>
              <w:rPr>
                <w:rFonts w:ascii="Montserrat" w:hAnsi="Montserrat" w:cs="Arial"/>
                <w:b/>
                <w:color w:val="4E232E"/>
                <w:sz w:val="20"/>
              </w:rPr>
            </w:pPr>
          </w:p>
          <w:p w14:paraId="0D1CF8FA" w14:textId="77777777" w:rsidR="00C46919" w:rsidRPr="00061779" w:rsidRDefault="00C46919" w:rsidP="00C46919">
            <w:pPr>
              <w:keepLines/>
              <w:spacing w:before="100" w:after="60" w:line="190" w:lineRule="exact"/>
              <w:jc w:val="center"/>
              <w:rPr>
                <w:rFonts w:ascii="Montserrat" w:hAnsi="Montserrat" w:cs="Arial"/>
                <w:b/>
                <w:color w:val="4E232E"/>
                <w:sz w:val="20"/>
              </w:rPr>
            </w:pPr>
          </w:p>
          <w:p w14:paraId="3207F721" w14:textId="77777777" w:rsidR="00C46919" w:rsidRPr="00061779" w:rsidRDefault="00C46919" w:rsidP="00C46919">
            <w:pPr>
              <w:keepLines/>
              <w:spacing w:before="100" w:after="60" w:line="190" w:lineRule="exact"/>
              <w:jc w:val="center"/>
              <w:rPr>
                <w:rFonts w:ascii="Montserrat" w:hAnsi="Montserrat" w:cs="Arial"/>
                <w:b/>
                <w:color w:val="4E232E"/>
                <w:sz w:val="20"/>
              </w:rPr>
            </w:pPr>
          </w:p>
          <w:p w14:paraId="5737B6BC" w14:textId="77777777" w:rsidR="00C46919" w:rsidRPr="00061779" w:rsidRDefault="00C46919" w:rsidP="00C46919">
            <w:pPr>
              <w:keepLines/>
              <w:spacing w:before="100" w:after="60" w:line="190" w:lineRule="exact"/>
              <w:jc w:val="center"/>
              <w:rPr>
                <w:rFonts w:ascii="Montserrat" w:hAnsi="Montserrat" w:cs="Arial"/>
                <w:b/>
                <w:color w:val="4E232E"/>
                <w:sz w:val="20"/>
              </w:rPr>
            </w:pPr>
          </w:p>
          <w:p w14:paraId="4913E3CA" w14:textId="77777777" w:rsidR="00C46919" w:rsidRPr="00061779" w:rsidRDefault="00C46919" w:rsidP="00C46919">
            <w:pPr>
              <w:keepLines/>
              <w:spacing w:before="100" w:after="60" w:line="190" w:lineRule="exact"/>
              <w:jc w:val="center"/>
              <w:rPr>
                <w:rFonts w:ascii="Montserrat" w:hAnsi="Montserrat" w:cs="Arial"/>
                <w:b/>
                <w:color w:val="4E232E"/>
                <w:sz w:val="20"/>
              </w:rPr>
            </w:pPr>
          </w:p>
          <w:p w14:paraId="0820C67A" w14:textId="5093D446" w:rsidR="00C46919" w:rsidRPr="00061779" w:rsidRDefault="00C46919" w:rsidP="00C46919">
            <w:pPr>
              <w:keepLines/>
              <w:spacing w:before="100" w:after="60" w:line="190" w:lineRule="exact"/>
              <w:jc w:val="center"/>
              <w:rPr>
                <w:rFonts w:ascii="Montserrat" w:hAnsi="Montserrat" w:cs="Arial"/>
                <w:b/>
                <w:color w:val="4E232E"/>
                <w:sz w:val="20"/>
              </w:rPr>
            </w:pPr>
          </w:p>
          <w:p w14:paraId="52436349" w14:textId="39946CCA" w:rsidR="00C46919" w:rsidRPr="00061779" w:rsidRDefault="00C46919" w:rsidP="00C46919">
            <w:pPr>
              <w:keepLines/>
              <w:spacing w:before="100" w:after="60" w:line="190" w:lineRule="exact"/>
              <w:jc w:val="center"/>
              <w:rPr>
                <w:rFonts w:ascii="Montserrat" w:hAnsi="Montserrat" w:cs="Arial"/>
                <w:b/>
                <w:color w:val="4E232E"/>
                <w:sz w:val="20"/>
              </w:rPr>
            </w:pPr>
          </w:p>
          <w:p w14:paraId="0E1E5FDF" w14:textId="4DA47390" w:rsidR="00C46919" w:rsidRPr="00061779" w:rsidRDefault="00C46919" w:rsidP="00C46919">
            <w:pPr>
              <w:keepLines/>
              <w:spacing w:before="100" w:after="60" w:line="190" w:lineRule="exact"/>
              <w:jc w:val="center"/>
              <w:rPr>
                <w:rFonts w:ascii="Montserrat" w:hAnsi="Montserrat" w:cs="Arial"/>
                <w:b/>
                <w:color w:val="4E232E"/>
                <w:sz w:val="20"/>
              </w:rPr>
            </w:pPr>
          </w:p>
          <w:p w14:paraId="38F23C1F" w14:textId="0218717E" w:rsidR="00C46919" w:rsidRPr="00061779" w:rsidRDefault="00C46919" w:rsidP="00C46919">
            <w:pPr>
              <w:keepLines/>
              <w:spacing w:before="100" w:after="60" w:line="190" w:lineRule="exact"/>
              <w:jc w:val="center"/>
              <w:rPr>
                <w:rFonts w:ascii="Montserrat" w:hAnsi="Montserrat" w:cs="Arial"/>
                <w:b/>
                <w:color w:val="4E232E"/>
                <w:sz w:val="20"/>
              </w:rPr>
            </w:pPr>
          </w:p>
          <w:p w14:paraId="7EC6B19B" w14:textId="54C4E915" w:rsidR="00C46919" w:rsidRPr="00061779" w:rsidRDefault="00C46919" w:rsidP="00C46919">
            <w:pPr>
              <w:keepLines/>
              <w:spacing w:before="100" w:after="60" w:line="190" w:lineRule="exact"/>
              <w:jc w:val="center"/>
              <w:rPr>
                <w:rFonts w:ascii="Montserrat" w:hAnsi="Montserrat" w:cs="Arial"/>
                <w:b/>
                <w:color w:val="4E232E"/>
                <w:sz w:val="20"/>
              </w:rPr>
            </w:pPr>
          </w:p>
          <w:p w14:paraId="212EA811" w14:textId="6356A655" w:rsidR="00C46919" w:rsidRPr="00061779" w:rsidRDefault="00C46919" w:rsidP="00C46919">
            <w:pPr>
              <w:keepLines/>
              <w:spacing w:before="100" w:after="60" w:line="190" w:lineRule="exact"/>
              <w:jc w:val="center"/>
              <w:rPr>
                <w:rFonts w:ascii="Montserrat" w:hAnsi="Montserrat" w:cs="Arial"/>
                <w:b/>
                <w:color w:val="4E232E"/>
                <w:sz w:val="20"/>
              </w:rPr>
            </w:pPr>
          </w:p>
          <w:p w14:paraId="0E37FE7F" w14:textId="5719F1F8" w:rsidR="00C46919" w:rsidRPr="00061779" w:rsidRDefault="00C46919" w:rsidP="00C46919">
            <w:pPr>
              <w:keepLines/>
              <w:spacing w:before="100" w:after="60" w:line="190" w:lineRule="exact"/>
              <w:jc w:val="center"/>
              <w:rPr>
                <w:rFonts w:ascii="Montserrat" w:hAnsi="Montserrat" w:cs="Arial"/>
                <w:b/>
                <w:color w:val="4E232E"/>
                <w:sz w:val="20"/>
              </w:rPr>
            </w:pPr>
          </w:p>
          <w:p w14:paraId="1964A29E" w14:textId="1E34A797" w:rsidR="00C46919" w:rsidRPr="00061779" w:rsidRDefault="00C46919" w:rsidP="00C46919">
            <w:pPr>
              <w:keepLines/>
              <w:spacing w:before="100" w:after="60" w:line="190" w:lineRule="exact"/>
              <w:jc w:val="center"/>
              <w:rPr>
                <w:rFonts w:ascii="Montserrat" w:hAnsi="Montserrat" w:cs="Arial"/>
                <w:b/>
                <w:color w:val="4E232E"/>
                <w:sz w:val="20"/>
              </w:rPr>
            </w:pPr>
          </w:p>
          <w:p w14:paraId="650DFEE1" w14:textId="77777777" w:rsidR="00C46919" w:rsidRPr="00061779" w:rsidRDefault="00C46919" w:rsidP="00C46919">
            <w:pPr>
              <w:keepLines/>
              <w:spacing w:before="100" w:after="60" w:line="190" w:lineRule="exact"/>
              <w:jc w:val="center"/>
              <w:rPr>
                <w:rFonts w:ascii="Montserrat" w:hAnsi="Montserrat" w:cs="Arial"/>
                <w:b/>
                <w:color w:val="4E232E"/>
                <w:sz w:val="20"/>
              </w:rPr>
            </w:pPr>
          </w:p>
          <w:p w14:paraId="2395CB04" w14:textId="13A8263D" w:rsidR="00C46919" w:rsidRPr="00061779" w:rsidRDefault="00C46919" w:rsidP="00C46919">
            <w:pPr>
              <w:keepLines/>
              <w:spacing w:before="100" w:after="60" w:line="190" w:lineRule="exact"/>
              <w:jc w:val="center"/>
              <w:rPr>
                <w:rFonts w:ascii="Montserrat" w:hAnsi="Montserrat"/>
                <w:b/>
                <w:color w:val="4E232E"/>
                <w:sz w:val="20"/>
              </w:rPr>
            </w:pPr>
            <w:r w:rsidRPr="00061779">
              <w:rPr>
                <w:rFonts w:ascii="Montserrat" w:hAnsi="Montserrat" w:cs="Arial"/>
                <w:sz w:val="20"/>
              </w:rPr>
              <w:lastRenderedPageBreak/>
              <w:t>UNIDAD DE VERIFICACION EXPERTOS TÉCNICOS EN INGENIERÍA, S. A. DE C. V. (UVNOM082)</w:t>
            </w:r>
          </w:p>
        </w:tc>
        <w:tc>
          <w:tcPr>
            <w:tcW w:w="1074" w:type="dxa"/>
            <w:gridSpan w:val="2"/>
          </w:tcPr>
          <w:p w14:paraId="449A112D" w14:textId="5209B568" w:rsidR="00C46919" w:rsidRPr="00061779" w:rsidRDefault="00C46919" w:rsidP="00C46919">
            <w:pPr>
              <w:keepLines/>
              <w:spacing w:before="100" w:after="60" w:line="190" w:lineRule="exact"/>
              <w:jc w:val="center"/>
              <w:rPr>
                <w:rFonts w:ascii="Montserrat" w:hAnsi="Montserrat"/>
                <w:b/>
                <w:color w:val="4E232E"/>
                <w:sz w:val="20"/>
              </w:rPr>
            </w:pPr>
            <w:r w:rsidRPr="00061779">
              <w:rPr>
                <w:rFonts w:ascii="Montserrat" w:hAnsi="Montserrat" w:cs="Arial"/>
                <w:b/>
                <w:color w:val="4E232E"/>
                <w:sz w:val="20"/>
              </w:rPr>
              <w:lastRenderedPageBreak/>
              <w:t>2. REFERENCIAS NORMATIVAS</w:t>
            </w:r>
          </w:p>
          <w:p w14:paraId="2722D30B" w14:textId="77777777" w:rsidR="00C46919" w:rsidRPr="00061779" w:rsidRDefault="00C46919" w:rsidP="00C46919">
            <w:pPr>
              <w:rPr>
                <w:rFonts w:ascii="Montserrat" w:hAnsi="Montserrat"/>
                <w:sz w:val="20"/>
              </w:rPr>
            </w:pPr>
          </w:p>
        </w:tc>
        <w:tc>
          <w:tcPr>
            <w:tcW w:w="3011" w:type="dxa"/>
            <w:vAlign w:val="center"/>
          </w:tcPr>
          <w:p w14:paraId="570942B4" w14:textId="77777777" w:rsidR="00C46919" w:rsidRPr="00061779" w:rsidRDefault="00C46919" w:rsidP="00C46919">
            <w:pPr>
              <w:pStyle w:val="Texto0"/>
              <w:spacing w:after="70" w:line="240" w:lineRule="auto"/>
              <w:ind w:firstLine="0"/>
              <w:jc w:val="left"/>
              <w:rPr>
                <w:rFonts w:ascii="Montserrat" w:hAnsi="Montserrat"/>
                <w:sz w:val="20"/>
                <w:szCs w:val="20"/>
              </w:rPr>
            </w:pPr>
            <w:r w:rsidRPr="00061779">
              <w:rPr>
                <w:rFonts w:ascii="Montserrat" w:hAnsi="Montserrat"/>
                <w:sz w:val="20"/>
                <w:szCs w:val="20"/>
              </w:rPr>
              <w:t>Para la correcta utilización de este Proyecto de Norma Oficial Mexicana es necesario consultar y aplicar las siguientes Normas Oficiales Mexicanas vigentes o las que las sustituyan:</w:t>
            </w:r>
          </w:p>
          <w:p w14:paraId="1950E5A9" w14:textId="77777777" w:rsidR="00C46919" w:rsidRPr="00061779" w:rsidRDefault="00C46919" w:rsidP="00C46919">
            <w:pPr>
              <w:pStyle w:val="Texto0"/>
              <w:numPr>
                <w:ilvl w:val="0"/>
                <w:numId w:val="110"/>
              </w:numPr>
              <w:spacing w:after="70" w:line="240" w:lineRule="auto"/>
              <w:ind w:left="176" w:firstLine="0"/>
              <w:jc w:val="left"/>
              <w:rPr>
                <w:rFonts w:ascii="Montserrat" w:hAnsi="Montserrat"/>
                <w:sz w:val="20"/>
                <w:szCs w:val="20"/>
                <w:lang w:val="es-MX"/>
              </w:rPr>
            </w:pPr>
            <w:r w:rsidRPr="00061779">
              <w:rPr>
                <w:rFonts w:ascii="Montserrat" w:hAnsi="Montserrat"/>
                <w:sz w:val="20"/>
                <w:szCs w:val="20"/>
                <w:lang w:val="es-MX"/>
              </w:rPr>
              <w:t>Norma Oficial Mexicana NOM-002-STPS-2010, Condiciones de seguridad-Prevención y protección contra incendios en los centros de trabajo. Publicada en el Diario Oficial de la Federación el 9 de diciembre de 2010.</w:t>
            </w:r>
          </w:p>
          <w:p w14:paraId="4F8737F2" w14:textId="77777777" w:rsidR="00C46919" w:rsidRPr="00061779" w:rsidRDefault="00C46919" w:rsidP="00C46919">
            <w:pPr>
              <w:pStyle w:val="Texto0"/>
              <w:numPr>
                <w:ilvl w:val="0"/>
                <w:numId w:val="110"/>
              </w:numPr>
              <w:spacing w:after="70" w:line="240" w:lineRule="auto"/>
              <w:ind w:left="176" w:firstLine="0"/>
              <w:jc w:val="left"/>
              <w:rPr>
                <w:rFonts w:ascii="Montserrat" w:hAnsi="Montserrat"/>
                <w:sz w:val="20"/>
                <w:szCs w:val="20"/>
                <w:lang w:val="es-MX"/>
              </w:rPr>
            </w:pPr>
            <w:r w:rsidRPr="00061779">
              <w:rPr>
                <w:rFonts w:ascii="Montserrat" w:hAnsi="Montserrat"/>
                <w:sz w:val="20"/>
                <w:szCs w:val="20"/>
                <w:lang w:val="es-MX"/>
              </w:rPr>
              <w:t>Norma Oficial Mexicana NOM-017-STPS-2008, Equipo de protección personal-Selección, uso y manejo en los centros de trabajo. Publicada en el Diario Oficial de la Federación el 9 de diciembre de 2008.</w:t>
            </w:r>
          </w:p>
          <w:p w14:paraId="117A178F" w14:textId="440A9EF3" w:rsidR="00C46919" w:rsidRPr="00061779" w:rsidRDefault="00C46919" w:rsidP="00C46919">
            <w:pPr>
              <w:pStyle w:val="Texto0"/>
              <w:numPr>
                <w:ilvl w:val="0"/>
                <w:numId w:val="110"/>
              </w:numPr>
              <w:spacing w:after="70" w:line="240" w:lineRule="auto"/>
              <w:ind w:left="176" w:firstLine="0"/>
              <w:jc w:val="left"/>
              <w:rPr>
                <w:rFonts w:ascii="Montserrat" w:hAnsi="Montserrat"/>
                <w:sz w:val="20"/>
                <w:szCs w:val="20"/>
                <w:lang w:val="es-MX"/>
              </w:rPr>
            </w:pPr>
            <w:r w:rsidRPr="00061779">
              <w:rPr>
                <w:rFonts w:ascii="Montserrat" w:hAnsi="Montserrat"/>
                <w:sz w:val="20"/>
                <w:szCs w:val="20"/>
                <w:lang w:val="es-MX"/>
              </w:rPr>
              <w:t>Norma Oficial Mexicana NOM-045-SCFI-2000, Instrumentos de medición-Manómetros para extintores. Publicada en el Diario Oficial de la Federación el 23 de febrero de 2001.</w:t>
            </w:r>
          </w:p>
          <w:p w14:paraId="6680B74D" w14:textId="7333AE10" w:rsidR="00C46919" w:rsidRPr="00061779" w:rsidRDefault="00C46919" w:rsidP="00C46919">
            <w:pPr>
              <w:pStyle w:val="Texto0"/>
              <w:spacing w:after="70" w:line="240" w:lineRule="auto"/>
              <w:jc w:val="left"/>
              <w:rPr>
                <w:rFonts w:ascii="Montserrat" w:hAnsi="Montserrat"/>
                <w:sz w:val="20"/>
                <w:szCs w:val="20"/>
                <w:lang w:val="es-MX"/>
              </w:rPr>
            </w:pPr>
          </w:p>
          <w:p w14:paraId="20A99E6A" w14:textId="2732324D" w:rsidR="00C46919" w:rsidRPr="00061779" w:rsidRDefault="00C46919" w:rsidP="00C46919">
            <w:pPr>
              <w:pStyle w:val="Texto0"/>
              <w:spacing w:after="70" w:line="240" w:lineRule="auto"/>
              <w:jc w:val="left"/>
              <w:rPr>
                <w:rFonts w:ascii="Montserrat" w:hAnsi="Montserrat"/>
                <w:sz w:val="20"/>
                <w:szCs w:val="20"/>
                <w:lang w:val="es-MX"/>
              </w:rPr>
            </w:pPr>
          </w:p>
          <w:p w14:paraId="4BC081AC" w14:textId="468D3110" w:rsidR="00C46919" w:rsidRPr="00061779" w:rsidRDefault="00C46919" w:rsidP="00C46919">
            <w:pPr>
              <w:pStyle w:val="Texto0"/>
              <w:spacing w:after="70" w:line="240" w:lineRule="auto"/>
              <w:jc w:val="left"/>
              <w:rPr>
                <w:rFonts w:ascii="Montserrat" w:hAnsi="Montserrat"/>
                <w:sz w:val="20"/>
                <w:szCs w:val="20"/>
                <w:lang w:val="es-MX"/>
              </w:rPr>
            </w:pPr>
          </w:p>
          <w:p w14:paraId="319FFDF7" w14:textId="300ADF20" w:rsidR="00C46919" w:rsidRPr="00061779" w:rsidRDefault="00C46919" w:rsidP="00C46919">
            <w:pPr>
              <w:pStyle w:val="Texto0"/>
              <w:spacing w:after="70" w:line="240" w:lineRule="auto"/>
              <w:jc w:val="left"/>
              <w:rPr>
                <w:rFonts w:ascii="Montserrat" w:hAnsi="Montserrat"/>
                <w:sz w:val="20"/>
                <w:szCs w:val="20"/>
                <w:lang w:val="es-MX"/>
              </w:rPr>
            </w:pPr>
          </w:p>
          <w:p w14:paraId="2C1E937C" w14:textId="119EC4DF" w:rsidR="00C46919" w:rsidRPr="00061779" w:rsidRDefault="00C46919" w:rsidP="00C46919">
            <w:pPr>
              <w:pStyle w:val="Texto0"/>
              <w:spacing w:after="70" w:line="240" w:lineRule="auto"/>
              <w:jc w:val="left"/>
              <w:rPr>
                <w:rFonts w:ascii="Montserrat" w:hAnsi="Montserrat"/>
                <w:sz w:val="20"/>
                <w:szCs w:val="20"/>
                <w:lang w:val="es-MX"/>
              </w:rPr>
            </w:pPr>
          </w:p>
          <w:p w14:paraId="12F36705" w14:textId="178E9E80" w:rsidR="00C46919" w:rsidRPr="00061779" w:rsidRDefault="00C46919" w:rsidP="00C46919">
            <w:pPr>
              <w:pStyle w:val="Texto0"/>
              <w:spacing w:after="70" w:line="240" w:lineRule="auto"/>
              <w:jc w:val="left"/>
              <w:rPr>
                <w:rFonts w:ascii="Montserrat" w:hAnsi="Montserrat"/>
                <w:sz w:val="20"/>
                <w:szCs w:val="20"/>
                <w:lang w:val="es-MX"/>
              </w:rPr>
            </w:pPr>
          </w:p>
          <w:p w14:paraId="5563522A" w14:textId="22255956" w:rsidR="00C46919" w:rsidRPr="00061779" w:rsidRDefault="00C46919" w:rsidP="00C46919">
            <w:pPr>
              <w:pStyle w:val="Texto0"/>
              <w:spacing w:after="70" w:line="240" w:lineRule="auto"/>
              <w:jc w:val="left"/>
              <w:rPr>
                <w:rFonts w:ascii="Montserrat" w:hAnsi="Montserrat"/>
                <w:sz w:val="20"/>
                <w:szCs w:val="20"/>
                <w:lang w:val="es-MX"/>
              </w:rPr>
            </w:pPr>
          </w:p>
          <w:p w14:paraId="0DE0F4EE" w14:textId="68812472" w:rsidR="00C46919" w:rsidRPr="00061779" w:rsidRDefault="00C46919" w:rsidP="00C46919">
            <w:pPr>
              <w:pStyle w:val="Texto0"/>
              <w:spacing w:after="70" w:line="240" w:lineRule="auto"/>
              <w:jc w:val="left"/>
              <w:rPr>
                <w:rFonts w:ascii="Montserrat" w:hAnsi="Montserrat"/>
                <w:sz w:val="20"/>
                <w:szCs w:val="20"/>
                <w:lang w:val="es-MX"/>
              </w:rPr>
            </w:pPr>
          </w:p>
          <w:p w14:paraId="3D6008A6" w14:textId="4FAD05B1" w:rsidR="00C46919" w:rsidRPr="00061779" w:rsidRDefault="00C46919" w:rsidP="00C46919">
            <w:pPr>
              <w:pStyle w:val="Texto0"/>
              <w:spacing w:after="70" w:line="240" w:lineRule="auto"/>
              <w:jc w:val="left"/>
              <w:rPr>
                <w:rFonts w:ascii="Montserrat" w:hAnsi="Montserrat"/>
                <w:sz w:val="20"/>
                <w:szCs w:val="20"/>
                <w:lang w:val="es-MX"/>
              </w:rPr>
            </w:pPr>
          </w:p>
          <w:p w14:paraId="3BC0357C" w14:textId="6663B291" w:rsidR="00C46919" w:rsidRPr="00061779" w:rsidRDefault="00C46919" w:rsidP="00C46919">
            <w:pPr>
              <w:pStyle w:val="Texto0"/>
              <w:spacing w:after="70" w:line="240" w:lineRule="auto"/>
              <w:jc w:val="left"/>
              <w:rPr>
                <w:rFonts w:ascii="Montserrat" w:hAnsi="Montserrat"/>
                <w:sz w:val="20"/>
                <w:szCs w:val="20"/>
                <w:lang w:val="es-MX"/>
              </w:rPr>
            </w:pPr>
          </w:p>
          <w:p w14:paraId="19C64B8E" w14:textId="77777777" w:rsidR="00C46919" w:rsidRPr="00061779" w:rsidRDefault="00C46919" w:rsidP="00C46919">
            <w:pPr>
              <w:pStyle w:val="Texto0"/>
              <w:spacing w:after="70" w:line="240" w:lineRule="auto"/>
              <w:jc w:val="left"/>
              <w:rPr>
                <w:rFonts w:ascii="Montserrat" w:hAnsi="Montserrat"/>
                <w:sz w:val="20"/>
                <w:szCs w:val="20"/>
                <w:lang w:val="es-MX"/>
              </w:rPr>
            </w:pPr>
          </w:p>
          <w:p w14:paraId="6591B214" w14:textId="13E677DB" w:rsidR="00C46919" w:rsidRPr="00061779" w:rsidRDefault="00C46919" w:rsidP="00C46919">
            <w:pPr>
              <w:pStyle w:val="Texto0"/>
              <w:spacing w:after="70" w:line="240" w:lineRule="auto"/>
              <w:ind w:firstLine="0"/>
              <w:rPr>
                <w:rFonts w:ascii="Montserrat" w:hAnsi="Montserrat" w:cs="Times New Roman"/>
                <w:b/>
                <w:color w:val="4E232E"/>
                <w:sz w:val="20"/>
                <w:szCs w:val="20"/>
                <w:lang w:eastAsia="en-US"/>
              </w:rPr>
            </w:pPr>
            <w:r w:rsidRPr="00061779">
              <w:rPr>
                <w:rFonts w:ascii="Montserrat" w:hAnsi="Montserrat"/>
                <w:sz w:val="20"/>
                <w:szCs w:val="20"/>
              </w:rPr>
              <w:t>Norma Oficial Mexicana NOM-106-SCFI-2000, Características de diseño y condiciones de uso de la contraseña oficial. Publicada</w:t>
            </w:r>
          </w:p>
        </w:tc>
        <w:tc>
          <w:tcPr>
            <w:tcW w:w="3111" w:type="dxa"/>
            <w:vAlign w:val="center"/>
          </w:tcPr>
          <w:p w14:paraId="70C12A78" w14:textId="77777777" w:rsidR="00C46919" w:rsidRPr="00061779" w:rsidRDefault="00C46919" w:rsidP="00C46919">
            <w:pPr>
              <w:jc w:val="left"/>
              <w:rPr>
                <w:rFonts w:ascii="Montserrat" w:hAnsi="Montserrat" w:cs="Arial"/>
                <w:bCs/>
                <w:color w:val="FF0000"/>
                <w:sz w:val="20"/>
                <w:lang w:val="es-ES"/>
              </w:rPr>
            </w:pPr>
            <w:r w:rsidRPr="00061779">
              <w:rPr>
                <w:rFonts w:ascii="Montserrat" w:hAnsi="Montserrat" w:cs="Arial"/>
                <w:bCs/>
                <w:color w:val="FF0000"/>
                <w:sz w:val="20"/>
                <w:lang w:val="es-ES"/>
              </w:rPr>
              <w:lastRenderedPageBreak/>
              <w:t xml:space="preserve">Norma Oficial Mexicana NOM-008-SCFI-2002, Sistema general de unidades de medida, publicada en el Diario Oficial de la Federación </w:t>
            </w:r>
            <w:proofErr w:type="spellStart"/>
            <w:r w:rsidRPr="00061779">
              <w:rPr>
                <w:rFonts w:ascii="Montserrat" w:hAnsi="Montserrat" w:cs="Arial"/>
                <w:bCs/>
                <w:color w:val="FF0000"/>
                <w:sz w:val="20"/>
                <w:lang w:val="es-ES"/>
              </w:rPr>
              <w:t>eñ</w:t>
            </w:r>
            <w:proofErr w:type="spellEnd"/>
            <w:r w:rsidRPr="00061779">
              <w:rPr>
                <w:rFonts w:ascii="Montserrat" w:hAnsi="Montserrat" w:cs="Arial"/>
                <w:bCs/>
                <w:color w:val="FF0000"/>
                <w:sz w:val="20"/>
                <w:lang w:val="es-ES"/>
              </w:rPr>
              <w:t xml:space="preserve"> día 27 de noviembre 2002</w:t>
            </w:r>
          </w:p>
          <w:p w14:paraId="3D872658" w14:textId="77777777" w:rsidR="00C46919" w:rsidRPr="00061779" w:rsidRDefault="00C46919" w:rsidP="00C46919">
            <w:pPr>
              <w:jc w:val="left"/>
              <w:rPr>
                <w:rFonts w:ascii="Montserrat" w:hAnsi="Montserrat" w:cs="Arial"/>
                <w:bCs/>
                <w:color w:val="FF0000"/>
                <w:sz w:val="20"/>
                <w:lang w:val="es-ES"/>
              </w:rPr>
            </w:pPr>
          </w:p>
          <w:p w14:paraId="04D6D56A" w14:textId="77777777" w:rsidR="00C46919" w:rsidRPr="00061779" w:rsidRDefault="00C46919" w:rsidP="00C46919">
            <w:pPr>
              <w:jc w:val="left"/>
              <w:rPr>
                <w:rFonts w:ascii="Montserrat" w:hAnsi="Montserrat" w:cs="Arial"/>
                <w:bCs/>
                <w:color w:val="FF0000"/>
                <w:sz w:val="20"/>
                <w:lang w:val="es-ES"/>
              </w:rPr>
            </w:pPr>
            <w:r w:rsidRPr="00061779">
              <w:rPr>
                <w:rFonts w:ascii="Montserrat" w:hAnsi="Montserrat" w:cs="Arial"/>
                <w:bCs/>
                <w:color w:val="FF0000"/>
                <w:sz w:val="20"/>
                <w:lang w:val="es-ES"/>
              </w:rPr>
              <w:t xml:space="preserve">Norma Oficial Mexicana NOM-100-STPS-1994 Seguridad – Extintores contra incendio a base de polvo </w:t>
            </w:r>
            <w:proofErr w:type="spellStart"/>
            <w:r w:rsidRPr="00061779">
              <w:rPr>
                <w:rFonts w:ascii="Montserrat" w:hAnsi="Montserrat" w:cs="Arial"/>
                <w:bCs/>
                <w:color w:val="FF0000"/>
                <w:sz w:val="20"/>
                <w:lang w:val="es-ES"/>
              </w:rPr>
              <w:t>quimico</w:t>
            </w:r>
            <w:proofErr w:type="spellEnd"/>
            <w:r w:rsidRPr="00061779">
              <w:rPr>
                <w:rFonts w:ascii="Montserrat" w:hAnsi="Montserrat" w:cs="Arial"/>
                <w:bCs/>
                <w:color w:val="FF0000"/>
                <w:sz w:val="20"/>
                <w:lang w:val="es-ES"/>
              </w:rPr>
              <w:t xml:space="preserve"> seco con presión contenida- Especificaciones, publicada en el Diario Oficial de la Federación el 8 de enero de 1996.</w:t>
            </w:r>
          </w:p>
          <w:p w14:paraId="40C5F602" w14:textId="77777777" w:rsidR="00C46919" w:rsidRPr="00061779" w:rsidRDefault="00C46919" w:rsidP="00C46919">
            <w:pPr>
              <w:jc w:val="left"/>
              <w:rPr>
                <w:rFonts w:ascii="Montserrat" w:hAnsi="Montserrat" w:cs="Arial"/>
                <w:bCs/>
                <w:color w:val="FF0000"/>
                <w:sz w:val="20"/>
                <w:lang w:val="es-ES"/>
              </w:rPr>
            </w:pPr>
          </w:p>
          <w:p w14:paraId="057B94E7" w14:textId="77777777" w:rsidR="00C46919" w:rsidRPr="00061779" w:rsidRDefault="00C46919" w:rsidP="00C46919">
            <w:pPr>
              <w:jc w:val="left"/>
              <w:rPr>
                <w:rFonts w:ascii="Montserrat" w:hAnsi="Montserrat" w:cs="Arial"/>
                <w:bCs/>
                <w:color w:val="FF0000"/>
                <w:sz w:val="20"/>
                <w:lang w:val="es-ES"/>
              </w:rPr>
            </w:pPr>
            <w:r w:rsidRPr="00061779">
              <w:rPr>
                <w:rFonts w:ascii="Montserrat" w:hAnsi="Montserrat" w:cs="Arial"/>
                <w:bCs/>
                <w:color w:val="FF0000"/>
                <w:sz w:val="20"/>
                <w:lang w:val="es-ES"/>
              </w:rPr>
              <w:t>Norma Oficial Mexicana NOM-101-STPS-1994 Seguridad – Extintores a base de espuma química, publicada en el Diario Oficial de la Federación el 8 de enero de 1996.</w:t>
            </w:r>
          </w:p>
          <w:p w14:paraId="710C2427" w14:textId="77777777" w:rsidR="00C46919" w:rsidRPr="00061779" w:rsidRDefault="00C46919" w:rsidP="00C46919">
            <w:pPr>
              <w:jc w:val="left"/>
              <w:rPr>
                <w:rFonts w:ascii="Montserrat" w:hAnsi="Montserrat" w:cs="Arial"/>
                <w:bCs/>
                <w:color w:val="FF0000"/>
                <w:sz w:val="20"/>
                <w:lang w:val="es-ES"/>
              </w:rPr>
            </w:pPr>
          </w:p>
          <w:p w14:paraId="79D3DBE2" w14:textId="77777777" w:rsidR="00C46919" w:rsidRPr="00061779" w:rsidRDefault="00C46919" w:rsidP="00C46919">
            <w:pPr>
              <w:jc w:val="left"/>
              <w:rPr>
                <w:rFonts w:ascii="Montserrat" w:hAnsi="Montserrat" w:cs="Arial"/>
                <w:bCs/>
                <w:color w:val="FF0000"/>
                <w:sz w:val="20"/>
                <w:lang w:val="es-ES"/>
              </w:rPr>
            </w:pPr>
            <w:r w:rsidRPr="00061779">
              <w:rPr>
                <w:rFonts w:ascii="Montserrat" w:hAnsi="Montserrat" w:cs="Arial"/>
                <w:bCs/>
                <w:color w:val="FF0000"/>
                <w:sz w:val="20"/>
                <w:lang w:val="es-ES"/>
              </w:rPr>
              <w:t>Norma Oficial Mexicana NOM-102-STPS-1994 Seguridad – Extintores contra incendio a base de bióxido de carbono. Parte 1 Recipientes, publicada en el Diario Oficial de la Federación el 10 de enero de 1996.</w:t>
            </w:r>
          </w:p>
          <w:p w14:paraId="4FA766B6" w14:textId="77777777" w:rsidR="00C46919" w:rsidRPr="00061779" w:rsidRDefault="00C46919" w:rsidP="00C46919">
            <w:pPr>
              <w:jc w:val="left"/>
              <w:rPr>
                <w:rFonts w:ascii="Montserrat" w:hAnsi="Montserrat" w:cs="Arial"/>
                <w:bCs/>
                <w:color w:val="FF0000"/>
                <w:sz w:val="20"/>
                <w:lang w:val="es-ES"/>
              </w:rPr>
            </w:pPr>
          </w:p>
          <w:p w14:paraId="641C2676" w14:textId="77777777" w:rsidR="00C46919" w:rsidRPr="00061779" w:rsidRDefault="00C46919" w:rsidP="00C46919">
            <w:pPr>
              <w:jc w:val="left"/>
              <w:rPr>
                <w:rFonts w:ascii="Montserrat" w:hAnsi="Montserrat" w:cs="Arial"/>
                <w:bCs/>
                <w:color w:val="FF0000"/>
                <w:sz w:val="20"/>
                <w:lang w:val="es-ES"/>
              </w:rPr>
            </w:pPr>
            <w:r w:rsidRPr="00061779">
              <w:rPr>
                <w:rFonts w:ascii="Montserrat" w:hAnsi="Montserrat" w:cs="Arial"/>
                <w:bCs/>
                <w:color w:val="FF0000"/>
                <w:sz w:val="20"/>
                <w:lang w:val="es-ES"/>
              </w:rPr>
              <w:t>Norma Oficial Mexicana NOM-103-STPS-1994 Seguridad – Extintores contra incendio a base de agua con presión contenida- publicada en el Diario Oficial de la Federación el 10 de enero de 1996.</w:t>
            </w:r>
          </w:p>
          <w:p w14:paraId="26FC6E9C" w14:textId="09E2C955" w:rsidR="00C46919" w:rsidRPr="00061779" w:rsidRDefault="00C46919" w:rsidP="00C46919">
            <w:pPr>
              <w:jc w:val="left"/>
              <w:rPr>
                <w:rFonts w:ascii="Montserrat" w:hAnsi="Montserrat" w:cs="Arial"/>
                <w:bCs/>
                <w:color w:val="FF0000"/>
                <w:sz w:val="20"/>
                <w:lang w:val="es-ES"/>
              </w:rPr>
            </w:pPr>
            <w:r w:rsidRPr="00061779">
              <w:rPr>
                <w:rFonts w:ascii="Montserrat" w:hAnsi="Montserrat" w:cs="Arial"/>
                <w:bCs/>
                <w:color w:val="FF0000"/>
                <w:sz w:val="20"/>
                <w:lang w:val="es-ES"/>
              </w:rPr>
              <w:t xml:space="preserve">Norma Oficial Mexicana NOM-104-STPS-1994 Seguridad – Extintores contra incendio a base de polvo </w:t>
            </w:r>
            <w:proofErr w:type="spellStart"/>
            <w:r w:rsidRPr="00061779">
              <w:rPr>
                <w:rFonts w:ascii="Montserrat" w:hAnsi="Montserrat" w:cs="Arial"/>
                <w:bCs/>
                <w:color w:val="FF0000"/>
                <w:sz w:val="20"/>
                <w:lang w:val="es-ES"/>
              </w:rPr>
              <w:t>quimico</w:t>
            </w:r>
            <w:proofErr w:type="spellEnd"/>
            <w:r w:rsidRPr="00061779">
              <w:rPr>
                <w:rFonts w:ascii="Montserrat" w:hAnsi="Montserrat" w:cs="Arial"/>
                <w:bCs/>
                <w:color w:val="FF0000"/>
                <w:sz w:val="20"/>
                <w:lang w:val="es-ES"/>
              </w:rPr>
              <w:t xml:space="preserve"> seco tipo BC a base  de fosfato mono </w:t>
            </w:r>
            <w:proofErr w:type="spellStart"/>
            <w:r w:rsidRPr="00061779">
              <w:rPr>
                <w:rFonts w:ascii="Montserrat" w:hAnsi="Montserrat" w:cs="Arial"/>
                <w:bCs/>
                <w:color w:val="FF0000"/>
                <w:sz w:val="20"/>
                <w:lang w:val="es-ES"/>
              </w:rPr>
              <w:t>amonico</w:t>
            </w:r>
            <w:proofErr w:type="spellEnd"/>
            <w:r w:rsidRPr="00061779">
              <w:rPr>
                <w:rFonts w:ascii="Montserrat" w:hAnsi="Montserrat" w:cs="Arial"/>
                <w:bCs/>
                <w:color w:val="FF0000"/>
                <w:sz w:val="20"/>
                <w:lang w:val="es-ES"/>
              </w:rPr>
              <w:t xml:space="preserve">, publicada </w:t>
            </w:r>
            <w:r w:rsidRPr="00061779">
              <w:rPr>
                <w:rFonts w:ascii="Montserrat" w:hAnsi="Montserrat" w:cs="Arial"/>
                <w:bCs/>
                <w:color w:val="FF0000"/>
                <w:sz w:val="20"/>
                <w:lang w:val="es-ES"/>
              </w:rPr>
              <w:lastRenderedPageBreak/>
              <w:t>en el Diario Oficial de la Federación el 10 de enero de 1996.</w:t>
            </w:r>
          </w:p>
          <w:p w14:paraId="5C528071" w14:textId="7A135B2C" w:rsidR="00C46919" w:rsidRPr="00061779" w:rsidRDefault="00C46919" w:rsidP="00C46919">
            <w:pPr>
              <w:jc w:val="left"/>
              <w:rPr>
                <w:rFonts w:ascii="Montserrat" w:hAnsi="Montserrat" w:cs="Arial"/>
                <w:bCs/>
                <w:color w:val="FF0000"/>
                <w:sz w:val="20"/>
                <w:lang w:val="es-ES"/>
              </w:rPr>
            </w:pPr>
          </w:p>
          <w:p w14:paraId="539DB379" w14:textId="0E6E2E80" w:rsidR="00C46919" w:rsidRPr="00061779" w:rsidRDefault="00C46919" w:rsidP="00C46919">
            <w:pPr>
              <w:jc w:val="left"/>
              <w:rPr>
                <w:rFonts w:ascii="Montserrat" w:hAnsi="Montserrat" w:cs="Arial"/>
                <w:bCs/>
                <w:color w:val="FF0000"/>
                <w:sz w:val="20"/>
                <w:lang w:val="es-ES"/>
              </w:rPr>
            </w:pPr>
          </w:p>
          <w:p w14:paraId="33FA9820" w14:textId="075CF2DA" w:rsidR="00C46919" w:rsidRPr="00061779" w:rsidRDefault="00C46919" w:rsidP="00C46919">
            <w:pPr>
              <w:jc w:val="left"/>
              <w:rPr>
                <w:rFonts w:ascii="Montserrat" w:hAnsi="Montserrat" w:cs="Arial"/>
                <w:bCs/>
                <w:color w:val="FF0000"/>
                <w:sz w:val="20"/>
                <w:lang w:val="es-ES"/>
              </w:rPr>
            </w:pPr>
          </w:p>
          <w:p w14:paraId="13DD59C2" w14:textId="7499FC90" w:rsidR="00C46919" w:rsidRPr="00061779" w:rsidRDefault="00C46919" w:rsidP="00C46919">
            <w:pPr>
              <w:jc w:val="left"/>
              <w:rPr>
                <w:rFonts w:ascii="Montserrat" w:hAnsi="Montserrat" w:cs="Arial"/>
                <w:bCs/>
                <w:color w:val="FF0000"/>
                <w:sz w:val="20"/>
                <w:lang w:val="es-ES"/>
              </w:rPr>
            </w:pPr>
          </w:p>
          <w:p w14:paraId="527B168C" w14:textId="78381A08" w:rsidR="00C46919" w:rsidRPr="00061779" w:rsidRDefault="00C46919" w:rsidP="00C46919">
            <w:pPr>
              <w:jc w:val="left"/>
              <w:rPr>
                <w:rFonts w:ascii="Montserrat" w:hAnsi="Montserrat" w:cs="Arial"/>
                <w:bCs/>
                <w:color w:val="FF0000"/>
                <w:sz w:val="20"/>
                <w:lang w:val="es-ES"/>
              </w:rPr>
            </w:pPr>
          </w:p>
          <w:p w14:paraId="5D547682" w14:textId="23AC924B" w:rsidR="00C46919" w:rsidRPr="00061779" w:rsidRDefault="00C46919" w:rsidP="00C46919">
            <w:pPr>
              <w:jc w:val="left"/>
              <w:rPr>
                <w:rFonts w:ascii="Montserrat" w:hAnsi="Montserrat" w:cs="Arial"/>
                <w:bCs/>
                <w:color w:val="FF0000"/>
                <w:sz w:val="20"/>
                <w:lang w:val="es-ES"/>
              </w:rPr>
            </w:pPr>
            <w:r w:rsidRPr="00061779">
              <w:rPr>
                <w:rFonts w:ascii="Montserrat" w:hAnsi="Montserrat" w:cs="Arial"/>
                <w:sz w:val="20"/>
              </w:rPr>
              <w:t>NORMA OFICIAL MEXICANA NOM-106-SCFI-2017 CARACTERÍSTICAS DE DISEÑO Y CONDICIONES DE USO DE LA CONTRASEÑA OFICIAL., PUBLICADA EN EL DIARO OFICIAL DE LA FEDERACIÓN EL 8 DE SEPTIEMBRE DE 2017</w:t>
            </w:r>
          </w:p>
          <w:p w14:paraId="21699517" w14:textId="77777777" w:rsidR="00C46919" w:rsidRPr="00061779" w:rsidRDefault="00C46919" w:rsidP="00C46919">
            <w:pPr>
              <w:pStyle w:val="Texto0"/>
              <w:spacing w:after="70" w:line="240" w:lineRule="auto"/>
              <w:ind w:firstLine="0"/>
              <w:rPr>
                <w:rFonts w:ascii="Montserrat" w:hAnsi="Montserrat" w:cs="Times New Roman"/>
                <w:b/>
                <w:color w:val="4E232E"/>
                <w:sz w:val="20"/>
                <w:szCs w:val="20"/>
                <w:lang w:eastAsia="en-US"/>
              </w:rPr>
            </w:pPr>
          </w:p>
        </w:tc>
        <w:tc>
          <w:tcPr>
            <w:tcW w:w="2915" w:type="dxa"/>
            <w:vAlign w:val="center"/>
          </w:tcPr>
          <w:p w14:paraId="2668147D" w14:textId="77777777" w:rsidR="00C46919" w:rsidRPr="00061779" w:rsidRDefault="00C46919" w:rsidP="00C46919">
            <w:pPr>
              <w:keepLines/>
              <w:spacing w:before="100" w:after="60" w:line="190" w:lineRule="exact"/>
              <w:jc w:val="center"/>
              <w:rPr>
                <w:rFonts w:ascii="Montserrat" w:hAnsi="Montserrat" w:cs="Arial"/>
                <w:bCs/>
                <w:color w:val="4E232E"/>
                <w:sz w:val="20"/>
              </w:rPr>
            </w:pPr>
            <w:r w:rsidRPr="00061779">
              <w:rPr>
                <w:rFonts w:ascii="Montserrat" w:hAnsi="Montserrat" w:cs="Arial"/>
                <w:bCs/>
                <w:color w:val="4E232E"/>
                <w:sz w:val="20"/>
              </w:rPr>
              <w:lastRenderedPageBreak/>
              <w:t>SON NORMAS DE FABRICACIÓN A LAS QUE SE LES DEBE DAR CUMPLIMIENTO PORQUE AL DIA DE HOY ESTAN VIGENTES</w:t>
            </w:r>
          </w:p>
          <w:p w14:paraId="7FF549DF" w14:textId="77777777" w:rsidR="00C46919" w:rsidRPr="00061779" w:rsidRDefault="00C46919" w:rsidP="00C46919">
            <w:pPr>
              <w:keepLines/>
              <w:spacing w:before="100" w:after="60" w:line="190" w:lineRule="exact"/>
              <w:jc w:val="center"/>
              <w:rPr>
                <w:rFonts w:ascii="Montserrat" w:hAnsi="Montserrat" w:cs="Arial"/>
                <w:bCs/>
                <w:color w:val="4E232E"/>
                <w:sz w:val="20"/>
              </w:rPr>
            </w:pPr>
          </w:p>
          <w:p w14:paraId="383328E2" w14:textId="77777777" w:rsidR="00C46919" w:rsidRPr="00061779" w:rsidRDefault="00C46919" w:rsidP="00C46919">
            <w:pPr>
              <w:keepLines/>
              <w:spacing w:before="100" w:after="60" w:line="190" w:lineRule="exact"/>
              <w:jc w:val="center"/>
              <w:rPr>
                <w:rFonts w:ascii="Montserrat" w:hAnsi="Montserrat" w:cs="Arial"/>
                <w:bCs/>
                <w:color w:val="4E232E"/>
                <w:sz w:val="20"/>
              </w:rPr>
            </w:pPr>
          </w:p>
          <w:p w14:paraId="7B8061AD" w14:textId="77777777" w:rsidR="00C46919" w:rsidRPr="00061779" w:rsidRDefault="00C46919" w:rsidP="00C46919">
            <w:pPr>
              <w:keepLines/>
              <w:spacing w:before="100" w:after="60" w:line="190" w:lineRule="exact"/>
              <w:jc w:val="center"/>
              <w:rPr>
                <w:rFonts w:ascii="Montserrat" w:hAnsi="Montserrat" w:cs="Arial"/>
                <w:bCs/>
                <w:color w:val="4E232E"/>
                <w:sz w:val="20"/>
              </w:rPr>
            </w:pPr>
          </w:p>
          <w:p w14:paraId="3E735E5C" w14:textId="77777777" w:rsidR="00C46919" w:rsidRPr="00061779" w:rsidRDefault="00C46919" w:rsidP="00C46919">
            <w:pPr>
              <w:keepLines/>
              <w:spacing w:before="100" w:after="60" w:line="190" w:lineRule="exact"/>
              <w:jc w:val="center"/>
              <w:rPr>
                <w:rFonts w:ascii="Montserrat" w:hAnsi="Montserrat" w:cs="Arial"/>
                <w:bCs/>
                <w:color w:val="4E232E"/>
                <w:sz w:val="20"/>
              </w:rPr>
            </w:pPr>
          </w:p>
          <w:p w14:paraId="644DE223" w14:textId="77777777" w:rsidR="00C46919" w:rsidRPr="00061779" w:rsidRDefault="00C46919" w:rsidP="00C46919">
            <w:pPr>
              <w:keepLines/>
              <w:spacing w:before="100" w:after="60" w:line="190" w:lineRule="exact"/>
              <w:jc w:val="center"/>
              <w:rPr>
                <w:rFonts w:ascii="Montserrat" w:hAnsi="Montserrat" w:cs="Arial"/>
                <w:bCs/>
                <w:color w:val="4E232E"/>
                <w:sz w:val="20"/>
              </w:rPr>
            </w:pPr>
          </w:p>
          <w:p w14:paraId="50AD4ABE" w14:textId="77777777" w:rsidR="00C46919" w:rsidRPr="00061779" w:rsidRDefault="00C46919" w:rsidP="00C46919">
            <w:pPr>
              <w:keepLines/>
              <w:spacing w:before="100" w:after="60" w:line="190" w:lineRule="exact"/>
              <w:jc w:val="center"/>
              <w:rPr>
                <w:rFonts w:ascii="Montserrat" w:hAnsi="Montserrat" w:cs="Arial"/>
                <w:bCs/>
                <w:color w:val="4E232E"/>
                <w:sz w:val="20"/>
              </w:rPr>
            </w:pPr>
          </w:p>
          <w:p w14:paraId="115AE8A2" w14:textId="77777777" w:rsidR="00C46919" w:rsidRPr="00061779" w:rsidRDefault="00C46919" w:rsidP="00C46919">
            <w:pPr>
              <w:keepLines/>
              <w:spacing w:before="100" w:after="60" w:line="190" w:lineRule="exact"/>
              <w:jc w:val="center"/>
              <w:rPr>
                <w:rFonts w:ascii="Montserrat" w:hAnsi="Montserrat" w:cs="Arial"/>
                <w:bCs/>
                <w:color w:val="4E232E"/>
                <w:sz w:val="20"/>
              </w:rPr>
            </w:pPr>
          </w:p>
          <w:p w14:paraId="6B0E96BD" w14:textId="77777777" w:rsidR="00C46919" w:rsidRPr="00061779" w:rsidRDefault="00C46919" w:rsidP="00C46919">
            <w:pPr>
              <w:keepLines/>
              <w:spacing w:before="100" w:after="60" w:line="190" w:lineRule="exact"/>
              <w:jc w:val="center"/>
              <w:rPr>
                <w:rFonts w:ascii="Montserrat" w:hAnsi="Montserrat" w:cs="Arial"/>
                <w:bCs/>
                <w:color w:val="4E232E"/>
                <w:sz w:val="20"/>
              </w:rPr>
            </w:pPr>
          </w:p>
          <w:p w14:paraId="7CC8CE62" w14:textId="77777777" w:rsidR="00C46919" w:rsidRPr="00061779" w:rsidRDefault="00C46919" w:rsidP="00C46919">
            <w:pPr>
              <w:keepLines/>
              <w:spacing w:before="100" w:after="60" w:line="190" w:lineRule="exact"/>
              <w:jc w:val="center"/>
              <w:rPr>
                <w:rFonts w:ascii="Montserrat" w:hAnsi="Montserrat" w:cs="Arial"/>
                <w:bCs/>
                <w:color w:val="4E232E"/>
                <w:sz w:val="20"/>
              </w:rPr>
            </w:pPr>
          </w:p>
          <w:p w14:paraId="45E4CE23" w14:textId="77777777" w:rsidR="00C46919" w:rsidRPr="00061779" w:rsidRDefault="00C46919" w:rsidP="00C46919">
            <w:pPr>
              <w:keepLines/>
              <w:spacing w:before="100" w:after="60" w:line="190" w:lineRule="exact"/>
              <w:jc w:val="center"/>
              <w:rPr>
                <w:rFonts w:ascii="Montserrat" w:hAnsi="Montserrat"/>
                <w:b/>
                <w:color w:val="4E232E"/>
                <w:sz w:val="20"/>
              </w:rPr>
            </w:pPr>
          </w:p>
          <w:p w14:paraId="3695626D" w14:textId="77777777" w:rsidR="00C46919" w:rsidRPr="00061779" w:rsidRDefault="00C46919" w:rsidP="00C46919">
            <w:pPr>
              <w:keepLines/>
              <w:spacing w:before="100" w:after="60" w:line="190" w:lineRule="exact"/>
              <w:jc w:val="center"/>
              <w:rPr>
                <w:rFonts w:ascii="Montserrat" w:hAnsi="Montserrat"/>
                <w:b/>
                <w:color w:val="4E232E"/>
                <w:sz w:val="20"/>
              </w:rPr>
            </w:pPr>
          </w:p>
          <w:p w14:paraId="4D6B6669" w14:textId="77777777" w:rsidR="00C46919" w:rsidRPr="00061779" w:rsidRDefault="00C46919" w:rsidP="00C46919">
            <w:pPr>
              <w:keepLines/>
              <w:spacing w:before="100" w:after="60" w:line="190" w:lineRule="exact"/>
              <w:jc w:val="center"/>
              <w:rPr>
                <w:rFonts w:ascii="Montserrat" w:hAnsi="Montserrat"/>
                <w:b/>
                <w:color w:val="4E232E"/>
                <w:sz w:val="20"/>
              </w:rPr>
            </w:pPr>
          </w:p>
          <w:p w14:paraId="26AE3BB6" w14:textId="77777777" w:rsidR="00C46919" w:rsidRPr="00061779" w:rsidRDefault="00C46919" w:rsidP="00C46919">
            <w:pPr>
              <w:keepLines/>
              <w:spacing w:before="100" w:after="60" w:line="190" w:lineRule="exact"/>
              <w:jc w:val="center"/>
              <w:rPr>
                <w:rFonts w:ascii="Montserrat" w:hAnsi="Montserrat"/>
                <w:b/>
                <w:color w:val="4E232E"/>
                <w:sz w:val="20"/>
              </w:rPr>
            </w:pPr>
          </w:p>
          <w:p w14:paraId="4F2EAFD4" w14:textId="77777777" w:rsidR="00C46919" w:rsidRPr="00061779" w:rsidRDefault="00C46919" w:rsidP="00C46919">
            <w:pPr>
              <w:keepLines/>
              <w:spacing w:before="100" w:after="60" w:line="190" w:lineRule="exact"/>
              <w:jc w:val="center"/>
              <w:rPr>
                <w:rFonts w:ascii="Montserrat" w:hAnsi="Montserrat"/>
                <w:b/>
                <w:color w:val="4E232E"/>
                <w:sz w:val="20"/>
              </w:rPr>
            </w:pPr>
          </w:p>
          <w:p w14:paraId="690675AB" w14:textId="77777777" w:rsidR="00C46919" w:rsidRPr="00061779" w:rsidRDefault="00C46919" w:rsidP="00C46919">
            <w:pPr>
              <w:keepLines/>
              <w:spacing w:before="100" w:after="60" w:line="190" w:lineRule="exact"/>
              <w:jc w:val="center"/>
              <w:rPr>
                <w:rFonts w:ascii="Montserrat" w:hAnsi="Montserrat"/>
                <w:b/>
                <w:color w:val="4E232E"/>
                <w:sz w:val="20"/>
              </w:rPr>
            </w:pPr>
          </w:p>
          <w:p w14:paraId="5A2B9AEE" w14:textId="77777777" w:rsidR="00C46919" w:rsidRPr="00061779" w:rsidRDefault="00C46919" w:rsidP="00C46919">
            <w:pPr>
              <w:keepLines/>
              <w:spacing w:before="100" w:after="60" w:line="190" w:lineRule="exact"/>
              <w:jc w:val="center"/>
              <w:rPr>
                <w:rFonts w:ascii="Montserrat" w:hAnsi="Montserrat"/>
                <w:b/>
                <w:color w:val="4E232E"/>
                <w:sz w:val="20"/>
              </w:rPr>
            </w:pPr>
          </w:p>
          <w:p w14:paraId="53B6D1F6" w14:textId="77777777" w:rsidR="00C46919" w:rsidRPr="00061779" w:rsidRDefault="00C46919" w:rsidP="00C46919">
            <w:pPr>
              <w:keepLines/>
              <w:spacing w:before="100" w:after="60" w:line="190" w:lineRule="exact"/>
              <w:jc w:val="center"/>
              <w:rPr>
                <w:rFonts w:ascii="Montserrat" w:hAnsi="Montserrat"/>
                <w:b/>
                <w:color w:val="4E232E"/>
                <w:sz w:val="20"/>
              </w:rPr>
            </w:pPr>
          </w:p>
          <w:p w14:paraId="77885B69" w14:textId="77777777" w:rsidR="00C46919" w:rsidRPr="00061779" w:rsidRDefault="00C46919" w:rsidP="00C46919">
            <w:pPr>
              <w:keepLines/>
              <w:spacing w:before="100" w:after="60" w:line="190" w:lineRule="exact"/>
              <w:jc w:val="center"/>
              <w:rPr>
                <w:rFonts w:ascii="Montserrat" w:hAnsi="Montserrat"/>
                <w:b/>
                <w:color w:val="4E232E"/>
                <w:sz w:val="20"/>
              </w:rPr>
            </w:pPr>
          </w:p>
          <w:p w14:paraId="528015B2" w14:textId="77777777" w:rsidR="00C46919" w:rsidRPr="00061779" w:rsidRDefault="00C46919" w:rsidP="00C46919">
            <w:pPr>
              <w:keepLines/>
              <w:spacing w:before="100" w:after="60" w:line="190" w:lineRule="exact"/>
              <w:jc w:val="center"/>
              <w:rPr>
                <w:rFonts w:ascii="Montserrat" w:hAnsi="Montserrat"/>
                <w:b/>
                <w:color w:val="4E232E"/>
                <w:sz w:val="20"/>
              </w:rPr>
            </w:pPr>
          </w:p>
          <w:p w14:paraId="481AC144" w14:textId="77777777" w:rsidR="00C46919" w:rsidRPr="00061779" w:rsidRDefault="00C46919" w:rsidP="00C46919">
            <w:pPr>
              <w:keepLines/>
              <w:spacing w:before="100" w:after="60" w:line="190" w:lineRule="exact"/>
              <w:jc w:val="center"/>
              <w:rPr>
                <w:rFonts w:ascii="Montserrat" w:hAnsi="Montserrat"/>
                <w:b/>
                <w:color w:val="4E232E"/>
                <w:sz w:val="20"/>
              </w:rPr>
            </w:pPr>
          </w:p>
          <w:p w14:paraId="25A4E101" w14:textId="77777777" w:rsidR="00C46919" w:rsidRPr="00061779" w:rsidRDefault="00C46919" w:rsidP="00C46919">
            <w:pPr>
              <w:keepLines/>
              <w:spacing w:before="100" w:after="60" w:line="190" w:lineRule="exact"/>
              <w:jc w:val="center"/>
              <w:rPr>
                <w:rFonts w:ascii="Montserrat" w:hAnsi="Montserrat"/>
                <w:b/>
                <w:color w:val="4E232E"/>
                <w:sz w:val="20"/>
              </w:rPr>
            </w:pPr>
          </w:p>
          <w:p w14:paraId="2B5CD0EE" w14:textId="77777777" w:rsidR="00C46919" w:rsidRPr="00061779" w:rsidRDefault="00C46919" w:rsidP="00C46919">
            <w:pPr>
              <w:keepLines/>
              <w:spacing w:before="100" w:after="60" w:line="190" w:lineRule="exact"/>
              <w:jc w:val="center"/>
              <w:rPr>
                <w:rFonts w:ascii="Montserrat" w:hAnsi="Montserrat"/>
                <w:b/>
                <w:color w:val="4E232E"/>
                <w:sz w:val="20"/>
              </w:rPr>
            </w:pPr>
          </w:p>
          <w:p w14:paraId="2FDBC770" w14:textId="77777777" w:rsidR="00C46919" w:rsidRPr="00061779" w:rsidRDefault="00C46919" w:rsidP="00C46919">
            <w:pPr>
              <w:keepLines/>
              <w:spacing w:before="100" w:after="60" w:line="190" w:lineRule="exact"/>
              <w:jc w:val="center"/>
              <w:rPr>
                <w:rFonts w:ascii="Montserrat" w:hAnsi="Montserrat"/>
                <w:b/>
                <w:color w:val="4E232E"/>
                <w:sz w:val="20"/>
              </w:rPr>
            </w:pPr>
          </w:p>
          <w:p w14:paraId="15FA0E9A" w14:textId="77777777" w:rsidR="00C46919" w:rsidRPr="00061779" w:rsidRDefault="00C46919" w:rsidP="00C46919">
            <w:pPr>
              <w:keepLines/>
              <w:spacing w:before="100" w:after="60" w:line="190" w:lineRule="exact"/>
              <w:jc w:val="center"/>
              <w:rPr>
                <w:rFonts w:ascii="Montserrat" w:hAnsi="Montserrat"/>
                <w:b/>
                <w:color w:val="4E232E"/>
                <w:sz w:val="20"/>
              </w:rPr>
            </w:pPr>
          </w:p>
          <w:p w14:paraId="5670E3C5" w14:textId="77777777" w:rsidR="00C46919" w:rsidRPr="00061779" w:rsidRDefault="00C46919" w:rsidP="00C46919">
            <w:pPr>
              <w:keepLines/>
              <w:spacing w:before="100" w:after="60" w:line="190" w:lineRule="exact"/>
              <w:jc w:val="center"/>
              <w:rPr>
                <w:rFonts w:ascii="Montserrat" w:hAnsi="Montserrat"/>
                <w:b/>
                <w:color w:val="4E232E"/>
                <w:sz w:val="20"/>
              </w:rPr>
            </w:pPr>
          </w:p>
          <w:p w14:paraId="7EFE7BB4" w14:textId="77777777" w:rsidR="00C46919" w:rsidRPr="00061779" w:rsidRDefault="00C46919" w:rsidP="00C46919">
            <w:pPr>
              <w:keepLines/>
              <w:spacing w:before="100" w:after="60" w:line="190" w:lineRule="exact"/>
              <w:jc w:val="center"/>
              <w:rPr>
                <w:rFonts w:ascii="Montserrat" w:hAnsi="Montserrat"/>
                <w:b/>
                <w:color w:val="4E232E"/>
                <w:sz w:val="20"/>
              </w:rPr>
            </w:pPr>
          </w:p>
          <w:p w14:paraId="3DC1DF0E" w14:textId="77777777" w:rsidR="00C46919" w:rsidRPr="00061779" w:rsidRDefault="00C46919" w:rsidP="00C46919">
            <w:pPr>
              <w:keepLines/>
              <w:spacing w:before="100" w:after="60" w:line="190" w:lineRule="exact"/>
              <w:jc w:val="center"/>
              <w:rPr>
                <w:rFonts w:ascii="Montserrat" w:hAnsi="Montserrat"/>
                <w:b/>
                <w:color w:val="4E232E"/>
                <w:sz w:val="20"/>
              </w:rPr>
            </w:pPr>
          </w:p>
          <w:p w14:paraId="045A3EE8" w14:textId="77777777" w:rsidR="00C46919" w:rsidRPr="00061779" w:rsidRDefault="00C46919" w:rsidP="00C46919">
            <w:pPr>
              <w:keepLines/>
              <w:spacing w:before="100" w:after="60" w:line="190" w:lineRule="exact"/>
              <w:rPr>
                <w:rFonts w:ascii="Montserrat" w:hAnsi="Montserrat"/>
                <w:b/>
                <w:color w:val="4E232E"/>
                <w:sz w:val="20"/>
              </w:rPr>
            </w:pPr>
          </w:p>
          <w:p w14:paraId="6A895571" w14:textId="1E8F5FD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cs="Arial"/>
                <w:sz w:val="20"/>
              </w:rPr>
              <w:lastRenderedPageBreak/>
              <w:t>REFERENCIAR CON NORMAS OFICIALES MEXICANAS VIGENTES</w:t>
            </w:r>
          </w:p>
        </w:tc>
        <w:tc>
          <w:tcPr>
            <w:tcW w:w="2916" w:type="dxa"/>
          </w:tcPr>
          <w:p w14:paraId="28E360C3"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lastRenderedPageBreak/>
              <w:t>Se aceptan referencias, a reserva de lo que se vaya discutiendo dentro del GT:</w:t>
            </w:r>
          </w:p>
          <w:p w14:paraId="4E88956E" w14:textId="77777777" w:rsidR="00C46919" w:rsidRPr="00061779" w:rsidRDefault="00C46919" w:rsidP="00C46919">
            <w:pPr>
              <w:keepLines/>
              <w:spacing w:before="100" w:after="60" w:line="190" w:lineRule="exact"/>
              <w:rPr>
                <w:rFonts w:ascii="Montserrat" w:hAnsi="Montserrat"/>
                <w:b/>
                <w:color w:val="4E232E"/>
                <w:sz w:val="20"/>
              </w:rPr>
            </w:pPr>
          </w:p>
          <w:p w14:paraId="73CA48F5"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Norma Oficial Mexicana NOM-100-STPS-1994 Seguridad – Extintores contra incendio a base de polvo </w:t>
            </w:r>
            <w:proofErr w:type="spellStart"/>
            <w:r w:rsidRPr="00061779">
              <w:rPr>
                <w:rFonts w:ascii="Montserrat" w:hAnsi="Montserrat"/>
                <w:b/>
                <w:color w:val="4E232E"/>
                <w:sz w:val="20"/>
              </w:rPr>
              <w:t>quimico</w:t>
            </w:r>
            <w:proofErr w:type="spellEnd"/>
            <w:r w:rsidRPr="00061779">
              <w:rPr>
                <w:rFonts w:ascii="Montserrat" w:hAnsi="Montserrat"/>
                <w:b/>
                <w:color w:val="4E232E"/>
                <w:sz w:val="20"/>
              </w:rPr>
              <w:t xml:space="preserve"> seco con presión contenida- Especificaciones, publicada en el Diario Oficial de la Federación el 8 de enero de 1996.</w:t>
            </w:r>
          </w:p>
          <w:p w14:paraId="325DD8EA" w14:textId="77777777" w:rsidR="00C46919" w:rsidRPr="00061779" w:rsidRDefault="00C46919" w:rsidP="00C46919">
            <w:pPr>
              <w:keepLines/>
              <w:spacing w:before="100" w:after="60" w:line="190" w:lineRule="exact"/>
              <w:rPr>
                <w:rFonts w:ascii="Montserrat" w:hAnsi="Montserrat"/>
                <w:b/>
                <w:color w:val="4E232E"/>
                <w:sz w:val="20"/>
              </w:rPr>
            </w:pPr>
          </w:p>
          <w:p w14:paraId="555750DD"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NOM-101-STPS-1994 Seguridad – Extintores a base de espuma química, publicada en el Diario Oficial de la Federación el 8 de enero de 1996.</w:t>
            </w:r>
          </w:p>
          <w:p w14:paraId="11C60F8C" w14:textId="77777777" w:rsidR="00C46919" w:rsidRPr="00061779" w:rsidRDefault="00C46919" w:rsidP="00C46919">
            <w:pPr>
              <w:keepLines/>
              <w:spacing w:before="100" w:after="60" w:line="190" w:lineRule="exact"/>
              <w:rPr>
                <w:rFonts w:ascii="Montserrat" w:hAnsi="Montserrat"/>
                <w:b/>
                <w:color w:val="4E232E"/>
                <w:sz w:val="20"/>
              </w:rPr>
            </w:pPr>
          </w:p>
          <w:p w14:paraId="764F187E"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NOM-102-STPS-1994 Seguridad – Extintores contra incendio a base de bióxido de carbono. Parte 1 Recipientes, publicada en el Diario Oficial de la Federación el 10 de enero de 1996.</w:t>
            </w:r>
          </w:p>
          <w:p w14:paraId="536B812C" w14:textId="77777777" w:rsidR="00C46919" w:rsidRPr="00061779" w:rsidRDefault="00C46919" w:rsidP="00C46919">
            <w:pPr>
              <w:keepLines/>
              <w:spacing w:before="100" w:after="60" w:line="190" w:lineRule="exact"/>
              <w:rPr>
                <w:rFonts w:ascii="Montserrat" w:hAnsi="Montserrat"/>
                <w:b/>
                <w:color w:val="4E232E"/>
                <w:sz w:val="20"/>
              </w:rPr>
            </w:pPr>
          </w:p>
          <w:p w14:paraId="5E47684C"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NOM-103-STPS-1994 Seguridad – Extintores contra incendio a base de agua con presión contenida- publicada en el Diario Oficial de la Federación el 10 de enero de 1996.</w:t>
            </w:r>
          </w:p>
          <w:p w14:paraId="319FB1D5" w14:textId="0D22F441" w:rsidR="00C46919" w:rsidRPr="00061779" w:rsidRDefault="00C46919" w:rsidP="00C46919">
            <w:pPr>
              <w:keepLines/>
              <w:spacing w:before="100" w:after="60" w:line="190" w:lineRule="exact"/>
              <w:rPr>
                <w:rFonts w:ascii="Montserrat" w:hAnsi="Montserrat"/>
                <w:b/>
                <w:color w:val="4E232E"/>
                <w:sz w:val="20"/>
              </w:rPr>
            </w:pPr>
          </w:p>
        </w:tc>
      </w:tr>
      <w:tr w:rsidR="00C46919" w:rsidRPr="00061779" w14:paraId="42F46926" w14:textId="77777777" w:rsidTr="00046FF6">
        <w:trPr>
          <w:cantSplit/>
          <w:trHeight w:val="1174"/>
        </w:trPr>
        <w:tc>
          <w:tcPr>
            <w:tcW w:w="1841" w:type="dxa"/>
          </w:tcPr>
          <w:p w14:paraId="299EB0C2" w14:textId="77777777" w:rsidR="00C46919" w:rsidRPr="00061779" w:rsidRDefault="00C46919" w:rsidP="00C46919">
            <w:pPr>
              <w:keepLines/>
              <w:spacing w:before="100" w:after="60" w:line="190" w:lineRule="exact"/>
              <w:jc w:val="center"/>
              <w:rPr>
                <w:rFonts w:ascii="Montserrat" w:hAnsi="Montserrat"/>
                <w:b/>
                <w:sz w:val="20"/>
              </w:rPr>
            </w:pPr>
            <w:r w:rsidRPr="00061779">
              <w:rPr>
                <w:rFonts w:ascii="Montserrat" w:hAnsi="Montserrat"/>
                <w:b/>
                <w:sz w:val="20"/>
              </w:rPr>
              <w:lastRenderedPageBreak/>
              <w:t xml:space="preserve">BENJAMIN CORTES PRODUCTOS CONTRA </w:t>
            </w:r>
          </w:p>
          <w:p w14:paraId="47EFD187" w14:textId="071B2F76" w:rsidR="00C46919" w:rsidRPr="00061779" w:rsidRDefault="00C46919" w:rsidP="00C46919">
            <w:pPr>
              <w:keepLines/>
              <w:spacing w:before="100" w:after="60" w:line="190" w:lineRule="exact"/>
              <w:jc w:val="center"/>
              <w:rPr>
                <w:rFonts w:ascii="Montserrat" w:hAnsi="Montserrat"/>
                <w:b/>
                <w:sz w:val="20"/>
              </w:rPr>
            </w:pPr>
            <w:r w:rsidRPr="00061779">
              <w:rPr>
                <w:rFonts w:ascii="Montserrat" w:hAnsi="Montserrat"/>
                <w:b/>
                <w:sz w:val="20"/>
              </w:rPr>
              <w:t>INCENDIO S.A. DE C.V.</w:t>
            </w:r>
          </w:p>
          <w:p w14:paraId="38F88527" w14:textId="77977C66" w:rsidR="00C46919" w:rsidRPr="00061779" w:rsidRDefault="00C46919" w:rsidP="00C46919">
            <w:pPr>
              <w:keepLines/>
              <w:spacing w:before="100" w:after="60" w:line="190" w:lineRule="exact"/>
              <w:jc w:val="center"/>
              <w:rPr>
                <w:rFonts w:ascii="Montserrat" w:hAnsi="Montserrat"/>
                <w:b/>
                <w:sz w:val="20"/>
              </w:rPr>
            </w:pPr>
          </w:p>
          <w:p w14:paraId="098C466D" w14:textId="04BD9F3B" w:rsidR="00C46919" w:rsidRPr="00061779" w:rsidRDefault="00C46919" w:rsidP="00C46919">
            <w:pPr>
              <w:keepLines/>
              <w:spacing w:before="100" w:after="60" w:line="190" w:lineRule="exact"/>
              <w:jc w:val="center"/>
              <w:rPr>
                <w:rFonts w:ascii="Montserrat" w:hAnsi="Montserrat"/>
                <w:b/>
                <w:sz w:val="20"/>
              </w:rPr>
            </w:pPr>
          </w:p>
          <w:p w14:paraId="7992443E" w14:textId="7CDA6166" w:rsidR="00C46919" w:rsidRPr="00061779" w:rsidRDefault="00C46919" w:rsidP="00C46919">
            <w:pPr>
              <w:keepLines/>
              <w:spacing w:before="100" w:after="60" w:line="190" w:lineRule="exact"/>
              <w:jc w:val="center"/>
              <w:rPr>
                <w:rFonts w:ascii="Montserrat" w:hAnsi="Montserrat"/>
                <w:b/>
                <w:sz w:val="20"/>
              </w:rPr>
            </w:pPr>
          </w:p>
          <w:p w14:paraId="60D78CA0" w14:textId="77777777" w:rsidR="00C46919" w:rsidRPr="00061779" w:rsidRDefault="00C46919" w:rsidP="00C46919">
            <w:pPr>
              <w:keepLines/>
              <w:spacing w:before="100" w:after="60" w:line="190" w:lineRule="exact"/>
              <w:jc w:val="center"/>
              <w:rPr>
                <w:rFonts w:ascii="Montserrat" w:hAnsi="Montserrat"/>
                <w:b/>
                <w:sz w:val="20"/>
              </w:rPr>
            </w:pPr>
          </w:p>
          <w:p w14:paraId="49650F3E" w14:textId="357CFB39" w:rsidR="00C46919" w:rsidRPr="00061779" w:rsidRDefault="00C46919" w:rsidP="00C46919">
            <w:pPr>
              <w:keepLines/>
              <w:spacing w:before="100" w:after="60" w:line="190" w:lineRule="exact"/>
              <w:jc w:val="center"/>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58D78D71" w14:textId="77777777" w:rsidR="00C46919" w:rsidRPr="00061779" w:rsidRDefault="00C46919" w:rsidP="00C46919">
            <w:pPr>
              <w:keepLines/>
              <w:spacing w:before="100" w:after="60" w:line="190" w:lineRule="exact"/>
              <w:jc w:val="center"/>
              <w:rPr>
                <w:rFonts w:ascii="Montserrat" w:hAnsi="Montserrat" w:cs="Arial"/>
                <w:b/>
                <w:color w:val="4E232E"/>
                <w:sz w:val="20"/>
              </w:rPr>
            </w:pPr>
          </w:p>
        </w:tc>
        <w:tc>
          <w:tcPr>
            <w:tcW w:w="1074" w:type="dxa"/>
            <w:gridSpan w:val="2"/>
          </w:tcPr>
          <w:p w14:paraId="6059FE71" w14:textId="52B267E5" w:rsidR="00C46919" w:rsidRPr="00061779" w:rsidRDefault="00C46919" w:rsidP="00C46919">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 xml:space="preserve">2. </w:t>
            </w:r>
            <w:r w:rsidRPr="00061779">
              <w:rPr>
                <w:rFonts w:ascii="Montserrat" w:hAnsi="Montserrat"/>
                <w:b/>
                <w:color w:val="4E232E"/>
                <w:sz w:val="20"/>
                <w:lang w:val="es-ES"/>
              </w:rPr>
              <w:t>Referencias normativas</w:t>
            </w:r>
          </w:p>
        </w:tc>
        <w:tc>
          <w:tcPr>
            <w:tcW w:w="3011" w:type="dxa"/>
            <w:vAlign w:val="center"/>
          </w:tcPr>
          <w:p w14:paraId="77831F72" w14:textId="2F58AB08" w:rsidR="00C46919" w:rsidRPr="00061779" w:rsidRDefault="00C46919" w:rsidP="00C46919">
            <w:pPr>
              <w:pStyle w:val="Texto0"/>
              <w:spacing w:after="70" w:line="240" w:lineRule="auto"/>
              <w:ind w:firstLine="0"/>
              <w:jc w:val="left"/>
              <w:rPr>
                <w:rFonts w:ascii="Montserrat" w:hAnsi="Montserrat"/>
                <w:sz w:val="20"/>
                <w:szCs w:val="20"/>
              </w:rPr>
            </w:pPr>
            <w:r w:rsidRPr="00061779">
              <w:rPr>
                <w:rFonts w:ascii="Montserrat" w:hAnsi="Montserrat"/>
                <w:b/>
                <w:color w:val="4E232E"/>
                <w:sz w:val="20"/>
                <w:szCs w:val="20"/>
              </w:rPr>
              <w:t>Para la correcta utilización de este Proyecto de Norma Oficial Mexicana es necesario consultar y aplicar las siguientes Normas Oficiales Mexicanas vigentes o las que las sustituyan : ETC</w:t>
            </w:r>
          </w:p>
        </w:tc>
        <w:tc>
          <w:tcPr>
            <w:tcW w:w="3111" w:type="dxa"/>
          </w:tcPr>
          <w:p w14:paraId="312DE009" w14:textId="77777777" w:rsidR="00C46919" w:rsidRPr="00061779" w:rsidRDefault="00C46919" w:rsidP="00C46919">
            <w:pPr>
              <w:keepLines/>
              <w:spacing w:before="100" w:after="60" w:line="190" w:lineRule="exact"/>
              <w:jc w:val="left"/>
              <w:rPr>
                <w:rFonts w:ascii="Montserrat" w:hAnsi="Montserrat"/>
                <w:b/>
                <w:color w:val="4E232E"/>
                <w:sz w:val="20"/>
              </w:rPr>
            </w:pPr>
            <w:r w:rsidRPr="00061779">
              <w:rPr>
                <w:rFonts w:ascii="Montserrat" w:hAnsi="Montserrat"/>
                <w:b/>
                <w:color w:val="4E232E"/>
                <w:sz w:val="20"/>
              </w:rPr>
              <w:t>Agregar las siguientes NOMS</w:t>
            </w:r>
          </w:p>
          <w:p w14:paraId="47F87A28" w14:textId="77777777" w:rsidR="00C46919" w:rsidRPr="00061779" w:rsidRDefault="00C46919" w:rsidP="00C46919">
            <w:pPr>
              <w:keepLines/>
              <w:spacing w:before="100" w:after="60" w:line="190" w:lineRule="exact"/>
              <w:jc w:val="left"/>
              <w:rPr>
                <w:rFonts w:ascii="Montserrat" w:hAnsi="Montserrat"/>
                <w:b/>
                <w:color w:val="4E232E"/>
                <w:sz w:val="20"/>
              </w:rPr>
            </w:pPr>
            <w:r w:rsidRPr="00061779">
              <w:rPr>
                <w:rFonts w:ascii="Montserrat" w:hAnsi="Montserrat"/>
                <w:b/>
                <w:color w:val="4E232E"/>
                <w:sz w:val="20"/>
              </w:rPr>
              <w:t>NOM-008-SCFI-2002</w:t>
            </w:r>
          </w:p>
          <w:p w14:paraId="227335E9" w14:textId="77777777" w:rsidR="00C46919" w:rsidRPr="00061779" w:rsidRDefault="00C46919" w:rsidP="00C46919">
            <w:pPr>
              <w:keepLines/>
              <w:spacing w:before="100" w:after="60" w:line="190" w:lineRule="exact"/>
              <w:jc w:val="left"/>
              <w:rPr>
                <w:rFonts w:ascii="Montserrat" w:hAnsi="Montserrat"/>
                <w:b/>
                <w:color w:val="4E232E"/>
                <w:sz w:val="20"/>
                <w:lang w:val="en-US"/>
              </w:rPr>
            </w:pPr>
            <w:r w:rsidRPr="00061779">
              <w:rPr>
                <w:rFonts w:ascii="Montserrat" w:hAnsi="Montserrat"/>
                <w:b/>
                <w:color w:val="4E232E"/>
                <w:sz w:val="20"/>
                <w:lang w:val="en-US"/>
              </w:rPr>
              <w:t>NOM-104-STPS-2001</w:t>
            </w:r>
          </w:p>
          <w:p w14:paraId="38E7FC45" w14:textId="77777777" w:rsidR="00C46919" w:rsidRPr="00061779" w:rsidRDefault="00C46919" w:rsidP="00C46919">
            <w:pPr>
              <w:keepLines/>
              <w:spacing w:before="100" w:after="60" w:line="190" w:lineRule="exact"/>
              <w:jc w:val="left"/>
              <w:rPr>
                <w:rFonts w:ascii="Montserrat" w:hAnsi="Montserrat"/>
                <w:b/>
                <w:color w:val="4E232E"/>
                <w:sz w:val="20"/>
                <w:lang w:val="en-US"/>
              </w:rPr>
            </w:pPr>
            <w:r w:rsidRPr="00061779">
              <w:rPr>
                <w:rFonts w:ascii="Montserrat" w:hAnsi="Montserrat"/>
                <w:b/>
                <w:color w:val="4E232E"/>
                <w:sz w:val="20"/>
                <w:lang w:val="en-US"/>
              </w:rPr>
              <w:t>NOM-106-STPS-1994</w:t>
            </w:r>
          </w:p>
          <w:p w14:paraId="36C5A7A0" w14:textId="254A1BD2" w:rsidR="00C46919" w:rsidRPr="00061779" w:rsidRDefault="00C46919" w:rsidP="00C46919">
            <w:pPr>
              <w:keepLines/>
              <w:spacing w:before="100" w:after="60" w:line="190" w:lineRule="exact"/>
              <w:jc w:val="left"/>
              <w:rPr>
                <w:rFonts w:ascii="Montserrat" w:hAnsi="Montserrat"/>
                <w:b/>
                <w:color w:val="4E232E"/>
                <w:sz w:val="20"/>
                <w:lang w:val="en-US"/>
              </w:rPr>
            </w:pPr>
            <w:r w:rsidRPr="00061779">
              <w:rPr>
                <w:rFonts w:ascii="Montserrat" w:hAnsi="Montserrat"/>
                <w:b/>
                <w:color w:val="4E232E"/>
                <w:sz w:val="20"/>
                <w:lang w:val="en-US"/>
              </w:rPr>
              <w:t>NOM-202-SE-2020</w:t>
            </w:r>
          </w:p>
          <w:p w14:paraId="271A0329" w14:textId="779E5CCE" w:rsidR="00C46919" w:rsidRPr="00061779" w:rsidRDefault="00C46919" w:rsidP="00C46919">
            <w:pPr>
              <w:keepLines/>
              <w:spacing w:before="100" w:after="60" w:line="190" w:lineRule="exact"/>
              <w:jc w:val="left"/>
              <w:rPr>
                <w:rFonts w:ascii="Montserrat" w:hAnsi="Montserrat"/>
                <w:b/>
                <w:color w:val="4E232E"/>
                <w:sz w:val="20"/>
                <w:lang w:val="en-US"/>
              </w:rPr>
            </w:pPr>
          </w:p>
          <w:p w14:paraId="115B37EF" w14:textId="77777777" w:rsidR="00C46919" w:rsidRPr="00061779" w:rsidRDefault="00C46919" w:rsidP="00C46919">
            <w:pPr>
              <w:keepLines/>
              <w:spacing w:before="100" w:after="60" w:line="190" w:lineRule="exact"/>
              <w:jc w:val="left"/>
              <w:rPr>
                <w:rFonts w:ascii="Montserrat" w:hAnsi="Montserrat"/>
                <w:b/>
                <w:color w:val="4E232E"/>
                <w:sz w:val="20"/>
                <w:lang w:val="en-US"/>
              </w:rPr>
            </w:pPr>
          </w:p>
          <w:p w14:paraId="636A647B" w14:textId="77777777" w:rsidR="00C46919" w:rsidRPr="00061779" w:rsidRDefault="00C46919" w:rsidP="00C46919">
            <w:pPr>
              <w:jc w:val="left"/>
              <w:rPr>
                <w:rFonts w:ascii="Montserrat" w:hAnsi="Montserrat" w:cs="Arial"/>
                <w:bCs/>
                <w:color w:val="FF0000"/>
                <w:sz w:val="20"/>
                <w:lang w:val="en-US"/>
              </w:rPr>
            </w:pPr>
          </w:p>
          <w:p w14:paraId="6723B235" w14:textId="77777777" w:rsidR="00C46919" w:rsidRPr="00061779" w:rsidRDefault="00C46919" w:rsidP="00C46919">
            <w:pPr>
              <w:pStyle w:val="Texto0"/>
              <w:spacing w:line="240" w:lineRule="auto"/>
              <w:ind w:firstLine="0"/>
              <w:rPr>
                <w:rFonts w:ascii="Montserrat" w:hAnsi="Montserrat" w:cs="Times New Roman"/>
                <w:b/>
                <w:color w:val="4E232E"/>
                <w:sz w:val="20"/>
                <w:szCs w:val="20"/>
                <w:lang w:val="es-MX" w:eastAsia="en-US"/>
              </w:rPr>
            </w:pPr>
            <w:r w:rsidRPr="00061779">
              <w:rPr>
                <w:rFonts w:ascii="Montserrat" w:hAnsi="Montserrat" w:cs="Times New Roman"/>
                <w:b/>
                <w:color w:val="4E232E"/>
                <w:sz w:val="20"/>
                <w:szCs w:val="20"/>
                <w:lang w:val="es-MX" w:eastAsia="en-US"/>
              </w:rPr>
              <w:t>Agregar también las normas citadas en la bibliografía, como material de referencia</w:t>
            </w:r>
          </w:p>
          <w:p w14:paraId="5F78831A" w14:textId="77777777" w:rsidR="00C46919" w:rsidRPr="00061779" w:rsidRDefault="00C46919" w:rsidP="00C46919">
            <w:pPr>
              <w:pStyle w:val="Texto0"/>
              <w:spacing w:line="240" w:lineRule="auto"/>
              <w:ind w:firstLine="0"/>
              <w:rPr>
                <w:rFonts w:ascii="Montserrat" w:hAnsi="Montserrat" w:cs="Times New Roman"/>
                <w:b/>
                <w:color w:val="4E232E"/>
                <w:sz w:val="20"/>
                <w:szCs w:val="20"/>
                <w:lang w:val="en-US" w:eastAsia="en-US"/>
              </w:rPr>
            </w:pPr>
            <w:r w:rsidRPr="00061779">
              <w:rPr>
                <w:rFonts w:ascii="Montserrat" w:hAnsi="Montserrat" w:cs="Times New Roman"/>
                <w:b/>
                <w:color w:val="4E232E"/>
                <w:sz w:val="20"/>
                <w:szCs w:val="20"/>
                <w:lang w:val="en-US" w:eastAsia="en-US"/>
              </w:rPr>
              <w:t>INTERNATIONAL ORGANIZATION FOR STANDARDIZATION. Technical Specification ISO/TS 11602-1, Fire protection - Portable and wheeled fire extinguishers - Part 1: Selection and installation.</w:t>
            </w:r>
          </w:p>
          <w:p w14:paraId="2D4A7335" w14:textId="77777777" w:rsidR="00C46919" w:rsidRPr="00061779" w:rsidRDefault="00C46919" w:rsidP="00C46919">
            <w:pPr>
              <w:pStyle w:val="Texto0"/>
              <w:spacing w:line="240" w:lineRule="auto"/>
              <w:ind w:firstLine="0"/>
              <w:rPr>
                <w:rFonts w:ascii="Montserrat" w:hAnsi="Montserrat" w:cs="Times New Roman"/>
                <w:b/>
                <w:color w:val="4E232E"/>
                <w:sz w:val="20"/>
                <w:szCs w:val="20"/>
                <w:lang w:val="en-US" w:eastAsia="en-US"/>
              </w:rPr>
            </w:pPr>
            <w:r w:rsidRPr="00061779">
              <w:rPr>
                <w:rFonts w:ascii="Montserrat" w:hAnsi="Montserrat" w:cs="Times New Roman"/>
                <w:b/>
                <w:color w:val="4E232E"/>
                <w:sz w:val="20"/>
                <w:szCs w:val="20"/>
                <w:lang w:val="en-US" w:eastAsia="en-US"/>
              </w:rPr>
              <w:t>INTERNATIONAL ORGANIZATION FOR STANDARDIZATION. Technical Specification ISO/TS 11602-2, Fire protection - Portable and wheeled fire extinguishers - Part 2: Inspection and maintenance.</w:t>
            </w:r>
          </w:p>
          <w:p w14:paraId="1C328E46" w14:textId="77777777" w:rsidR="00C46919" w:rsidRPr="00061779" w:rsidRDefault="00C46919" w:rsidP="00C46919">
            <w:pPr>
              <w:pStyle w:val="Texto0"/>
              <w:spacing w:line="240" w:lineRule="auto"/>
              <w:ind w:firstLine="0"/>
              <w:rPr>
                <w:rFonts w:ascii="Montserrat" w:hAnsi="Montserrat" w:cs="Times New Roman"/>
                <w:b/>
                <w:color w:val="4E232E"/>
                <w:sz w:val="20"/>
                <w:szCs w:val="20"/>
                <w:lang w:val="en-US" w:eastAsia="en-US"/>
              </w:rPr>
            </w:pPr>
            <w:r w:rsidRPr="00061779">
              <w:rPr>
                <w:rFonts w:ascii="Montserrat" w:hAnsi="Montserrat" w:cs="Times New Roman"/>
                <w:b/>
                <w:color w:val="4E232E"/>
                <w:sz w:val="20"/>
                <w:szCs w:val="20"/>
                <w:lang w:val="en-US" w:eastAsia="en-US"/>
              </w:rPr>
              <w:t>NATIONAL FIRE PROTECTION ASSOCIATION. NFPA 10, Standard for Portable Fire Extinguishers, 2013 Edition.</w:t>
            </w:r>
          </w:p>
          <w:p w14:paraId="7C5A55EA" w14:textId="6E7D992E" w:rsidR="00C46919" w:rsidRPr="00061779" w:rsidRDefault="00C46919" w:rsidP="00C46919">
            <w:pPr>
              <w:jc w:val="left"/>
              <w:rPr>
                <w:rFonts w:ascii="Montserrat" w:hAnsi="Montserrat" w:cs="Arial"/>
                <w:bCs/>
                <w:color w:val="FF0000"/>
                <w:sz w:val="20"/>
                <w:lang w:val="en-US"/>
              </w:rPr>
            </w:pPr>
          </w:p>
        </w:tc>
        <w:tc>
          <w:tcPr>
            <w:tcW w:w="2915" w:type="dxa"/>
          </w:tcPr>
          <w:p w14:paraId="4883429D" w14:textId="77777777" w:rsidR="00C46919" w:rsidRPr="00061779" w:rsidRDefault="00C46919" w:rsidP="00C46919">
            <w:pPr>
              <w:keepLines/>
              <w:spacing w:before="100" w:after="60" w:line="190" w:lineRule="exact"/>
              <w:jc w:val="left"/>
              <w:rPr>
                <w:rFonts w:ascii="Montserrat" w:hAnsi="Montserrat"/>
                <w:b/>
                <w:color w:val="4E232E"/>
                <w:sz w:val="20"/>
              </w:rPr>
            </w:pPr>
            <w:r w:rsidRPr="00061779">
              <w:rPr>
                <w:rFonts w:ascii="Montserrat" w:hAnsi="Montserrat"/>
                <w:b/>
                <w:color w:val="4E232E"/>
                <w:sz w:val="20"/>
              </w:rPr>
              <w:t>Agregar normas vigentes que no se mencionaron y son requeridas para el servicio.</w:t>
            </w:r>
          </w:p>
          <w:p w14:paraId="7AEEEA76" w14:textId="77777777" w:rsidR="00C46919" w:rsidRPr="00061779" w:rsidRDefault="00C46919" w:rsidP="00C46919">
            <w:pPr>
              <w:keepLines/>
              <w:spacing w:before="100" w:after="60" w:line="190" w:lineRule="exact"/>
              <w:jc w:val="left"/>
              <w:rPr>
                <w:rFonts w:ascii="Montserrat" w:hAnsi="Montserrat"/>
                <w:b/>
                <w:color w:val="4E232E"/>
                <w:sz w:val="20"/>
              </w:rPr>
            </w:pPr>
          </w:p>
          <w:p w14:paraId="6C4D0DB9" w14:textId="77777777" w:rsidR="00C46919" w:rsidRPr="00061779" w:rsidRDefault="00C46919" w:rsidP="00C46919">
            <w:pPr>
              <w:keepLines/>
              <w:spacing w:before="100" w:after="60" w:line="190" w:lineRule="exact"/>
              <w:jc w:val="left"/>
              <w:rPr>
                <w:rFonts w:ascii="Montserrat" w:hAnsi="Montserrat"/>
                <w:b/>
                <w:color w:val="4E232E"/>
                <w:sz w:val="20"/>
              </w:rPr>
            </w:pPr>
          </w:p>
          <w:p w14:paraId="1D23C7C2" w14:textId="77777777" w:rsidR="00C46919" w:rsidRPr="00061779" w:rsidRDefault="00C46919" w:rsidP="00C46919">
            <w:pPr>
              <w:keepLines/>
              <w:spacing w:before="100" w:after="60" w:line="190" w:lineRule="exact"/>
              <w:jc w:val="left"/>
              <w:rPr>
                <w:rFonts w:ascii="Montserrat" w:hAnsi="Montserrat"/>
                <w:b/>
                <w:color w:val="4E232E"/>
                <w:sz w:val="20"/>
              </w:rPr>
            </w:pPr>
          </w:p>
          <w:p w14:paraId="56EE2279" w14:textId="77777777" w:rsidR="00C46919" w:rsidRPr="00061779" w:rsidRDefault="00C46919" w:rsidP="00C46919">
            <w:pPr>
              <w:keepLines/>
              <w:spacing w:before="100" w:after="60" w:line="190" w:lineRule="exact"/>
              <w:jc w:val="left"/>
              <w:rPr>
                <w:rFonts w:ascii="Montserrat" w:hAnsi="Montserrat"/>
                <w:b/>
                <w:color w:val="4E232E"/>
                <w:sz w:val="20"/>
              </w:rPr>
            </w:pPr>
          </w:p>
          <w:p w14:paraId="148F24B4" w14:textId="77777777" w:rsidR="00C46919" w:rsidRPr="00061779" w:rsidRDefault="00C46919" w:rsidP="00C46919">
            <w:pPr>
              <w:keepLines/>
              <w:spacing w:before="100" w:after="60" w:line="190" w:lineRule="exact"/>
              <w:jc w:val="left"/>
              <w:rPr>
                <w:rFonts w:ascii="Montserrat" w:hAnsi="Montserrat"/>
                <w:b/>
                <w:color w:val="4E232E"/>
                <w:sz w:val="20"/>
              </w:rPr>
            </w:pPr>
          </w:p>
          <w:p w14:paraId="309EFBCD" w14:textId="5C15D244" w:rsidR="00C46919" w:rsidRPr="00061779" w:rsidRDefault="00C46919" w:rsidP="00C46919">
            <w:pPr>
              <w:keepLines/>
              <w:spacing w:before="100" w:after="60" w:line="190" w:lineRule="exact"/>
              <w:jc w:val="left"/>
              <w:rPr>
                <w:rFonts w:ascii="Montserrat" w:hAnsi="Montserrat" w:cs="Arial"/>
                <w:bCs/>
                <w:color w:val="4E232E"/>
                <w:sz w:val="20"/>
              </w:rPr>
            </w:pPr>
            <w:r w:rsidRPr="00061779">
              <w:rPr>
                <w:rFonts w:ascii="Montserrat" w:hAnsi="Montserrat"/>
                <w:b/>
                <w:color w:val="4E232E"/>
                <w:sz w:val="20"/>
              </w:rPr>
              <w:t xml:space="preserve">Agregar esta normas citadas en la bibliografía, ya que sería incoherente no tenerlas de referencia, pero que si fueron fuentes bibliográficas y sobre las que se </w:t>
            </w:r>
            <w:proofErr w:type="spellStart"/>
            <w:r w:rsidRPr="00061779">
              <w:rPr>
                <w:rFonts w:ascii="Montserrat" w:hAnsi="Montserrat"/>
                <w:b/>
                <w:color w:val="4E232E"/>
                <w:sz w:val="20"/>
              </w:rPr>
              <w:t>estan</w:t>
            </w:r>
            <w:proofErr w:type="spellEnd"/>
            <w:r w:rsidRPr="00061779">
              <w:rPr>
                <w:rFonts w:ascii="Montserrat" w:hAnsi="Montserrat"/>
                <w:b/>
                <w:color w:val="4E232E"/>
                <w:sz w:val="20"/>
              </w:rPr>
              <w:t xml:space="preserve"> basados muchas de las modificaciones</w:t>
            </w:r>
          </w:p>
        </w:tc>
        <w:tc>
          <w:tcPr>
            <w:tcW w:w="2916" w:type="dxa"/>
          </w:tcPr>
          <w:p w14:paraId="2428B916"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Se aceptan referencias, a reserva de lo que se vaya discutiendo dentro del GT:</w:t>
            </w:r>
          </w:p>
          <w:p w14:paraId="49513810" w14:textId="77777777" w:rsidR="00C46919" w:rsidRPr="00061779" w:rsidRDefault="00C46919" w:rsidP="00C46919">
            <w:pPr>
              <w:keepLines/>
              <w:spacing w:before="100" w:after="60" w:line="190" w:lineRule="exact"/>
              <w:rPr>
                <w:rFonts w:ascii="Montserrat" w:hAnsi="Montserrat"/>
                <w:b/>
                <w:color w:val="4E232E"/>
                <w:sz w:val="20"/>
              </w:rPr>
            </w:pPr>
          </w:p>
          <w:p w14:paraId="4BE0AB0F"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Norma Oficial Mexicana NOM-100-STPS-1994 Seguridad – Extintores contra incendio a base de polvo </w:t>
            </w:r>
            <w:proofErr w:type="spellStart"/>
            <w:r w:rsidRPr="00061779">
              <w:rPr>
                <w:rFonts w:ascii="Montserrat" w:hAnsi="Montserrat"/>
                <w:b/>
                <w:color w:val="4E232E"/>
                <w:sz w:val="20"/>
              </w:rPr>
              <w:t>quimico</w:t>
            </w:r>
            <w:proofErr w:type="spellEnd"/>
            <w:r w:rsidRPr="00061779">
              <w:rPr>
                <w:rFonts w:ascii="Montserrat" w:hAnsi="Montserrat"/>
                <w:b/>
                <w:color w:val="4E232E"/>
                <w:sz w:val="20"/>
              </w:rPr>
              <w:t xml:space="preserve"> seco con presión contenida- Especificaciones, publicada en el Diario Oficial de la Federación el 8 de enero de 1996.</w:t>
            </w:r>
          </w:p>
          <w:p w14:paraId="050F31D9" w14:textId="77777777" w:rsidR="00C46919" w:rsidRPr="00061779" w:rsidRDefault="00C46919" w:rsidP="00C46919">
            <w:pPr>
              <w:keepLines/>
              <w:spacing w:before="100" w:after="60" w:line="190" w:lineRule="exact"/>
              <w:rPr>
                <w:rFonts w:ascii="Montserrat" w:hAnsi="Montserrat"/>
                <w:b/>
                <w:color w:val="4E232E"/>
                <w:sz w:val="20"/>
              </w:rPr>
            </w:pPr>
          </w:p>
          <w:p w14:paraId="32F80BAE"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NOM-101-STPS-1994 Seguridad – Extintores a base de espuma química, publicada en el Diario Oficial de la Federación el 8 de enero de 1996.</w:t>
            </w:r>
          </w:p>
          <w:p w14:paraId="70E4CE60" w14:textId="77777777" w:rsidR="00C46919" w:rsidRPr="00061779" w:rsidRDefault="00C46919" w:rsidP="00C46919">
            <w:pPr>
              <w:keepLines/>
              <w:spacing w:before="100" w:after="60" w:line="190" w:lineRule="exact"/>
              <w:rPr>
                <w:rFonts w:ascii="Montserrat" w:hAnsi="Montserrat"/>
                <w:b/>
                <w:color w:val="4E232E"/>
                <w:sz w:val="20"/>
              </w:rPr>
            </w:pPr>
          </w:p>
          <w:p w14:paraId="14CE339C"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NOM-102-STPS-1994 Seguridad – Extintores contra incendio a base de bióxido de carbono. Parte 1 Recipientes, publicada en el Diario Oficial de la Federación el 10 de enero de 1996.</w:t>
            </w:r>
          </w:p>
          <w:p w14:paraId="459EAF87" w14:textId="77777777" w:rsidR="00C46919" w:rsidRPr="00061779" w:rsidRDefault="00C46919" w:rsidP="00C46919">
            <w:pPr>
              <w:keepLines/>
              <w:spacing w:before="100" w:after="60" w:line="190" w:lineRule="exact"/>
              <w:rPr>
                <w:rFonts w:ascii="Montserrat" w:hAnsi="Montserrat"/>
                <w:b/>
                <w:color w:val="4E232E"/>
                <w:sz w:val="20"/>
              </w:rPr>
            </w:pPr>
          </w:p>
          <w:p w14:paraId="73C0AF4C"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NOM-103-STPS-1994 Seguridad – Extintores contra incendio a base de agua con presión contenida- publicada en el Diario Oficial de la Federación el 10 de enero de 1996.</w:t>
            </w:r>
          </w:p>
          <w:p w14:paraId="5E2EC2CF" w14:textId="77777777" w:rsidR="00C46919" w:rsidRPr="00061779" w:rsidRDefault="00C46919" w:rsidP="00C46919">
            <w:pPr>
              <w:keepLines/>
              <w:spacing w:before="100" w:after="60" w:line="190" w:lineRule="exact"/>
              <w:jc w:val="center"/>
              <w:rPr>
                <w:rFonts w:ascii="Montserrat" w:hAnsi="Montserrat"/>
                <w:b/>
                <w:color w:val="4E232E"/>
                <w:sz w:val="20"/>
              </w:rPr>
            </w:pPr>
          </w:p>
        </w:tc>
      </w:tr>
      <w:tr w:rsidR="00C46919" w:rsidRPr="00061779" w14:paraId="2983CB4B" w14:textId="77777777" w:rsidTr="00204E04">
        <w:trPr>
          <w:cantSplit/>
          <w:trHeight w:val="1174"/>
        </w:trPr>
        <w:tc>
          <w:tcPr>
            <w:tcW w:w="1841" w:type="dxa"/>
          </w:tcPr>
          <w:p w14:paraId="6CDAD5A9" w14:textId="77777777" w:rsidR="00C46919" w:rsidRPr="00061779" w:rsidRDefault="00C46919" w:rsidP="00C46919">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lastRenderedPageBreak/>
              <w:t>RAMA 82</w:t>
            </w:r>
          </w:p>
          <w:p w14:paraId="22EDC33A" w14:textId="77777777" w:rsidR="00C46919" w:rsidRPr="00061779" w:rsidRDefault="00C46919" w:rsidP="00C46919">
            <w:pPr>
              <w:keepLines/>
              <w:spacing w:before="100" w:after="60" w:line="190" w:lineRule="exact"/>
              <w:jc w:val="center"/>
              <w:rPr>
                <w:rFonts w:ascii="Montserrat" w:hAnsi="Montserrat" w:cs="Calibri"/>
                <w:sz w:val="20"/>
                <w:lang w:eastAsia="es-MX"/>
              </w:rPr>
            </w:pPr>
            <w:r w:rsidRPr="00061779">
              <w:rPr>
                <w:rFonts w:ascii="Montserrat" w:hAnsi="Montserrat" w:cs="Calibri"/>
                <w:sz w:val="20"/>
                <w:lang w:eastAsia="es-MX"/>
              </w:rPr>
              <w:t>CANACINTRA</w:t>
            </w:r>
          </w:p>
          <w:p w14:paraId="27D24F5F" w14:textId="77777777" w:rsidR="00C46919" w:rsidRPr="00061779" w:rsidRDefault="00C46919" w:rsidP="00C46919">
            <w:pPr>
              <w:keepLines/>
              <w:spacing w:before="100" w:after="60" w:line="190" w:lineRule="exact"/>
              <w:jc w:val="center"/>
              <w:rPr>
                <w:rFonts w:ascii="Montserrat" w:hAnsi="Montserrat" w:cs="Calibri"/>
                <w:sz w:val="20"/>
                <w:lang w:eastAsia="es-MX"/>
              </w:rPr>
            </w:pPr>
          </w:p>
          <w:p w14:paraId="79DDB6A4" w14:textId="77777777" w:rsidR="00C46919" w:rsidRPr="00061779" w:rsidRDefault="00C46919" w:rsidP="00C46919">
            <w:pPr>
              <w:keepLines/>
              <w:spacing w:before="100" w:after="60" w:line="190" w:lineRule="exact"/>
              <w:jc w:val="center"/>
              <w:rPr>
                <w:rFonts w:ascii="Montserrat" w:hAnsi="Montserrat" w:cs="Calibri"/>
                <w:sz w:val="20"/>
                <w:lang w:eastAsia="es-MX"/>
              </w:rPr>
            </w:pPr>
          </w:p>
          <w:p w14:paraId="2053F881" w14:textId="77777777" w:rsidR="00C46919" w:rsidRPr="00061779" w:rsidRDefault="00C46919" w:rsidP="00C46919">
            <w:pPr>
              <w:keepLines/>
              <w:spacing w:before="100" w:after="60" w:line="190" w:lineRule="exact"/>
              <w:jc w:val="center"/>
              <w:rPr>
                <w:rFonts w:ascii="Montserrat" w:hAnsi="Montserrat" w:cs="Calibri"/>
                <w:sz w:val="20"/>
                <w:lang w:eastAsia="es-MX"/>
              </w:rPr>
            </w:pPr>
          </w:p>
          <w:p w14:paraId="4D2EDCBD" w14:textId="77777777" w:rsidR="00C46919" w:rsidRPr="00061779" w:rsidRDefault="00C46919" w:rsidP="00C46919">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Industrias de Pailería S.A. de C.V./CM Sistemas y Equipos vs. Incendio.</w:t>
            </w:r>
          </w:p>
          <w:p w14:paraId="5A8668FA" w14:textId="77777777" w:rsidR="00C46919" w:rsidRPr="00061779" w:rsidRDefault="00C46919" w:rsidP="00C46919">
            <w:pPr>
              <w:keepLines/>
              <w:spacing w:before="100" w:after="60" w:line="190" w:lineRule="exact"/>
              <w:jc w:val="center"/>
              <w:rPr>
                <w:rFonts w:ascii="Montserrat" w:hAnsi="Montserrat" w:cs="Arial"/>
                <w:b/>
                <w:color w:val="4E232E"/>
                <w:sz w:val="20"/>
              </w:rPr>
            </w:pPr>
          </w:p>
          <w:p w14:paraId="32AE65BF" w14:textId="77777777" w:rsidR="00C46919" w:rsidRPr="00061779" w:rsidRDefault="00C46919" w:rsidP="00C46919">
            <w:pPr>
              <w:keepLines/>
              <w:spacing w:before="100" w:after="60" w:line="190" w:lineRule="exact"/>
              <w:jc w:val="center"/>
              <w:rPr>
                <w:rFonts w:ascii="Montserrat" w:hAnsi="Montserrat" w:cs="Arial"/>
                <w:b/>
                <w:color w:val="4E232E"/>
                <w:sz w:val="20"/>
              </w:rPr>
            </w:pPr>
          </w:p>
          <w:p w14:paraId="22E87675" w14:textId="77777777" w:rsidR="00C46919" w:rsidRPr="00061779" w:rsidRDefault="00C46919" w:rsidP="00C46919">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MAP DE MEXICO SA DE CV</w:t>
            </w:r>
          </w:p>
          <w:p w14:paraId="59AFEB5D" w14:textId="77777777" w:rsidR="00C46919" w:rsidRPr="00061779" w:rsidRDefault="00C46919" w:rsidP="00C46919">
            <w:pPr>
              <w:keepLines/>
              <w:spacing w:before="100" w:after="60" w:line="190" w:lineRule="exact"/>
              <w:jc w:val="center"/>
              <w:rPr>
                <w:rFonts w:ascii="Montserrat" w:hAnsi="Montserrat"/>
                <w:b/>
                <w:color w:val="4E232E"/>
                <w:sz w:val="20"/>
              </w:rPr>
            </w:pPr>
          </w:p>
          <w:p w14:paraId="4A6ABC50" w14:textId="77777777" w:rsidR="00C46919" w:rsidRPr="00061779" w:rsidRDefault="00C46919" w:rsidP="00C46919">
            <w:pPr>
              <w:keepLines/>
              <w:spacing w:before="100" w:after="60" w:line="190" w:lineRule="exact"/>
              <w:jc w:val="center"/>
              <w:rPr>
                <w:rFonts w:ascii="Montserrat" w:hAnsi="Montserrat"/>
                <w:b/>
                <w:color w:val="4E232E"/>
                <w:sz w:val="20"/>
              </w:rPr>
            </w:pPr>
          </w:p>
          <w:p w14:paraId="421A9EB3" w14:textId="77777777" w:rsidR="00C46919" w:rsidRPr="00061779" w:rsidRDefault="00C46919" w:rsidP="00C46919">
            <w:pPr>
              <w:keepLines/>
              <w:spacing w:before="100" w:after="60" w:line="190" w:lineRule="exact"/>
              <w:jc w:val="center"/>
              <w:rPr>
                <w:rFonts w:ascii="Montserrat" w:hAnsi="Montserrat"/>
                <w:b/>
                <w:color w:val="4E232E"/>
                <w:sz w:val="20"/>
              </w:rPr>
            </w:pPr>
          </w:p>
          <w:p w14:paraId="0E20DEBA" w14:textId="77777777" w:rsidR="00C46919" w:rsidRPr="00061779" w:rsidRDefault="00C46919" w:rsidP="00C46919">
            <w:pPr>
              <w:keepLines/>
              <w:spacing w:before="100" w:after="60" w:line="190" w:lineRule="exact"/>
              <w:jc w:val="center"/>
              <w:rPr>
                <w:rFonts w:ascii="Montserrat" w:hAnsi="Montserrat"/>
                <w:b/>
                <w:color w:val="4E232E"/>
                <w:sz w:val="20"/>
              </w:rPr>
            </w:pPr>
          </w:p>
          <w:p w14:paraId="1A71F79D" w14:textId="77777777" w:rsidR="00C46919" w:rsidRPr="00061779" w:rsidRDefault="00C46919" w:rsidP="00C46919">
            <w:pPr>
              <w:keepLines/>
              <w:spacing w:before="100" w:after="60" w:line="190" w:lineRule="exact"/>
              <w:jc w:val="center"/>
              <w:rPr>
                <w:rFonts w:ascii="Montserrat" w:hAnsi="Montserrat"/>
                <w:b/>
                <w:color w:val="4E232E"/>
                <w:sz w:val="20"/>
              </w:rPr>
            </w:pPr>
          </w:p>
          <w:p w14:paraId="464EE22B" w14:textId="77777777" w:rsidR="00C46919" w:rsidRPr="00061779" w:rsidRDefault="00C46919" w:rsidP="00C46919">
            <w:pPr>
              <w:keepLines/>
              <w:spacing w:before="100" w:after="60" w:line="190" w:lineRule="exact"/>
              <w:jc w:val="center"/>
              <w:rPr>
                <w:rFonts w:ascii="Montserrat" w:hAnsi="Montserrat"/>
                <w:b/>
                <w:color w:val="4E232E"/>
                <w:sz w:val="20"/>
              </w:rPr>
            </w:pPr>
          </w:p>
          <w:p w14:paraId="176519D6" w14:textId="77777777" w:rsidR="00C46919" w:rsidRPr="00061779" w:rsidRDefault="00C46919" w:rsidP="00C46919">
            <w:pPr>
              <w:keepLines/>
              <w:spacing w:before="100" w:after="60" w:line="190" w:lineRule="exact"/>
              <w:jc w:val="center"/>
              <w:rPr>
                <w:rFonts w:ascii="Montserrat" w:hAnsi="Montserrat"/>
                <w:b/>
                <w:color w:val="4E232E"/>
                <w:sz w:val="20"/>
              </w:rPr>
            </w:pPr>
          </w:p>
          <w:p w14:paraId="2B023A02" w14:textId="77777777" w:rsidR="00C46919" w:rsidRPr="00061779" w:rsidRDefault="00C46919" w:rsidP="00C46919">
            <w:pPr>
              <w:keepLines/>
              <w:spacing w:before="100" w:after="60" w:line="190" w:lineRule="exact"/>
              <w:jc w:val="center"/>
              <w:rPr>
                <w:rFonts w:ascii="Montserrat" w:hAnsi="Montserrat"/>
                <w:b/>
                <w:color w:val="4E232E"/>
                <w:sz w:val="20"/>
              </w:rPr>
            </w:pPr>
          </w:p>
          <w:p w14:paraId="28D61A2A" w14:textId="685E9309" w:rsidR="00C46919" w:rsidRPr="00061779" w:rsidRDefault="00C46919" w:rsidP="00C46919">
            <w:pPr>
              <w:keepLines/>
              <w:spacing w:before="100" w:after="60" w:line="190" w:lineRule="exact"/>
              <w:jc w:val="center"/>
              <w:rPr>
                <w:rFonts w:ascii="Montserrat" w:hAnsi="Montserrat"/>
                <w:b/>
                <w:sz w:val="20"/>
              </w:rPr>
            </w:pPr>
            <w:r w:rsidRPr="00061779">
              <w:rPr>
                <w:rFonts w:ascii="Montserrat" w:hAnsi="Montserrat"/>
                <w:bCs/>
                <w:color w:val="4E232E"/>
                <w:sz w:val="20"/>
                <w:lang w:val="en-US"/>
              </w:rPr>
              <w:t>PHILADELPHIA PROTECCION GLOBAL SA DE CV</w:t>
            </w:r>
          </w:p>
        </w:tc>
        <w:tc>
          <w:tcPr>
            <w:tcW w:w="1074" w:type="dxa"/>
            <w:gridSpan w:val="2"/>
          </w:tcPr>
          <w:p w14:paraId="77003723" w14:textId="77777777" w:rsidR="00C46919" w:rsidRPr="00061779" w:rsidRDefault="00C46919" w:rsidP="00C46919">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2.</w:t>
            </w:r>
          </w:p>
          <w:p w14:paraId="5E503D10" w14:textId="77777777" w:rsidR="00C46919" w:rsidRPr="00061779" w:rsidRDefault="00C46919" w:rsidP="00C46919">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Referencia</w:t>
            </w:r>
          </w:p>
          <w:p w14:paraId="474378B0" w14:textId="77777777" w:rsidR="00C46919" w:rsidRPr="00061779" w:rsidRDefault="00C46919" w:rsidP="00C46919">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w:t>
            </w:r>
          </w:p>
          <w:p w14:paraId="44EDAA2E" w14:textId="77777777" w:rsidR="00C46919" w:rsidRPr="00061779" w:rsidRDefault="00C46919" w:rsidP="00C46919">
            <w:pPr>
              <w:keepLines/>
              <w:spacing w:before="100" w:after="60" w:line="190" w:lineRule="exact"/>
              <w:jc w:val="center"/>
              <w:rPr>
                <w:rFonts w:ascii="Montserrat" w:hAnsi="Montserrat" w:cs="Helvetica"/>
                <w:sz w:val="20"/>
                <w:lang w:eastAsia="es-MX"/>
              </w:rPr>
            </w:pPr>
            <w:r w:rsidRPr="00061779">
              <w:rPr>
                <w:rFonts w:ascii="Montserrat" w:hAnsi="Montserrat" w:cs="Helvetica"/>
                <w:sz w:val="20"/>
                <w:lang w:eastAsia="es-MX"/>
              </w:rPr>
              <w:t>normativas</w:t>
            </w:r>
          </w:p>
          <w:p w14:paraId="4440175E" w14:textId="77777777" w:rsidR="00C46919" w:rsidRPr="00061779" w:rsidRDefault="00C46919" w:rsidP="00C46919">
            <w:pPr>
              <w:keepLines/>
              <w:spacing w:before="100" w:after="60" w:line="190" w:lineRule="exact"/>
              <w:jc w:val="center"/>
              <w:rPr>
                <w:rFonts w:ascii="Montserrat" w:hAnsi="Montserrat" w:cs="Helvetica"/>
                <w:sz w:val="20"/>
                <w:lang w:eastAsia="es-MX"/>
              </w:rPr>
            </w:pPr>
          </w:p>
          <w:p w14:paraId="10303B75" w14:textId="77777777" w:rsidR="00C46919" w:rsidRPr="00061779" w:rsidRDefault="00C46919" w:rsidP="00C46919">
            <w:pPr>
              <w:keepLines/>
              <w:spacing w:before="100" w:after="60" w:line="190" w:lineRule="exact"/>
              <w:jc w:val="center"/>
              <w:rPr>
                <w:rFonts w:ascii="Montserrat" w:hAnsi="Montserrat" w:cs="Helvetica"/>
                <w:sz w:val="20"/>
                <w:lang w:eastAsia="es-MX"/>
              </w:rPr>
            </w:pPr>
          </w:p>
          <w:p w14:paraId="0EED02EC" w14:textId="77777777" w:rsidR="00C46919" w:rsidRPr="00061779" w:rsidRDefault="00C46919" w:rsidP="00C46919">
            <w:pPr>
              <w:keepLines/>
              <w:spacing w:before="100" w:after="60" w:line="190" w:lineRule="exact"/>
              <w:jc w:val="center"/>
              <w:rPr>
                <w:rFonts w:ascii="Montserrat" w:hAnsi="Montserrat" w:cs="Helvetica"/>
                <w:sz w:val="20"/>
                <w:lang w:eastAsia="es-MX"/>
              </w:rPr>
            </w:pPr>
          </w:p>
          <w:p w14:paraId="4A732811" w14:textId="77777777" w:rsidR="00C46919" w:rsidRPr="00061779" w:rsidRDefault="00C46919" w:rsidP="00C46919">
            <w:pPr>
              <w:keepLines/>
              <w:spacing w:before="100" w:after="60" w:line="190" w:lineRule="exact"/>
              <w:jc w:val="center"/>
              <w:rPr>
                <w:rFonts w:ascii="Montserrat" w:hAnsi="Montserrat" w:cs="Helvetica"/>
                <w:sz w:val="20"/>
                <w:lang w:eastAsia="es-MX"/>
              </w:rPr>
            </w:pPr>
          </w:p>
          <w:p w14:paraId="15BA8915" w14:textId="77777777" w:rsidR="00C46919" w:rsidRPr="00061779" w:rsidRDefault="00C46919" w:rsidP="00C46919">
            <w:pPr>
              <w:keepLines/>
              <w:spacing w:before="100" w:after="60" w:line="190" w:lineRule="exact"/>
              <w:jc w:val="center"/>
              <w:rPr>
                <w:rFonts w:ascii="Montserrat" w:hAnsi="Montserrat" w:cs="Arial"/>
                <w:b/>
                <w:sz w:val="20"/>
              </w:rPr>
            </w:pPr>
            <w:r w:rsidRPr="00061779">
              <w:rPr>
                <w:rFonts w:ascii="Montserrat" w:hAnsi="Montserrat" w:cs="Arial"/>
                <w:b/>
                <w:sz w:val="20"/>
              </w:rPr>
              <w:t>CAPITULO 2</w:t>
            </w:r>
          </w:p>
          <w:p w14:paraId="7DDFFEE7" w14:textId="77777777" w:rsidR="00C46919" w:rsidRPr="00061779" w:rsidRDefault="00C46919" w:rsidP="00C46919">
            <w:pPr>
              <w:keepLines/>
              <w:spacing w:before="100" w:after="60" w:line="190" w:lineRule="exact"/>
              <w:jc w:val="center"/>
              <w:rPr>
                <w:rFonts w:ascii="Montserrat" w:hAnsi="Montserrat" w:cs="Arial"/>
                <w:b/>
                <w:sz w:val="20"/>
              </w:rPr>
            </w:pPr>
          </w:p>
          <w:p w14:paraId="00091EA7" w14:textId="77777777" w:rsidR="00C46919" w:rsidRPr="00061779" w:rsidRDefault="00C46919" w:rsidP="00C46919">
            <w:pPr>
              <w:keepLines/>
              <w:spacing w:before="100" w:after="60" w:line="190" w:lineRule="exact"/>
              <w:jc w:val="center"/>
              <w:rPr>
                <w:rFonts w:ascii="Montserrat" w:hAnsi="Montserrat" w:cs="Arial"/>
                <w:b/>
                <w:sz w:val="20"/>
              </w:rPr>
            </w:pPr>
          </w:p>
          <w:p w14:paraId="4947F830" w14:textId="77777777" w:rsidR="00C46919" w:rsidRPr="00061779" w:rsidRDefault="00C46919" w:rsidP="00C46919">
            <w:pPr>
              <w:keepLines/>
              <w:spacing w:before="100" w:after="60" w:line="190" w:lineRule="exact"/>
              <w:jc w:val="center"/>
              <w:rPr>
                <w:rFonts w:ascii="Montserrat" w:hAnsi="Montserrat" w:cs="Arial"/>
                <w:b/>
                <w:sz w:val="20"/>
              </w:rPr>
            </w:pPr>
          </w:p>
          <w:p w14:paraId="5D031A82" w14:textId="77777777" w:rsidR="00C46919" w:rsidRPr="00061779" w:rsidRDefault="00C46919" w:rsidP="00C46919">
            <w:pPr>
              <w:keepLines/>
              <w:spacing w:before="100" w:after="60" w:line="190" w:lineRule="exact"/>
              <w:jc w:val="center"/>
              <w:rPr>
                <w:rFonts w:ascii="Montserrat" w:hAnsi="Montserrat" w:cs="Arial"/>
                <w:b/>
                <w:sz w:val="20"/>
              </w:rPr>
            </w:pPr>
          </w:p>
          <w:p w14:paraId="6BBD47DE" w14:textId="77777777" w:rsidR="00C46919" w:rsidRPr="00061779" w:rsidRDefault="00C46919" w:rsidP="00C46919">
            <w:pPr>
              <w:keepLines/>
              <w:spacing w:before="100" w:after="60" w:line="190" w:lineRule="exact"/>
              <w:jc w:val="center"/>
              <w:rPr>
                <w:rFonts w:ascii="Montserrat" w:hAnsi="Montserrat"/>
                <w:b/>
                <w:sz w:val="20"/>
              </w:rPr>
            </w:pPr>
            <w:r w:rsidRPr="00061779">
              <w:rPr>
                <w:rFonts w:ascii="Montserrat" w:hAnsi="Montserrat"/>
                <w:b/>
                <w:sz w:val="20"/>
              </w:rPr>
              <w:t>CAPITULO 2</w:t>
            </w:r>
          </w:p>
          <w:p w14:paraId="1FAD34A1" w14:textId="77777777" w:rsidR="00C46919" w:rsidRPr="00061779" w:rsidRDefault="00C46919" w:rsidP="00C46919">
            <w:pPr>
              <w:keepLines/>
              <w:spacing w:before="100" w:after="60" w:line="190" w:lineRule="exact"/>
              <w:jc w:val="center"/>
              <w:rPr>
                <w:rFonts w:ascii="Montserrat" w:hAnsi="Montserrat"/>
                <w:b/>
                <w:sz w:val="20"/>
              </w:rPr>
            </w:pPr>
          </w:p>
          <w:p w14:paraId="7E013445" w14:textId="77777777" w:rsidR="00C46919" w:rsidRPr="00061779" w:rsidRDefault="00C46919" w:rsidP="00C46919">
            <w:pPr>
              <w:keepLines/>
              <w:spacing w:before="100" w:after="60" w:line="190" w:lineRule="exact"/>
              <w:jc w:val="center"/>
              <w:rPr>
                <w:rFonts w:ascii="Montserrat" w:hAnsi="Montserrat"/>
                <w:b/>
                <w:sz w:val="20"/>
              </w:rPr>
            </w:pPr>
          </w:p>
          <w:p w14:paraId="6ED75C49" w14:textId="77777777" w:rsidR="00C46919" w:rsidRPr="00061779" w:rsidRDefault="00C46919" w:rsidP="00C46919">
            <w:pPr>
              <w:keepLines/>
              <w:spacing w:before="100" w:after="60" w:line="190" w:lineRule="exact"/>
              <w:jc w:val="center"/>
              <w:rPr>
                <w:rFonts w:ascii="Montserrat" w:hAnsi="Montserrat"/>
                <w:b/>
                <w:sz w:val="20"/>
              </w:rPr>
            </w:pPr>
          </w:p>
          <w:p w14:paraId="298AF0A4" w14:textId="77777777" w:rsidR="00C46919" w:rsidRPr="00061779" w:rsidRDefault="00C46919" w:rsidP="00C46919">
            <w:pPr>
              <w:keepLines/>
              <w:spacing w:before="100" w:after="60" w:line="190" w:lineRule="exact"/>
              <w:jc w:val="center"/>
              <w:rPr>
                <w:rFonts w:ascii="Montserrat" w:hAnsi="Montserrat"/>
                <w:b/>
                <w:sz w:val="20"/>
              </w:rPr>
            </w:pPr>
          </w:p>
          <w:p w14:paraId="6669285B" w14:textId="77777777" w:rsidR="00C46919" w:rsidRPr="00061779" w:rsidRDefault="00C46919" w:rsidP="00C46919">
            <w:pPr>
              <w:keepLines/>
              <w:spacing w:before="100" w:after="60" w:line="190" w:lineRule="exact"/>
              <w:jc w:val="center"/>
              <w:rPr>
                <w:rFonts w:ascii="Montserrat" w:hAnsi="Montserrat"/>
                <w:b/>
                <w:sz w:val="20"/>
              </w:rPr>
            </w:pPr>
          </w:p>
          <w:p w14:paraId="333E10CE" w14:textId="77777777" w:rsidR="00C46919" w:rsidRPr="00061779" w:rsidRDefault="00C46919" w:rsidP="00C46919">
            <w:pPr>
              <w:keepLines/>
              <w:spacing w:before="100" w:after="60" w:line="190" w:lineRule="exact"/>
              <w:jc w:val="center"/>
              <w:rPr>
                <w:rFonts w:ascii="Montserrat" w:hAnsi="Montserrat"/>
                <w:b/>
                <w:sz w:val="20"/>
              </w:rPr>
            </w:pPr>
          </w:p>
          <w:p w14:paraId="6570EB94" w14:textId="77777777" w:rsidR="00C46919" w:rsidRPr="00061779" w:rsidRDefault="00C46919" w:rsidP="00C46919">
            <w:pPr>
              <w:keepLines/>
              <w:spacing w:before="100" w:after="60" w:line="190" w:lineRule="exact"/>
              <w:jc w:val="center"/>
              <w:rPr>
                <w:rFonts w:ascii="Montserrat" w:hAnsi="Montserrat"/>
                <w:b/>
                <w:sz w:val="20"/>
              </w:rPr>
            </w:pPr>
          </w:p>
          <w:p w14:paraId="517002DE" w14:textId="77777777" w:rsidR="00C46919" w:rsidRPr="00061779" w:rsidRDefault="00C46919" w:rsidP="00C46919">
            <w:pPr>
              <w:keepLines/>
              <w:spacing w:before="100" w:after="60" w:line="190" w:lineRule="exact"/>
              <w:jc w:val="center"/>
              <w:rPr>
                <w:rFonts w:ascii="Montserrat" w:hAnsi="Montserrat"/>
                <w:b/>
                <w:sz w:val="20"/>
              </w:rPr>
            </w:pPr>
          </w:p>
          <w:p w14:paraId="38B6809E" w14:textId="6F71D7DD" w:rsidR="00C46919" w:rsidRPr="00061779" w:rsidRDefault="00C46919" w:rsidP="00C46919">
            <w:pPr>
              <w:keepLines/>
              <w:spacing w:before="100" w:after="60" w:line="190" w:lineRule="exact"/>
              <w:jc w:val="center"/>
              <w:rPr>
                <w:rFonts w:ascii="Montserrat" w:hAnsi="Montserrat"/>
                <w:b/>
                <w:color w:val="4E232E"/>
                <w:sz w:val="20"/>
              </w:rPr>
            </w:pPr>
            <w:r w:rsidRPr="00061779">
              <w:rPr>
                <w:rFonts w:ascii="Montserrat" w:hAnsi="Montserrat"/>
                <w:bCs/>
                <w:color w:val="4E232E"/>
                <w:sz w:val="20"/>
                <w:lang w:val="en-US"/>
              </w:rPr>
              <w:t>2</w:t>
            </w:r>
          </w:p>
        </w:tc>
        <w:tc>
          <w:tcPr>
            <w:tcW w:w="3011" w:type="dxa"/>
          </w:tcPr>
          <w:p w14:paraId="6A3FFE8A" w14:textId="77777777" w:rsidR="00C46919" w:rsidRPr="00061779" w:rsidRDefault="00C46919" w:rsidP="00C46919">
            <w:pPr>
              <w:autoSpaceDE w:val="0"/>
              <w:autoSpaceDN w:val="0"/>
              <w:adjustRightInd w:val="0"/>
              <w:jc w:val="center"/>
              <w:rPr>
                <w:rFonts w:ascii="Montserrat" w:hAnsi="Montserrat" w:cs="Helvetica-Bold"/>
                <w:b/>
                <w:bCs/>
                <w:sz w:val="20"/>
                <w:lang w:eastAsia="es-MX"/>
              </w:rPr>
            </w:pPr>
            <w:r w:rsidRPr="00061779">
              <w:rPr>
                <w:rFonts w:ascii="Montserrat" w:hAnsi="Montserrat" w:cs="Helvetica-Bold"/>
                <w:b/>
                <w:bCs/>
                <w:sz w:val="20"/>
                <w:lang w:eastAsia="es-MX"/>
              </w:rPr>
              <w:t>No existe texto y se propone incorporarlo</w:t>
            </w:r>
          </w:p>
          <w:p w14:paraId="3CCE83F3" w14:textId="77777777" w:rsidR="00C46919" w:rsidRPr="00061779" w:rsidRDefault="00C46919" w:rsidP="00C46919">
            <w:pPr>
              <w:pStyle w:val="Texto0"/>
              <w:spacing w:after="70" w:line="240" w:lineRule="auto"/>
              <w:ind w:firstLine="0"/>
              <w:jc w:val="center"/>
              <w:rPr>
                <w:rFonts w:ascii="Montserrat" w:hAnsi="Montserrat" w:cs="Helvetica-Bold"/>
                <w:b/>
                <w:bCs/>
                <w:sz w:val="20"/>
                <w:szCs w:val="20"/>
                <w:lang w:eastAsia="es-MX"/>
              </w:rPr>
            </w:pPr>
            <w:r w:rsidRPr="00061779">
              <w:rPr>
                <w:rFonts w:ascii="Montserrat" w:hAnsi="Montserrat" w:cs="Helvetica-Bold"/>
                <w:b/>
                <w:bCs/>
                <w:sz w:val="20"/>
                <w:szCs w:val="20"/>
                <w:lang w:eastAsia="es-MX"/>
              </w:rPr>
              <w:t>en 2. Referencias normativas</w:t>
            </w:r>
          </w:p>
          <w:p w14:paraId="6F91FEC5" w14:textId="77777777" w:rsidR="00C46919" w:rsidRPr="00061779" w:rsidRDefault="00C46919" w:rsidP="00C46919">
            <w:pPr>
              <w:pStyle w:val="Texto0"/>
              <w:spacing w:after="70" w:line="240" w:lineRule="auto"/>
              <w:ind w:firstLine="0"/>
              <w:jc w:val="center"/>
              <w:rPr>
                <w:rFonts w:ascii="Montserrat" w:hAnsi="Montserrat" w:cs="Helvetica-Bold"/>
                <w:b/>
                <w:bCs/>
                <w:sz w:val="20"/>
                <w:szCs w:val="20"/>
                <w:lang w:eastAsia="es-MX"/>
              </w:rPr>
            </w:pPr>
          </w:p>
          <w:p w14:paraId="0D9E9C8E" w14:textId="77777777" w:rsidR="00C46919" w:rsidRPr="00061779" w:rsidRDefault="00C46919" w:rsidP="00C46919">
            <w:pPr>
              <w:pStyle w:val="Texto0"/>
              <w:spacing w:after="70" w:line="240" w:lineRule="auto"/>
              <w:ind w:firstLine="0"/>
              <w:jc w:val="center"/>
              <w:rPr>
                <w:rFonts w:ascii="Montserrat" w:hAnsi="Montserrat" w:cs="Helvetica-Bold"/>
                <w:b/>
                <w:bCs/>
                <w:sz w:val="20"/>
                <w:szCs w:val="20"/>
                <w:lang w:eastAsia="es-MX"/>
              </w:rPr>
            </w:pPr>
          </w:p>
          <w:p w14:paraId="247A0A72" w14:textId="77777777" w:rsidR="00C46919" w:rsidRPr="00061779" w:rsidRDefault="00C46919" w:rsidP="00C46919">
            <w:pPr>
              <w:pStyle w:val="Texto0"/>
              <w:spacing w:after="70" w:line="240" w:lineRule="auto"/>
              <w:ind w:firstLine="0"/>
              <w:jc w:val="center"/>
              <w:rPr>
                <w:rFonts w:ascii="Montserrat" w:hAnsi="Montserrat" w:cs="Helvetica-Bold"/>
                <w:b/>
                <w:bCs/>
                <w:sz w:val="20"/>
                <w:szCs w:val="20"/>
                <w:lang w:eastAsia="es-MX"/>
              </w:rPr>
            </w:pPr>
          </w:p>
          <w:p w14:paraId="6E9223DD" w14:textId="77777777" w:rsidR="00C46919" w:rsidRPr="00061779" w:rsidRDefault="00C46919" w:rsidP="00C46919">
            <w:pPr>
              <w:pStyle w:val="Texto0"/>
              <w:spacing w:after="70" w:line="240" w:lineRule="auto"/>
              <w:ind w:firstLine="0"/>
              <w:jc w:val="center"/>
              <w:rPr>
                <w:rFonts w:ascii="Montserrat" w:hAnsi="Montserrat" w:cs="Helvetica-Bold"/>
                <w:b/>
                <w:bCs/>
                <w:sz w:val="20"/>
                <w:szCs w:val="20"/>
                <w:lang w:eastAsia="es-MX"/>
              </w:rPr>
            </w:pPr>
          </w:p>
          <w:p w14:paraId="39DA276E" w14:textId="77777777" w:rsidR="00C46919" w:rsidRPr="00061779" w:rsidRDefault="00C46919" w:rsidP="00C46919">
            <w:pPr>
              <w:pStyle w:val="Texto0"/>
              <w:spacing w:after="70" w:line="240" w:lineRule="auto"/>
              <w:ind w:firstLine="0"/>
              <w:jc w:val="center"/>
              <w:rPr>
                <w:rFonts w:ascii="Montserrat" w:hAnsi="Montserrat" w:cs="Helvetica-Bold"/>
                <w:b/>
                <w:bCs/>
                <w:sz w:val="20"/>
                <w:szCs w:val="20"/>
                <w:lang w:eastAsia="es-MX"/>
              </w:rPr>
            </w:pPr>
          </w:p>
          <w:p w14:paraId="63531E97" w14:textId="77777777" w:rsidR="00C46919" w:rsidRPr="00061779" w:rsidRDefault="00C46919" w:rsidP="00C46919">
            <w:pPr>
              <w:pStyle w:val="Texto0"/>
              <w:spacing w:after="70" w:line="240" w:lineRule="auto"/>
              <w:ind w:firstLine="0"/>
              <w:jc w:val="center"/>
              <w:rPr>
                <w:rFonts w:ascii="Montserrat" w:hAnsi="Montserrat" w:cs="Helvetica-Bold"/>
                <w:b/>
                <w:bCs/>
                <w:sz w:val="20"/>
                <w:szCs w:val="20"/>
                <w:lang w:eastAsia="es-MX"/>
              </w:rPr>
            </w:pPr>
          </w:p>
          <w:p w14:paraId="52EEE7E3" w14:textId="77777777" w:rsidR="00C46919" w:rsidRPr="00061779" w:rsidRDefault="00C46919" w:rsidP="00C46919">
            <w:pPr>
              <w:pStyle w:val="Texto0"/>
              <w:spacing w:after="70" w:line="240" w:lineRule="auto"/>
              <w:ind w:firstLine="0"/>
              <w:jc w:val="center"/>
              <w:rPr>
                <w:rFonts w:ascii="Montserrat" w:hAnsi="Montserrat"/>
                <w:b/>
                <w:sz w:val="20"/>
                <w:szCs w:val="20"/>
              </w:rPr>
            </w:pPr>
            <w:r w:rsidRPr="00061779">
              <w:rPr>
                <w:rFonts w:ascii="Montserrat" w:hAnsi="Montserrat"/>
                <w:b/>
                <w:sz w:val="20"/>
                <w:szCs w:val="20"/>
              </w:rPr>
              <w:t>REFERENCIAS NORMATIVAS</w:t>
            </w:r>
          </w:p>
          <w:p w14:paraId="40ECC985" w14:textId="77777777" w:rsidR="00C46919" w:rsidRPr="00061779" w:rsidRDefault="00C46919" w:rsidP="00C46919">
            <w:pPr>
              <w:pStyle w:val="Texto0"/>
              <w:spacing w:after="70" w:line="240" w:lineRule="auto"/>
              <w:ind w:firstLine="0"/>
              <w:jc w:val="center"/>
              <w:rPr>
                <w:rFonts w:ascii="Montserrat" w:hAnsi="Montserrat"/>
                <w:b/>
                <w:sz w:val="20"/>
                <w:szCs w:val="20"/>
              </w:rPr>
            </w:pPr>
          </w:p>
          <w:p w14:paraId="20ECA315" w14:textId="77777777" w:rsidR="00C46919" w:rsidRPr="00061779" w:rsidRDefault="00C46919" w:rsidP="00C46919">
            <w:pPr>
              <w:pStyle w:val="Texto0"/>
              <w:spacing w:after="70" w:line="240" w:lineRule="auto"/>
              <w:ind w:firstLine="0"/>
              <w:jc w:val="center"/>
              <w:rPr>
                <w:rFonts w:ascii="Montserrat" w:hAnsi="Montserrat"/>
                <w:b/>
                <w:sz w:val="20"/>
                <w:szCs w:val="20"/>
              </w:rPr>
            </w:pPr>
          </w:p>
          <w:p w14:paraId="3CE3E914" w14:textId="77777777" w:rsidR="00C46919" w:rsidRPr="00061779" w:rsidRDefault="00C46919" w:rsidP="00C46919">
            <w:pPr>
              <w:pStyle w:val="Texto0"/>
              <w:spacing w:after="70" w:line="240" w:lineRule="auto"/>
              <w:ind w:firstLine="0"/>
              <w:jc w:val="center"/>
              <w:rPr>
                <w:rFonts w:ascii="Montserrat" w:hAnsi="Montserrat"/>
                <w:b/>
                <w:sz w:val="20"/>
                <w:szCs w:val="20"/>
              </w:rPr>
            </w:pPr>
          </w:p>
          <w:p w14:paraId="6BE51C74" w14:textId="77777777" w:rsidR="00C46919" w:rsidRPr="00061779" w:rsidRDefault="00C46919" w:rsidP="00C46919">
            <w:pPr>
              <w:pStyle w:val="Texto0"/>
              <w:spacing w:after="70" w:line="240" w:lineRule="auto"/>
              <w:ind w:firstLine="0"/>
              <w:jc w:val="center"/>
              <w:rPr>
                <w:rFonts w:ascii="Montserrat" w:hAnsi="Montserrat"/>
                <w:b/>
                <w:sz w:val="20"/>
                <w:szCs w:val="20"/>
              </w:rPr>
            </w:pPr>
          </w:p>
          <w:p w14:paraId="75099A4F" w14:textId="77777777" w:rsidR="00C46919" w:rsidRPr="00061779" w:rsidRDefault="00C46919" w:rsidP="00C46919">
            <w:pPr>
              <w:pStyle w:val="Texto0"/>
              <w:spacing w:after="70" w:line="240" w:lineRule="auto"/>
              <w:ind w:firstLine="0"/>
              <w:jc w:val="center"/>
              <w:rPr>
                <w:rFonts w:ascii="Montserrat" w:hAnsi="Montserrat"/>
                <w:b/>
                <w:sz w:val="20"/>
                <w:szCs w:val="20"/>
              </w:rPr>
            </w:pPr>
          </w:p>
          <w:p w14:paraId="6114B1D7" w14:textId="77777777" w:rsidR="00C46919" w:rsidRPr="00061779" w:rsidRDefault="00C46919" w:rsidP="00C46919">
            <w:pPr>
              <w:pStyle w:val="Texto0"/>
              <w:spacing w:after="70" w:line="240" w:lineRule="auto"/>
              <w:ind w:firstLine="0"/>
              <w:jc w:val="center"/>
              <w:rPr>
                <w:rFonts w:ascii="Montserrat" w:hAnsi="Montserrat"/>
                <w:b/>
                <w:sz w:val="20"/>
                <w:szCs w:val="20"/>
              </w:rPr>
            </w:pPr>
            <w:r w:rsidRPr="00061779">
              <w:rPr>
                <w:rFonts w:ascii="Montserrat" w:hAnsi="Montserrat"/>
                <w:b/>
                <w:sz w:val="20"/>
                <w:szCs w:val="20"/>
              </w:rPr>
              <w:t>REFERENCIAS NORMATIVAS</w:t>
            </w:r>
          </w:p>
          <w:p w14:paraId="7BCBA2FE" w14:textId="77777777" w:rsidR="00C46919" w:rsidRPr="00061779" w:rsidRDefault="00C46919" w:rsidP="00C46919">
            <w:pPr>
              <w:pStyle w:val="Texto0"/>
              <w:spacing w:after="70" w:line="240" w:lineRule="auto"/>
              <w:ind w:firstLine="0"/>
              <w:jc w:val="center"/>
              <w:rPr>
                <w:rFonts w:ascii="Montserrat" w:hAnsi="Montserrat"/>
                <w:b/>
                <w:sz w:val="20"/>
                <w:szCs w:val="20"/>
              </w:rPr>
            </w:pPr>
          </w:p>
          <w:p w14:paraId="45C5B571" w14:textId="77777777" w:rsidR="00C46919" w:rsidRPr="00061779" w:rsidRDefault="00C46919" w:rsidP="00C46919">
            <w:pPr>
              <w:pStyle w:val="Texto0"/>
              <w:spacing w:after="70" w:line="240" w:lineRule="auto"/>
              <w:ind w:firstLine="0"/>
              <w:jc w:val="center"/>
              <w:rPr>
                <w:rFonts w:ascii="Montserrat" w:hAnsi="Montserrat"/>
                <w:b/>
                <w:sz w:val="20"/>
                <w:szCs w:val="20"/>
              </w:rPr>
            </w:pPr>
          </w:p>
          <w:p w14:paraId="5684A12E" w14:textId="77777777" w:rsidR="00C46919" w:rsidRPr="00061779" w:rsidRDefault="00C46919" w:rsidP="00C46919">
            <w:pPr>
              <w:pStyle w:val="Texto0"/>
              <w:spacing w:after="70" w:line="240" w:lineRule="auto"/>
              <w:ind w:firstLine="0"/>
              <w:jc w:val="center"/>
              <w:rPr>
                <w:rFonts w:ascii="Montserrat" w:hAnsi="Montserrat"/>
                <w:b/>
                <w:sz w:val="20"/>
                <w:szCs w:val="20"/>
              </w:rPr>
            </w:pPr>
          </w:p>
          <w:p w14:paraId="6A2AF712" w14:textId="77777777" w:rsidR="00C46919" w:rsidRPr="00061779" w:rsidRDefault="00C46919" w:rsidP="00C46919">
            <w:pPr>
              <w:pStyle w:val="Texto0"/>
              <w:spacing w:after="70" w:line="240" w:lineRule="auto"/>
              <w:ind w:firstLine="0"/>
              <w:jc w:val="center"/>
              <w:rPr>
                <w:rFonts w:ascii="Montserrat" w:hAnsi="Montserrat"/>
                <w:b/>
                <w:sz w:val="20"/>
                <w:szCs w:val="20"/>
              </w:rPr>
            </w:pPr>
          </w:p>
          <w:p w14:paraId="77DD1CA3" w14:textId="77777777" w:rsidR="00C46919" w:rsidRPr="00061779" w:rsidRDefault="00C46919" w:rsidP="00C46919">
            <w:pPr>
              <w:pStyle w:val="Texto0"/>
              <w:spacing w:after="70" w:line="240" w:lineRule="auto"/>
              <w:ind w:firstLine="0"/>
              <w:jc w:val="center"/>
              <w:rPr>
                <w:rFonts w:ascii="Montserrat" w:hAnsi="Montserrat"/>
                <w:b/>
                <w:sz w:val="20"/>
                <w:szCs w:val="20"/>
              </w:rPr>
            </w:pPr>
          </w:p>
          <w:p w14:paraId="027817BD" w14:textId="77777777" w:rsidR="00C46919" w:rsidRPr="00061779" w:rsidRDefault="00C46919" w:rsidP="00C46919">
            <w:pPr>
              <w:pStyle w:val="Texto0"/>
              <w:spacing w:after="70" w:line="240" w:lineRule="auto"/>
              <w:ind w:firstLine="0"/>
              <w:jc w:val="center"/>
              <w:rPr>
                <w:rFonts w:ascii="Montserrat" w:hAnsi="Montserrat"/>
                <w:b/>
                <w:sz w:val="20"/>
                <w:szCs w:val="20"/>
              </w:rPr>
            </w:pPr>
          </w:p>
          <w:p w14:paraId="40706784" w14:textId="77777777" w:rsidR="00C46919" w:rsidRPr="00061779" w:rsidRDefault="00C46919" w:rsidP="00C46919">
            <w:pPr>
              <w:pStyle w:val="Texto0"/>
              <w:spacing w:after="70" w:line="240" w:lineRule="auto"/>
              <w:ind w:firstLine="0"/>
              <w:jc w:val="center"/>
              <w:rPr>
                <w:rFonts w:ascii="Montserrat" w:hAnsi="Montserrat"/>
                <w:b/>
                <w:sz w:val="20"/>
                <w:szCs w:val="20"/>
              </w:rPr>
            </w:pPr>
          </w:p>
          <w:p w14:paraId="497ACFE2" w14:textId="77777777" w:rsidR="00C46919" w:rsidRPr="00061779" w:rsidRDefault="00C46919" w:rsidP="00C46919">
            <w:pPr>
              <w:pStyle w:val="Texto0"/>
              <w:spacing w:after="70" w:line="240" w:lineRule="auto"/>
              <w:ind w:firstLine="0"/>
              <w:jc w:val="center"/>
              <w:rPr>
                <w:rFonts w:ascii="Montserrat" w:hAnsi="Montserrat"/>
                <w:b/>
                <w:sz w:val="20"/>
                <w:szCs w:val="20"/>
              </w:rPr>
            </w:pPr>
          </w:p>
          <w:p w14:paraId="4C71128D" w14:textId="7A5435CD" w:rsidR="00C46919" w:rsidRPr="00061779" w:rsidRDefault="00C46919" w:rsidP="00C46919">
            <w:pPr>
              <w:pStyle w:val="Texto0"/>
              <w:spacing w:after="70" w:line="240" w:lineRule="auto"/>
              <w:ind w:firstLine="0"/>
              <w:rPr>
                <w:rFonts w:ascii="Montserrat" w:hAnsi="Montserrat"/>
                <w:b/>
                <w:color w:val="4E232E"/>
                <w:sz w:val="20"/>
                <w:szCs w:val="20"/>
              </w:rPr>
            </w:pPr>
            <w:r w:rsidRPr="00061779">
              <w:rPr>
                <w:rFonts w:ascii="Montserrat" w:hAnsi="Montserrat"/>
                <w:bCs/>
                <w:color w:val="4E232E"/>
                <w:sz w:val="20"/>
                <w:szCs w:val="20"/>
                <w:lang w:val="en-US"/>
              </w:rPr>
              <w:t>REFERENCIAS NORMATIVAS</w:t>
            </w:r>
          </w:p>
        </w:tc>
        <w:tc>
          <w:tcPr>
            <w:tcW w:w="3111" w:type="dxa"/>
          </w:tcPr>
          <w:p w14:paraId="1105ECD8" w14:textId="77777777" w:rsidR="00C46919" w:rsidRPr="00061779" w:rsidRDefault="00C46919" w:rsidP="00C46919">
            <w:pPr>
              <w:autoSpaceDE w:val="0"/>
              <w:autoSpaceDN w:val="0"/>
              <w:adjustRightInd w:val="0"/>
              <w:jc w:val="center"/>
              <w:rPr>
                <w:rFonts w:ascii="Montserrat" w:hAnsi="Montserrat" w:cs="Helvetica"/>
                <w:sz w:val="20"/>
                <w:lang w:eastAsia="es-MX"/>
              </w:rPr>
            </w:pPr>
            <w:r w:rsidRPr="00061779">
              <w:rPr>
                <w:rFonts w:ascii="Montserrat" w:hAnsi="Montserrat" w:cs="Helvetica"/>
                <w:sz w:val="20"/>
                <w:lang w:eastAsia="es-MX"/>
              </w:rPr>
              <w:t>Norma Oficial Mexicana NOM-104-STPS- 2001- Agentes extinguidores – Polvo Químico Seco tipo ABC a base de fosfato monoamónico Publicada en el Diario Oficial de la Federación el 17 de abril de 2002.</w:t>
            </w:r>
          </w:p>
          <w:p w14:paraId="148D9619" w14:textId="77777777" w:rsidR="00C46919" w:rsidRPr="00061779" w:rsidRDefault="00C46919" w:rsidP="00C46919">
            <w:pPr>
              <w:autoSpaceDE w:val="0"/>
              <w:autoSpaceDN w:val="0"/>
              <w:adjustRightInd w:val="0"/>
              <w:jc w:val="center"/>
              <w:rPr>
                <w:rFonts w:ascii="Montserrat" w:hAnsi="Montserrat" w:cs="Helvetica"/>
                <w:sz w:val="20"/>
                <w:lang w:eastAsia="es-MX"/>
              </w:rPr>
            </w:pPr>
          </w:p>
          <w:p w14:paraId="3AFAFF13" w14:textId="77777777" w:rsidR="00C46919" w:rsidRPr="00061779" w:rsidRDefault="00C46919" w:rsidP="00C46919">
            <w:pPr>
              <w:autoSpaceDE w:val="0"/>
              <w:autoSpaceDN w:val="0"/>
              <w:adjustRightInd w:val="0"/>
              <w:jc w:val="center"/>
              <w:rPr>
                <w:rFonts w:ascii="Montserrat" w:hAnsi="Montserrat" w:cs="Helvetica"/>
                <w:sz w:val="20"/>
                <w:lang w:eastAsia="es-MX"/>
              </w:rPr>
            </w:pPr>
          </w:p>
          <w:p w14:paraId="030ED87E" w14:textId="77777777" w:rsidR="00C46919" w:rsidRPr="00061779" w:rsidRDefault="00C46919" w:rsidP="00C46919">
            <w:pPr>
              <w:autoSpaceDE w:val="0"/>
              <w:autoSpaceDN w:val="0"/>
              <w:adjustRightInd w:val="0"/>
              <w:jc w:val="center"/>
              <w:rPr>
                <w:rFonts w:ascii="Montserrat" w:hAnsi="Montserrat" w:cs="Helvetica"/>
                <w:sz w:val="20"/>
                <w:lang w:eastAsia="es-MX"/>
              </w:rPr>
            </w:pPr>
          </w:p>
          <w:p w14:paraId="3DFBAF4D" w14:textId="77777777" w:rsidR="00C46919" w:rsidRPr="00061779" w:rsidRDefault="00C46919" w:rsidP="00C46919">
            <w:pPr>
              <w:autoSpaceDE w:val="0"/>
              <w:autoSpaceDN w:val="0"/>
              <w:adjustRightInd w:val="0"/>
              <w:jc w:val="center"/>
              <w:rPr>
                <w:rFonts w:ascii="Montserrat" w:hAnsi="Montserrat" w:cs="Helvetica"/>
                <w:sz w:val="20"/>
                <w:lang w:eastAsia="es-MX"/>
              </w:rPr>
            </w:pPr>
          </w:p>
          <w:p w14:paraId="07DB9D4C" w14:textId="77777777" w:rsidR="00C46919" w:rsidRPr="00061779" w:rsidRDefault="00C46919" w:rsidP="00C46919">
            <w:pPr>
              <w:autoSpaceDE w:val="0"/>
              <w:autoSpaceDN w:val="0"/>
              <w:adjustRightInd w:val="0"/>
              <w:jc w:val="center"/>
              <w:rPr>
                <w:rFonts w:ascii="Montserrat" w:hAnsi="Montserrat" w:cs="Helvetica"/>
                <w:sz w:val="20"/>
                <w:lang w:eastAsia="es-MX"/>
              </w:rPr>
            </w:pPr>
          </w:p>
          <w:p w14:paraId="4E21C6BC" w14:textId="77777777" w:rsidR="00C46919" w:rsidRPr="00061779" w:rsidRDefault="00C46919" w:rsidP="00C46919">
            <w:pPr>
              <w:autoSpaceDE w:val="0"/>
              <w:autoSpaceDN w:val="0"/>
              <w:adjustRightInd w:val="0"/>
              <w:jc w:val="center"/>
              <w:rPr>
                <w:rFonts w:ascii="Montserrat" w:hAnsi="Montserrat" w:cs="Arial"/>
                <w:color w:val="333333"/>
                <w:sz w:val="20"/>
                <w:shd w:val="clear" w:color="auto" w:fill="FFFFFF"/>
              </w:rPr>
            </w:pPr>
            <w:r w:rsidRPr="00061779">
              <w:rPr>
                <w:rFonts w:ascii="Montserrat" w:hAnsi="Montserrat" w:cs="Arial"/>
                <w:color w:val="333333"/>
                <w:sz w:val="20"/>
                <w:shd w:val="clear" w:color="auto" w:fill="FFFFFF"/>
              </w:rPr>
              <w:t>NORMA Oficial Mexicana NOM-104-STPS-2001, Agentes extinguidores-Polvo químico seco tipo ABC a base de fosfato mono amónico.</w:t>
            </w:r>
          </w:p>
          <w:p w14:paraId="39FF4EF7" w14:textId="77777777" w:rsidR="00C46919" w:rsidRPr="00061779" w:rsidRDefault="00C46919" w:rsidP="00C46919">
            <w:pPr>
              <w:autoSpaceDE w:val="0"/>
              <w:autoSpaceDN w:val="0"/>
              <w:adjustRightInd w:val="0"/>
              <w:jc w:val="center"/>
              <w:rPr>
                <w:rFonts w:ascii="Montserrat" w:hAnsi="Montserrat" w:cs="Arial"/>
                <w:color w:val="333333"/>
                <w:sz w:val="20"/>
                <w:shd w:val="clear" w:color="auto" w:fill="FFFFFF"/>
              </w:rPr>
            </w:pPr>
          </w:p>
          <w:p w14:paraId="5F2E29F8" w14:textId="77777777" w:rsidR="00C46919" w:rsidRPr="00061779" w:rsidRDefault="00C46919" w:rsidP="00C46919">
            <w:pPr>
              <w:autoSpaceDE w:val="0"/>
              <w:autoSpaceDN w:val="0"/>
              <w:adjustRightInd w:val="0"/>
              <w:jc w:val="center"/>
              <w:rPr>
                <w:rFonts w:ascii="Montserrat" w:hAnsi="Montserrat" w:cs="Arial"/>
                <w:color w:val="333333"/>
                <w:sz w:val="20"/>
                <w:shd w:val="clear" w:color="auto" w:fill="FFFFFF"/>
              </w:rPr>
            </w:pPr>
          </w:p>
          <w:p w14:paraId="3038257D" w14:textId="77777777" w:rsidR="00C46919" w:rsidRPr="00061779" w:rsidRDefault="00C46919" w:rsidP="00C46919">
            <w:pPr>
              <w:autoSpaceDE w:val="0"/>
              <w:autoSpaceDN w:val="0"/>
              <w:adjustRightInd w:val="0"/>
              <w:jc w:val="center"/>
              <w:rPr>
                <w:rFonts w:ascii="Montserrat" w:hAnsi="Montserrat"/>
                <w:color w:val="333333"/>
                <w:sz w:val="20"/>
                <w:shd w:val="clear" w:color="auto" w:fill="FFFFFF"/>
              </w:rPr>
            </w:pPr>
            <w:r w:rsidRPr="00061779">
              <w:rPr>
                <w:rFonts w:ascii="Montserrat" w:hAnsi="Montserrat"/>
                <w:color w:val="333333"/>
                <w:sz w:val="20"/>
                <w:shd w:val="clear" w:color="auto" w:fill="FFFFFF"/>
              </w:rPr>
              <w:t>NORMA Oficial Mexicana NOM-104-STPS-2001, Agentes extinguidores-Polvo químico seco tipo ABC a base de fosfato mono amónico.</w:t>
            </w:r>
          </w:p>
          <w:p w14:paraId="4EB13166" w14:textId="77777777" w:rsidR="00C46919" w:rsidRPr="00061779" w:rsidRDefault="00C46919" w:rsidP="00C46919">
            <w:pPr>
              <w:autoSpaceDE w:val="0"/>
              <w:autoSpaceDN w:val="0"/>
              <w:adjustRightInd w:val="0"/>
              <w:jc w:val="center"/>
              <w:rPr>
                <w:rFonts w:ascii="Montserrat" w:hAnsi="Montserrat"/>
                <w:color w:val="333333"/>
                <w:sz w:val="20"/>
                <w:shd w:val="clear" w:color="auto" w:fill="FFFFFF"/>
              </w:rPr>
            </w:pPr>
          </w:p>
          <w:p w14:paraId="710E0C5B" w14:textId="77777777" w:rsidR="00C46919" w:rsidRPr="00061779" w:rsidRDefault="00C46919" w:rsidP="00C46919">
            <w:pPr>
              <w:autoSpaceDE w:val="0"/>
              <w:autoSpaceDN w:val="0"/>
              <w:adjustRightInd w:val="0"/>
              <w:jc w:val="center"/>
              <w:rPr>
                <w:rFonts w:ascii="Montserrat" w:hAnsi="Montserrat"/>
                <w:color w:val="333333"/>
                <w:sz w:val="20"/>
                <w:shd w:val="clear" w:color="auto" w:fill="FFFFFF"/>
              </w:rPr>
            </w:pPr>
          </w:p>
          <w:p w14:paraId="3CF92408" w14:textId="77777777" w:rsidR="00C46919" w:rsidRPr="00061779" w:rsidRDefault="00C46919" w:rsidP="00C46919">
            <w:pPr>
              <w:autoSpaceDE w:val="0"/>
              <w:autoSpaceDN w:val="0"/>
              <w:adjustRightInd w:val="0"/>
              <w:jc w:val="center"/>
              <w:rPr>
                <w:rFonts w:ascii="Montserrat" w:hAnsi="Montserrat"/>
                <w:color w:val="333333"/>
                <w:sz w:val="20"/>
                <w:shd w:val="clear" w:color="auto" w:fill="FFFFFF"/>
              </w:rPr>
            </w:pPr>
          </w:p>
          <w:p w14:paraId="40A96CCA" w14:textId="77777777" w:rsidR="00C46919" w:rsidRPr="00061779" w:rsidRDefault="00C46919" w:rsidP="00C46919">
            <w:pPr>
              <w:autoSpaceDE w:val="0"/>
              <w:autoSpaceDN w:val="0"/>
              <w:adjustRightInd w:val="0"/>
              <w:jc w:val="center"/>
              <w:rPr>
                <w:rFonts w:ascii="Montserrat" w:hAnsi="Montserrat"/>
                <w:color w:val="333333"/>
                <w:sz w:val="20"/>
                <w:shd w:val="clear" w:color="auto" w:fill="FFFFFF"/>
              </w:rPr>
            </w:pPr>
          </w:p>
          <w:p w14:paraId="31CF4565" w14:textId="77777777" w:rsidR="00C46919" w:rsidRPr="00061779" w:rsidRDefault="00C46919" w:rsidP="00C46919">
            <w:pPr>
              <w:autoSpaceDE w:val="0"/>
              <w:autoSpaceDN w:val="0"/>
              <w:adjustRightInd w:val="0"/>
              <w:jc w:val="center"/>
              <w:rPr>
                <w:rFonts w:ascii="Montserrat" w:hAnsi="Montserrat"/>
                <w:color w:val="333333"/>
                <w:sz w:val="20"/>
                <w:shd w:val="clear" w:color="auto" w:fill="FFFFFF"/>
              </w:rPr>
            </w:pPr>
          </w:p>
          <w:p w14:paraId="2716EEA8" w14:textId="77777777" w:rsidR="00C46919" w:rsidRPr="00061779" w:rsidRDefault="00C46919" w:rsidP="00C46919">
            <w:pPr>
              <w:autoSpaceDE w:val="0"/>
              <w:autoSpaceDN w:val="0"/>
              <w:adjustRightInd w:val="0"/>
              <w:jc w:val="center"/>
              <w:rPr>
                <w:rFonts w:ascii="Montserrat" w:hAnsi="Montserrat"/>
                <w:color w:val="333333"/>
                <w:sz w:val="20"/>
                <w:shd w:val="clear" w:color="auto" w:fill="FFFFFF"/>
              </w:rPr>
            </w:pPr>
          </w:p>
          <w:p w14:paraId="28E18D4E" w14:textId="01EB3407" w:rsidR="00C46919" w:rsidRPr="00061779" w:rsidRDefault="00C46919" w:rsidP="00C46919">
            <w:pPr>
              <w:autoSpaceDE w:val="0"/>
              <w:autoSpaceDN w:val="0"/>
              <w:adjustRightInd w:val="0"/>
              <w:jc w:val="center"/>
              <w:rPr>
                <w:rFonts w:ascii="Montserrat" w:hAnsi="Montserrat" w:cs="Helvetica"/>
                <w:sz w:val="20"/>
                <w:lang w:eastAsia="es-MX"/>
              </w:rPr>
            </w:pPr>
            <w:r w:rsidRPr="00061779">
              <w:rPr>
                <w:rFonts w:ascii="Montserrat" w:hAnsi="Montserrat"/>
                <w:bCs/>
                <w:color w:val="4E232E"/>
                <w:sz w:val="20"/>
              </w:rPr>
              <w:t>INCLUIR LA NOM 104-STPS-2001 O LA QUE LO SUBSTITUYA</w:t>
            </w:r>
          </w:p>
        </w:tc>
        <w:tc>
          <w:tcPr>
            <w:tcW w:w="2915" w:type="dxa"/>
          </w:tcPr>
          <w:p w14:paraId="56FD402C" w14:textId="0D25220B" w:rsidR="00C46919" w:rsidRPr="00061779" w:rsidRDefault="00C46919" w:rsidP="00C46919">
            <w:pPr>
              <w:autoSpaceDE w:val="0"/>
              <w:autoSpaceDN w:val="0"/>
              <w:adjustRightInd w:val="0"/>
              <w:jc w:val="center"/>
              <w:rPr>
                <w:rFonts w:ascii="Montserrat" w:hAnsi="Montserrat" w:cs="Helvetica"/>
                <w:sz w:val="20"/>
                <w:lang w:eastAsia="es-MX"/>
              </w:rPr>
            </w:pPr>
            <w:r w:rsidRPr="00061779">
              <w:rPr>
                <w:rFonts w:ascii="Montserrat" w:hAnsi="Montserrat" w:cs="Helvetica"/>
                <w:sz w:val="20"/>
                <w:lang w:eastAsia="es-MX"/>
              </w:rPr>
              <w:t>Es necesaria la incorporación en el numeral 2. Referencias normativas; la norma oficial Mexicana NOM-104-STPS-2001- Agentes extinguidores – Polvo Químico Seco tipo ABC</w:t>
            </w:r>
          </w:p>
          <w:p w14:paraId="1CE7F254" w14:textId="77777777" w:rsidR="00C46919" w:rsidRPr="00061779" w:rsidRDefault="00C46919" w:rsidP="00C46919">
            <w:pPr>
              <w:autoSpaceDE w:val="0"/>
              <w:autoSpaceDN w:val="0"/>
              <w:adjustRightInd w:val="0"/>
              <w:jc w:val="center"/>
              <w:rPr>
                <w:rFonts w:ascii="Montserrat" w:hAnsi="Montserrat" w:cs="Helvetica"/>
                <w:sz w:val="20"/>
                <w:lang w:eastAsia="es-MX"/>
              </w:rPr>
            </w:pPr>
            <w:r w:rsidRPr="00061779">
              <w:rPr>
                <w:rFonts w:ascii="Montserrat" w:hAnsi="Montserrat" w:cs="Helvetica"/>
                <w:sz w:val="20"/>
                <w:lang w:eastAsia="es-MX"/>
              </w:rPr>
              <w:t>a base de fosfato monoamónico ya que forma parte de los agentes extinguidores, además de tratarse de una norma vigente y certificada.</w:t>
            </w:r>
          </w:p>
          <w:p w14:paraId="639C4306" w14:textId="77777777" w:rsidR="00C46919" w:rsidRPr="00061779" w:rsidRDefault="00C46919" w:rsidP="00C46919">
            <w:pPr>
              <w:autoSpaceDE w:val="0"/>
              <w:autoSpaceDN w:val="0"/>
              <w:adjustRightInd w:val="0"/>
              <w:jc w:val="center"/>
              <w:rPr>
                <w:rFonts w:ascii="Montserrat" w:hAnsi="Montserrat" w:cs="Helvetica"/>
                <w:sz w:val="20"/>
                <w:lang w:eastAsia="es-MX"/>
              </w:rPr>
            </w:pPr>
          </w:p>
          <w:p w14:paraId="15178654" w14:textId="77777777" w:rsidR="00C46919" w:rsidRPr="00061779" w:rsidRDefault="00C46919" w:rsidP="00C46919">
            <w:pPr>
              <w:autoSpaceDE w:val="0"/>
              <w:autoSpaceDN w:val="0"/>
              <w:adjustRightInd w:val="0"/>
              <w:jc w:val="center"/>
              <w:rPr>
                <w:rFonts w:ascii="Montserrat" w:hAnsi="Montserrat" w:cs="Helvetica"/>
                <w:sz w:val="20"/>
                <w:lang w:eastAsia="es-MX"/>
              </w:rPr>
            </w:pPr>
          </w:p>
          <w:p w14:paraId="055AC572" w14:textId="06B5A36C" w:rsidR="00C46919" w:rsidRPr="00061779" w:rsidRDefault="00C46919" w:rsidP="00C46919">
            <w:pPr>
              <w:keepLines/>
              <w:spacing w:before="100" w:after="60" w:line="190" w:lineRule="exact"/>
              <w:rPr>
                <w:rFonts w:ascii="Montserrat" w:hAnsi="Montserrat" w:cs="Arial"/>
                <w:b/>
                <w:sz w:val="20"/>
              </w:rPr>
            </w:pPr>
            <w:r w:rsidRPr="00061779">
              <w:rPr>
                <w:rFonts w:ascii="Montserrat" w:hAnsi="Montserrat" w:cs="Arial"/>
                <w:b/>
                <w:sz w:val="20"/>
              </w:rPr>
              <w:t xml:space="preserve">Esta norma define el estándar nacional del agente extinguidor Polvo </w:t>
            </w:r>
            <w:proofErr w:type="spellStart"/>
            <w:r w:rsidRPr="00061779">
              <w:rPr>
                <w:rFonts w:ascii="Montserrat" w:hAnsi="Montserrat" w:cs="Arial"/>
                <w:b/>
                <w:sz w:val="20"/>
              </w:rPr>
              <w:t>Quimico</w:t>
            </w:r>
            <w:proofErr w:type="spellEnd"/>
            <w:r w:rsidRPr="00061779">
              <w:rPr>
                <w:rFonts w:ascii="Montserrat" w:hAnsi="Montserrat" w:cs="Arial"/>
                <w:b/>
                <w:sz w:val="20"/>
              </w:rPr>
              <w:t xml:space="preserve"> Seco tipo ABC a base de Fosfato monoamónico le da certeza a la calidad de la materia prima.</w:t>
            </w:r>
          </w:p>
          <w:p w14:paraId="014B2B9F" w14:textId="11AF5231" w:rsidR="00C46919" w:rsidRPr="00061779" w:rsidRDefault="00C46919" w:rsidP="00C46919">
            <w:pPr>
              <w:keepLines/>
              <w:spacing w:before="100" w:after="60" w:line="190" w:lineRule="exact"/>
              <w:rPr>
                <w:rFonts w:ascii="Montserrat" w:hAnsi="Montserrat" w:cs="Arial"/>
                <w:b/>
                <w:sz w:val="20"/>
              </w:rPr>
            </w:pPr>
          </w:p>
          <w:p w14:paraId="492DDD9F" w14:textId="77777777" w:rsidR="00C46919" w:rsidRPr="00061779" w:rsidRDefault="00C46919" w:rsidP="00C46919">
            <w:pPr>
              <w:keepLines/>
              <w:spacing w:before="100" w:after="60" w:line="190" w:lineRule="exact"/>
              <w:rPr>
                <w:rFonts w:ascii="Montserrat" w:hAnsi="Montserrat"/>
                <w:b/>
                <w:sz w:val="20"/>
              </w:rPr>
            </w:pPr>
            <w:r w:rsidRPr="00061779">
              <w:rPr>
                <w:rFonts w:ascii="Montserrat" w:hAnsi="Montserrat"/>
                <w:b/>
                <w:sz w:val="20"/>
              </w:rPr>
              <w:t>El prestador de servicio debe sustituir con partes y agentes extinguidores certificados en la Norma Oficial Mexicana vigente.</w:t>
            </w:r>
          </w:p>
          <w:p w14:paraId="7F9BECB5" w14:textId="77777777" w:rsidR="00C46919" w:rsidRPr="00061779" w:rsidRDefault="00C46919" w:rsidP="00C46919">
            <w:pPr>
              <w:keepLines/>
              <w:spacing w:before="100" w:after="60" w:line="190" w:lineRule="exact"/>
              <w:rPr>
                <w:rFonts w:ascii="Montserrat" w:hAnsi="Montserrat"/>
                <w:b/>
                <w:sz w:val="20"/>
              </w:rPr>
            </w:pPr>
          </w:p>
          <w:p w14:paraId="1BD4D4B1" w14:textId="153D79ED" w:rsidR="00C46919" w:rsidRPr="00061779" w:rsidRDefault="00C46919" w:rsidP="00C46919">
            <w:pPr>
              <w:keepLines/>
              <w:spacing w:before="100" w:after="60" w:line="190" w:lineRule="exact"/>
              <w:rPr>
                <w:rFonts w:ascii="Montserrat" w:hAnsi="Montserrat"/>
                <w:b/>
                <w:sz w:val="20"/>
              </w:rPr>
            </w:pPr>
            <w:r w:rsidRPr="00061779">
              <w:rPr>
                <w:rFonts w:ascii="Montserrat" w:hAnsi="Montserrat"/>
                <w:b/>
                <w:sz w:val="20"/>
              </w:rPr>
              <w:t xml:space="preserve">Esta norma define el estándar nacional del agente extinguidor Polvo </w:t>
            </w:r>
            <w:proofErr w:type="spellStart"/>
            <w:r w:rsidRPr="00061779">
              <w:rPr>
                <w:rFonts w:ascii="Montserrat" w:hAnsi="Montserrat"/>
                <w:b/>
                <w:sz w:val="20"/>
              </w:rPr>
              <w:t>Quimico</w:t>
            </w:r>
            <w:proofErr w:type="spellEnd"/>
            <w:r w:rsidRPr="00061779">
              <w:rPr>
                <w:rFonts w:ascii="Montserrat" w:hAnsi="Montserrat"/>
                <w:b/>
                <w:sz w:val="20"/>
              </w:rPr>
              <w:t xml:space="preserve"> Seco tipo ABC a base de Fosfato monoamónico.</w:t>
            </w:r>
          </w:p>
          <w:p w14:paraId="727B4838" w14:textId="390EB652" w:rsidR="00C46919" w:rsidRPr="00061779" w:rsidRDefault="00C46919" w:rsidP="00C46919">
            <w:pPr>
              <w:keepLines/>
              <w:spacing w:before="100" w:after="60" w:line="190" w:lineRule="exact"/>
              <w:rPr>
                <w:rFonts w:ascii="Montserrat" w:hAnsi="Montserrat"/>
                <w:b/>
                <w:sz w:val="20"/>
              </w:rPr>
            </w:pPr>
          </w:p>
          <w:p w14:paraId="04754887" w14:textId="391EE674" w:rsidR="00C46919" w:rsidRPr="00061779" w:rsidRDefault="00C46919" w:rsidP="00C46919">
            <w:pPr>
              <w:keepLines/>
              <w:spacing w:before="100" w:after="60" w:line="190" w:lineRule="exact"/>
              <w:rPr>
                <w:rFonts w:ascii="Montserrat" w:hAnsi="Montserrat"/>
                <w:b/>
                <w:sz w:val="20"/>
              </w:rPr>
            </w:pPr>
            <w:r w:rsidRPr="00061779">
              <w:rPr>
                <w:rFonts w:ascii="Montserrat" w:hAnsi="Montserrat"/>
                <w:bCs/>
                <w:color w:val="4E232E"/>
                <w:sz w:val="20"/>
              </w:rPr>
              <w:t>NO PODEMOS DEJAR ABIERTO A QUE SE COMECIALICEN POLVOS QUIMICOS SECOS SIN CERTIFICACIONES Y REGULACION NACIONAL, PUEDEN ENTRAR AL MERCADO NACIONAL QUIMICOS QUE NO CUMPLAN CON LOS ESTANDARES DE CALIDAD</w:t>
            </w:r>
          </w:p>
          <w:p w14:paraId="5E4065A1" w14:textId="36E0BFB4" w:rsidR="00C46919" w:rsidRPr="00061779" w:rsidRDefault="00C46919" w:rsidP="00C46919">
            <w:pPr>
              <w:keepLines/>
              <w:spacing w:before="100" w:after="60" w:line="190" w:lineRule="exact"/>
              <w:rPr>
                <w:rFonts w:ascii="Montserrat" w:hAnsi="Montserrat" w:cs="Arial"/>
                <w:b/>
                <w:sz w:val="20"/>
              </w:rPr>
            </w:pPr>
          </w:p>
          <w:p w14:paraId="56B6B0E0" w14:textId="77777777" w:rsidR="00C46919" w:rsidRPr="00061779" w:rsidRDefault="00C46919" w:rsidP="00C46919">
            <w:pPr>
              <w:autoSpaceDE w:val="0"/>
              <w:autoSpaceDN w:val="0"/>
              <w:adjustRightInd w:val="0"/>
              <w:jc w:val="center"/>
              <w:rPr>
                <w:rFonts w:ascii="Montserrat" w:hAnsi="Montserrat" w:cs="Helvetica"/>
                <w:sz w:val="20"/>
                <w:lang w:eastAsia="es-MX"/>
              </w:rPr>
            </w:pPr>
          </w:p>
          <w:p w14:paraId="6FF6BA42" w14:textId="7ED544A0" w:rsidR="00C46919" w:rsidRPr="00061779" w:rsidRDefault="00C46919" w:rsidP="00C46919">
            <w:pPr>
              <w:autoSpaceDE w:val="0"/>
              <w:autoSpaceDN w:val="0"/>
              <w:adjustRightInd w:val="0"/>
              <w:jc w:val="center"/>
              <w:rPr>
                <w:rFonts w:ascii="Montserrat" w:hAnsi="Montserrat" w:cs="Helvetica"/>
                <w:sz w:val="20"/>
                <w:lang w:eastAsia="es-MX"/>
              </w:rPr>
            </w:pPr>
          </w:p>
        </w:tc>
        <w:tc>
          <w:tcPr>
            <w:tcW w:w="2916" w:type="dxa"/>
          </w:tcPr>
          <w:p w14:paraId="3DFA2F68"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lastRenderedPageBreak/>
              <w:t>Se aceptan referencias, a reserva de lo que se vaya discutiendo dentro del GT:</w:t>
            </w:r>
          </w:p>
          <w:p w14:paraId="41F96CBE" w14:textId="77777777" w:rsidR="00C46919" w:rsidRPr="00061779" w:rsidRDefault="00C46919" w:rsidP="00C46919">
            <w:pPr>
              <w:keepLines/>
              <w:spacing w:before="100" w:after="60" w:line="190" w:lineRule="exact"/>
              <w:rPr>
                <w:rFonts w:ascii="Montserrat" w:hAnsi="Montserrat"/>
                <w:b/>
                <w:color w:val="4E232E"/>
                <w:sz w:val="20"/>
              </w:rPr>
            </w:pPr>
          </w:p>
          <w:p w14:paraId="18CD8533"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Norma Oficial Mexicana NOM-100-STPS-1994 Seguridad – Extintores contra incendio a base de polvo </w:t>
            </w:r>
            <w:proofErr w:type="spellStart"/>
            <w:r w:rsidRPr="00061779">
              <w:rPr>
                <w:rFonts w:ascii="Montserrat" w:hAnsi="Montserrat"/>
                <w:b/>
                <w:color w:val="4E232E"/>
                <w:sz w:val="20"/>
              </w:rPr>
              <w:t>quimico</w:t>
            </w:r>
            <w:proofErr w:type="spellEnd"/>
            <w:r w:rsidRPr="00061779">
              <w:rPr>
                <w:rFonts w:ascii="Montserrat" w:hAnsi="Montserrat"/>
                <w:b/>
                <w:color w:val="4E232E"/>
                <w:sz w:val="20"/>
              </w:rPr>
              <w:t xml:space="preserve"> seco con presión contenida- Especificaciones, publicada en el Diario Oficial de la Federación el 8 de enero de 1996.</w:t>
            </w:r>
          </w:p>
          <w:p w14:paraId="1F7BB6A4" w14:textId="77777777" w:rsidR="00C46919" w:rsidRPr="00061779" w:rsidRDefault="00C46919" w:rsidP="00C46919">
            <w:pPr>
              <w:keepLines/>
              <w:spacing w:before="100" w:after="60" w:line="190" w:lineRule="exact"/>
              <w:rPr>
                <w:rFonts w:ascii="Montserrat" w:hAnsi="Montserrat"/>
                <w:b/>
                <w:color w:val="4E232E"/>
                <w:sz w:val="20"/>
              </w:rPr>
            </w:pPr>
          </w:p>
          <w:p w14:paraId="681A857F"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NOM-101-STPS-1994 Seguridad – Extintores a base de espuma química, publicada en el Diario Oficial de la Federación el 8 de enero de 1996.</w:t>
            </w:r>
          </w:p>
          <w:p w14:paraId="5C8043C2" w14:textId="77777777" w:rsidR="00C46919" w:rsidRPr="00061779" w:rsidRDefault="00C46919" w:rsidP="00C46919">
            <w:pPr>
              <w:keepLines/>
              <w:spacing w:before="100" w:after="60" w:line="190" w:lineRule="exact"/>
              <w:rPr>
                <w:rFonts w:ascii="Montserrat" w:hAnsi="Montserrat"/>
                <w:b/>
                <w:color w:val="4E232E"/>
                <w:sz w:val="20"/>
              </w:rPr>
            </w:pPr>
          </w:p>
          <w:p w14:paraId="3FB45586"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NOM-102-STPS-1994 Seguridad – Extintores contra incendio a base de bióxido de carbono. Parte 1 Recipientes, publicada en el Diario Oficial de la Federación el 10 de enero de 1996.</w:t>
            </w:r>
          </w:p>
          <w:p w14:paraId="0441CCAD" w14:textId="77777777" w:rsidR="00C46919" w:rsidRPr="00061779" w:rsidRDefault="00C46919" w:rsidP="00C46919">
            <w:pPr>
              <w:keepLines/>
              <w:spacing w:before="100" w:after="60" w:line="190" w:lineRule="exact"/>
              <w:rPr>
                <w:rFonts w:ascii="Montserrat" w:hAnsi="Montserrat"/>
                <w:b/>
                <w:color w:val="4E232E"/>
                <w:sz w:val="20"/>
              </w:rPr>
            </w:pPr>
          </w:p>
          <w:p w14:paraId="6B55B7E6"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NOM-103-STPS-1994 Seguridad – Extintores contra incendio a base de agua con presión contenida- publicada en el Diario Oficial de la Federación el 10 de enero de 1996.</w:t>
            </w:r>
          </w:p>
          <w:p w14:paraId="67545668" w14:textId="77777777" w:rsidR="00C46919" w:rsidRPr="00061779" w:rsidRDefault="00C46919" w:rsidP="00C46919">
            <w:pPr>
              <w:keepLines/>
              <w:spacing w:before="100" w:after="60" w:line="190" w:lineRule="exact"/>
              <w:jc w:val="center"/>
              <w:rPr>
                <w:rFonts w:ascii="Montserrat" w:hAnsi="Montserrat"/>
                <w:b/>
                <w:color w:val="4E232E"/>
                <w:sz w:val="20"/>
              </w:rPr>
            </w:pPr>
          </w:p>
        </w:tc>
      </w:tr>
      <w:tr w:rsidR="00C46919" w:rsidRPr="00061779" w14:paraId="5C1AB11A" w14:textId="77777777" w:rsidTr="00204E04">
        <w:trPr>
          <w:cantSplit/>
          <w:trHeight w:val="1174"/>
        </w:trPr>
        <w:tc>
          <w:tcPr>
            <w:tcW w:w="1841" w:type="dxa"/>
          </w:tcPr>
          <w:p w14:paraId="58FA43E0" w14:textId="1FE2BFA1" w:rsidR="00C46919" w:rsidRPr="00061779" w:rsidRDefault="00C46919" w:rsidP="00C46919">
            <w:pPr>
              <w:autoSpaceDE w:val="0"/>
              <w:autoSpaceDN w:val="0"/>
              <w:adjustRightInd w:val="0"/>
              <w:jc w:val="left"/>
              <w:rPr>
                <w:rFonts w:ascii="Montserrat" w:hAnsi="Montserrat" w:cs="Calibri"/>
                <w:sz w:val="20"/>
                <w:lang w:eastAsia="es-MX"/>
              </w:rPr>
            </w:pPr>
            <w:r w:rsidRPr="00061779">
              <w:rPr>
                <w:rFonts w:ascii="Montserrat" w:hAnsi="Montserrat"/>
                <w:b/>
                <w:color w:val="4E232E"/>
                <w:sz w:val="20"/>
              </w:rPr>
              <w:t>Asociación Nacional de Fabricantes de Polvo Químico Seco A.C.</w:t>
            </w:r>
          </w:p>
        </w:tc>
        <w:tc>
          <w:tcPr>
            <w:tcW w:w="1074" w:type="dxa"/>
            <w:gridSpan w:val="2"/>
          </w:tcPr>
          <w:p w14:paraId="140ABEB2" w14:textId="58DE3E4E" w:rsidR="00C46919" w:rsidRPr="00061779" w:rsidRDefault="00C46919" w:rsidP="00C46919">
            <w:pPr>
              <w:autoSpaceDE w:val="0"/>
              <w:autoSpaceDN w:val="0"/>
              <w:adjustRightInd w:val="0"/>
              <w:jc w:val="left"/>
              <w:rPr>
                <w:rFonts w:ascii="Montserrat" w:hAnsi="Montserrat" w:cs="Helvetica"/>
                <w:sz w:val="20"/>
                <w:lang w:eastAsia="es-MX"/>
              </w:rPr>
            </w:pPr>
            <w:proofErr w:type="spellStart"/>
            <w:r w:rsidRPr="00061779">
              <w:rPr>
                <w:rFonts w:ascii="Montserrat" w:hAnsi="Montserrat"/>
                <w:b/>
                <w:color w:val="4E232E"/>
                <w:sz w:val="20"/>
              </w:rPr>
              <w:t>Capitulo</w:t>
            </w:r>
            <w:proofErr w:type="spellEnd"/>
            <w:r w:rsidRPr="00061779">
              <w:rPr>
                <w:rFonts w:ascii="Montserrat" w:hAnsi="Montserrat"/>
                <w:b/>
                <w:color w:val="4E232E"/>
                <w:sz w:val="20"/>
              </w:rPr>
              <w:t xml:space="preserve"> 2</w:t>
            </w:r>
          </w:p>
        </w:tc>
        <w:tc>
          <w:tcPr>
            <w:tcW w:w="3011" w:type="dxa"/>
          </w:tcPr>
          <w:p w14:paraId="7B426FBA" w14:textId="610926BA" w:rsidR="00C46919" w:rsidRPr="00061779" w:rsidRDefault="00C46919" w:rsidP="00C46919">
            <w:pPr>
              <w:autoSpaceDE w:val="0"/>
              <w:autoSpaceDN w:val="0"/>
              <w:adjustRightInd w:val="0"/>
              <w:jc w:val="center"/>
              <w:rPr>
                <w:rFonts w:ascii="Montserrat" w:hAnsi="Montserrat" w:cs="Helvetica-Bold"/>
                <w:b/>
                <w:bCs/>
                <w:sz w:val="20"/>
                <w:lang w:eastAsia="es-MX"/>
              </w:rPr>
            </w:pPr>
            <w:r w:rsidRPr="00061779">
              <w:rPr>
                <w:rFonts w:ascii="Montserrat" w:hAnsi="Montserrat"/>
                <w:b/>
                <w:color w:val="4E232E"/>
                <w:sz w:val="20"/>
              </w:rPr>
              <w:t>Referencias normativas</w:t>
            </w:r>
          </w:p>
        </w:tc>
        <w:tc>
          <w:tcPr>
            <w:tcW w:w="3111" w:type="dxa"/>
          </w:tcPr>
          <w:p w14:paraId="371F9918" w14:textId="77777777" w:rsidR="00C46919" w:rsidRPr="00061779" w:rsidRDefault="00C46919" w:rsidP="00C46919">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AGREGAR</w:t>
            </w:r>
          </w:p>
          <w:p w14:paraId="3EC53432" w14:textId="5240FA4B" w:rsidR="00C46919" w:rsidRPr="00061779" w:rsidRDefault="00C46919" w:rsidP="00C46919">
            <w:pPr>
              <w:autoSpaceDE w:val="0"/>
              <w:autoSpaceDN w:val="0"/>
              <w:adjustRightInd w:val="0"/>
              <w:jc w:val="center"/>
              <w:rPr>
                <w:rFonts w:ascii="Montserrat" w:hAnsi="Montserrat" w:cs="Helvetica"/>
                <w:sz w:val="20"/>
                <w:lang w:eastAsia="es-MX"/>
              </w:rPr>
            </w:pPr>
            <w:r w:rsidRPr="00061779">
              <w:rPr>
                <w:rFonts w:ascii="Montserrat" w:hAnsi="Montserrat"/>
                <w:b/>
                <w:color w:val="4E232E"/>
                <w:sz w:val="20"/>
              </w:rPr>
              <w:t>NOM-104-STPS-2001</w:t>
            </w:r>
          </w:p>
        </w:tc>
        <w:tc>
          <w:tcPr>
            <w:tcW w:w="2915" w:type="dxa"/>
          </w:tcPr>
          <w:p w14:paraId="2E70454C" w14:textId="21CF0184" w:rsidR="00C46919" w:rsidRPr="00061779" w:rsidRDefault="00C46919" w:rsidP="00C46919">
            <w:pPr>
              <w:autoSpaceDE w:val="0"/>
              <w:autoSpaceDN w:val="0"/>
              <w:adjustRightInd w:val="0"/>
              <w:jc w:val="center"/>
              <w:rPr>
                <w:rFonts w:ascii="Montserrat" w:hAnsi="Montserrat" w:cs="Helvetica"/>
                <w:sz w:val="20"/>
                <w:lang w:eastAsia="es-MX"/>
              </w:rPr>
            </w:pPr>
            <w:r w:rsidRPr="00061779">
              <w:rPr>
                <w:rFonts w:ascii="Montserrat" w:hAnsi="Montserrat"/>
                <w:b/>
                <w:color w:val="4E232E"/>
                <w:sz w:val="20"/>
              </w:rPr>
              <w:t>La Norma NOM-104-STPS-2001, vigente y certificada, es un instrumento efectivo y eficaz para combatir justamente los siniestros y éstos no se traduzcan en pérdidas humanas.</w:t>
            </w:r>
          </w:p>
        </w:tc>
        <w:tc>
          <w:tcPr>
            <w:tcW w:w="2916" w:type="dxa"/>
          </w:tcPr>
          <w:p w14:paraId="59302892"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Se aceptan referencias, a reserva de lo que se vaya discutiendo dentro del GT:</w:t>
            </w:r>
          </w:p>
          <w:p w14:paraId="27915EE7" w14:textId="77777777" w:rsidR="00C46919" w:rsidRPr="00061779" w:rsidRDefault="00C46919" w:rsidP="00C46919">
            <w:pPr>
              <w:keepLines/>
              <w:spacing w:before="100" w:after="60" w:line="190" w:lineRule="exact"/>
              <w:rPr>
                <w:rFonts w:ascii="Montserrat" w:hAnsi="Montserrat"/>
                <w:b/>
                <w:color w:val="4E232E"/>
                <w:sz w:val="20"/>
              </w:rPr>
            </w:pPr>
          </w:p>
          <w:p w14:paraId="0EF2930C"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Norma Oficial Mexicana NOM-100-STPS-1994 Seguridad – Extintores contra incendio a base de polvo </w:t>
            </w:r>
            <w:proofErr w:type="spellStart"/>
            <w:r w:rsidRPr="00061779">
              <w:rPr>
                <w:rFonts w:ascii="Montserrat" w:hAnsi="Montserrat"/>
                <w:b/>
                <w:color w:val="4E232E"/>
                <w:sz w:val="20"/>
              </w:rPr>
              <w:t>quimico</w:t>
            </w:r>
            <w:proofErr w:type="spellEnd"/>
            <w:r w:rsidRPr="00061779">
              <w:rPr>
                <w:rFonts w:ascii="Montserrat" w:hAnsi="Montserrat"/>
                <w:b/>
                <w:color w:val="4E232E"/>
                <w:sz w:val="20"/>
              </w:rPr>
              <w:t xml:space="preserve"> seco con presión contenida- Especificaciones, publicada en el Diario Oficial de la Federación el 8 de enero de 1996.</w:t>
            </w:r>
          </w:p>
          <w:p w14:paraId="0AFFDFA5" w14:textId="77777777" w:rsidR="00C46919" w:rsidRPr="00061779" w:rsidRDefault="00C46919" w:rsidP="00C46919">
            <w:pPr>
              <w:keepLines/>
              <w:spacing w:before="100" w:after="60" w:line="190" w:lineRule="exact"/>
              <w:rPr>
                <w:rFonts w:ascii="Montserrat" w:hAnsi="Montserrat"/>
                <w:b/>
                <w:color w:val="4E232E"/>
                <w:sz w:val="20"/>
              </w:rPr>
            </w:pPr>
          </w:p>
          <w:p w14:paraId="15337DD5"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NOM-101-STPS-1994 Seguridad – Extintores a base de espuma química, publicada en el Diario Oficial de la Federación el 8 de enero de 1996.</w:t>
            </w:r>
          </w:p>
          <w:p w14:paraId="736F1364" w14:textId="77777777" w:rsidR="00C46919" w:rsidRPr="00061779" w:rsidRDefault="00C46919" w:rsidP="00C46919">
            <w:pPr>
              <w:keepLines/>
              <w:spacing w:before="100" w:after="60" w:line="190" w:lineRule="exact"/>
              <w:rPr>
                <w:rFonts w:ascii="Montserrat" w:hAnsi="Montserrat"/>
                <w:b/>
                <w:color w:val="4E232E"/>
                <w:sz w:val="20"/>
              </w:rPr>
            </w:pPr>
          </w:p>
          <w:p w14:paraId="0747DA51"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NOM-102-STPS-1994 Seguridad – Extintores contra incendio a base de bióxido de carbono. Parte 1 Recipientes, publicada en el Diario Oficial de la Federación el 10 de enero de 1996.</w:t>
            </w:r>
          </w:p>
          <w:p w14:paraId="6A8F19FC" w14:textId="77777777" w:rsidR="00C46919" w:rsidRPr="00061779" w:rsidRDefault="00C46919" w:rsidP="00C46919">
            <w:pPr>
              <w:keepLines/>
              <w:spacing w:before="100" w:after="60" w:line="190" w:lineRule="exact"/>
              <w:rPr>
                <w:rFonts w:ascii="Montserrat" w:hAnsi="Montserrat"/>
                <w:b/>
                <w:color w:val="4E232E"/>
                <w:sz w:val="20"/>
              </w:rPr>
            </w:pPr>
          </w:p>
          <w:p w14:paraId="0EE4BA1B"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NOM-103-STPS-1994 Seguridad – Extintores contra incendio a base de agua con presión contenida- publicada en el Diario Oficial de la Federación el 10 de enero de 1996.</w:t>
            </w:r>
          </w:p>
          <w:p w14:paraId="241F3400" w14:textId="77777777" w:rsidR="00C46919" w:rsidRPr="00061779" w:rsidRDefault="00C46919" w:rsidP="00C46919">
            <w:pPr>
              <w:keepLines/>
              <w:spacing w:before="100" w:after="60" w:line="190" w:lineRule="exact"/>
              <w:jc w:val="center"/>
              <w:rPr>
                <w:rFonts w:ascii="Montserrat" w:hAnsi="Montserrat"/>
                <w:b/>
                <w:color w:val="4E232E"/>
                <w:sz w:val="20"/>
              </w:rPr>
            </w:pPr>
          </w:p>
        </w:tc>
      </w:tr>
      <w:tr w:rsidR="00C46919" w:rsidRPr="00061779" w14:paraId="020A73F1" w14:textId="77777777" w:rsidTr="00204E04">
        <w:trPr>
          <w:cantSplit/>
          <w:trHeight w:val="1174"/>
        </w:trPr>
        <w:tc>
          <w:tcPr>
            <w:tcW w:w="1841" w:type="dxa"/>
          </w:tcPr>
          <w:p w14:paraId="55C2835D" w14:textId="1D79D882" w:rsidR="00C46919" w:rsidRPr="00061779" w:rsidRDefault="00C46919" w:rsidP="00C46919">
            <w:pPr>
              <w:autoSpaceDE w:val="0"/>
              <w:autoSpaceDN w:val="0"/>
              <w:adjustRightInd w:val="0"/>
              <w:jc w:val="left"/>
              <w:rPr>
                <w:rFonts w:ascii="Montserrat" w:hAnsi="Montserrat" w:cs="Calibri"/>
                <w:sz w:val="20"/>
                <w:lang w:eastAsia="es-MX"/>
              </w:rPr>
            </w:pPr>
            <w:r w:rsidRPr="00061779">
              <w:rPr>
                <w:rFonts w:ascii="Montserrat" w:hAnsi="Montserrat"/>
                <w:b/>
                <w:color w:val="4E232E"/>
                <w:sz w:val="20"/>
              </w:rPr>
              <w:lastRenderedPageBreak/>
              <w:t>BERENICE MENDOZA GUTIERREZ</w:t>
            </w:r>
          </w:p>
        </w:tc>
        <w:tc>
          <w:tcPr>
            <w:tcW w:w="1074" w:type="dxa"/>
            <w:gridSpan w:val="2"/>
          </w:tcPr>
          <w:p w14:paraId="22367801" w14:textId="6673A580" w:rsidR="00C46919" w:rsidRPr="00061779" w:rsidRDefault="00C46919" w:rsidP="00C46919">
            <w:pPr>
              <w:autoSpaceDE w:val="0"/>
              <w:autoSpaceDN w:val="0"/>
              <w:adjustRightInd w:val="0"/>
              <w:jc w:val="left"/>
              <w:rPr>
                <w:rFonts w:ascii="Montserrat" w:hAnsi="Montserrat" w:cs="Helvetica"/>
                <w:sz w:val="20"/>
                <w:lang w:eastAsia="es-MX"/>
              </w:rPr>
            </w:pPr>
            <w:r w:rsidRPr="00061779">
              <w:rPr>
                <w:rFonts w:ascii="Montserrat" w:hAnsi="Montserrat"/>
                <w:b/>
                <w:color w:val="4E232E"/>
                <w:sz w:val="20"/>
              </w:rPr>
              <w:t>2. Referencias normativas</w:t>
            </w:r>
          </w:p>
        </w:tc>
        <w:tc>
          <w:tcPr>
            <w:tcW w:w="3011" w:type="dxa"/>
          </w:tcPr>
          <w:p w14:paraId="1EA68373" w14:textId="7DA11B21" w:rsidR="00C46919" w:rsidRPr="00061779" w:rsidRDefault="00C46919" w:rsidP="00C46919">
            <w:pPr>
              <w:autoSpaceDE w:val="0"/>
              <w:autoSpaceDN w:val="0"/>
              <w:adjustRightInd w:val="0"/>
              <w:jc w:val="center"/>
              <w:rPr>
                <w:rFonts w:ascii="Montserrat" w:hAnsi="Montserrat" w:cs="Helvetica-Bold"/>
                <w:b/>
                <w:bCs/>
                <w:sz w:val="20"/>
                <w:lang w:eastAsia="es-MX"/>
              </w:rPr>
            </w:pPr>
            <w:r w:rsidRPr="00061779">
              <w:rPr>
                <w:rFonts w:ascii="Montserrat" w:hAnsi="Montserrat"/>
                <w:b/>
                <w:color w:val="4E232E"/>
                <w:sz w:val="20"/>
              </w:rPr>
              <w:t xml:space="preserve">Para la correcta utilización de este Proyecto de Norma Oficial Mexicana es necesario consultar y aplicar las siguientes Normas Oficiales Mexicanas vigentes o las que las </w:t>
            </w:r>
            <w:proofErr w:type="spellStart"/>
            <w:r w:rsidRPr="00061779">
              <w:rPr>
                <w:rFonts w:ascii="Montserrat" w:hAnsi="Montserrat"/>
                <w:b/>
                <w:color w:val="4E232E"/>
                <w:sz w:val="20"/>
              </w:rPr>
              <w:t>sustituyan:ETC</w:t>
            </w:r>
            <w:proofErr w:type="spellEnd"/>
          </w:p>
        </w:tc>
        <w:tc>
          <w:tcPr>
            <w:tcW w:w="3111" w:type="dxa"/>
          </w:tcPr>
          <w:p w14:paraId="289AB5F4" w14:textId="77777777" w:rsidR="00C46919" w:rsidRPr="00061779" w:rsidRDefault="00C46919" w:rsidP="00C46919">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Agregar las siguientes </w:t>
            </w:r>
            <w:proofErr w:type="spellStart"/>
            <w:r w:rsidRPr="00061779">
              <w:rPr>
                <w:rFonts w:ascii="Montserrat" w:hAnsi="Montserrat"/>
                <w:b/>
                <w:color w:val="4E232E"/>
                <w:sz w:val="20"/>
              </w:rPr>
              <w:t>NOM´s</w:t>
            </w:r>
            <w:proofErr w:type="spellEnd"/>
          </w:p>
          <w:p w14:paraId="524319F2" w14:textId="77777777" w:rsidR="00C46919" w:rsidRPr="00061779" w:rsidRDefault="00C46919" w:rsidP="00C46919">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NOM-008-SCFI-2002</w:t>
            </w:r>
          </w:p>
          <w:p w14:paraId="73473D9D" w14:textId="77777777" w:rsidR="00C46919" w:rsidRPr="00061779" w:rsidRDefault="00C46919" w:rsidP="00C46919">
            <w:pPr>
              <w:keepLines/>
              <w:spacing w:before="100" w:after="60" w:line="190" w:lineRule="exact"/>
              <w:jc w:val="center"/>
              <w:rPr>
                <w:rFonts w:ascii="Montserrat" w:hAnsi="Montserrat"/>
                <w:b/>
                <w:color w:val="4E232E"/>
                <w:sz w:val="20"/>
                <w:lang w:val="en-US"/>
              </w:rPr>
            </w:pPr>
            <w:r w:rsidRPr="00061779">
              <w:rPr>
                <w:rFonts w:ascii="Montserrat" w:hAnsi="Montserrat"/>
                <w:b/>
                <w:color w:val="4E232E"/>
                <w:sz w:val="20"/>
                <w:lang w:val="en-US"/>
              </w:rPr>
              <w:t>NOM-104-STPS-2001</w:t>
            </w:r>
          </w:p>
          <w:p w14:paraId="0F13B509" w14:textId="77777777" w:rsidR="00C46919" w:rsidRPr="00061779" w:rsidRDefault="00C46919" w:rsidP="00C46919">
            <w:pPr>
              <w:keepLines/>
              <w:spacing w:before="100" w:after="60" w:line="190" w:lineRule="exact"/>
              <w:jc w:val="center"/>
              <w:rPr>
                <w:rFonts w:ascii="Montserrat" w:hAnsi="Montserrat"/>
                <w:b/>
                <w:color w:val="4E232E"/>
                <w:sz w:val="20"/>
                <w:lang w:val="en-US"/>
              </w:rPr>
            </w:pPr>
            <w:r w:rsidRPr="00061779">
              <w:rPr>
                <w:rFonts w:ascii="Montserrat" w:hAnsi="Montserrat"/>
                <w:b/>
                <w:color w:val="4E232E"/>
                <w:sz w:val="20"/>
                <w:lang w:val="en-US"/>
              </w:rPr>
              <w:t>NOM-106-STPS-1994</w:t>
            </w:r>
          </w:p>
          <w:p w14:paraId="750D9862" w14:textId="0214DDA2" w:rsidR="00C46919" w:rsidRPr="00061779" w:rsidRDefault="00C46919" w:rsidP="00C46919">
            <w:pPr>
              <w:autoSpaceDE w:val="0"/>
              <w:autoSpaceDN w:val="0"/>
              <w:adjustRightInd w:val="0"/>
              <w:jc w:val="center"/>
              <w:rPr>
                <w:rFonts w:ascii="Montserrat" w:hAnsi="Montserrat" w:cs="Helvetica"/>
                <w:sz w:val="20"/>
                <w:lang w:val="en-US" w:eastAsia="es-MX"/>
              </w:rPr>
            </w:pPr>
            <w:r w:rsidRPr="00061779">
              <w:rPr>
                <w:rFonts w:ascii="Montserrat" w:hAnsi="Montserrat"/>
                <w:b/>
                <w:color w:val="4E232E"/>
                <w:sz w:val="20"/>
                <w:lang w:val="en-US"/>
              </w:rPr>
              <w:t>NOM-202-SE-2020</w:t>
            </w:r>
          </w:p>
        </w:tc>
        <w:tc>
          <w:tcPr>
            <w:tcW w:w="2915" w:type="dxa"/>
          </w:tcPr>
          <w:p w14:paraId="259BDDFD" w14:textId="75874EA3" w:rsidR="00C46919" w:rsidRPr="00061779" w:rsidRDefault="00C46919" w:rsidP="00C46919">
            <w:pPr>
              <w:autoSpaceDE w:val="0"/>
              <w:autoSpaceDN w:val="0"/>
              <w:adjustRightInd w:val="0"/>
              <w:jc w:val="center"/>
              <w:rPr>
                <w:rFonts w:ascii="Montserrat" w:hAnsi="Montserrat" w:cs="Helvetica"/>
                <w:sz w:val="20"/>
                <w:lang w:eastAsia="es-MX"/>
              </w:rPr>
            </w:pPr>
            <w:r w:rsidRPr="00061779">
              <w:rPr>
                <w:rFonts w:ascii="Montserrat" w:hAnsi="Montserrat"/>
                <w:b/>
                <w:color w:val="4E232E"/>
                <w:sz w:val="20"/>
              </w:rPr>
              <w:t>Agregar normas vigentes que no se mencionaron y son requeridas para el servicio.</w:t>
            </w:r>
          </w:p>
        </w:tc>
        <w:tc>
          <w:tcPr>
            <w:tcW w:w="2916" w:type="dxa"/>
          </w:tcPr>
          <w:p w14:paraId="4F049550"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Se aceptan referencias, a reserva de lo que se vaya discutiendo dentro del GT:</w:t>
            </w:r>
          </w:p>
          <w:p w14:paraId="7DE0F98C" w14:textId="77777777" w:rsidR="00C46919" w:rsidRPr="00061779" w:rsidRDefault="00C46919" w:rsidP="00C46919">
            <w:pPr>
              <w:keepLines/>
              <w:spacing w:before="100" w:after="60" w:line="190" w:lineRule="exact"/>
              <w:rPr>
                <w:rFonts w:ascii="Montserrat" w:hAnsi="Montserrat"/>
                <w:b/>
                <w:color w:val="4E232E"/>
                <w:sz w:val="20"/>
              </w:rPr>
            </w:pPr>
          </w:p>
          <w:p w14:paraId="3AD267BF"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Norma Oficial Mexicana NOM-100-STPS-1994 Seguridad – Extintores contra incendio a base de polvo </w:t>
            </w:r>
            <w:proofErr w:type="spellStart"/>
            <w:r w:rsidRPr="00061779">
              <w:rPr>
                <w:rFonts w:ascii="Montserrat" w:hAnsi="Montserrat"/>
                <w:b/>
                <w:color w:val="4E232E"/>
                <w:sz w:val="20"/>
              </w:rPr>
              <w:t>quimico</w:t>
            </w:r>
            <w:proofErr w:type="spellEnd"/>
            <w:r w:rsidRPr="00061779">
              <w:rPr>
                <w:rFonts w:ascii="Montserrat" w:hAnsi="Montserrat"/>
                <w:b/>
                <w:color w:val="4E232E"/>
                <w:sz w:val="20"/>
              </w:rPr>
              <w:t xml:space="preserve"> seco con presión contenida- Especificaciones, publicada en el Diario Oficial de la Federación el 8 de enero de 1996.</w:t>
            </w:r>
          </w:p>
          <w:p w14:paraId="34E2D5D7" w14:textId="77777777" w:rsidR="00C46919" w:rsidRPr="00061779" w:rsidRDefault="00C46919" w:rsidP="00C46919">
            <w:pPr>
              <w:keepLines/>
              <w:spacing w:before="100" w:after="60" w:line="190" w:lineRule="exact"/>
              <w:rPr>
                <w:rFonts w:ascii="Montserrat" w:hAnsi="Montserrat"/>
                <w:b/>
                <w:color w:val="4E232E"/>
                <w:sz w:val="20"/>
              </w:rPr>
            </w:pPr>
          </w:p>
          <w:p w14:paraId="7D326F92"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NOM-101-STPS-1994 Seguridad – Extintores a base de espuma química, publicada en el Diario Oficial de la Federación el 8 de enero de 1996.</w:t>
            </w:r>
          </w:p>
          <w:p w14:paraId="12EF2569" w14:textId="77777777" w:rsidR="00C46919" w:rsidRPr="00061779" w:rsidRDefault="00C46919" w:rsidP="00C46919">
            <w:pPr>
              <w:keepLines/>
              <w:spacing w:before="100" w:after="60" w:line="190" w:lineRule="exact"/>
              <w:rPr>
                <w:rFonts w:ascii="Montserrat" w:hAnsi="Montserrat"/>
                <w:b/>
                <w:color w:val="4E232E"/>
                <w:sz w:val="20"/>
              </w:rPr>
            </w:pPr>
          </w:p>
          <w:p w14:paraId="7B7AD9E0"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NOM-102-STPS-1994 Seguridad – Extintores contra incendio a base de bióxido de carbono. Parte 1 Recipientes, publicada en el Diario Oficial de la Federación el 10 de enero de 1996.</w:t>
            </w:r>
          </w:p>
          <w:p w14:paraId="33055113" w14:textId="77777777" w:rsidR="00C46919" w:rsidRPr="00061779" w:rsidRDefault="00C46919" w:rsidP="00C46919">
            <w:pPr>
              <w:keepLines/>
              <w:spacing w:before="100" w:after="60" w:line="190" w:lineRule="exact"/>
              <w:rPr>
                <w:rFonts w:ascii="Montserrat" w:hAnsi="Montserrat"/>
                <w:b/>
                <w:color w:val="4E232E"/>
                <w:sz w:val="20"/>
              </w:rPr>
            </w:pPr>
          </w:p>
          <w:p w14:paraId="6E04128D"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NOM-103-STPS-1994 Seguridad – Extintores contra incendio a base de agua con presión contenida- publicada en el Diario Oficial de la Federación el 10 de enero de 1996.</w:t>
            </w:r>
          </w:p>
          <w:p w14:paraId="67A00C73" w14:textId="77777777" w:rsidR="00C46919" w:rsidRPr="00061779" w:rsidRDefault="00C46919" w:rsidP="00C46919">
            <w:pPr>
              <w:keepLines/>
              <w:spacing w:before="100" w:after="60" w:line="190" w:lineRule="exact"/>
              <w:jc w:val="center"/>
              <w:rPr>
                <w:rFonts w:ascii="Montserrat" w:hAnsi="Montserrat"/>
                <w:b/>
                <w:color w:val="4E232E"/>
                <w:sz w:val="20"/>
              </w:rPr>
            </w:pPr>
          </w:p>
        </w:tc>
      </w:tr>
      <w:tr w:rsidR="00C46919" w:rsidRPr="00061779" w14:paraId="123FC583" w14:textId="77777777" w:rsidTr="00204E04">
        <w:trPr>
          <w:cantSplit/>
          <w:trHeight w:val="1174"/>
        </w:trPr>
        <w:tc>
          <w:tcPr>
            <w:tcW w:w="1841" w:type="dxa"/>
          </w:tcPr>
          <w:p w14:paraId="7389688D" w14:textId="032F5794" w:rsidR="00C46919" w:rsidRPr="00061779" w:rsidRDefault="00C46919" w:rsidP="00C46919">
            <w:pPr>
              <w:autoSpaceDE w:val="0"/>
              <w:autoSpaceDN w:val="0"/>
              <w:adjustRightInd w:val="0"/>
              <w:jc w:val="left"/>
              <w:rPr>
                <w:rFonts w:ascii="Montserrat" w:hAnsi="Montserrat"/>
                <w:b/>
                <w:color w:val="4E232E"/>
                <w:sz w:val="20"/>
              </w:rPr>
            </w:pPr>
            <w:r w:rsidRPr="00061779">
              <w:rPr>
                <w:rFonts w:ascii="Montserrat" w:hAnsi="Montserrat"/>
                <w:b/>
                <w:color w:val="4E232E"/>
                <w:sz w:val="20"/>
              </w:rPr>
              <w:lastRenderedPageBreak/>
              <w:t>GRUPO ESPECIALIZADO DE EQUIPOS CONTRA INCENDIO CANACO</w:t>
            </w:r>
          </w:p>
        </w:tc>
        <w:tc>
          <w:tcPr>
            <w:tcW w:w="1074" w:type="dxa"/>
            <w:gridSpan w:val="2"/>
          </w:tcPr>
          <w:p w14:paraId="797CE381" w14:textId="4A3F7E44" w:rsidR="00C46919" w:rsidRPr="00061779" w:rsidRDefault="00C46919" w:rsidP="00C46919">
            <w:pPr>
              <w:autoSpaceDE w:val="0"/>
              <w:autoSpaceDN w:val="0"/>
              <w:adjustRightInd w:val="0"/>
              <w:jc w:val="left"/>
              <w:rPr>
                <w:rFonts w:ascii="Montserrat" w:hAnsi="Montserrat"/>
                <w:b/>
                <w:color w:val="4E232E"/>
                <w:sz w:val="20"/>
              </w:rPr>
            </w:pPr>
            <w:r w:rsidRPr="00061779">
              <w:rPr>
                <w:rFonts w:ascii="Montserrat" w:hAnsi="Montserrat"/>
                <w:b/>
                <w:color w:val="4E232E"/>
                <w:sz w:val="20"/>
              </w:rPr>
              <w:t xml:space="preserve">2. </w:t>
            </w:r>
            <w:r w:rsidRPr="00061779">
              <w:rPr>
                <w:rFonts w:ascii="Montserrat" w:hAnsi="Montserrat"/>
                <w:b/>
                <w:color w:val="4E232E"/>
                <w:sz w:val="20"/>
                <w:lang w:val="es-ES"/>
              </w:rPr>
              <w:t>Referencias normativas</w:t>
            </w:r>
          </w:p>
        </w:tc>
        <w:tc>
          <w:tcPr>
            <w:tcW w:w="3011" w:type="dxa"/>
          </w:tcPr>
          <w:p w14:paraId="00DBC4B6" w14:textId="77777777" w:rsidR="00C46919" w:rsidRPr="00061779" w:rsidRDefault="00C46919" w:rsidP="00C46919">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Para la correcta utilización de este Proyecto de Norma Oficial Mexicana es necesario consultar y aplicar las siguientes Normas Oficiales Mexicanas vigentes o las que las sustituyan :ETC</w:t>
            </w:r>
          </w:p>
          <w:p w14:paraId="4730B67C" w14:textId="77777777" w:rsidR="00C46919" w:rsidRPr="00061779" w:rsidRDefault="00C46919" w:rsidP="00C46919">
            <w:pPr>
              <w:autoSpaceDE w:val="0"/>
              <w:autoSpaceDN w:val="0"/>
              <w:adjustRightInd w:val="0"/>
              <w:jc w:val="center"/>
              <w:rPr>
                <w:rFonts w:ascii="Montserrat" w:hAnsi="Montserrat"/>
                <w:b/>
                <w:color w:val="4E232E"/>
                <w:sz w:val="20"/>
              </w:rPr>
            </w:pPr>
          </w:p>
        </w:tc>
        <w:tc>
          <w:tcPr>
            <w:tcW w:w="3111" w:type="dxa"/>
          </w:tcPr>
          <w:p w14:paraId="0A16219C"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Agregar las siguientes </w:t>
            </w:r>
            <w:proofErr w:type="spellStart"/>
            <w:r w:rsidRPr="00061779">
              <w:rPr>
                <w:rFonts w:ascii="Montserrat" w:hAnsi="Montserrat"/>
                <w:b/>
                <w:color w:val="4E232E"/>
                <w:sz w:val="20"/>
              </w:rPr>
              <w:t>NOM´s</w:t>
            </w:r>
            <w:proofErr w:type="spellEnd"/>
          </w:p>
          <w:p w14:paraId="0E140696"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NOM-008-SCFI-2002</w:t>
            </w:r>
          </w:p>
          <w:p w14:paraId="314D6E37" w14:textId="77777777" w:rsidR="00C46919" w:rsidRPr="00061779" w:rsidRDefault="00C46919" w:rsidP="00C46919">
            <w:pPr>
              <w:keepLines/>
              <w:spacing w:before="100" w:after="60" w:line="190" w:lineRule="exact"/>
              <w:rPr>
                <w:rFonts w:ascii="Montserrat" w:hAnsi="Montserrat"/>
                <w:b/>
                <w:color w:val="4E232E"/>
                <w:sz w:val="20"/>
                <w:lang w:val="en-US"/>
              </w:rPr>
            </w:pPr>
            <w:r w:rsidRPr="00061779">
              <w:rPr>
                <w:rFonts w:ascii="Montserrat" w:hAnsi="Montserrat"/>
                <w:b/>
                <w:color w:val="4E232E"/>
                <w:sz w:val="20"/>
                <w:lang w:val="en-US"/>
              </w:rPr>
              <w:t>NOM-104-STPS-2001</w:t>
            </w:r>
          </w:p>
          <w:p w14:paraId="0289FB47" w14:textId="77777777" w:rsidR="00C46919" w:rsidRPr="00061779" w:rsidRDefault="00C46919" w:rsidP="00C46919">
            <w:pPr>
              <w:keepLines/>
              <w:spacing w:before="100" w:after="60" w:line="190" w:lineRule="exact"/>
              <w:rPr>
                <w:rFonts w:ascii="Montserrat" w:hAnsi="Montserrat"/>
                <w:b/>
                <w:color w:val="4E232E"/>
                <w:sz w:val="20"/>
                <w:lang w:val="en-US"/>
              </w:rPr>
            </w:pPr>
            <w:r w:rsidRPr="00061779">
              <w:rPr>
                <w:rFonts w:ascii="Montserrat" w:hAnsi="Montserrat"/>
                <w:b/>
                <w:color w:val="4E232E"/>
                <w:sz w:val="20"/>
                <w:lang w:val="en-US"/>
              </w:rPr>
              <w:t>NOM-106-STPS-1994</w:t>
            </w:r>
          </w:p>
          <w:p w14:paraId="027992F9" w14:textId="77777777" w:rsidR="00C46919" w:rsidRPr="00061779" w:rsidRDefault="00C46919" w:rsidP="00C46919">
            <w:pPr>
              <w:keepLines/>
              <w:spacing w:before="100" w:after="60" w:line="190" w:lineRule="exact"/>
              <w:rPr>
                <w:rFonts w:ascii="Montserrat" w:hAnsi="Montserrat"/>
                <w:b/>
                <w:color w:val="4E232E"/>
                <w:sz w:val="20"/>
                <w:lang w:val="en-US"/>
              </w:rPr>
            </w:pPr>
            <w:r w:rsidRPr="00061779">
              <w:rPr>
                <w:rFonts w:ascii="Montserrat" w:hAnsi="Montserrat"/>
                <w:b/>
                <w:color w:val="4E232E"/>
                <w:sz w:val="20"/>
                <w:lang w:val="en-US"/>
              </w:rPr>
              <w:t>NOM-202-SE-2020</w:t>
            </w:r>
          </w:p>
          <w:p w14:paraId="32D59F2B" w14:textId="77777777" w:rsidR="00C46919" w:rsidRPr="00061779" w:rsidRDefault="00C46919" w:rsidP="00C46919">
            <w:pPr>
              <w:keepLines/>
              <w:spacing w:before="100" w:after="60" w:line="190" w:lineRule="exact"/>
              <w:jc w:val="center"/>
              <w:rPr>
                <w:rFonts w:ascii="Montserrat" w:hAnsi="Montserrat"/>
                <w:b/>
                <w:color w:val="4E232E"/>
                <w:sz w:val="20"/>
                <w:lang w:val="en-US"/>
              </w:rPr>
            </w:pPr>
          </w:p>
        </w:tc>
        <w:tc>
          <w:tcPr>
            <w:tcW w:w="2915" w:type="dxa"/>
          </w:tcPr>
          <w:p w14:paraId="48481295" w14:textId="0D0810D3" w:rsidR="00C46919" w:rsidRPr="00061779" w:rsidRDefault="00C46919" w:rsidP="00C46919">
            <w:pPr>
              <w:autoSpaceDE w:val="0"/>
              <w:autoSpaceDN w:val="0"/>
              <w:adjustRightInd w:val="0"/>
              <w:jc w:val="center"/>
              <w:rPr>
                <w:rFonts w:ascii="Montserrat" w:hAnsi="Montserrat"/>
                <w:b/>
                <w:color w:val="4E232E"/>
                <w:sz w:val="20"/>
              </w:rPr>
            </w:pPr>
            <w:r w:rsidRPr="00061779">
              <w:rPr>
                <w:rFonts w:ascii="Montserrat" w:hAnsi="Montserrat"/>
                <w:b/>
                <w:color w:val="4E232E"/>
                <w:sz w:val="20"/>
              </w:rPr>
              <w:t>Agregar normas vigentes que no se mencionaron y son requeridas para el servicio.</w:t>
            </w:r>
          </w:p>
        </w:tc>
        <w:tc>
          <w:tcPr>
            <w:tcW w:w="2916" w:type="dxa"/>
          </w:tcPr>
          <w:p w14:paraId="4A4DAAF0"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Se aceptan referencias, a reserva de lo que se vaya discutiendo dentro del GT:</w:t>
            </w:r>
          </w:p>
          <w:p w14:paraId="20A3A2B0" w14:textId="77777777" w:rsidR="00C46919" w:rsidRPr="00061779" w:rsidRDefault="00C46919" w:rsidP="00C46919">
            <w:pPr>
              <w:keepLines/>
              <w:spacing w:before="100" w:after="60" w:line="190" w:lineRule="exact"/>
              <w:rPr>
                <w:rFonts w:ascii="Montserrat" w:hAnsi="Montserrat"/>
                <w:b/>
                <w:color w:val="4E232E"/>
                <w:sz w:val="20"/>
              </w:rPr>
            </w:pPr>
          </w:p>
          <w:p w14:paraId="40A50A30"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Norma Oficial Mexicana NOM-100-STPS-1994 Seguridad – Extintores contra incendio a base de polvo </w:t>
            </w:r>
            <w:proofErr w:type="spellStart"/>
            <w:r w:rsidRPr="00061779">
              <w:rPr>
                <w:rFonts w:ascii="Montserrat" w:hAnsi="Montserrat"/>
                <w:b/>
                <w:color w:val="4E232E"/>
                <w:sz w:val="20"/>
              </w:rPr>
              <w:t>quimico</w:t>
            </w:r>
            <w:proofErr w:type="spellEnd"/>
            <w:r w:rsidRPr="00061779">
              <w:rPr>
                <w:rFonts w:ascii="Montserrat" w:hAnsi="Montserrat"/>
                <w:b/>
                <w:color w:val="4E232E"/>
                <w:sz w:val="20"/>
              </w:rPr>
              <w:t xml:space="preserve"> seco con presión contenida- Especificaciones, publicada en el Diario Oficial de la Federación el 8 de enero de 1996.</w:t>
            </w:r>
          </w:p>
          <w:p w14:paraId="16849B85" w14:textId="77777777" w:rsidR="00C46919" w:rsidRPr="00061779" w:rsidRDefault="00C46919" w:rsidP="00C46919">
            <w:pPr>
              <w:keepLines/>
              <w:spacing w:before="100" w:after="60" w:line="190" w:lineRule="exact"/>
              <w:rPr>
                <w:rFonts w:ascii="Montserrat" w:hAnsi="Montserrat"/>
                <w:b/>
                <w:color w:val="4E232E"/>
                <w:sz w:val="20"/>
              </w:rPr>
            </w:pPr>
          </w:p>
          <w:p w14:paraId="784F0D1D"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NOM-101-STPS-1994 Seguridad – Extintores a base de espuma química, publicada en el Diario Oficial de la Federación el 8 de enero de 1996.</w:t>
            </w:r>
          </w:p>
          <w:p w14:paraId="0BB6FC89" w14:textId="77777777" w:rsidR="00C46919" w:rsidRPr="00061779" w:rsidRDefault="00C46919" w:rsidP="00C46919">
            <w:pPr>
              <w:keepLines/>
              <w:spacing w:before="100" w:after="60" w:line="190" w:lineRule="exact"/>
              <w:rPr>
                <w:rFonts w:ascii="Montserrat" w:hAnsi="Montserrat"/>
                <w:b/>
                <w:color w:val="4E232E"/>
                <w:sz w:val="20"/>
              </w:rPr>
            </w:pPr>
          </w:p>
          <w:p w14:paraId="0602D5EF"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NOM-102-STPS-1994 Seguridad – Extintores contra incendio a base de bióxido de carbono. Parte 1 Recipientes, publicada en el Diario Oficial de la Federación el 10 de enero de 1996.</w:t>
            </w:r>
          </w:p>
          <w:p w14:paraId="35D5F436" w14:textId="77777777" w:rsidR="00C46919" w:rsidRPr="00061779" w:rsidRDefault="00C46919" w:rsidP="00C46919">
            <w:pPr>
              <w:keepLines/>
              <w:spacing w:before="100" w:after="60" w:line="190" w:lineRule="exact"/>
              <w:rPr>
                <w:rFonts w:ascii="Montserrat" w:hAnsi="Montserrat"/>
                <w:b/>
                <w:color w:val="4E232E"/>
                <w:sz w:val="20"/>
              </w:rPr>
            </w:pPr>
          </w:p>
          <w:p w14:paraId="6C0692E8"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NOM-103-STPS-1994 Seguridad – Extintores contra incendio a base de agua con presión contenida- publicada en el Diario Oficial de la Federación el 10 de enero de 1996.</w:t>
            </w:r>
          </w:p>
          <w:p w14:paraId="0FFDAF6E" w14:textId="77777777" w:rsidR="00C46919" w:rsidRPr="00061779" w:rsidRDefault="00C46919" w:rsidP="00C46919">
            <w:pPr>
              <w:keepLines/>
              <w:spacing w:before="100" w:after="60" w:line="190" w:lineRule="exact"/>
              <w:jc w:val="center"/>
              <w:rPr>
                <w:rFonts w:ascii="Montserrat" w:hAnsi="Montserrat"/>
                <w:b/>
                <w:color w:val="4E232E"/>
                <w:sz w:val="20"/>
              </w:rPr>
            </w:pPr>
          </w:p>
        </w:tc>
      </w:tr>
      <w:tr w:rsidR="00C46919" w:rsidRPr="00061779" w14:paraId="47D8E087" w14:textId="77777777" w:rsidTr="003F0DC5">
        <w:trPr>
          <w:cantSplit/>
          <w:trHeight w:val="1174"/>
        </w:trPr>
        <w:tc>
          <w:tcPr>
            <w:tcW w:w="1841" w:type="dxa"/>
            <w:vAlign w:val="center"/>
          </w:tcPr>
          <w:p w14:paraId="60F696D2" w14:textId="7AD00A88" w:rsidR="00C46919" w:rsidRPr="00061779" w:rsidRDefault="00C46919" w:rsidP="00C46919">
            <w:pPr>
              <w:autoSpaceDE w:val="0"/>
              <w:autoSpaceDN w:val="0"/>
              <w:adjustRightInd w:val="0"/>
              <w:jc w:val="left"/>
              <w:rPr>
                <w:rFonts w:ascii="Montserrat" w:hAnsi="Montserrat"/>
                <w:b/>
                <w:color w:val="4E232E"/>
                <w:sz w:val="20"/>
              </w:rPr>
            </w:pPr>
            <w:r w:rsidRPr="00061779">
              <w:rPr>
                <w:rFonts w:ascii="Montserrat" w:hAnsi="Montserrat"/>
                <w:b/>
                <w:color w:val="4E232E"/>
                <w:sz w:val="20"/>
              </w:rPr>
              <w:lastRenderedPageBreak/>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6F04E388" w14:textId="1A30FA8C" w:rsidR="00C46919" w:rsidRPr="00061779" w:rsidRDefault="00C46919" w:rsidP="00C46919">
            <w:pPr>
              <w:autoSpaceDE w:val="0"/>
              <w:autoSpaceDN w:val="0"/>
              <w:adjustRightInd w:val="0"/>
              <w:jc w:val="left"/>
              <w:rPr>
                <w:rFonts w:ascii="Montserrat" w:hAnsi="Montserrat"/>
                <w:b/>
                <w:color w:val="4E232E"/>
                <w:sz w:val="20"/>
              </w:rPr>
            </w:pPr>
            <w:r w:rsidRPr="00061779">
              <w:rPr>
                <w:rFonts w:ascii="Montserrat" w:hAnsi="Montserrat"/>
                <w:b/>
                <w:color w:val="4E232E"/>
                <w:sz w:val="20"/>
              </w:rPr>
              <w:t>2. REFERENCIAS NORMATIVAS</w:t>
            </w:r>
          </w:p>
        </w:tc>
        <w:tc>
          <w:tcPr>
            <w:tcW w:w="3011" w:type="dxa"/>
            <w:vAlign w:val="center"/>
          </w:tcPr>
          <w:p w14:paraId="64089011" w14:textId="77777777" w:rsidR="00C46919" w:rsidRPr="00061779" w:rsidRDefault="00C46919" w:rsidP="00C46919">
            <w:pPr>
              <w:pStyle w:val="Texto0"/>
              <w:spacing w:after="70" w:line="240" w:lineRule="auto"/>
              <w:ind w:firstLine="0"/>
              <w:jc w:val="left"/>
              <w:rPr>
                <w:rFonts w:ascii="Montserrat" w:hAnsi="Montserrat"/>
                <w:sz w:val="20"/>
                <w:szCs w:val="20"/>
              </w:rPr>
            </w:pPr>
            <w:r w:rsidRPr="00061779">
              <w:rPr>
                <w:rFonts w:ascii="Montserrat" w:hAnsi="Montserrat"/>
                <w:sz w:val="20"/>
                <w:szCs w:val="20"/>
              </w:rPr>
              <w:t>Para la correcta utilización de este Proyecto de Norma Oficial Mexicana es necesario consultar y aplicar las siguientes Normas Oficiales Mexicanas vigentes o las que las sustituyan:</w:t>
            </w:r>
          </w:p>
          <w:p w14:paraId="378BD9C2" w14:textId="77777777" w:rsidR="00C46919" w:rsidRPr="00061779" w:rsidRDefault="00C46919" w:rsidP="00C46919">
            <w:pPr>
              <w:pStyle w:val="Texto0"/>
              <w:numPr>
                <w:ilvl w:val="0"/>
                <w:numId w:val="110"/>
              </w:numPr>
              <w:spacing w:after="70" w:line="240" w:lineRule="auto"/>
              <w:ind w:left="176" w:firstLine="0"/>
              <w:jc w:val="left"/>
              <w:rPr>
                <w:rFonts w:ascii="Montserrat" w:hAnsi="Montserrat"/>
                <w:sz w:val="20"/>
                <w:szCs w:val="20"/>
                <w:lang w:val="es-MX"/>
              </w:rPr>
            </w:pPr>
            <w:r w:rsidRPr="00061779">
              <w:rPr>
                <w:rFonts w:ascii="Montserrat" w:hAnsi="Montserrat"/>
                <w:sz w:val="20"/>
                <w:szCs w:val="20"/>
                <w:lang w:val="es-MX"/>
              </w:rPr>
              <w:t>Norma Oficial Mexicana NOM-002-STPS-2010, Condiciones de seguridad-Prevención y protección contra incendios en los centros de trabajo. Publicada en el Diario Oficial de la Federación el 9 de diciembre de 2010.</w:t>
            </w:r>
          </w:p>
          <w:p w14:paraId="0B2DAB71" w14:textId="77777777" w:rsidR="00C46919" w:rsidRPr="00061779" w:rsidRDefault="00C46919" w:rsidP="00C46919">
            <w:pPr>
              <w:pStyle w:val="Texto0"/>
              <w:numPr>
                <w:ilvl w:val="0"/>
                <w:numId w:val="110"/>
              </w:numPr>
              <w:spacing w:after="70" w:line="240" w:lineRule="auto"/>
              <w:ind w:left="176" w:firstLine="0"/>
              <w:jc w:val="left"/>
              <w:rPr>
                <w:rFonts w:ascii="Montserrat" w:hAnsi="Montserrat"/>
                <w:sz w:val="20"/>
                <w:szCs w:val="20"/>
                <w:lang w:val="es-MX"/>
              </w:rPr>
            </w:pPr>
            <w:r w:rsidRPr="00061779">
              <w:rPr>
                <w:rFonts w:ascii="Montserrat" w:hAnsi="Montserrat"/>
                <w:sz w:val="20"/>
                <w:szCs w:val="20"/>
                <w:lang w:val="es-MX"/>
              </w:rPr>
              <w:t>Norma Oficial Mexicana NOM-017-STPS-2008, Equipo de protección personal-Selección, uso y manejo en los centros de trabajo. Publicada en el Diario Oficial de la Federación el 9 de diciembre de 2008.</w:t>
            </w:r>
          </w:p>
          <w:p w14:paraId="7216B7DC" w14:textId="77777777" w:rsidR="00C46919" w:rsidRPr="00061779" w:rsidRDefault="00C46919" w:rsidP="00C46919">
            <w:pPr>
              <w:pStyle w:val="Texto0"/>
              <w:numPr>
                <w:ilvl w:val="0"/>
                <w:numId w:val="110"/>
              </w:numPr>
              <w:spacing w:after="70" w:line="240" w:lineRule="auto"/>
              <w:ind w:left="176" w:firstLine="0"/>
              <w:jc w:val="left"/>
              <w:rPr>
                <w:rFonts w:ascii="Montserrat" w:hAnsi="Montserrat"/>
                <w:sz w:val="20"/>
                <w:szCs w:val="20"/>
                <w:lang w:val="es-MX"/>
              </w:rPr>
            </w:pPr>
            <w:r w:rsidRPr="00061779">
              <w:rPr>
                <w:rFonts w:ascii="Montserrat" w:hAnsi="Montserrat"/>
                <w:sz w:val="20"/>
                <w:szCs w:val="20"/>
                <w:lang w:val="es-MX"/>
              </w:rPr>
              <w:t>Norma Oficial Mexicana NOM-045-SCFI-2000, Instrumentos de medición-Manómetros para extintores. Publicada en el Diario Oficial de la Federación el 23 de febrero de 2001.</w:t>
            </w:r>
          </w:p>
          <w:p w14:paraId="2999D22B" w14:textId="6C985A65" w:rsidR="00C46919" w:rsidRPr="00061779" w:rsidRDefault="00C46919" w:rsidP="00C46919">
            <w:pPr>
              <w:keepLines/>
              <w:spacing w:before="100" w:after="60" w:line="190" w:lineRule="exact"/>
              <w:rPr>
                <w:rFonts w:ascii="Montserrat" w:hAnsi="Montserrat"/>
                <w:b/>
                <w:color w:val="4E232E"/>
                <w:sz w:val="20"/>
                <w:lang w:val="es-ES"/>
              </w:rPr>
            </w:pPr>
            <w:r w:rsidRPr="00061779">
              <w:rPr>
                <w:rFonts w:ascii="Montserrat" w:hAnsi="Montserrat"/>
                <w:sz w:val="20"/>
              </w:rPr>
              <w:t>Norma Oficial Mexicana NOM-106-SCFI-2000, Características de diseño y condiciones de uso de la contraseña oficial. Publicada</w:t>
            </w:r>
          </w:p>
        </w:tc>
        <w:tc>
          <w:tcPr>
            <w:tcW w:w="3111" w:type="dxa"/>
            <w:vAlign w:val="center"/>
          </w:tcPr>
          <w:p w14:paraId="2BD0CF0D" w14:textId="77777777" w:rsidR="00C46919" w:rsidRPr="00061779" w:rsidRDefault="00C46919" w:rsidP="00C46919">
            <w:pPr>
              <w:jc w:val="left"/>
              <w:rPr>
                <w:rFonts w:ascii="Montserrat" w:hAnsi="Montserrat" w:cstheme="minorHAnsi"/>
                <w:bCs/>
                <w:color w:val="FF0000"/>
                <w:sz w:val="20"/>
                <w:lang w:val="es-ES"/>
              </w:rPr>
            </w:pPr>
            <w:r w:rsidRPr="00061779">
              <w:rPr>
                <w:rFonts w:ascii="Montserrat" w:hAnsi="Montserrat" w:cstheme="minorHAnsi"/>
                <w:bCs/>
                <w:color w:val="FF0000"/>
                <w:sz w:val="20"/>
                <w:lang w:val="es-ES"/>
              </w:rPr>
              <w:t xml:space="preserve">Norma Oficial Mexicana NOM-008-SCFI-2002, Sistema general de unidades de medida, publicada en el Diario Oficial de la Federación </w:t>
            </w:r>
            <w:proofErr w:type="spellStart"/>
            <w:r w:rsidRPr="00061779">
              <w:rPr>
                <w:rFonts w:ascii="Montserrat" w:hAnsi="Montserrat" w:cstheme="minorHAnsi"/>
                <w:bCs/>
                <w:color w:val="FF0000"/>
                <w:sz w:val="20"/>
                <w:lang w:val="es-ES"/>
              </w:rPr>
              <w:t>eñ</w:t>
            </w:r>
            <w:proofErr w:type="spellEnd"/>
            <w:r w:rsidRPr="00061779">
              <w:rPr>
                <w:rFonts w:ascii="Montserrat" w:hAnsi="Montserrat" w:cstheme="minorHAnsi"/>
                <w:bCs/>
                <w:color w:val="FF0000"/>
                <w:sz w:val="20"/>
                <w:lang w:val="es-ES"/>
              </w:rPr>
              <w:t xml:space="preserve"> día 27 de noviembre 2002</w:t>
            </w:r>
          </w:p>
          <w:p w14:paraId="04A3F108" w14:textId="77777777" w:rsidR="00C46919" w:rsidRPr="00061779" w:rsidRDefault="00C46919" w:rsidP="00C46919">
            <w:pPr>
              <w:jc w:val="left"/>
              <w:rPr>
                <w:rFonts w:ascii="Montserrat" w:hAnsi="Montserrat" w:cstheme="minorHAnsi"/>
                <w:bCs/>
                <w:color w:val="FF0000"/>
                <w:sz w:val="20"/>
                <w:lang w:val="es-ES"/>
              </w:rPr>
            </w:pPr>
          </w:p>
          <w:p w14:paraId="20626213" w14:textId="77777777" w:rsidR="00C46919" w:rsidRPr="00061779" w:rsidRDefault="00C46919" w:rsidP="00C46919">
            <w:pPr>
              <w:jc w:val="left"/>
              <w:rPr>
                <w:rFonts w:ascii="Montserrat" w:hAnsi="Montserrat" w:cstheme="minorHAnsi"/>
                <w:bCs/>
                <w:color w:val="FF0000"/>
                <w:sz w:val="20"/>
                <w:lang w:val="es-ES"/>
              </w:rPr>
            </w:pPr>
            <w:r w:rsidRPr="00061779">
              <w:rPr>
                <w:rFonts w:ascii="Montserrat" w:hAnsi="Montserrat" w:cstheme="minorHAnsi"/>
                <w:bCs/>
                <w:color w:val="FF0000"/>
                <w:sz w:val="20"/>
                <w:lang w:val="es-ES"/>
              </w:rPr>
              <w:t xml:space="preserve">Norma Oficial Mexicana NOM-100-STPS-1994 Seguridad – Extintores contra incendio a base de polvo </w:t>
            </w:r>
            <w:proofErr w:type="spellStart"/>
            <w:r w:rsidRPr="00061779">
              <w:rPr>
                <w:rFonts w:ascii="Montserrat" w:hAnsi="Montserrat" w:cstheme="minorHAnsi"/>
                <w:bCs/>
                <w:color w:val="FF0000"/>
                <w:sz w:val="20"/>
                <w:lang w:val="es-ES"/>
              </w:rPr>
              <w:t>quimico</w:t>
            </w:r>
            <w:proofErr w:type="spellEnd"/>
            <w:r w:rsidRPr="00061779">
              <w:rPr>
                <w:rFonts w:ascii="Montserrat" w:hAnsi="Montserrat" w:cstheme="minorHAnsi"/>
                <w:bCs/>
                <w:color w:val="FF0000"/>
                <w:sz w:val="20"/>
                <w:lang w:val="es-ES"/>
              </w:rPr>
              <w:t xml:space="preserve"> seco con presión contenida- Especificaciones, publicada en el Diario Oficial de la Federación el 8 de enero de 1996.</w:t>
            </w:r>
          </w:p>
          <w:p w14:paraId="79594625" w14:textId="77777777" w:rsidR="00C46919" w:rsidRPr="00061779" w:rsidRDefault="00C46919" w:rsidP="00C46919">
            <w:pPr>
              <w:jc w:val="left"/>
              <w:rPr>
                <w:rFonts w:ascii="Montserrat" w:hAnsi="Montserrat" w:cstheme="minorHAnsi"/>
                <w:bCs/>
                <w:color w:val="FF0000"/>
                <w:sz w:val="20"/>
                <w:lang w:val="es-ES"/>
              </w:rPr>
            </w:pPr>
          </w:p>
          <w:p w14:paraId="70E4F213" w14:textId="77777777" w:rsidR="00C46919" w:rsidRPr="00061779" w:rsidRDefault="00C46919" w:rsidP="00C46919">
            <w:pPr>
              <w:jc w:val="left"/>
              <w:rPr>
                <w:rFonts w:ascii="Montserrat" w:hAnsi="Montserrat" w:cstheme="minorHAnsi"/>
                <w:bCs/>
                <w:color w:val="FF0000"/>
                <w:sz w:val="20"/>
                <w:lang w:val="es-ES"/>
              </w:rPr>
            </w:pPr>
            <w:r w:rsidRPr="00061779">
              <w:rPr>
                <w:rFonts w:ascii="Montserrat" w:hAnsi="Montserrat" w:cstheme="minorHAnsi"/>
                <w:bCs/>
                <w:color w:val="FF0000"/>
                <w:sz w:val="20"/>
                <w:lang w:val="es-ES"/>
              </w:rPr>
              <w:t>Norma Oficial Mexicana NOM-101-STPS-1994 Seguridad – Extintores a base de espuma química, publicada en el Diario Oficial de la Federación el 8 de enero de 1996.</w:t>
            </w:r>
          </w:p>
          <w:p w14:paraId="1A27ADD4" w14:textId="77777777" w:rsidR="00C46919" w:rsidRPr="00061779" w:rsidRDefault="00C46919" w:rsidP="00C46919">
            <w:pPr>
              <w:jc w:val="left"/>
              <w:rPr>
                <w:rFonts w:ascii="Montserrat" w:hAnsi="Montserrat" w:cstheme="minorHAnsi"/>
                <w:bCs/>
                <w:color w:val="FF0000"/>
                <w:sz w:val="20"/>
                <w:lang w:val="es-ES"/>
              </w:rPr>
            </w:pPr>
          </w:p>
          <w:p w14:paraId="7F445948" w14:textId="77777777" w:rsidR="00C46919" w:rsidRPr="00061779" w:rsidRDefault="00C46919" w:rsidP="00C46919">
            <w:pPr>
              <w:jc w:val="left"/>
              <w:rPr>
                <w:rFonts w:ascii="Montserrat" w:hAnsi="Montserrat" w:cstheme="minorHAnsi"/>
                <w:bCs/>
                <w:color w:val="FF0000"/>
                <w:sz w:val="20"/>
                <w:lang w:val="es-ES"/>
              </w:rPr>
            </w:pPr>
            <w:r w:rsidRPr="00061779">
              <w:rPr>
                <w:rFonts w:ascii="Montserrat" w:hAnsi="Montserrat" w:cstheme="minorHAnsi"/>
                <w:bCs/>
                <w:color w:val="FF0000"/>
                <w:sz w:val="20"/>
                <w:lang w:val="es-ES"/>
              </w:rPr>
              <w:t>Norma Oficial Mexicana NOM-102-STPS-1994 Seguridad – Extintores contra incendio a base de bióxido de carbono. Parte 1 Recipientes, publicada en el Diario Oficial de la Federación el 10 de enero de 1996.</w:t>
            </w:r>
          </w:p>
          <w:p w14:paraId="7C2212FE" w14:textId="77777777" w:rsidR="00C46919" w:rsidRPr="00061779" w:rsidRDefault="00C46919" w:rsidP="00C46919">
            <w:pPr>
              <w:jc w:val="left"/>
              <w:rPr>
                <w:rFonts w:ascii="Montserrat" w:hAnsi="Montserrat" w:cstheme="minorHAnsi"/>
                <w:bCs/>
                <w:color w:val="FF0000"/>
                <w:sz w:val="20"/>
                <w:lang w:val="es-ES"/>
              </w:rPr>
            </w:pPr>
          </w:p>
          <w:p w14:paraId="423F9395" w14:textId="77777777" w:rsidR="00C46919" w:rsidRPr="00061779" w:rsidRDefault="00C46919" w:rsidP="00C46919">
            <w:pPr>
              <w:jc w:val="left"/>
              <w:rPr>
                <w:rFonts w:ascii="Montserrat" w:hAnsi="Montserrat" w:cstheme="minorHAnsi"/>
                <w:bCs/>
                <w:color w:val="FF0000"/>
                <w:sz w:val="20"/>
                <w:lang w:val="es-ES"/>
              </w:rPr>
            </w:pPr>
            <w:r w:rsidRPr="00061779">
              <w:rPr>
                <w:rFonts w:ascii="Montserrat" w:hAnsi="Montserrat" w:cstheme="minorHAnsi"/>
                <w:bCs/>
                <w:color w:val="FF0000"/>
                <w:sz w:val="20"/>
                <w:lang w:val="es-ES"/>
              </w:rPr>
              <w:t>Norma Oficial Mexicana NOM-103-STPS-1994 Seguridad – Extintores contra incendio a base de agua con presión contenida- publicada en el Diario Oficial de la Federación el 10 de enero de 1996.</w:t>
            </w:r>
          </w:p>
          <w:p w14:paraId="1C0D97F8" w14:textId="77777777" w:rsidR="00C46919" w:rsidRPr="00061779" w:rsidRDefault="00C46919" w:rsidP="00C46919">
            <w:pPr>
              <w:jc w:val="left"/>
              <w:rPr>
                <w:rFonts w:ascii="Montserrat" w:hAnsi="Montserrat" w:cstheme="minorHAnsi"/>
                <w:bCs/>
                <w:color w:val="FF0000"/>
                <w:sz w:val="20"/>
                <w:lang w:val="es-ES"/>
              </w:rPr>
            </w:pPr>
            <w:r w:rsidRPr="00061779">
              <w:rPr>
                <w:rFonts w:ascii="Montserrat" w:hAnsi="Montserrat" w:cstheme="minorHAnsi"/>
                <w:bCs/>
                <w:color w:val="FF0000"/>
                <w:sz w:val="20"/>
                <w:lang w:val="es-ES"/>
              </w:rPr>
              <w:t xml:space="preserve">Norma Oficial Mexicana NOM-104-STPS-1994 Seguridad – Extintores contra incendio a base de polvo </w:t>
            </w:r>
            <w:proofErr w:type="spellStart"/>
            <w:r w:rsidRPr="00061779">
              <w:rPr>
                <w:rFonts w:ascii="Montserrat" w:hAnsi="Montserrat" w:cstheme="minorHAnsi"/>
                <w:bCs/>
                <w:color w:val="FF0000"/>
                <w:sz w:val="20"/>
                <w:lang w:val="es-ES"/>
              </w:rPr>
              <w:t>quimico</w:t>
            </w:r>
            <w:proofErr w:type="spellEnd"/>
            <w:r w:rsidRPr="00061779">
              <w:rPr>
                <w:rFonts w:ascii="Montserrat" w:hAnsi="Montserrat" w:cstheme="minorHAnsi"/>
                <w:bCs/>
                <w:color w:val="FF0000"/>
                <w:sz w:val="20"/>
                <w:lang w:val="es-ES"/>
              </w:rPr>
              <w:t xml:space="preserve"> seco tipo BC a base  de fosfato mono </w:t>
            </w:r>
            <w:proofErr w:type="spellStart"/>
            <w:r w:rsidRPr="00061779">
              <w:rPr>
                <w:rFonts w:ascii="Montserrat" w:hAnsi="Montserrat" w:cstheme="minorHAnsi"/>
                <w:bCs/>
                <w:color w:val="FF0000"/>
                <w:sz w:val="20"/>
                <w:lang w:val="es-ES"/>
              </w:rPr>
              <w:t>amonico</w:t>
            </w:r>
            <w:proofErr w:type="spellEnd"/>
            <w:r w:rsidRPr="00061779">
              <w:rPr>
                <w:rFonts w:ascii="Montserrat" w:hAnsi="Montserrat" w:cstheme="minorHAnsi"/>
                <w:bCs/>
                <w:color w:val="FF0000"/>
                <w:sz w:val="20"/>
                <w:lang w:val="es-ES"/>
              </w:rPr>
              <w:t xml:space="preserve">, publicada </w:t>
            </w:r>
            <w:r w:rsidRPr="00061779">
              <w:rPr>
                <w:rFonts w:ascii="Montserrat" w:hAnsi="Montserrat" w:cstheme="minorHAnsi"/>
                <w:bCs/>
                <w:color w:val="FF0000"/>
                <w:sz w:val="20"/>
                <w:lang w:val="es-ES"/>
              </w:rPr>
              <w:lastRenderedPageBreak/>
              <w:t>en el Diario Oficial de la Federación el 10 de enero de 1996.</w:t>
            </w:r>
          </w:p>
          <w:p w14:paraId="0D20758B" w14:textId="77777777" w:rsidR="00C46919" w:rsidRPr="00061779" w:rsidRDefault="00C46919" w:rsidP="00C46919">
            <w:pPr>
              <w:keepLines/>
              <w:spacing w:before="100" w:after="60" w:line="190" w:lineRule="exact"/>
              <w:rPr>
                <w:rFonts w:ascii="Montserrat" w:hAnsi="Montserrat"/>
                <w:b/>
                <w:color w:val="4E232E"/>
                <w:sz w:val="20"/>
              </w:rPr>
            </w:pPr>
          </w:p>
        </w:tc>
        <w:tc>
          <w:tcPr>
            <w:tcW w:w="2915" w:type="dxa"/>
            <w:vAlign w:val="center"/>
          </w:tcPr>
          <w:p w14:paraId="314A18A2" w14:textId="508BBA98" w:rsidR="00C46919" w:rsidRPr="00061779" w:rsidRDefault="00C46919" w:rsidP="00C46919">
            <w:pPr>
              <w:autoSpaceDE w:val="0"/>
              <w:autoSpaceDN w:val="0"/>
              <w:adjustRightInd w:val="0"/>
              <w:jc w:val="center"/>
              <w:rPr>
                <w:rFonts w:ascii="Montserrat" w:hAnsi="Montserrat"/>
                <w:b/>
                <w:color w:val="4E232E"/>
                <w:sz w:val="20"/>
              </w:rPr>
            </w:pPr>
            <w:r w:rsidRPr="00061779">
              <w:rPr>
                <w:rFonts w:ascii="Montserrat" w:hAnsi="Montserrat"/>
                <w:bCs/>
                <w:color w:val="4E232E"/>
                <w:sz w:val="20"/>
              </w:rPr>
              <w:lastRenderedPageBreak/>
              <w:t>SON NORMAS DE FABRICACIÓN LAS QUE SE DEBEN INCLUIR Y  DEBE DAR CUMPLIMIENTO PORQUE AL DIA DE HOY ESTAN VIGENTES</w:t>
            </w:r>
          </w:p>
        </w:tc>
        <w:tc>
          <w:tcPr>
            <w:tcW w:w="2916" w:type="dxa"/>
          </w:tcPr>
          <w:p w14:paraId="4548E09D"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Se aceptan referencias, a reserva de lo que se vaya discutiendo dentro del GT:</w:t>
            </w:r>
          </w:p>
          <w:p w14:paraId="17DDC60C" w14:textId="77777777" w:rsidR="00C46919" w:rsidRPr="00061779" w:rsidRDefault="00C46919" w:rsidP="00C46919">
            <w:pPr>
              <w:keepLines/>
              <w:spacing w:before="100" w:after="60" w:line="190" w:lineRule="exact"/>
              <w:rPr>
                <w:rFonts w:ascii="Montserrat" w:hAnsi="Montserrat"/>
                <w:b/>
                <w:color w:val="4E232E"/>
                <w:sz w:val="20"/>
              </w:rPr>
            </w:pPr>
          </w:p>
          <w:p w14:paraId="32037A20"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Norma Oficial Mexicana NOM-100-STPS-1994 Seguridad – Extintores contra incendio a base de polvo </w:t>
            </w:r>
            <w:proofErr w:type="spellStart"/>
            <w:r w:rsidRPr="00061779">
              <w:rPr>
                <w:rFonts w:ascii="Montserrat" w:hAnsi="Montserrat"/>
                <w:b/>
                <w:color w:val="4E232E"/>
                <w:sz w:val="20"/>
              </w:rPr>
              <w:t>quimico</w:t>
            </w:r>
            <w:proofErr w:type="spellEnd"/>
            <w:r w:rsidRPr="00061779">
              <w:rPr>
                <w:rFonts w:ascii="Montserrat" w:hAnsi="Montserrat"/>
                <w:b/>
                <w:color w:val="4E232E"/>
                <w:sz w:val="20"/>
              </w:rPr>
              <w:t xml:space="preserve"> seco con presión contenida- Especificaciones, publicada en el Diario Oficial de la Federación el 8 de enero de 1996.</w:t>
            </w:r>
          </w:p>
          <w:p w14:paraId="4A70E734" w14:textId="77777777" w:rsidR="00C46919" w:rsidRPr="00061779" w:rsidRDefault="00C46919" w:rsidP="00C46919">
            <w:pPr>
              <w:keepLines/>
              <w:spacing w:before="100" w:after="60" w:line="190" w:lineRule="exact"/>
              <w:rPr>
                <w:rFonts w:ascii="Montserrat" w:hAnsi="Montserrat"/>
                <w:b/>
                <w:color w:val="4E232E"/>
                <w:sz w:val="20"/>
              </w:rPr>
            </w:pPr>
          </w:p>
          <w:p w14:paraId="68629DF7"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NOM-101-STPS-1994 Seguridad – Extintores a base de espuma química, publicada en el Diario Oficial de la Federación el 8 de enero de 1996.</w:t>
            </w:r>
          </w:p>
          <w:p w14:paraId="2A52F209" w14:textId="77777777" w:rsidR="00C46919" w:rsidRPr="00061779" w:rsidRDefault="00C46919" w:rsidP="00C46919">
            <w:pPr>
              <w:keepLines/>
              <w:spacing w:before="100" w:after="60" w:line="190" w:lineRule="exact"/>
              <w:rPr>
                <w:rFonts w:ascii="Montserrat" w:hAnsi="Montserrat"/>
                <w:b/>
                <w:color w:val="4E232E"/>
                <w:sz w:val="20"/>
              </w:rPr>
            </w:pPr>
          </w:p>
          <w:p w14:paraId="4B1C0CEC"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NOM-102-STPS-1994 Seguridad – Extintores contra incendio a base de bióxido de carbono. Parte 1 Recipientes, publicada en el Diario Oficial de la Federación el 10 de enero de 1996.</w:t>
            </w:r>
          </w:p>
          <w:p w14:paraId="0E28A8C8" w14:textId="77777777" w:rsidR="00C46919" w:rsidRPr="00061779" w:rsidRDefault="00C46919" w:rsidP="00C46919">
            <w:pPr>
              <w:keepLines/>
              <w:spacing w:before="100" w:after="60" w:line="190" w:lineRule="exact"/>
              <w:rPr>
                <w:rFonts w:ascii="Montserrat" w:hAnsi="Montserrat"/>
                <w:b/>
                <w:color w:val="4E232E"/>
                <w:sz w:val="20"/>
              </w:rPr>
            </w:pPr>
          </w:p>
          <w:p w14:paraId="48DFBB7A"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NOM-103-STPS-1994 Seguridad – Extintores contra incendio a base de agua con presión contenida- publicada en el Diario Oficial de la Federación el 10 de enero de 1996.</w:t>
            </w:r>
          </w:p>
          <w:p w14:paraId="029FCF1B" w14:textId="77777777" w:rsidR="00C46919" w:rsidRPr="00061779" w:rsidRDefault="00C46919" w:rsidP="00C46919">
            <w:pPr>
              <w:keepLines/>
              <w:spacing w:before="100" w:after="60" w:line="190" w:lineRule="exact"/>
              <w:jc w:val="center"/>
              <w:rPr>
                <w:rFonts w:ascii="Montserrat" w:hAnsi="Montserrat"/>
                <w:b/>
                <w:color w:val="4E232E"/>
                <w:sz w:val="20"/>
              </w:rPr>
            </w:pPr>
          </w:p>
        </w:tc>
      </w:tr>
      <w:tr w:rsidR="00C46919" w:rsidRPr="00061779" w14:paraId="53844A72" w14:textId="77777777" w:rsidTr="003F0DC5">
        <w:trPr>
          <w:cantSplit/>
          <w:trHeight w:val="1174"/>
        </w:trPr>
        <w:tc>
          <w:tcPr>
            <w:tcW w:w="1841" w:type="dxa"/>
            <w:vAlign w:val="center"/>
          </w:tcPr>
          <w:p w14:paraId="0ACD0631" w14:textId="76682276" w:rsidR="00C46919" w:rsidRPr="00061779" w:rsidRDefault="00C46919" w:rsidP="00C46919">
            <w:pPr>
              <w:autoSpaceDE w:val="0"/>
              <w:autoSpaceDN w:val="0"/>
              <w:adjustRightInd w:val="0"/>
              <w:jc w:val="left"/>
              <w:rPr>
                <w:rFonts w:ascii="Montserrat" w:hAnsi="Montserrat"/>
                <w:b/>
                <w:color w:val="4E232E"/>
                <w:sz w:val="20"/>
              </w:rPr>
            </w:pPr>
            <w:r w:rsidRPr="00061779">
              <w:rPr>
                <w:rFonts w:ascii="Montserrat" w:hAnsi="Montserrat"/>
                <w:b/>
                <w:color w:val="4E232E"/>
                <w:sz w:val="20"/>
              </w:rPr>
              <w:lastRenderedPageBreak/>
              <w:t>COMET EXTINTORES DE MEXICO S. A. DE C. V.</w:t>
            </w:r>
          </w:p>
        </w:tc>
        <w:tc>
          <w:tcPr>
            <w:tcW w:w="1074" w:type="dxa"/>
            <w:gridSpan w:val="2"/>
            <w:vAlign w:val="center"/>
          </w:tcPr>
          <w:p w14:paraId="7673300F" w14:textId="1CDCDFF4" w:rsidR="00C46919" w:rsidRPr="00061779" w:rsidRDefault="00C46919" w:rsidP="00C46919">
            <w:pPr>
              <w:autoSpaceDE w:val="0"/>
              <w:autoSpaceDN w:val="0"/>
              <w:adjustRightInd w:val="0"/>
              <w:jc w:val="left"/>
              <w:rPr>
                <w:rFonts w:ascii="Montserrat" w:hAnsi="Montserrat"/>
                <w:b/>
                <w:color w:val="4E232E"/>
                <w:sz w:val="20"/>
              </w:rPr>
            </w:pPr>
            <w:r w:rsidRPr="00061779">
              <w:rPr>
                <w:rFonts w:ascii="Montserrat" w:hAnsi="Montserrat"/>
                <w:b/>
                <w:color w:val="4E232E"/>
                <w:sz w:val="20"/>
              </w:rPr>
              <w:t>2. REFERENCIAS NORMATIVAS</w:t>
            </w:r>
          </w:p>
        </w:tc>
        <w:tc>
          <w:tcPr>
            <w:tcW w:w="3011" w:type="dxa"/>
            <w:vAlign w:val="center"/>
          </w:tcPr>
          <w:p w14:paraId="7E6A55B0" w14:textId="77777777" w:rsidR="00C46919" w:rsidRPr="00061779" w:rsidRDefault="00C46919" w:rsidP="00C46919">
            <w:pPr>
              <w:pStyle w:val="Texto0"/>
              <w:spacing w:after="70"/>
              <w:jc w:val="left"/>
              <w:rPr>
                <w:rFonts w:ascii="Montserrat" w:hAnsi="Montserrat"/>
                <w:sz w:val="20"/>
                <w:szCs w:val="20"/>
              </w:rPr>
            </w:pPr>
            <w:r w:rsidRPr="00061779">
              <w:rPr>
                <w:rFonts w:ascii="Montserrat" w:hAnsi="Montserrat"/>
                <w:sz w:val="20"/>
                <w:szCs w:val="20"/>
              </w:rPr>
              <w:t>Para la correcta utilización de este Proyecto de Norma Oficial Mexicana es necesario consultar y aplicar las siguientes Normas Oficiales Mexicanas vigentes o las que las sustituyan:</w:t>
            </w:r>
          </w:p>
          <w:p w14:paraId="50664749" w14:textId="77777777" w:rsidR="00C46919" w:rsidRPr="00061779" w:rsidRDefault="00C46919" w:rsidP="00C46919">
            <w:pPr>
              <w:pStyle w:val="Texto0"/>
              <w:spacing w:after="70"/>
              <w:jc w:val="left"/>
              <w:rPr>
                <w:rFonts w:ascii="Montserrat" w:hAnsi="Montserrat"/>
                <w:sz w:val="20"/>
                <w:szCs w:val="20"/>
              </w:rPr>
            </w:pPr>
            <w:r w:rsidRPr="00061779">
              <w:rPr>
                <w:rFonts w:ascii="Montserrat" w:hAnsi="Montserrat"/>
                <w:sz w:val="20"/>
                <w:szCs w:val="20"/>
              </w:rPr>
              <w:t>• Norma Oficial Mexicana NOM-002-STPS-2010, Condiciones de seguridad-Prevención y protección contra incendios en los centros de trabajo. Publicada en el Diario Oficial de la Federación el 9 de diciembre de 2010.</w:t>
            </w:r>
          </w:p>
          <w:p w14:paraId="7EC98937" w14:textId="77777777" w:rsidR="00C46919" w:rsidRPr="00061779" w:rsidRDefault="00C46919" w:rsidP="00C46919">
            <w:pPr>
              <w:pStyle w:val="Texto0"/>
              <w:spacing w:after="70"/>
              <w:jc w:val="left"/>
              <w:rPr>
                <w:rFonts w:ascii="Montserrat" w:hAnsi="Montserrat"/>
                <w:sz w:val="20"/>
                <w:szCs w:val="20"/>
              </w:rPr>
            </w:pPr>
            <w:r w:rsidRPr="00061779">
              <w:rPr>
                <w:rFonts w:ascii="Montserrat" w:hAnsi="Montserrat"/>
                <w:sz w:val="20"/>
                <w:szCs w:val="20"/>
              </w:rPr>
              <w:t>• Norma Oficial Mexicana NOM-017-STPS-2008, Equipo de protección personal-Selección, uso y manejo en los centros de trabajo. Publicada en el Diario Oficial de la Federación el 9 de diciembre de 2008.</w:t>
            </w:r>
          </w:p>
          <w:p w14:paraId="14A2110C" w14:textId="77777777" w:rsidR="00C46919" w:rsidRPr="00061779" w:rsidRDefault="00C46919" w:rsidP="00C46919">
            <w:pPr>
              <w:pStyle w:val="Texto0"/>
              <w:spacing w:after="70"/>
              <w:jc w:val="left"/>
              <w:rPr>
                <w:rFonts w:ascii="Montserrat" w:hAnsi="Montserrat"/>
                <w:sz w:val="20"/>
                <w:szCs w:val="20"/>
              </w:rPr>
            </w:pPr>
            <w:r w:rsidRPr="00061779">
              <w:rPr>
                <w:rFonts w:ascii="Montserrat" w:hAnsi="Montserrat"/>
                <w:sz w:val="20"/>
                <w:szCs w:val="20"/>
              </w:rPr>
              <w:t>• Norma Oficial Mexicana NOM-045-SCFI-2000, Instrumentos de medición-Manómetros para extintores. Publicada en el Diario Oficial de la Federación el 23 de febrero de 2001.</w:t>
            </w:r>
          </w:p>
          <w:p w14:paraId="3C079A5F" w14:textId="2874BBD3" w:rsidR="00C46919" w:rsidRPr="00061779" w:rsidRDefault="00C46919" w:rsidP="00C46919">
            <w:pPr>
              <w:pStyle w:val="Texto0"/>
              <w:spacing w:after="70" w:line="240" w:lineRule="auto"/>
              <w:ind w:firstLine="0"/>
              <w:jc w:val="left"/>
              <w:rPr>
                <w:rFonts w:ascii="Montserrat" w:hAnsi="Montserrat"/>
                <w:sz w:val="20"/>
                <w:szCs w:val="20"/>
              </w:rPr>
            </w:pPr>
            <w:r w:rsidRPr="00061779">
              <w:rPr>
                <w:rFonts w:ascii="Montserrat" w:hAnsi="Montserrat"/>
                <w:sz w:val="20"/>
                <w:szCs w:val="20"/>
              </w:rPr>
              <w:t>• Norma Oficial Mexicana NOM-106-SCFI-2000, Características de diseño y condiciones de uso de la contraseña oficial. Publicada el 2 de noviembre y el 11 de diciembre del 2000.</w:t>
            </w:r>
          </w:p>
        </w:tc>
        <w:tc>
          <w:tcPr>
            <w:tcW w:w="3111" w:type="dxa"/>
            <w:vAlign w:val="center"/>
          </w:tcPr>
          <w:p w14:paraId="1A1B8B97" w14:textId="77777777" w:rsidR="00C46919" w:rsidRPr="00061779" w:rsidRDefault="00C46919" w:rsidP="00C46919">
            <w:pPr>
              <w:jc w:val="left"/>
              <w:rPr>
                <w:rFonts w:ascii="Montserrat" w:hAnsi="Montserrat" w:cstheme="minorHAnsi"/>
                <w:bCs/>
                <w:color w:val="FF0000"/>
                <w:sz w:val="20"/>
                <w:lang w:val="es-ES"/>
              </w:rPr>
            </w:pPr>
            <w:r w:rsidRPr="00061779">
              <w:rPr>
                <w:rFonts w:ascii="Montserrat" w:hAnsi="Montserrat" w:cstheme="minorHAnsi"/>
                <w:bCs/>
                <w:color w:val="FF0000"/>
                <w:sz w:val="20"/>
                <w:lang w:val="es-ES"/>
              </w:rPr>
              <w:t xml:space="preserve">Norma Oficial Mexicana NOM-008-SCFI-2002, Sistema general de unidades de medida, publicada en el Diario Oficial de la Federación </w:t>
            </w:r>
            <w:proofErr w:type="spellStart"/>
            <w:r w:rsidRPr="00061779">
              <w:rPr>
                <w:rFonts w:ascii="Montserrat" w:hAnsi="Montserrat" w:cstheme="minorHAnsi"/>
                <w:bCs/>
                <w:color w:val="FF0000"/>
                <w:sz w:val="20"/>
                <w:lang w:val="es-ES"/>
              </w:rPr>
              <w:t>eñ</w:t>
            </w:r>
            <w:proofErr w:type="spellEnd"/>
            <w:r w:rsidRPr="00061779">
              <w:rPr>
                <w:rFonts w:ascii="Montserrat" w:hAnsi="Montserrat" w:cstheme="minorHAnsi"/>
                <w:bCs/>
                <w:color w:val="FF0000"/>
                <w:sz w:val="20"/>
                <w:lang w:val="es-ES"/>
              </w:rPr>
              <w:t xml:space="preserve"> día 27 de noviembre 2002</w:t>
            </w:r>
          </w:p>
          <w:p w14:paraId="2DC6E0D2" w14:textId="77777777" w:rsidR="00C46919" w:rsidRPr="00061779" w:rsidRDefault="00C46919" w:rsidP="00C46919">
            <w:pPr>
              <w:jc w:val="left"/>
              <w:rPr>
                <w:rFonts w:ascii="Montserrat" w:hAnsi="Montserrat" w:cstheme="minorHAnsi"/>
                <w:bCs/>
                <w:color w:val="FF0000"/>
                <w:sz w:val="20"/>
                <w:lang w:val="es-ES"/>
              </w:rPr>
            </w:pPr>
            <w:r w:rsidRPr="00061779">
              <w:rPr>
                <w:rFonts w:ascii="Montserrat" w:hAnsi="Montserrat" w:cstheme="minorHAnsi"/>
                <w:bCs/>
                <w:color w:val="FF0000"/>
                <w:sz w:val="20"/>
                <w:lang w:val="es-ES"/>
              </w:rPr>
              <w:t xml:space="preserve">Norma Oficial Mexicana NOM-100-STPS-1994 Seguridad – Extintores contra incendio a base de polvo </w:t>
            </w:r>
            <w:proofErr w:type="spellStart"/>
            <w:r w:rsidRPr="00061779">
              <w:rPr>
                <w:rFonts w:ascii="Montserrat" w:hAnsi="Montserrat" w:cstheme="minorHAnsi"/>
                <w:bCs/>
                <w:color w:val="FF0000"/>
                <w:sz w:val="20"/>
                <w:lang w:val="es-ES"/>
              </w:rPr>
              <w:t>quimico</w:t>
            </w:r>
            <w:proofErr w:type="spellEnd"/>
            <w:r w:rsidRPr="00061779">
              <w:rPr>
                <w:rFonts w:ascii="Montserrat" w:hAnsi="Montserrat" w:cstheme="minorHAnsi"/>
                <w:bCs/>
                <w:color w:val="FF0000"/>
                <w:sz w:val="20"/>
                <w:lang w:val="es-ES"/>
              </w:rPr>
              <w:t xml:space="preserve"> seco con presión contenida- Especificaciones, publicada en el Diario Oficial de la Federación el 8 de enero de 1996.</w:t>
            </w:r>
          </w:p>
          <w:p w14:paraId="41AB9E46" w14:textId="77777777" w:rsidR="00C46919" w:rsidRPr="00061779" w:rsidRDefault="00C46919" w:rsidP="00C46919">
            <w:pPr>
              <w:jc w:val="left"/>
              <w:rPr>
                <w:rFonts w:ascii="Montserrat" w:hAnsi="Montserrat" w:cstheme="minorHAnsi"/>
                <w:bCs/>
                <w:color w:val="FF0000"/>
                <w:sz w:val="20"/>
                <w:lang w:val="es-ES"/>
              </w:rPr>
            </w:pPr>
            <w:r w:rsidRPr="00061779">
              <w:rPr>
                <w:rFonts w:ascii="Montserrat" w:hAnsi="Montserrat" w:cstheme="minorHAnsi"/>
                <w:bCs/>
                <w:color w:val="FF0000"/>
                <w:sz w:val="20"/>
                <w:lang w:val="es-ES"/>
              </w:rPr>
              <w:t>Norma Oficial Mexicana NOM-101-STPS-1994 Seguridad – Extintores a base de espuma química, publicada en el Diario Oficial de la Federación el 8 de enero de 1996.</w:t>
            </w:r>
          </w:p>
          <w:p w14:paraId="6FE3AFEE" w14:textId="77777777" w:rsidR="00C46919" w:rsidRPr="00061779" w:rsidRDefault="00C46919" w:rsidP="00C46919">
            <w:pPr>
              <w:jc w:val="left"/>
              <w:rPr>
                <w:rFonts w:ascii="Montserrat" w:hAnsi="Montserrat" w:cstheme="minorHAnsi"/>
                <w:bCs/>
                <w:color w:val="FF0000"/>
                <w:sz w:val="20"/>
                <w:lang w:val="es-ES"/>
              </w:rPr>
            </w:pPr>
            <w:r w:rsidRPr="00061779">
              <w:rPr>
                <w:rFonts w:ascii="Montserrat" w:hAnsi="Montserrat" w:cstheme="minorHAnsi"/>
                <w:bCs/>
                <w:color w:val="FF0000"/>
                <w:sz w:val="20"/>
                <w:lang w:val="es-ES"/>
              </w:rPr>
              <w:t>Norma Oficial Mexicana NOM-102-STPS-1994 Seguridad – Extintores contra incendio a base de bióxido de carbono. Parte 1 Recipientes, publicada en el Diario Oficial de la Federación el 10 de enero de 1996.</w:t>
            </w:r>
          </w:p>
          <w:p w14:paraId="0CE128C3" w14:textId="77777777" w:rsidR="00C46919" w:rsidRPr="00061779" w:rsidRDefault="00C46919" w:rsidP="00C46919">
            <w:pPr>
              <w:jc w:val="left"/>
              <w:rPr>
                <w:rFonts w:ascii="Montserrat" w:hAnsi="Montserrat" w:cstheme="minorHAnsi"/>
                <w:bCs/>
                <w:color w:val="FF0000"/>
                <w:sz w:val="20"/>
                <w:lang w:val="es-ES"/>
              </w:rPr>
            </w:pPr>
            <w:r w:rsidRPr="00061779">
              <w:rPr>
                <w:rFonts w:ascii="Montserrat" w:hAnsi="Montserrat" w:cstheme="minorHAnsi"/>
                <w:bCs/>
                <w:color w:val="FF0000"/>
                <w:sz w:val="20"/>
                <w:lang w:val="es-ES"/>
              </w:rPr>
              <w:t>Norma Oficial Mexicana NOM-103-STPS-1994 Seguridad – Extintores contra incendio a base de agua con presión contenida- publicada en el Diario Oficial de la Federación el 10 de enero de 1996.</w:t>
            </w:r>
          </w:p>
          <w:p w14:paraId="0ABA1026" w14:textId="34E57883" w:rsidR="00C46919" w:rsidRPr="00061779" w:rsidRDefault="00C46919" w:rsidP="00C46919">
            <w:pPr>
              <w:jc w:val="left"/>
              <w:rPr>
                <w:rFonts w:ascii="Montserrat" w:hAnsi="Montserrat" w:cstheme="minorHAnsi"/>
                <w:bCs/>
                <w:color w:val="FF0000"/>
                <w:sz w:val="20"/>
                <w:lang w:val="es-ES"/>
              </w:rPr>
            </w:pPr>
            <w:r w:rsidRPr="00061779">
              <w:rPr>
                <w:rFonts w:ascii="Montserrat" w:hAnsi="Montserrat" w:cstheme="minorHAnsi"/>
                <w:bCs/>
                <w:color w:val="FF0000"/>
                <w:sz w:val="20"/>
                <w:lang w:val="es-ES"/>
              </w:rPr>
              <w:t xml:space="preserve">Norma Oficial Mexicana NOM-104-STPS-1994 Seguridad – Extintores contra incendio a base de polvo </w:t>
            </w:r>
            <w:proofErr w:type="spellStart"/>
            <w:r w:rsidRPr="00061779">
              <w:rPr>
                <w:rFonts w:ascii="Montserrat" w:hAnsi="Montserrat" w:cstheme="minorHAnsi"/>
                <w:bCs/>
                <w:color w:val="FF0000"/>
                <w:sz w:val="20"/>
                <w:lang w:val="es-ES"/>
              </w:rPr>
              <w:t>quimico</w:t>
            </w:r>
            <w:proofErr w:type="spellEnd"/>
            <w:r w:rsidRPr="00061779">
              <w:rPr>
                <w:rFonts w:ascii="Montserrat" w:hAnsi="Montserrat" w:cstheme="minorHAnsi"/>
                <w:bCs/>
                <w:color w:val="FF0000"/>
                <w:sz w:val="20"/>
                <w:lang w:val="es-ES"/>
              </w:rPr>
              <w:t xml:space="preserve"> seco tipo BC a base de fosfato mono </w:t>
            </w:r>
            <w:proofErr w:type="spellStart"/>
            <w:r w:rsidRPr="00061779">
              <w:rPr>
                <w:rFonts w:ascii="Montserrat" w:hAnsi="Montserrat" w:cstheme="minorHAnsi"/>
                <w:bCs/>
                <w:color w:val="FF0000"/>
                <w:sz w:val="20"/>
                <w:lang w:val="es-ES"/>
              </w:rPr>
              <w:t>amonico</w:t>
            </w:r>
            <w:proofErr w:type="spellEnd"/>
            <w:r w:rsidRPr="00061779">
              <w:rPr>
                <w:rFonts w:ascii="Montserrat" w:hAnsi="Montserrat" w:cstheme="minorHAnsi"/>
                <w:bCs/>
                <w:color w:val="FF0000"/>
                <w:sz w:val="20"/>
                <w:lang w:val="es-ES"/>
              </w:rPr>
              <w:t>, publicada en el Diario Oficial de la Federación el 10 de enero de 1996.</w:t>
            </w:r>
          </w:p>
        </w:tc>
        <w:tc>
          <w:tcPr>
            <w:tcW w:w="2915" w:type="dxa"/>
            <w:vAlign w:val="center"/>
          </w:tcPr>
          <w:p w14:paraId="1F0A28EB" w14:textId="09ADA003" w:rsidR="00C46919" w:rsidRPr="00061779" w:rsidRDefault="00C46919" w:rsidP="00C46919">
            <w:pPr>
              <w:autoSpaceDE w:val="0"/>
              <w:autoSpaceDN w:val="0"/>
              <w:adjustRightInd w:val="0"/>
              <w:jc w:val="center"/>
              <w:rPr>
                <w:rFonts w:ascii="Montserrat" w:hAnsi="Montserrat"/>
                <w:bCs/>
                <w:color w:val="4E232E"/>
                <w:sz w:val="20"/>
              </w:rPr>
            </w:pPr>
            <w:r w:rsidRPr="00061779">
              <w:rPr>
                <w:rFonts w:ascii="Montserrat" w:hAnsi="Montserrat"/>
                <w:bCs/>
                <w:color w:val="4E232E"/>
                <w:sz w:val="20"/>
              </w:rPr>
              <w:t>SON NORMAS DE FABRICACIÓN A LAS QUE SE LES DEBE DAR CUMPLIMIENTO PORQUE AL DIA DE HOY ESTAN VIGENTES</w:t>
            </w:r>
          </w:p>
        </w:tc>
        <w:tc>
          <w:tcPr>
            <w:tcW w:w="2916" w:type="dxa"/>
          </w:tcPr>
          <w:p w14:paraId="13D9387A"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Se aceptan referencias, a reserva de lo que se vaya discutiendo dentro del GT:</w:t>
            </w:r>
          </w:p>
          <w:p w14:paraId="0F585F90" w14:textId="77777777" w:rsidR="00C46919" w:rsidRPr="00061779" w:rsidRDefault="00C46919" w:rsidP="00C46919">
            <w:pPr>
              <w:keepLines/>
              <w:spacing w:before="100" w:after="60" w:line="190" w:lineRule="exact"/>
              <w:rPr>
                <w:rFonts w:ascii="Montserrat" w:hAnsi="Montserrat"/>
                <w:b/>
                <w:color w:val="4E232E"/>
                <w:sz w:val="20"/>
              </w:rPr>
            </w:pPr>
          </w:p>
          <w:p w14:paraId="4C56D67A"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Norma Oficial Mexicana NOM-100-STPS-1994 Seguridad – Extintores contra incendio a base de polvo </w:t>
            </w:r>
            <w:proofErr w:type="spellStart"/>
            <w:r w:rsidRPr="00061779">
              <w:rPr>
                <w:rFonts w:ascii="Montserrat" w:hAnsi="Montserrat"/>
                <w:b/>
                <w:color w:val="4E232E"/>
                <w:sz w:val="20"/>
              </w:rPr>
              <w:t>quimico</w:t>
            </w:r>
            <w:proofErr w:type="spellEnd"/>
            <w:r w:rsidRPr="00061779">
              <w:rPr>
                <w:rFonts w:ascii="Montserrat" w:hAnsi="Montserrat"/>
                <w:b/>
                <w:color w:val="4E232E"/>
                <w:sz w:val="20"/>
              </w:rPr>
              <w:t xml:space="preserve"> seco con presión contenida- Especificaciones, publicada en el Diario Oficial de la Federación el 8 de enero de 1996.</w:t>
            </w:r>
          </w:p>
          <w:p w14:paraId="3A6EE4E1" w14:textId="77777777" w:rsidR="00C46919" w:rsidRPr="00061779" w:rsidRDefault="00C46919" w:rsidP="00C46919">
            <w:pPr>
              <w:keepLines/>
              <w:spacing w:before="100" w:after="60" w:line="190" w:lineRule="exact"/>
              <w:rPr>
                <w:rFonts w:ascii="Montserrat" w:hAnsi="Montserrat"/>
                <w:b/>
                <w:color w:val="4E232E"/>
                <w:sz w:val="20"/>
              </w:rPr>
            </w:pPr>
          </w:p>
          <w:p w14:paraId="4B4F6E6B"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NOM-101-STPS-1994 Seguridad – Extintores a base de espuma química, publicada en el Diario Oficial de la Federación el 8 de enero de 1996.</w:t>
            </w:r>
          </w:p>
          <w:p w14:paraId="414BE12D" w14:textId="77777777" w:rsidR="00C46919" w:rsidRPr="00061779" w:rsidRDefault="00C46919" w:rsidP="00C46919">
            <w:pPr>
              <w:keepLines/>
              <w:spacing w:before="100" w:after="60" w:line="190" w:lineRule="exact"/>
              <w:rPr>
                <w:rFonts w:ascii="Montserrat" w:hAnsi="Montserrat"/>
                <w:b/>
                <w:color w:val="4E232E"/>
                <w:sz w:val="20"/>
              </w:rPr>
            </w:pPr>
          </w:p>
          <w:p w14:paraId="170A612E"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NOM-102-STPS-1994 Seguridad – Extintores contra incendio a base de bióxido de carbono. Parte 1 Recipientes, publicada en el Diario Oficial de la Federación el 10 de enero de 1996.</w:t>
            </w:r>
          </w:p>
          <w:p w14:paraId="043ECF6C" w14:textId="77777777" w:rsidR="00C46919" w:rsidRPr="00061779" w:rsidRDefault="00C46919" w:rsidP="00C46919">
            <w:pPr>
              <w:keepLines/>
              <w:spacing w:before="100" w:after="60" w:line="190" w:lineRule="exact"/>
              <w:rPr>
                <w:rFonts w:ascii="Montserrat" w:hAnsi="Montserrat"/>
                <w:b/>
                <w:color w:val="4E232E"/>
                <w:sz w:val="20"/>
              </w:rPr>
            </w:pPr>
          </w:p>
          <w:p w14:paraId="78A80E10"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NOM-103-STPS-1994 Seguridad – Extintores contra incendio a base de agua con presión contenida- publicada en el Diario Oficial de la Federación el 10 de enero de 1996.</w:t>
            </w:r>
          </w:p>
          <w:p w14:paraId="63D0922A" w14:textId="77777777" w:rsidR="00C46919" w:rsidRPr="00061779" w:rsidRDefault="00C46919" w:rsidP="00C46919">
            <w:pPr>
              <w:keepLines/>
              <w:spacing w:before="100" w:after="60" w:line="190" w:lineRule="exact"/>
              <w:jc w:val="center"/>
              <w:rPr>
                <w:rFonts w:ascii="Montserrat" w:hAnsi="Montserrat"/>
                <w:b/>
                <w:color w:val="4E232E"/>
                <w:sz w:val="20"/>
              </w:rPr>
            </w:pPr>
          </w:p>
        </w:tc>
      </w:tr>
      <w:tr w:rsidR="00C46919" w:rsidRPr="00061779" w14:paraId="1AA663BC" w14:textId="77777777" w:rsidTr="003F0DC5">
        <w:trPr>
          <w:cantSplit/>
          <w:trHeight w:val="1174"/>
        </w:trPr>
        <w:tc>
          <w:tcPr>
            <w:tcW w:w="1841" w:type="dxa"/>
            <w:vAlign w:val="center"/>
          </w:tcPr>
          <w:p w14:paraId="3094902B" w14:textId="77777777" w:rsidR="00C46919" w:rsidRPr="00061779" w:rsidRDefault="00C46919" w:rsidP="00C46919">
            <w:pPr>
              <w:autoSpaceDE w:val="0"/>
              <w:autoSpaceDN w:val="0"/>
              <w:adjustRightInd w:val="0"/>
              <w:jc w:val="left"/>
              <w:rPr>
                <w:rFonts w:ascii="Montserrat" w:hAnsi="Montserrat"/>
                <w:b/>
                <w:color w:val="4E232E"/>
                <w:sz w:val="20"/>
              </w:rPr>
            </w:pPr>
            <w:proofErr w:type="spellStart"/>
            <w:r w:rsidRPr="00061779">
              <w:rPr>
                <w:rFonts w:ascii="Montserrat" w:hAnsi="Montserrat"/>
                <w:b/>
                <w:color w:val="4E232E"/>
                <w:sz w:val="20"/>
              </w:rPr>
              <w:lastRenderedPageBreak/>
              <w:t>Smal</w:t>
            </w:r>
            <w:proofErr w:type="spellEnd"/>
            <w:r w:rsidRPr="00061779">
              <w:rPr>
                <w:rFonts w:ascii="Montserrat" w:hAnsi="Montserrat"/>
                <w:b/>
                <w:color w:val="4E232E"/>
                <w:sz w:val="20"/>
              </w:rPr>
              <w:t xml:space="preserve"> de</w:t>
            </w:r>
          </w:p>
          <w:p w14:paraId="4E6B96E4" w14:textId="77777777" w:rsidR="00C46919" w:rsidRPr="00061779" w:rsidRDefault="00C46919" w:rsidP="00C46919">
            <w:pPr>
              <w:autoSpaceDE w:val="0"/>
              <w:autoSpaceDN w:val="0"/>
              <w:adjustRightInd w:val="0"/>
              <w:jc w:val="left"/>
              <w:rPr>
                <w:rFonts w:ascii="Montserrat" w:hAnsi="Montserrat"/>
                <w:b/>
                <w:color w:val="4E232E"/>
                <w:sz w:val="20"/>
              </w:rPr>
            </w:pPr>
            <w:r w:rsidRPr="00061779">
              <w:rPr>
                <w:rFonts w:ascii="Montserrat" w:hAnsi="Montserrat"/>
                <w:b/>
                <w:color w:val="4E232E"/>
                <w:sz w:val="20"/>
              </w:rPr>
              <w:t>México S.A.</w:t>
            </w:r>
          </w:p>
          <w:p w14:paraId="1088776E" w14:textId="77777777" w:rsidR="00C46919" w:rsidRPr="00061779" w:rsidRDefault="00C46919" w:rsidP="00C46919">
            <w:pPr>
              <w:autoSpaceDE w:val="0"/>
              <w:autoSpaceDN w:val="0"/>
              <w:adjustRightInd w:val="0"/>
              <w:jc w:val="left"/>
              <w:rPr>
                <w:rFonts w:ascii="Montserrat" w:hAnsi="Montserrat"/>
                <w:b/>
                <w:color w:val="4E232E"/>
                <w:sz w:val="20"/>
              </w:rPr>
            </w:pPr>
            <w:r w:rsidRPr="00061779">
              <w:rPr>
                <w:rFonts w:ascii="Montserrat" w:hAnsi="Montserrat"/>
                <w:b/>
                <w:color w:val="4E232E"/>
                <w:sz w:val="20"/>
              </w:rPr>
              <w:t>de C.V.</w:t>
            </w:r>
          </w:p>
          <w:p w14:paraId="63B1121A" w14:textId="5E5A7F31" w:rsidR="00C46919" w:rsidRPr="00061779" w:rsidRDefault="00C46919" w:rsidP="00C46919">
            <w:pPr>
              <w:autoSpaceDE w:val="0"/>
              <w:autoSpaceDN w:val="0"/>
              <w:adjustRightInd w:val="0"/>
              <w:jc w:val="left"/>
              <w:rPr>
                <w:rFonts w:ascii="Montserrat" w:hAnsi="Montserrat"/>
                <w:b/>
                <w:color w:val="4E232E"/>
                <w:sz w:val="20"/>
              </w:rPr>
            </w:pPr>
            <w:r w:rsidRPr="00061779">
              <w:rPr>
                <w:rFonts w:ascii="Montserrat" w:hAnsi="Montserrat"/>
                <w:b/>
                <w:color w:val="4E232E"/>
                <w:sz w:val="20"/>
              </w:rPr>
              <w:t>TRIFUEGO</w:t>
            </w:r>
          </w:p>
        </w:tc>
        <w:tc>
          <w:tcPr>
            <w:tcW w:w="1074" w:type="dxa"/>
            <w:gridSpan w:val="2"/>
            <w:vAlign w:val="center"/>
          </w:tcPr>
          <w:p w14:paraId="5571AB0B" w14:textId="77777777" w:rsidR="00C46919" w:rsidRPr="00061779" w:rsidRDefault="00C46919" w:rsidP="00C46919">
            <w:pPr>
              <w:autoSpaceDE w:val="0"/>
              <w:autoSpaceDN w:val="0"/>
              <w:adjustRightInd w:val="0"/>
              <w:jc w:val="left"/>
              <w:rPr>
                <w:rFonts w:ascii="Montserrat" w:hAnsi="Montserrat"/>
                <w:b/>
                <w:color w:val="4E232E"/>
                <w:sz w:val="20"/>
              </w:rPr>
            </w:pPr>
            <w:r w:rsidRPr="00061779">
              <w:rPr>
                <w:rFonts w:ascii="Montserrat" w:hAnsi="Montserrat"/>
                <w:b/>
                <w:color w:val="4E232E"/>
                <w:sz w:val="20"/>
              </w:rPr>
              <w:t>2.</w:t>
            </w:r>
          </w:p>
          <w:p w14:paraId="04BBADD3" w14:textId="77777777" w:rsidR="00C46919" w:rsidRPr="00061779" w:rsidRDefault="00C46919" w:rsidP="00C46919">
            <w:pPr>
              <w:autoSpaceDE w:val="0"/>
              <w:autoSpaceDN w:val="0"/>
              <w:adjustRightInd w:val="0"/>
              <w:jc w:val="left"/>
              <w:rPr>
                <w:rFonts w:ascii="Montserrat" w:hAnsi="Montserrat"/>
                <w:b/>
                <w:color w:val="4E232E"/>
                <w:sz w:val="20"/>
              </w:rPr>
            </w:pPr>
            <w:proofErr w:type="spellStart"/>
            <w:r w:rsidRPr="00061779">
              <w:rPr>
                <w:rFonts w:ascii="Montserrat" w:hAnsi="Montserrat"/>
                <w:b/>
                <w:color w:val="4E232E"/>
                <w:sz w:val="20"/>
              </w:rPr>
              <w:t>Referenci</w:t>
            </w:r>
            <w:proofErr w:type="spellEnd"/>
          </w:p>
          <w:p w14:paraId="2F082F8D" w14:textId="77777777" w:rsidR="00C46919" w:rsidRPr="00061779" w:rsidRDefault="00C46919" w:rsidP="00C46919">
            <w:pPr>
              <w:autoSpaceDE w:val="0"/>
              <w:autoSpaceDN w:val="0"/>
              <w:adjustRightInd w:val="0"/>
              <w:jc w:val="left"/>
              <w:rPr>
                <w:rFonts w:ascii="Montserrat" w:hAnsi="Montserrat"/>
                <w:b/>
                <w:color w:val="4E232E"/>
                <w:sz w:val="20"/>
              </w:rPr>
            </w:pPr>
            <w:r w:rsidRPr="00061779">
              <w:rPr>
                <w:rFonts w:ascii="Montserrat" w:hAnsi="Montserrat"/>
                <w:b/>
                <w:color w:val="4E232E"/>
                <w:sz w:val="20"/>
              </w:rPr>
              <w:t>as</w:t>
            </w:r>
          </w:p>
          <w:p w14:paraId="6814FB07" w14:textId="77777777" w:rsidR="00C46919" w:rsidRPr="00061779" w:rsidRDefault="00C46919" w:rsidP="00C46919">
            <w:pPr>
              <w:autoSpaceDE w:val="0"/>
              <w:autoSpaceDN w:val="0"/>
              <w:adjustRightInd w:val="0"/>
              <w:jc w:val="left"/>
              <w:rPr>
                <w:rFonts w:ascii="Montserrat" w:hAnsi="Montserrat"/>
                <w:b/>
                <w:color w:val="4E232E"/>
                <w:sz w:val="20"/>
              </w:rPr>
            </w:pPr>
            <w:r w:rsidRPr="00061779">
              <w:rPr>
                <w:rFonts w:ascii="Montserrat" w:hAnsi="Montserrat"/>
                <w:b/>
                <w:color w:val="4E232E"/>
                <w:sz w:val="20"/>
              </w:rPr>
              <w:t>normativa</w:t>
            </w:r>
          </w:p>
          <w:p w14:paraId="1B104C6F" w14:textId="07EF2E56" w:rsidR="00C46919" w:rsidRPr="00061779" w:rsidRDefault="00C46919" w:rsidP="00C46919">
            <w:pPr>
              <w:autoSpaceDE w:val="0"/>
              <w:autoSpaceDN w:val="0"/>
              <w:adjustRightInd w:val="0"/>
              <w:jc w:val="left"/>
              <w:rPr>
                <w:rFonts w:ascii="Montserrat" w:hAnsi="Montserrat"/>
                <w:b/>
                <w:color w:val="4E232E"/>
                <w:sz w:val="20"/>
              </w:rPr>
            </w:pPr>
            <w:r w:rsidRPr="00061779">
              <w:rPr>
                <w:rFonts w:ascii="Montserrat" w:hAnsi="Montserrat"/>
                <w:b/>
                <w:color w:val="4E232E"/>
                <w:sz w:val="20"/>
              </w:rPr>
              <w:t>s</w:t>
            </w:r>
          </w:p>
        </w:tc>
        <w:tc>
          <w:tcPr>
            <w:tcW w:w="3011" w:type="dxa"/>
            <w:vAlign w:val="center"/>
          </w:tcPr>
          <w:p w14:paraId="5B5101C2" w14:textId="36459CDD" w:rsidR="00C46919" w:rsidRPr="00061779" w:rsidRDefault="00C46919" w:rsidP="00C46919">
            <w:pPr>
              <w:pStyle w:val="Texto0"/>
              <w:spacing w:after="70"/>
              <w:jc w:val="left"/>
              <w:rPr>
                <w:rFonts w:ascii="Montserrat" w:hAnsi="Montserrat"/>
                <w:sz w:val="20"/>
                <w:szCs w:val="20"/>
              </w:rPr>
            </w:pPr>
            <w:r w:rsidRPr="00061779">
              <w:rPr>
                <w:rFonts w:ascii="Montserrat" w:hAnsi="Montserrat"/>
                <w:sz w:val="20"/>
                <w:szCs w:val="20"/>
              </w:rPr>
              <w:t>No existe</w:t>
            </w:r>
          </w:p>
        </w:tc>
        <w:tc>
          <w:tcPr>
            <w:tcW w:w="3111" w:type="dxa"/>
            <w:vAlign w:val="center"/>
          </w:tcPr>
          <w:p w14:paraId="6DA51BAC" w14:textId="77777777" w:rsidR="00C46919" w:rsidRPr="00061779" w:rsidRDefault="00C46919" w:rsidP="00C46919">
            <w:pPr>
              <w:jc w:val="left"/>
              <w:rPr>
                <w:rFonts w:ascii="Montserrat" w:hAnsi="Montserrat" w:cstheme="minorHAnsi"/>
                <w:bCs/>
                <w:sz w:val="20"/>
                <w:lang w:val="es-ES"/>
              </w:rPr>
            </w:pPr>
            <w:r w:rsidRPr="00061779">
              <w:rPr>
                <w:rFonts w:ascii="Montserrat" w:hAnsi="Montserrat" w:cstheme="minorHAnsi"/>
                <w:bCs/>
                <w:sz w:val="20"/>
                <w:lang w:val="es-ES"/>
              </w:rPr>
              <w:t>Norma Oficial Mexicana NOM-104-</w:t>
            </w:r>
          </w:p>
          <w:p w14:paraId="722389B2" w14:textId="77777777" w:rsidR="00C46919" w:rsidRPr="00061779" w:rsidRDefault="00C46919" w:rsidP="00C46919">
            <w:pPr>
              <w:jc w:val="left"/>
              <w:rPr>
                <w:rFonts w:ascii="Montserrat" w:hAnsi="Montserrat" w:cstheme="minorHAnsi"/>
                <w:bCs/>
                <w:sz w:val="20"/>
                <w:lang w:val="es-ES"/>
              </w:rPr>
            </w:pPr>
            <w:r w:rsidRPr="00061779">
              <w:rPr>
                <w:rFonts w:ascii="Montserrat" w:hAnsi="Montserrat" w:cstheme="minorHAnsi"/>
                <w:bCs/>
                <w:sz w:val="20"/>
                <w:lang w:val="es-ES"/>
              </w:rPr>
              <w:t>stps-2001 Seguridad-Extintores</w:t>
            </w:r>
          </w:p>
          <w:p w14:paraId="58666760" w14:textId="77777777" w:rsidR="00C46919" w:rsidRPr="00061779" w:rsidRDefault="00C46919" w:rsidP="00C46919">
            <w:pPr>
              <w:jc w:val="left"/>
              <w:rPr>
                <w:rFonts w:ascii="Montserrat" w:hAnsi="Montserrat" w:cstheme="minorHAnsi"/>
                <w:bCs/>
                <w:sz w:val="20"/>
                <w:lang w:val="es-ES"/>
              </w:rPr>
            </w:pPr>
            <w:r w:rsidRPr="00061779">
              <w:rPr>
                <w:rFonts w:ascii="Montserrat" w:hAnsi="Montserrat" w:cstheme="minorHAnsi"/>
                <w:bCs/>
                <w:sz w:val="20"/>
                <w:lang w:val="es-ES"/>
              </w:rPr>
              <w:t>contra incendio de polvo químico</w:t>
            </w:r>
          </w:p>
          <w:p w14:paraId="6B98B580" w14:textId="77777777" w:rsidR="00C46919" w:rsidRPr="00061779" w:rsidRDefault="00C46919" w:rsidP="00C46919">
            <w:pPr>
              <w:jc w:val="left"/>
              <w:rPr>
                <w:rFonts w:ascii="Montserrat" w:hAnsi="Montserrat" w:cstheme="minorHAnsi"/>
                <w:bCs/>
                <w:sz w:val="20"/>
                <w:lang w:val="es-ES"/>
              </w:rPr>
            </w:pPr>
            <w:r w:rsidRPr="00061779">
              <w:rPr>
                <w:rFonts w:ascii="Montserrat" w:hAnsi="Montserrat" w:cstheme="minorHAnsi"/>
                <w:bCs/>
                <w:sz w:val="20"/>
                <w:lang w:val="es-ES"/>
              </w:rPr>
              <w:t>seco tipo ABC, a base de fosfato</w:t>
            </w:r>
          </w:p>
          <w:p w14:paraId="5C77D15B" w14:textId="77777777" w:rsidR="00C46919" w:rsidRPr="00061779" w:rsidRDefault="00C46919" w:rsidP="00C46919">
            <w:pPr>
              <w:jc w:val="left"/>
              <w:rPr>
                <w:rFonts w:ascii="Montserrat" w:hAnsi="Montserrat" w:cstheme="minorHAnsi"/>
                <w:bCs/>
                <w:sz w:val="20"/>
                <w:lang w:val="es-ES"/>
              </w:rPr>
            </w:pPr>
            <w:r w:rsidRPr="00061779">
              <w:rPr>
                <w:rFonts w:ascii="Montserrat" w:hAnsi="Montserrat" w:cstheme="minorHAnsi"/>
                <w:bCs/>
                <w:sz w:val="20"/>
                <w:lang w:val="es-ES"/>
              </w:rPr>
              <w:t>mono amónico, publicada en el</w:t>
            </w:r>
          </w:p>
          <w:p w14:paraId="7BA77296" w14:textId="77777777" w:rsidR="00C46919" w:rsidRPr="00061779" w:rsidRDefault="00C46919" w:rsidP="00C46919">
            <w:pPr>
              <w:jc w:val="left"/>
              <w:rPr>
                <w:rFonts w:ascii="Montserrat" w:hAnsi="Montserrat" w:cstheme="minorHAnsi"/>
                <w:bCs/>
                <w:sz w:val="20"/>
                <w:lang w:val="es-ES"/>
              </w:rPr>
            </w:pPr>
            <w:r w:rsidRPr="00061779">
              <w:rPr>
                <w:rFonts w:ascii="Montserrat" w:hAnsi="Montserrat" w:cstheme="minorHAnsi"/>
                <w:bCs/>
                <w:sz w:val="20"/>
                <w:lang w:val="es-ES"/>
              </w:rPr>
              <w:t>Diario Oficial de la Federación</w:t>
            </w:r>
          </w:p>
          <w:p w14:paraId="4DBD5B99" w14:textId="61E3DF39" w:rsidR="00C46919" w:rsidRPr="00061779" w:rsidRDefault="00C46919" w:rsidP="00C46919">
            <w:pPr>
              <w:jc w:val="left"/>
              <w:rPr>
                <w:rFonts w:ascii="Montserrat" w:hAnsi="Montserrat" w:cstheme="minorHAnsi"/>
                <w:bCs/>
                <w:sz w:val="20"/>
                <w:lang w:val="es-ES"/>
              </w:rPr>
            </w:pPr>
            <w:r w:rsidRPr="00061779">
              <w:rPr>
                <w:rFonts w:ascii="Montserrat" w:hAnsi="Montserrat" w:cstheme="minorHAnsi"/>
                <w:bCs/>
                <w:sz w:val="20"/>
                <w:lang w:val="es-ES"/>
              </w:rPr>
              <w:t>el 17 de abril de 2002</w:t>
            </w:r>
          </w:p>
        </w:tc>
        <w:tc>
          <w:tcPr>
            <w:tcW w:w="2915" w:type="dxa"/>
            <w:vAlign w:val="center"/>
          </w:tcPr>
          <w:p w14:paraId="2FCD0427" w14:textId="77777777" w:rsidR="00C46919" w:rsidRPr="00061779" w:rsidRDefault="00C46919" w:rsidP="00C46919">
            <w:pPr>
              <w:autoSpaceDE w:val="0"/>
              <w:autoSpaceDN w:val="0"/>
              <w:adjustRightInd w:val="0"/>
              <w:jc w:val="center"/>
              <w:rPr>
                <w:rFonts w:ascii="Montserrat" w:hAnsi="Montserrat"/>
                <w:bCs/>
                <w:color w:val="4E232E"/>
                <w:sz w:val="20"/>
              </w:rPr>
            </w:pPr>
            <w:r w:rsidRPr="00061779">
              <w:rPr>
                <w:rFonts w:ascii="Montserrat" w:hAnsi="Montserrat"/>
                <w:bCs/>
                <w:color w:val="4E232E"/>
                <w:sz w:val="20"/>
              </w:rPr>
              <w:t>Se requiere incluir para evitar</w:t>
            </w:r>
          </w:p>
          <w:p w14:paraId="67250902" w14:textId="77777777" w:rsidR="00C46919" w:rsidRPr="00061779" w:rsidRDefault="00C46919" w:rsidP="00C46919">
            <w:pPr>
              <w:autoSpaceDE w:val="0"/>
              <w:autoSpaceDN w:val="0"/>
              <w:adjustRightInd w:val="0"/>
              <w:jc w:val="center"/>
              <w:rPr>
                <w:rFonts w:ascii="Montserrat" w:hAnsi="Montserrat"/>
                <w:bCs/>
                <w:color w:val="4E232E"/>
                <w:sz w:val="20"/>
              </w:rPr>
            </w:pPr>
            <w:r w:rsidRPr="00061779">
              <w:rPr>
                <w:rFonts w:ascii="Montserrat" w:hAnsi="Montserrat"/>
                <w:bCs/>
                <w:color w:val="4E232E"/>
                <w:sz w:val="20"/>
              </w:rPr>
              <w:t>cualquier interpretación que</w:t>
            </w:r>
          </w:p>
          <w:p w14:paraId="12D77E73" w14:textId="77777777" w:rsidR="00C46919" w:rsidRPr="00061779" w:rsidRDefault="00C46919" w:rsidP="00C46919">
            <w:pPr>
              <w:autoSpaceDE w:val="0"/>
              <w:autoSpaceDN w:val="0"/>
              <w:adjustRightInd w:val="0"/>
              <w:jc w:val="center"/>
              <w:rPr>
                <w:rFonts w:ascii="Montserrat" w:hAnsi="Montserrat"/>
                <w:bCs/>
                <w:color w:val="4E232E"/>
                <w:sz w:val="20"/>
              </w:rPr>
            </w:pPr>
            <w:r w:rsidRPr="00061779">
              <w:rPr>
                <w:rFonts w:ascii="Montserrat" w:hAnsi="Montserrat"/>
                <w:bCs/>
                <w:color w:val="4E232E"/>
                <w:sz w:val="20"/>
              </w:rPr>
              <w:t>permita el poder utilizar</w:t>
            </w:r>
          </w:p>
          <w:p w14:paraId="701ACAC1" w14:textId="77777777" w:rsidR="00C46919" w:rsidRPr="00061779" w:rsidRDefault="00C46919" w:rsidP="00C46919">
            <w:pPr>
              <w:autoSpaceDE w:val="0"/>
              <w:autoSpaceDN w:val="0"/>
              <w:adjustRightInd w:val="0"/>
              <w:jc w:val="center"/>
              <w:rPr>
                <w:rFonts w:ascii="Montserrat" w:hAnsi="Montserrat"/>
                <w:bCs/>
                <w:color w:val="4E232E"/>
                <w:sz w:val="20"/>
              </w:rPr>
            </w:pPr>
            <w:r w:rsidRPr="00061779">
              <w:rPr>
                <w:rFonts w:ascii="Montserrat" w:hAnsi="Montserrat"/>
                <w:bCs/>
                <w:color w:val="4E232E"/>
                <w:sz w:val="20"/>
              </w:rPr>
              <w:t>cargas de polvo sin</w:t>
            </w:r>
          </w:p>
          <w:p w14:paraId="4EE14B2B" w14:textId="77777777" w:rsidR="00C46919" w:rsidRPr="00061779" w:rsidRDefault="00C46919" w:rsidP="00C46919">
            <w:pPr>
              <w:autoSpaceDE w:val="0"/>
              <w:autoSpaceDN w:val="0"/>
              <w:adjustRightInd w:val="0"/>
              <w:jc w:val="center"/>
              <w:rPr>
                <w:rFonts w:ascii="Montserrat" w:hAnsi="Montserrat"/>
                <w:bCs/>
                <w:color w:val="4E232E"/>
                <w:sz w:val="20"/>
              </w:rPr>
            </w:pPr>
            <w:r w:rsidRPr="00061779">
              <w:rPr>
                <w:rFonts w:ascii="Montserrat" w:hAnsi="Montserrat"/>
                <w:bCs/>
                <w:color w:val="4E232E"/>
                <w:sz w:val="20"/>
              </w:rPr>
              <w:t>certificación, y de dudosa</w:t>
            </w:r>
          </w:p>
          <w:p w14:paraId="746FDA8A" w14:textId="340D909B" w:rsidR="00C46919" w:rsidRPr="00061779" w:rsidRDefault="00C46919" w:rsidP="00C46919">
            <w:pPr>
              <w:autoSpaceDE w:val="0"/>
              <w:autoSpaceDN w:val="0"/>
              <w:adjustRightInd w:val="0"/>
              <w:jc w:val="center"/>
              <w:rPr>
                <w:rFonts w:ascii="Montserrat" w:hAnsi="Montserrat"/>
                <w:bCs/>
                <w:color w:val="4E232E"/>
                <w:sz w:val="20"/>
              </w:rPr>
            </w:pPr>
            <w:r w:rsidRPr="00061779">
              <w:rPr>
                <w:rFonts w:ascii="Montserrat" w:hAnsi="Montserrat"/>
                <w:bCs/>
                <w:color w:val="4E232E"/>
                <w:sz w:val="20"/>
              </w:rPr>
              <w:t>procedencia.</w:t>
            </w:r>
          </w:p>
        </w:tc>
        <w:tc>
          <w:tcPr>
            <w:tcW w:w="2916" w:type="dxa"/>
          </w:tcPr>
          <w:p w14:paraId="647E5F53"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Se aceptan referencias, a reserva de lo que se vaya discutiendo dentro del GT:</w:t>
            </w:r>
          </w:p>
          <w:p w14:paraId="5F1BDFDF" w14:textId="77777777" w:rsidR="00C46919" w:rsidRPr="00061779" w:rsidRDefault="00C46919" w:rsidP="00C46919">
            <w:pPr>
              <w:keepLines/>
              <w:spacing w:before="100" w:after="60" w:line="190" w:lineRule="exact"/>
              <w:rPr>
                <w:rFonts w:ascii="Montserrat" w:hAnsi="Montserrat"/>
                <w:b/>
                <w:color w:val="4E232E"/>
                <w:sz w:val="20"/>
              </w:rPr>
            </w:pPr>
          </w:p>
          <w:p w14:paraId="4B685D5B"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Norma Oficial Mexicana NOM-100-STPS-1994 Seguridad – Extintores contra incendio a base de polvo </w:t>
            </w:r>
            <w:proofErr w:type="spellStart"/>
            <w:r w:rsidRPr="00061779">
              <w:rPr>
                <w:rFonts w:ascii="Montserrat" w:hAnsi="Montserrat"/>
                <w:b/>
                <w:color w:val="4E232E"/>
                <w:sz w:val="20"/>
              </w:rPr>
              <w:t>quimico</w:t>
            </w:r>
            <w:proofErr w:type="spellEnd"/>
            <w:r w:rsidRPr="00061779">
              <w:rPr>
                <w:rFonts w:ascii="Montserrat" w:hAnsi="Montserrat"/>
                <w:b/>
                <w:color w:val="4E232E"/>
                <w:sz w:val="20"/>
              </w:rPr>
              <w:t xml:space="preserve"> seco con presión contenida- Especificaciones, publicada en el Diario Oficial de la Federación el 8 de enero de 1996.</w:t>
            </w:r>
          </w:p>
          <w:p w14:paraId="7DD242BF" w14:textId="77777777" w:rsidR="00C46919" w:rsidRPr="00061779" w:rsidRDefault="00C46919" w:rsidP="00C46919">
            <w:pPr>
              <w:keepLines/>
              <w:spacing w:before="100" w:after="60" w:line="190" w:lineRule="exact"/>
              <w:rPr>
                <w:rFonts w:ascii="Montserrat" w:hAnsi="Montserrat"/>
                <w:b/>
                <w:color w:val="4E232E"/>
                <w:sz w:val="20"/>
              </w:rPr>
            </w:pPr>
          </w:p>
          <w:p w14:paraId="06579FA9"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NOM-101-STPS-1994 Seguridad – Extintores a base de espuma química, publicada en el Diario Oficial de la Federación el 8 de enero de 1996.</w:t>
            </w:r>
          </w:p>
          <w:p w14:paraId="6A94DD0D" w14:textId="77777777" w:rsidR="00C46919" w:rsidRPr="00061779" w:rsidRDefault="00C46919" w:rsidP="00C46919">
            <w:pPr>
              <w:keepLines/>
              <w:spacing w:before="100" w:after="60" w:line="190" w:lineRule="exact"/>
              <w:rPr>
                <w:rFonts w:ascii="Montserrat" w:hAnsi="Montserrat"/>
                <w:b/>
                <w:color w:val="4E232E"/>
                <w:sz w:val="20"/>
              </w:rPr>
            </w:pPr>
          </w:p>
          <w:p w14:paraId="6BF12093"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NOM-102-STPS-1994 Seguridad – Extintores contra incendio a base de bióxido de carbono. Parte 1 Recipientes, publicada en el Diario Oficial de la Federación el 10 de enero de 1996.</w:t>
            </w:r>
          </w:p>
          <w:p w14:paraId="1C7B93FA" w14:textId="77777777" w:rsidR="00C46919" w:rsidRPr="00061779" w:rsidRDefault="00C46919" w:rsidP="00C46919">
            <w:pPr>
              <w:keepLines/>
              <w:spacing w:before="100" w:after="60" w:line="190" w:lineRule="exact"/>
              <w:rPr>
                <w:rFonts w:ascii="Montserrat" w:hAnsi="Montserrat"/>
                <w:b/>
                <w:color w:val="4E232E"/>
                <w:sz w:val="20"/>
              </w:rPr>
            </w:pPr>
          </w:p>
          <w:p w14:paraId="4BE898F0"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NOM-103-STPS-1994 Seguridad – Extintores contra incendio a base de agua con presión contenida- publicada en el Diario Oficial de la Federación el 10 de enero de 1996.</w:t>
            </w:r>
          </w:p>
          <w:p w14:paraId="021FD7CC" w14:textId="77777777" w:rsidR="00C46919" w:rsidRPr="00061779" w:rsidRDefault="00C46919" w:rsidP="00C46919">
            <w:pPr>
              <w:keepLines/>
              <w:spacing w:before="100" w:after="60" w:line="190" w:lineRule="exact"/>
              <w:jc w:val="center"/>
              <w:rPr>
                <w:rFonts w:ascii="Montserrat" w:hAnsi="Montserrat"/>
                <w:b/>
                <w:color w:val="4E232E"/>
                <w:sz w:val="20"/>
              </w:rPr>
            </w:pPr>
          </w:p>
        </w:tc>
      </w:tr>
      <w:tr w:rsidR="00C46919" w:rsidRPr="00061779" w14:paraId="12D48E84" w14:textId="77777777" w:rsidTr="003447DE">
        <w:trPr>
          <w:cantSplit/>
          <w:trHeight w:val="1174"/>
        </w:trPr>
        <w:tc>
          <w:tcPr>
            <w:tcW w:w="1841" w:type="dxa"/>
          </w:tcPr>
          <w:p w14:paraId="2E5BC8A9" w14:textId="77777777" w:rsidR="00C46919" w:rsidRPr="00061779" w:rsidRDefault="00C46919" w:rsidP="00C46919">
            <w:pPr>
              <w:autoSpaceDE w:val="0"/>
              <w:autoSpaceDN w:val="0"/>
              <w:adjustRightInd w:val="0"/>
              <w:ind w:right="45"/>
              <w:jc w:val="center"/>
              <w:rPr>
                <w:rFonts w:ascii="Montserrat" w:hAnsi="Montserrat" w:cs="Calibri"/>
                <w:color w:val="000000"/>
                <w:sz w:val="20"/>
                <w:lang w:eastAsia="es-MX"/>
              </w:rPr>
            </w:pPr>
            <w:r w:rsidRPr="00061779">
              <w:rPr>
                <w:rFonts w:ascii="Montserrat" w:hAnsi="Montserrat" w:cs="Calibri"/>
                <w:b/>
                <w:bCs/>
                <w:color w:val="000000"/>
                <w:sz w:val="20"/>
                <w:lang w:eastAsia="es-MX"/>
              </w:rPr>
              <w:lastRenderedPageBreak/>
              <w:t xml:space="preserve">TECNOLOGIA Y CALIDAD EN INGENIERIA Y MANTENIMIENTO S.A. DE C.V. </w:t>
            </w:r>
          </w:p>
          <w:p w14:paraId="5FD30E2E" w14:textId="77777777" w:rsidR="00C46919" w:rsidRPr="00061779" w:rsidRDefault="00C46919" w:rsidP="00C46919">
            <w:pPr>
              <w:autoSpaceDE w:val="0"/>
              <w:autoSpaceDN w:val="0"/>
              <w:adjustRightInd w:val="0"/>
              <w:jc w:val="left"/>
              <w:rPr>
                <w:rFonts w:ascii="Montserrat" w:hAnsi="Montserrat"/>
                <w:b/>
                <w:color w:val="4E232E"/>
                <w:sz w:val="20"/>
              </w:rPr>
            </w:pPr>
          </w:p>
        </w:tc>
        <w:tc>
          <w:tcPr>
            <w:tcW w:w="1074" w:type="dxa"/>
            <w:gridSpan w:val="2"/>
          </w:tcPr>
          <w:p w14:paraId="122DD16A" w14:textId="77777777" w:rsidR="00C46919" w:rsidRPr="00061779" w:rsidRDefault="00C46919" w:rsidP="00C46919">
            <w:pPr>
              <w:pStyle w:val="Default"/>
              <w:jc w:val="center"/>
              <w:rPr>
                <w:rFonts w:ascii="Montserrat" w:hAnsi="Montserrat"/>
                <w:sz w:val="20"/>
                <w:szCs w:val="20"/>
              </w:rPr>
            </w:pPr>
            <w:r w:rsidRPr="00061779">
              <w:rPr>
                <w:rFonts w:ascii="Montserrat" w:hAnsi="Montserrat"/>
                <w:b/>
                <w:bCs/>
                <w:sz w:val="20"/>
                <w:szCs w:val="20"/>
              </w:rPr>
              <w:t xml:space="preserve">2. REFERENCIAS NORMATIVAS </w:t>
            </w:r>
          </w:p>
          <w:p w14:paraId="3ED3DBA2" w14:textId="77777777" w:rsidR="00C46919" w:rsidRPr="00061779" w:rsidRDefault="00C46919" w:rsidP="00C46919">
            <w:pPr>
              <w:autoSpaceDE w:val="0"/>
              <w:autoSpaceDN w:val="0"/>
              <w:adjustRightInd w:val="0"/>
              <w:jc w:val="left"/>
              <w:rPr>
                <w:rFonts w:ascii="Montserrat" w:hAnsi="Montserrat"/>
                <w:b/>
                <w:color w:val="4E232E"/>
                <w:sz w:val="20"/>
              </w:rPr>
            </w:pPr>
          </w:p>
        </w:tc>
        <w:tc>
          <w:tcPr>
            <w:tcW w:w="3011" w:type="dxa"/>
          </w:tcPr>
          <w:p w14:paraId="02C79712" w14:textId="77777777" w:rsidR="00C46919" w:rsidRPr="00061779" w:rsidRDefault="00C46919" w:rsidP="00C46919">
            <w:pPr>
              <w:pStyle w:val="Default"/>
              <w:jc w:val="center"/>
              <w:rPr>
                <w:rFonts w:ascii="Montserrat" w:hAnsi="Montserrat"/>
                <w:sz w:val="20"/>
                <w:szCs w:val="20"/>
              </w:rPr>
            </w:pPr>
            <w:r w:rsidRPr="00061779">
              <w:rPr>
                <w:rFonts w:ascii="Montserrat" w:hAnsi="Montserrat"/>
                <w:sz w:val="20"/>
                <w:szCs w:val="20"/>
              </w:rPr>
              <w:t xml:space="preserve">Para la correcta utilización de este Proyecto de Norma Oficial Mexicana es necesario consultar y aplicar las siguientes Normas Oficiales Mexicanas vigentes o las que las sustituyan: </w:t>
            </w:r>
          </w:p>
          <w:p w14:paraId="3DFB2C8F" w14:textId="77777777" w:rsidR="00C46919" w:rsidRPr="00061779" w:rsidRDefault="00C46919" w:rsidP="00C46919">
            <w:pPr>
              <w:pStyle w:val="Default"/>
              <w:widowControl/>
              <w:numPr>
                <w:ilvl w:val="0"/>
                <w:numId w:val="112"/>
              </w:numPr>
              <w:jc w:val="center"/>
              <w:rPr>
                <w:rFonts w:ascii="Montserrat" w:hAnsi="Montserrat"/>
                <w:sz w:val="20"/>
                <w:szCs w:val="20"/>
              </w:rPr>
            </w:pPr>
            <w:r w:rsidRPr="00061779">
              <w:rPr>
                <w:rFonts w:ascii="Montserrat" w:hAnsi="Montserrat"/>
                <w:sz w:val="20"/>
                <w:szCs w:val="20"/>
              </w:rPr>
              <w:t xml:space="preserve">• Norma Oficial Mexicana NOM-002-STPS-2010, Condiciones de seguridad-Prevención y protección contra incendios en los centros de trabajo. Publicada en el Diario Oficial de la Federación el 9 de diciembre de 2010. </w:t>
            </w:r>
          </w:p>
          <w:p w14:paraId="67E94B6E" w14:textId="77777777" w:rsidR="00C46919" w:rsidRPr="00061779" w:rsidRDefault="00C46919" w:rsidP="00C46919">
            <w:pPr>
              <w:pStyle w:val="Default"/>
              <w:widowControl/>
              <w:numPr>
                <w:ilvl w:val="0"/>
                <w:numId w:val="112"/>
              </w:numPr>
              <w:jc w:val="center"/>
              <w:rPr>
                <w:rFonts w:ascii="Montserrat" w:hAnsi="Montserrat"/>
                <w:sz w:val="20"/>
                <w:szCs w:val="20"/>
              </w:rPr>
            </w:pPr>
            <w:r w:rsidRPr="00061779">
              <w:rPr>
                <w:rFonts w:ascii="Montserrat" w:hAnsi="Montserrat"/>
                <w:sz w:val="20"/>
                <w:szCs w:val="20"/>
              </w:rPr>
              <w:t xml:space="preserve">• Norma Oficial Mexicana NOM-017-STPS-2008, Equipo de protección personal-Selección, uso y manejo en los centros de trabajo. Publicada en el Diario Oficial de la Federación el 9 de diciembre de 2008. </w:t>
            </w:r>
          </w:p>
          <w:p w14:paraId="7BFFB7DD" w14:textId="77777777" w:rsidR="00C46919" w:rsidRPr="00061779" w:rsidRDefault="00C46919" w:rsidP="00C46919">
            <w:pPr>
              <w:pStyle w:val="Default"/>
              <w:widowControl/>
              <w:numPr>
                <w:ilvl w:val="0"/>
                <w:numId w:val="112"/>
              </w:numPr>
              <w:jc w:val="center"/>
              <w:rPr>
                <w:rFonts w:ascii="Montserrat" w:hAnsi="Montserrat"/>
                <w:sz w:val="20"/>
                <w:szCs w:val="20"/>
              </w:rPr>
            </w:pPr>
            <w:r w:rsidRPr="00061779">
              <w:rPr>
                <w:rFonts w:ascii="Montserrat" w:hAnsi="Montserrat"/>
                <w:sz w:val="20"/>
                <w:szCs w:val="20"/>
              </w:rPr>
              <w:t xml:space="preserve">• Norma Oficial Mexicana NOM-045-SCFI-2000, Instrumentos de medición-Manómetros para extintores. Publicada en el Diario Oficial de la Federación el 23 de febrero de 2001. </w:t>
            </w:r>
          </w:p>
          <w:p w14:paraId="1C3D919F" w14:textId="77777777" w:rsidR="00C46919" w:rsidRPr="00061779" w:rsidRDefault="00C46919" w:rsidP="00C46919">
            <w:pPr>
              <w:pStyle w:val="Default"/>
              <w:jc w:val="center"/>
              <w:rPr>
                <w:rFonts w:ascii="Montserrat" w:hAnsi="Montserrat"/>
                <w:sz w:val="20"/>
                <w:szCs w:val="20"/>
              </w:rPr>
            </w:pPr>
          </w:p>
          <w:p w14:paraId="609D9AA2" w14:textId="01084FD1" w:rsidR="00C46919" w:rsidRPr="00061779" w:rsidRDefault="00C46919" w:rsidP="00C46919">
            <w:pPr>
              <w:pStyle w:val="Texto0"/>
              <w:spacing w:after="70"/>
              <w:jc w:val="left"/>
              <w:rPr>
                <w:rFonts w:ascii="Montserrat" w:hAnsi="Montserrat"/>
                <w:sz w:val="20"/>
                <w:szCs w:val="20"/>
              </w:rPr>
            </w:pPr>
            <w:r w:rsidRPr="00061779">
              <w:rPr>
                <w:rFonts w:ascii="Montserrat" w:hAnsi="Montserrat"/>
                <w:sz w:val="20"/>
                <w:szCs w:val="20"/>
              </w:rPr>
              <w:t xml:space="preserve">Norma Oficial Mexicana NOM-106-SCFI-2000, Características de diseño y condiciones de uso de la contraseña oficial. Publicada </w:t>
            </w:r>
          </w:p>
        </w:tc>
        <w:tc>
          <w:tcPr>
            <w:tcW w:w="3111" w:type="dxa"/>
          </w:tcPr>
          <w:p w14:paraId="36EAAA3E" w14:textId="77777777" w:rsidR="00C46919" w:rsidRPr="00061779" w:rsidRDefault="00C46919" w:rsidP="00C46919">
            <w:pPr>
              <w:pStyle w:val="Default"/>
              <w:jc w:val="center"/>
              <w:rPr>
                <w:rFonts w:ascii="Montserrat" w:hAnsi="Montserrat"/>
                <w:sz w:val="20"/>
                <w:szCs w:val="20"/>
              </w:rPr>
            </w:pPr>
            <w:r w:rsidRPr="00061779">
              <w:rPr>
                <w:rFonts w:ascii="Montserrat" w:hAnsi="Montserrat"/>
                <w:sz w:val="20"/>
                <w:szCs w:val="20"/>
              </w:rPr>
              <w:t xml:space="preserve">Norma Oficial Mexicana NOM-008-SCFI-2002, Sistema general de unidades de medida, publicada en el Diario Oficial de la Federación </w:t>
            </w:r>
            <w:proofErr w:type="spellStart"/>
            <w:r w:rsidRPr="00061779">
              <w:rPr>
                <w:rFonts w:ascii="Montserrat" w:hAnsi="Montserrat"/>
                <w:sz w:val="20"/>
                <w:szCs w:val="20"/>
              </w:rPr>
              <w:t>eñ</w:t>
            </w:r>
            <w:proofErr w:type="spellEnd"/>
            <w:r w:rsidRPr="00061779">
              <w:rPr>
                <w:rFonts w:ascii="Montserrat" w:hAnsi="Montserrat"/>
                <w:sz w:val="20"/>
                <w:szCs w:val="20"/>
              </w:rPr>
              <w:t xml:space="preserve"> día 27 de noviembre 2002 </w:t>
            </w:r>
          </w:p>
          <w:p w14:paraId="6391D188" w14:textId="77777777" w:rsidR="00C46919" w:rsidRPr="00061779" w:rsidRDefault="00C46919" w:rsidP="00C46919">
            <w:pPr>
              <w:pStyle w:val="Default"/>
              <w:jc w:val="center"/>
              <w:rPr>
                <w:rFonts w:ascii="Montserrat" w:hAnsi="Montserrat"/>
                <w:sz w:val="20"/>
                <w:szCs w:val="20"/>
              </w:rPr>
            </w:pPr>
            <w:r w:rsidRPr="00061779">
              <w:rPr>
                <w:rFonts w:ascii="Montserrat" w:hAnsi="Montserrat"/>
                <w:sz w:val="20"/>
                <w:szCs w:val="20"/>
              </w:rPr>
              <w:t xml:space="preserve">Norma Oficial Mexicana NOM-100-STPS-1994 Seguridad – Extintores contra incendio a base de polvo </w:t>
            </w:r>
            <w:proofErr w:type="spellStart"/>
            <w:r w:rsidRPr="00061779">
              <w:rPr>
                <w:rFonts w:ascii="Montserrat" w:hAnsi="Montserrat"/>
                <w:sz w:val="20"/>
                <w:szCs w:val="20"/>
              </w:rPr>
              <w:t>quimico</w:t>
            </w:r>
            <w:proofErr w:type="spellEnd"/>
            <w:r w:rsidRPr="00061779">
              <w:rPr>
                <w:rFonts w:ascii="Montserrat" w:hAnsi="Montserrat"/>
                <w:sz w:val="20"/>
                <w:szCs w:val="20"/>
              </w:rPr>
              <w:t xml:space="preserve"> seco con presión contenida- Especificaciones, publicada en el Diario Oficial de la Federación el 8 de enero de 1996. </w:t>
            </w:r>
          </w:p>
          <w:p w14:paraId="6C203EDF" w14:textId="77777777" w:rsidR="00C46919" w:rsidRPr="00061779" w:rsidRDefault="00C46919" w:rsidP="00C46919">
            <w:pPr>
              <w:pStyle w:val="Default"/>
              <w:jc w:val="center"/>
              <w:rPr>
                <w:rFonts w:ascii="Montserrat" w:hAnsi="Montserrat"/>
                <w:sz w:val="20"/>
                <w:szCs w:val="20"/>
              </w:rPr>
            </w:pPr>
            <w:r w:rsidRPr="00061779">
              <w:rPr>
                <w:rFonts w:ascii="Montserrat" w:hAnsi="Montserrat"/>
                <w:sz w:val="20"/>
                <w:szCs w:val="20"/>
              </w:rPr>
              <w:t xml:space="preserve">Norma Oficial Mexicana NOM-101-STPS-1994 Seguridad – Extintores a base de espuma química, publicada en el Diario Oficial de la Federación el 8 de enero de 1996. </w:t>
            </w:r>
          </w:p>
          <w:p w14:paraId="2C18E381" w14:textId="77777777" w:rsidR="00C46919" w:rsidRPr="00061779" w:rsidRDefault="00C46919" w:rsidP="00C46919">
            <w:pPr>
              <w:pStyle w:val="Default"/>
              <w:jc w:val="center"/>
              <w:rPr>
                <w:rFonts w:ascii="Montserrat" w:hAnsi="Montserrat"/>
                <w:sz w:val="20"/>
                <w:szCs w:val="20"/>
              </w:rPr>
            </w:pPr>
            <w:r w:rsidRPr="00061779">
              <w:rPr>
                <w:rFonts w:ascii="Montserrat" w:hAnsi="Montserrat"/>
                <w:sz w:val="20"/>
                <w:szCs w:val="20"/>
              </w:rPr>
              <w:t xml:space="preserve">Norma Oficial Mexicana NOM-102-STPS-1994 Seguridad – Extintores contra incendio a base de bióxido de carbono. Parte 1 Recipientes, publicada en el Diario Oficial de la Federación el 10 de enero de 1996. </w:t>
            </w:r>
          </w:p>
          <w:p w14:paraId="51DC9451" w14:textId="77777777" w:rsidR="00C46919" w:rsidRPr="00061779" w:rsidRDefault="00C46919" w:rsidP="00C46919">
            <w:pPr>
              <w:pStyle w:val="Default"/>
              <w:jc w:val="center"/>
              <w:rPr>
                <w:rFonts w:ascii="Montserrat" w:hAnsi="Montserrat"/>
                <w:sz w:val="20"/>
                <w:szCs w:val="20"/>
              </w:rPr>
            </w:pPr>
            <w:r w:rsidRPr="00061779">
              <w:rPr>
                <w:rFonts w:ascii="Montserrat" w:hAnsi="Montserrat"/>
                <w:sz w:val="20"/>
                <w:szCs w:val="20"/>
              </w:rPr>
              <w:t xml:space="preserve">Norma Oficial Mexicana NOM-103-STPS-1994 Seguridad – Extintores contra incendio a base de agua con presión contenida- publicada en el Diario Oficial de la Federación el 10 de enero de 1996. </w:t>
            </w:r>
          </w:p>
          <w:p w14:paraId="19422F51" w14:textId="1632DA12" w:rsidR="00C46919" w:rsidRPr="00061779" w:rsidRDefault="00C46919" w:rsidP="00C46919">
            <w:pPr>
              <w:jc w:val="left"/>
              <w:rPr>
                <w:rFonts w:ascii="Montserrat" w:hAnsi="Montserrat" w:cstheme="minorHAnsi"/>
                <w:bCs/>
                <w:sz w:val="20"/>
                <w:lang w:val="es-ES"/>
              </w:rPr>
            </w:pPr>
            <w:r w:rsidRPr="00061779">
              <w:rPr>
                <w:rFonts w:ascii="Montserrat" w:hAnsi="Montserrat"/>
                <w:sz w:val="20"/>
              </w:rPr>
              <w:t xml:space="preserve">Norma Oficial Mexicana NOM-104-STPS-1994 Seguridad – Extintores contra incendio a base de polvo </w:t>
            </w:r>
            <w:proofErr w:type="spellStart"/>
            <w:r w:rsidRPr="00061779">
              <w:rPr>
                <w:rFonts w:ascii="Montserrat" w:hAnsi="Montserrat"/>
                <w:sz w:val="20"/>
              </w:rPr>
              <w:t>quimico</w:t>
            </w:r>
            <w:proofErr w:type="spellEnd"/>
            <w:r w:rsidRPr="00061779">
              <w:rPr>
                <w:rFonts w:ascii="Montserrat" w:hAnsi="Montserrat"/>
                <w:sz w:val="20"/>
              </w:rPr>
              <w:t xml:space="preserve"> seco tipo BC a base de fosfato mono </w:t>
            </w:r>
            <w:proofErr w:type="spellStart"/>
            <w:r w:rsidRPr="00061779">
              <w:rPr>
                <w:rFonts w:ascii="Montserrat" w:hAnsi="Montserrat"/>
                <w:sz w:val="20"/>
              </w:rPr>
              <w:t>amonico</w:t>
            </w:r>
            <w:proofErr w:type="spellEnd"/>
            <w:r w:rsidRPr="00061779">
              <w:rPr>
                <w:rFonts w:ascii="Montserrat" w:hAnsi="Montserrat"/>
                <w:sz w:val="20"/>
              </w:rPr>
              <w:t xml:space="preserve">, publicada en el Diario Oficial de la Federación el 10 de enero de 1996. </w:t>
            </w:r>
          </w:p>
        </w:tc>
        <w:tc>
          <w:tcPr>
            <w:tcW w:w="2915" w:type="dxa"/>
          </w:tcPr>
          <w:p w14:paraId="37E49492" w14:textId="77777777" w:rsidR="00C46919" w:rsidRPr="00061779" w:rsidRDefault="00C46919" w:rsidP="00C46919">
            <w:pPr>
              <w:pStyle w:val="Default"/>
              <w:jc w:val="center"/>
              <w:rPr>
                <w:rFonts w:ascii="Montserrat" w:hAnsi="Montserrat"/>
                <w:sz w:val="20"/>
                <w:szCs w:val="20"/>
              </w:rPr>
            </w:pPr>
            <w:r w:rsidRPr="00061779">
              <w:rPr>
                <w:rFonts w:ascii="Montserrat" w:hAnsi="Montserrat"/>
                <w:sz w:val="20"/>
                <w:szCs w:val="20"/>
              </w:rPr>
              <w:t xml:space="preserve">SON NORMAS DE FABRICACIÓN A LAS QUE SE LES DEBE DAR CUMPLIMIENTO PORQUE AL DIA DE HOY ESTAN VIGENTES </w:t>
            </w:r>
          </w:p>
          <w:p w14:paraId="1B1DF093" w14:textId="77777777" w:rsidR="00C46919" w:rsidRPr="00061779" w:rsidRDefault="00C46919" w:rsidP="00C46919">
            <w:pPr>
              <w:autoSpaceDE w:val="0"/>
              <w:autoSpaceDN w:val="0"/>
              <w:adjustRightInd w:val="0"/>
              <w:jc w:val="center"/>
              <w:rPr>
                <w:rFonts w:ascii="Montserrat" w:hAnsi="Montserrat"/>
                <w:bCs/>
                <w:color w:val="4E232E"/>
                <w:sz w:val="20"/>
              </w:rPr>
            </w:pPr>
          </w:p>
        </w:tc>
        <w:tc>
          <w:tcPr>
            <w:tcW w:w="2916" w:type="dxa"/>
          </w:tcPr>
          <w:p w14:paraId="25934101"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Se aceptan referencias, a reserva de lo que se vaya discutiendo dentro del GT:</w:t>
            </w:r>
          </w:p>
          <w:p w14:paraId="1D317797" w14:textId="77777777" w:rsidR="00C46919" w:rsidRPr="00061779" w:rsidRDefault="00C46919" w:rsidP="00C46919">
            <w:pPr>
              <w:keepLines/>
              <w:spacing w:before="100" w:after="60" w:line="190" w:lineRule="exact"/>
              <w:rPr>
                <w:rFonts w:ascii="Montserrat" w:hAnsi="Montserrat"/>
                <w:b/>
                <w:color w:val="4E232E"/>
                <w:sz w:val="20"/>
              </w:rPr>
            </w:pPr>
          </w:p>
          <w:p w14:paraId="0DC5A67D"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Norma Oficial Mexicana NOM-100-STPS-1994 Seguridad – Extintores contra incendio a base de polvo </w:t>
            </w:r>
            <w:proofErr w:type="spellStart"/>
            <w:r w:rsidRPr="00061779">
              <w:rPr>
                <w:rFonts w:ascii="Montserrat" w:hAnsi="Montserrat"/>
                <w:b/>
                <w:color w:val="4E232E"/>
                <w:sz w:val="20"/>
              </w:rPr>
              <w:t>quimico</w:t>
            </w:r>
            <w:proofErr w:type="spellEnd"/>
            <w:r w:rsidRPr="00061779">
              <w:rPr>
                <w:rFonts w:ascii="Montserrat" w:hAnsi="Montserrat"/>
                <w:b/>
                <w:color w:val="4E232E"/>
                <w:sz w:val="20"/>
              </w:rPr>
              <w:t xml:space="preserve"> seco con presión contenida- Especificaciones, publicada en el Diario Oficial de la Federación el 8 de enero de 1996.</w:t>
            </w:r>
          </w:p>
          <w:p w14:paraId="7290B996" w14:textId="77777777" w:rsidR="00C46919" w:rsidRPr="00061779" w:rsidRDefault="00C46919" w:rsidP="00C46919">
            <w:pPr>
              <w:keepLines/>
              <w:spacing w:before="100" w:after="60" w:line="190" w:lineRule="exact"/>
              <w:rPr>
                <w:rFonts w:ascii="Montserrat" w:hAnsi="Montserrat"/>
                <w:b/>
                <w:color w:val="4E232E"/>
                <w:sz w:val="20"/>
              </w:rPr>
            </w:pPr>
          </w:p>
          <w:p w14:paraId="352CA7D4"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NOM-101-STPS-1994 Seguridad – Extintores a base de espuma química, publicada en el Diario Oficial de la Federación el 8 de enero de 1996.</w:t>
            </w:r>
          </w:p>
          <w:p w14:paraId="0D2F3F12" w14:textId="77777777" w:rsidR="00C46919" w:rsidRPr="00061779" w:rsidRDefault="00C46919" w:rsidP="00C46919">
            <w:pPr>
              <w:keepLines/>
              <w:spacing w:before="100" w:after="60" w:line="190" w:lineRule="exact"/>
              <w:rPr>
                <w:rFonts w:ascii="Montserrat" w:hAnsi="Montserrat"/>
                <w:b/>
                <w:color w:val="4E232E"/>
                <w:sz w:val="20"/>
              </w:rPr>
            </w:pPr>
          </w:p>
          <w:p w14:paraId="68933ADA"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NOM-102-STPS-1994 Seguridad – Extintores contra incendio a base de bióxido de carbono. Parte 1 Recipientes, publicada en el Diario Oficial de la Federación el 10 de enero de 1996.</w:t>
            </w:r>
          </w:p>
          <w:p w14:paraId="7345A891" w14:textId="77777777" w:rsidR="00C46919" w:rsidRPr="00061779" w:rsidRDefault="00C46919" w:rsidP="00C46919">
            <w:pPr>
              <w:keepLines/>
              <w:spacing w:before="100" w:after="60" w:line="190" w:lineRule="exact"/>
              <w:rPr>
                <w:rFonts w:ascii="Montserrat" w:hAnsi="Montserrat"/>
                <w:b/>
                <w:color w:val="4E232E"/>
                <w:sz w:val="20"/>
              </w:rPr>
            </w:pPr>
          </w:p>
          <w:p w14:paraId="5260A7AE" w14:textId="77777777" w:rsidR="00C46919" w:rsidRPr="00061779" w:rsidRDefault="00C46919" w:rsidP="00C46919">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NOM-103-STPS-1994 Seguridad – Extintores contra incendio a base de agua con presión contenida- publicada en el Diario Oficial de la Federación el 10 de enero de 1996.</w:t>
            </w:r>
          </w:p>
          <w:p w14:paraId="1D7BB61F" w14:textId="77777777" w:rsidR="00C46919" w:rsidRPr="00061779" w:rsidRDefault="00C46919" w:rsidP="00C46919">
            <w:pPr>
              <w:keepLines/>
              <w:spacing w:before="100" w:after="60" w:line="190" w:lineRule="exact"/>
              <w:jc w:val="center"/>
              <w:rPr>
                <w:rFonts w:ascii="Montserrat" w:hAnsi="Montserrat"/>
                <w:b/>
                <w:color w:val="4E232E"/>
                <w:sz w:val="20"/>
              </w:rPr>
            </w:pPr>
          </w:p>
          <w:p w14:paraId="66A2E914" w14:textId="1537EC94" w:rsidR="00D27837" w:rsidRPr="00061779" w:rsidRDefault="00D27837" w:rsidP="00C46919">
            <w:pPr>
              <w:keepLines/>
              <w:spacing w:before="100" w:after="60" w:line="190" w:lineRule="exact"/>
              <w:jc w:val="center"/>
              <w:rPr>
                <w:rFonts w:ascii="Montserrat" w:hAnsi="Montserrat"/>
                <w:b/>
                <w:color w:val="4E232E"/>
                <w:sz w:val="20"/>
              </w:rPr>
            </w:pPr>
          </w:p>
        </w:tc>
      </w:tr>
      <w:tr w:rsidR="00D27837" w:rsidRPr="00061779" w14:paraId="46DFE3C7" w14:textId="77777777" w:rsidTr="003447DE">
        <w:trPr>
          <w:cantSplit/>
          <w:trHeight w:val="1174"/>
        </w:trPr>
        <w:tc>
          <w:tcPr>
            <w:tcW w:w="1841" w:type="dxa"/>
          </w:tcPr>
          <w:p w14:paraId="401B38C4" w14:textId="20009136" w:rsidR="00D27837" w:rsidRPr="00061779" w:rsidRDefault="00D27837" w:rsidP="00D27837">
            <w:pPr>
              <w:autoSpaceDE w:val="0"/>
              <w:autoSpaceDN w:val="0"/>
              <w:adjustRightInd w:val="0"/>
              <w:ind w:right="45"/>
              <w:jc w:val="center"/>
              <w:rPr>
                <w:rFonts w:ascii="Montserrat" w:hAnsi="Montserrat" w:cs="Calibri"/>
                <w:b/>
                <w:bCs/>
                <w:color w:val="000000"/>
                <w:sz w:val="20"/>
                <w:lang w:eastAsia="es-MX"/>
              </w:rPr>
            </w:pPr>
            <w:r w:rsidRPr="00061779">
              <w:rPr>
                <w:rFonts w:ascii="Montserrat" w:hAnsi="Montserrat"/>
                <w:b/>
                <w:color w:val="4E232E"/>
                <w:sz w:val="20"/>
              </w:rPr>
              <w:lastRenderedPageBreak/>
              <w:t>MEXICANA DE CONFORMIDAD Y DICTAMINACION S.A. DE C.V.</w:t>
            </w:r>
          </w:p>
        </w:tc>
        <w:tc>
          <w:tcPr>
            <w:tcW w:w="1074" w:type="dxa"/>
            <w:gridSpan w:val="2"/>
          </w:tcPr>
          <w:p w14:paraId="6F5D7EFC" w14:textId="50CF752C" w:rsidR="00D27837" w:rsidRPr="00061779" w:rsidRDefault="00D27837" w:rsidP="00D27837">
            <w:pPr>
              <w:pStyle w:val="Default"/>
              <w:jc w:val="center"/>
              <w:rPr>
                <w:rFonts w:ascii="Montserrat" w:hAnsi="Montserrat"/>
                <w:b/>
                <w:bCs/>
                <w:sz w:val="20"/>
                <w:szCs w:val="20"/>
              </w:rPr>
            </w:pPr>
            <w:proofErr w:type="spellStart"/>
            <w:r w:rsidRPr="00061779">
              <w:rPr>
                <w:rFonts w:ascii="Montserrat" w:hAnsi="Montserrat"/>
                <w:b/>
                <w:color w:val="4E232E"/>
                <w:sz w:val="20"/>
                <w:szCs w:val="20"/>
              </w:rPr>
              <w:t>Capitulo</w:t>
            </w:r>
            <w:proofErr w:type="spellEnd"/>
            <w:r w:rsidRPr="00061779">
              <w:rPr>
                <w:rFonts w:ascii="Montserrat" w:hAnsi="Montserrat"/>
                <w:b/>
                <w:color w:val="4E232E"/>
                <w:sz w:val="20"/>
                <w:szCs w:val="20"/>
              </w:rPr>
              <w:t xml:space="preserve"> 2 Referencias Normativas</w:t>
            </w:r>
          </w:p>
        </w:tc>
        <w:tc>
          <w:tcPr>
            <w:tcW w:w="3011" w:type="dxa"/>
          </w:tcPr>
          <w:p w14:paraId="70DD7AD6" w14:textId="41CEE76F" w:rsidR="00D27837" w:rsidRPr="00061779" w:rsidRDefault="00D27837" w:rsidP="00D27837">
            <w:pPr>
              <w:pStyle w:val="Default"/>
              <w:jc w:val="center"/>
              <w:rPr>
                <w:rFonts w:ascii="Montserrat" w:hAnsi="Montserrat"/>
                <w:sz w:val="20"/>
                <w:szCs w:val="20"/>
              </w:rPr>
            </w:pPr>
            <w:r w:rsidRPr="00061779">
              <w:rPr>
                <w:rFonts w:ascii="Montserrat" w:hAnsi="Montserrat"/>
                <w:b/>
                <w:color w:val="4E232E"/>
                <w:sz w:val="20"/>
                <w:szCs w:val="20"/>
              </w:rPr>
              <w:t>Para la correcta utilización de este Proyecto de Norma Oficial Mexicana es necesario consultar y aplicar las siguientes Normas Oficiales Mexicanas vigentes o las que las sustituyan: • Norma Oficial Mexicana NOM-002-STPS2010, Condiciones de seguridad-Prevención y protección contra incendios en los centros de trabajo. Publicada en el Diario Oficial de la Federación el 9 de diciembre de 2010. • Norma Oficial Mexicana NOM-017-STPS2008, Equipo de protección personal-Selección, uso y manejo en los centros de trabajo. Publicada en el Diario Oficial de la Federación el 9 de diciembre de 2008. • Norma Oficial Mexicana NOM-045-SCFI2000, Instrumentos de medición-Manómetros para extintores. Publicada en el Diario Oficial de la Federación el 23 de febrero de 2001. Norma Oficial Mexicana NOM-106-SCFI-2000, Características de diseño y condiciones de uso de la contraseña oficial. Publicada</w:t>
            </w:r>
          </w:p>
        </w:tc>
        <w:tc>
          <w:tcPr>
            <w:tcW w:w="3111" w:type="dxa"/>
          </w:tcPr>
          <w:p w14:paraId="39916DFC" w14:textId="77777777" w:rsidR="00D27837" w:rsidRPr="00061779" w:rsidRDefault="00D27837" w:rsidP="00D2783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Norma Oficial Mexicana NOM-008-SCFI-2002, Sistema general de unidades de medida, publicada en el Diario Oficial de la Federación </w:t>
            </w:r>
            <w:proofErr w:type="spellStart"/>
            <w:r w:rsidRPr="00061779">
              <w:rPr>
                <w:rFonts w:ascii="Montserrat" w:hAnsi="Montserrat"/>
                <w:b/>
                <w:color w:val="4E232E"/>
                <w:sz w:val="20"/>
              </w:rPr>
              <w:t>eñ</w:t>
            </w:r>
            <w:proofErr w:type="spellEnd"/>
            <w:r w:rsidRPr="00061779">
              <w:rPr>
                <w:rFonts w:ascii="Montserrat" w:hAnsi="Montserrat"/>
                <w:b/>
                <w:color w:val="4E232E"/>
                <w:sz w:val="20"/>
              </w:rPr>
              <w:t xml:space="preserve"> día 27 de noviembre 2002 </w:t>
            </w:r>
          </w:p>
          <w:p w14:paraId="1B351C2A" w14:textId="77777777" w:rsidR="00D27837" w:rsidRPr="00061779" w:rsidRDefault="00D27837" w:rsidP="00D2783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 </w:t>
            </w:r>
          </w:p>
          <w:p w14:paraId="5F8632E6" w14:textId="77777777" w:rsidR="00D27837" w:rsidRPr="00061779" w:rsidRDefault="00D27837" w:rsidP="00D2783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Norma Oficial Mexicana NOM-100-STPS-1994 Seguridad – Extintores contra incendio a base de polvo </w:t>
            </w:r>
            <w:proofErr w:type="spellStart"/>
            <w:r w:rsidRPr="00061779">
              <w:rPr>
                <w:rFonts w:ascii="Montserrat" w:hAnsi="Montserrat"/>
                <w:b/>
                <w:color w:val="4E232E"/>
                <w:sz w:val="20"/>
              </w:rPr>
              <w:t>quimico</w:t>
            </w:r>
            <w:proofErr w:type="spellEnd"/>
            <w:r w:rsidRPr="00061779">
              <w:rPr>
                <w:rFonts w:ascii="Montserrat" w:hAnsi="Montserrat"/>
                <w:b/>
                <w:color w:val="4E232E"/>
                <w:sz w:val="20"/>
              </w:rPr>
              <w:t xml:space="preserve"> seco con presión contenida- Especificaciones, publicada en el Diario Oficial de la Federación el 8 de enero de 1996. </w:t>
            </w:r>
          </w:p>
          <w:p w14:paraId="3A5B91DF" w14:textId="77777777" w:rsidR="00D27837" w:rsidRPr="00061779" w:rsidRDefault="00D27837" w:rsidP="00D2783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 </w:t>
            </w:r>
          </w:p>
          <w:p w14:paraId="65F7FC90" w14:textId="77777777" w:rsidR="00D27837" w:rsidRPr="00061779" w:rsidRDefault="00D27837" w:rsidP="00D2783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Norma Oficial Mexicana NOM-101-STPS-1994 Seguridad – Extintores a base de espuma química, publicada en el Diario Oficial de la Federación el 8 de enero de 1996. </w:t>
            </w:r>
          </w:p>
          <w:p w14:paraId="75A1175F" w14:textId="77777777" w:rsidR="00D27837" w:rsidRPr="00061779" w:rsidRDefault="00D27837" w:rsidP="00D2783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 </w:t>
            </w:r>
          </w:p>
          <w:p w14:paraId="400A8967" w14:textId="77777777" w:rsidR="00D27837" w:rsidRPr="00061779" w:rsidRDefault="00D27837" w:rsidP="00D2783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Norma Oficial Mexicana NOM-102-STPS-1994 Seguridad – Extintores contra incendio a base de bióxido de carbono. Parte 1 Recipientes, publicada en el Diario Oficial de la Federación el 10 de enero de 1996. </w:t>
            </w:r>
          </w:p>
          <w:p w14:paraId="6F4611DA" w14:textId="77777777" w:rsidR="00D27837" w:rsidRPr="00061779" w:rsidRDefault="00D27837" w:rsidP="00D2783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 </w:t>
            </w:r>
          </w:p>
          <w:p w14:paraId="7BBE5628" w14:textId="6E27C570" w:rsidR="00D27837" w:rsidRPr="00061779" w:rsidRDefault="00D27837" w:rsidP="00D27837">
            <w:pPr>
              <w:pStyle w:val="Default"/>
              <w:jc w:val="center"/>
              <w:rPr>
                <w:rFonts w:ascii="Montserrat" w:hAnsi="Montserrat"/>
                <w:sz w:val="20"/>
                <w:szCs w:val="20"/>
              </w:rPr>
            </w:pPr>
            <w:r w:rsidRPr="00061779">
              <w:rPr>
                <w:rFonts w:ascii="Montserrat" w:hAnsi="Montserrat"/>
                <w:b/>
                <w:color w:val="4E232E"/>
                <w:sz w:val="20"/>
                <w:szCs w:val="20"/>
              </w:rPr>
              <w:t xml:space="preserve">Norma Oficial Mexicana NOM-103-STPS-1994 Seguridad – Extintores contra incendio a base de agua con presión contenida- publicada en el Diario Oficial de la Federación el 10 de enero de 1996. Norma Oficial Mexicana NOM-104-STPS-1994 Seguridad – Extintores contra incendio a base de polvo </w:t>
            </w:r>
            <w:proofErr w:type="spellStart"/>
            <w:r w:rsidRPr="00061779">
              <w:rPr>
                <w:rFonts w:ascii="Montserrat" w:hAnsi="Montserrat"/>
                <w:b/>
                <w:color w:val="4E232E"/>
                <w:sz w:val="20"/>
                <w:szCs w:val="20"/>
              </w:rPr>
              <w:t>quimico</w:t>
            </w:r>
            <w:proofErr w:type="spellEnd"/>
            <w:r w:rsidRPr="00061779">
              <w:rPr>
                <w:rFonts w:ascii="Montserrat" w:hAnsi="Montserrat"/>
                <w:b/>
                <w:color w:val="4E232E"/>
                <w:sz w:val="20"/>
                <w:szCs w:val="20"/>
              </w:rPr>
              <w:t xml:space="preserve"> seco tipo BC a base  de fosfato mono </w:t>
            </w:r>
            <w:proofErr w:type="spellStart"/>
            <w:r w:rsidRPr="00061779">
              <w:rPr>
                <w:rFonts w:ascii="Montserrat" w:hAnsi="Montserrat"/>
                <w:b/>
                <w:color w:val="4E232E"/>
                <w:sz w:val="20"/>
                <w:szCs w:val="20"/>
              </w:rPr>
              <w:t>amonico</w:t>
            </w:r>
            <w:proofErr w:type="spellEnd"/>
            <w:r w:rsidRPr="00061779">
              <w:rPr>
                <w:rFonts w:ascii="Montserrat" w:hAnsi="Montserrat"/>
                <w:b/>
                <w:color w:val="4E232E"/>
                <w:sz w:val="20"/>
                <w:szCs w:val="20"/>
              </w:rPr>
              <w:t>, publicada en el Diario Oficial de la Federación el 10 de enero de 1996.</w:t>
            </w:r>
          </w:p>
        </w:tc>
        <w:tc>
          <w:tcPr>
            <w:tcW w:w="2915" w:type="dxa"/>
          </w:tcPr>
          <w:p w14:paraId="4FFC2475" w14:textId="06CE539A" w:rsidR="00D27837" w:rsidRPr="00061779" w:rsidRDefault="00D27837" w:rsidP="00D27837">
            <w:pPr>
              <w:pStyle w:val="Default"/>
              <w:jc w:val="center"/>
              <w:rPr>
                <w:rFonts w:ascii="Montserrat" w:hAnsi="Montserrat"/>
                <w:sz w:val="20"/>
                <w:szCs w:val="20"/>
              </w:rPr>
            </w:pPr>
            <w:r w:rsidRPr="00061779">
              <w:rPr>
                <w:rFonts w:ascii="Montserrat" w:hAnsi="Montserrat"/>
                <w:b/>
                <w:color w:val="4E232E"/>
                <w:sz w:val="20"/>
                <w:szCs w:val="20"/>
              </w:rPr>
              <w:t xml:space="preserve">Son normas de fabricación a las que se les debe dar cumplimiento porque al </w:t>
            </w:r>
            <w:proofErr w:type="spellStart"/>
            <w:r w:rsidRPr="00061779">
              <w:rPr>
                <w:rFonts w:ascii="Montserrat" w:hAnsi="Montserrat"/>
                <w:b/>
                <w:color w:val="4E232E"/>
                <w:sz w:val="20"/>
                <w:szCs w:val="20"/>
              </w:rPr>
              <w:t>dia</w:t>
            </w:r>
            <w:proofErr w:type="spellEnd"/>
            <w:r w:rsidRPr="00061779">
              <w:rPr>
                <w:rFonts w:ascii="Montserrat" w:hAnsi="Montserrat"/>
                <w:b/>
                <w:color w:val="4E232E"/>
                <w:sz w:val="20"/>
                <w:szCs w:val="20"/>
              </w:rPr>
              <w:t xml:space="preserve"> de hoy </w:t>
            </w:r>
            <w:proofErr w:type="spellStart"/>
            <w:r w:rsidRPr="00061779">
              <w:rPr>
                <w:rFonts w:ascii="Montserrat" w:hAnsi="Montserrat"/>
                <w:b/>
                <w:color w:val="4E232E"/>
                <w:sz w:val="20"/>
                <w:szCs w:val="20"/>
              </w:rPr>
              <w:t>estan</w:t>
            </w:r>
            <w:proofErr w:type="spellEnd"/>
            <w:r w:rsidRPr="00061779">
              <w:rPr>
                <w:rFonts w:ascii="Montserrat" w:hAnsi="Montserrat"/>
                <w:b/>
                <w:color w:val="4E232E"/>
                <w:sz w:val="20"/>
                <w:szCs w:val="20"/>
              </w:rPr>
              <w:t xml:space="preserve"> vigentes</w:t>
            </w:r>
          </w:p>
        </w:tc>
        <w:tc>
          <w:tcPr>
            <w:tcW w:w="2916" w:type="dxa"/>
          </w:tcPr>
          <w:p w14:paraId="11788C4E" w14:textId="77777777" w:rsidR="00D27837" w:rsidRPr="00061779" w:rsidRDefault="00D27837" w:rsidP="00D27837">
            <w:pPr>
              <w:keepLines/>
              <w:spacing w:before="100" w:after="60" w:line="190" w:lineRule="exact"/>
              <w:rPr>
                <w:rFonts w:ascii="Montserrat" w:hAnsi="Montserrat"/>
                <w:b/>
                <w:color w:val="4E232E"/>
                <w:sz w:val="20"/>
              </w:rPr>
            </w:pPr>
            <w:r w:rsidRPr="00061779">
              <w:rPr>
                <w:rFonts w:ascii="Montserrat" w:hAnsi="Montserrat"/>
                <w:b/>
                <w:color w:val="4E232E"/>
                <w:sz w:val="20"/>
              </w:rPr>
              <w:t>Se aceptan referencias, a reserva de lo que se vaya discutiendo dentro del GT:</w:t>
            </w:r>
          </w:p>
          <w:p w14:paraId="58AB414F" w14:textId="77777777" w:rsidR="00D27837" w:rsidRPr="00061779" w:rsidRDefault="00D27837" w:rsidP="00D27837">
            <w:pPr>
              <w:keepLines/>
              <w:spacing w:before="100" w:after="60" w:line="190" w:lineRule="exact"/>
              <w:rPr>
                <w:rFonts w:ascii="Montserrat" w:hAnsi="Montserrat"/>
                <w:b/>
                <w:color w:val="4E232E"/>
                <w:sz w:val="20"/>
              </w:rPr>
            </w:pPr>
          </w:p>
          <w:p w14:paraId="3CF55DA6" w14:textId="77777777" w:rsidR="00D27837" w:rsidRPr="00061779" w:rsidRDefault="00D27837" w:rsidP="00D2783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Norma Oficial Mexicana NOM-100-STPS-1994 Seguridad – Extintores contra incendio a base de polvo </w:t>
            </w:r>
            <w:proofErr w:type="spellStart"/>
            <w:r w:rsidRPr="00061779">
              <w:rPr>
                <w:rFonts w:ascii="Montserrat" w:hAnsi="Montserrat"/>
                <w:b/>
                <w:color w:val="4E232E"/>
                <w:sz w:val="20"/>
              </w:rPr>
              <w:t>quimico</w:t>
            </w:r>
            <w:proofErr w:type="spellEnd"/>
            <w:r w:rsidRPr="00061779">
              <w:rPr>
                <w:rFonts w:ascii="Montserrat" w:hAnsi="Montserrat"/>
                <w:b/>
                <w:color w:val="4E232E"/>
                <w:sz w:val="20"/>
              </w:rPr>
              <w:t xml:space="preserve"> seco con presión contenida- Especificaciones, publicada en el Diario Oficial de la Federación el 8 de enero de 1996.</w:t>
            </w:r>
          </w:p>
          <w:p w14:paraId="2C167D00" w14:textId="77777777" w:rsidR="00D27837" w:rsidRPr="00061779" w:rsidRDefault="00D27837" w:rsidP="00D27837">
            <w:pPr>
              <w:keepLines/>
              <w:spacing w:before="100" w:after="60" w:line="190" w:lineRule="exact"/>
              <w:rPr>
                <w:rFonts w:ascii="Montserrat" w:hAnsi="Montserrat"/>
                <w:b/>
                <w:color w:val="4E232E"/>
                <w:sz w:val="20"/>
              </w:rPr>
            </w:pPr>
          </w:p>
          <w:p w14:paraId="75C63EB7" w14:textId="77777777" w:rsidR="00D27837" w:rsidRPr="00061779" w:rsidRDefault="00D27837" w:rsidP="00D27837">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NOM-101-STPS-1994 Seguridad – Extintores a base de espuma química, publicada en el Diario Oficial de la Federación el 8 de enero de 1996.</w:t>
            </w:r>
          </w:p>
          <w:p w14:paraId="5160EAE4" w14:textId="77777777" w:rsidR="00D27837" w:rsidRPr="00061779" w:rsidRDefault="00D27837" w:rsidP="00D27837">
            <w:pPr>
              <w:keepLines/>
              <w:spacing w:before="100" w:after="60" w:line="190" w:lineRule="exact"/>
              <w:rPr>
                <w:rFonts w:ascii="Montserrat" w:hAnsi="Montserrat"/>
                <w:b/>
                <w:color w:val="4E232E"/>
                <w:sz w:val="20"/>
              </w:rPr>
            </w:pPr>
          </w:p>
          <w:p w14:paraId="0E2002C6" w14:textId="77777777" w:rsidR="00D27837" w:rsidRPr="00061779" w:rsidRDefault="00D27837" w:rsidP="00D27837">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NOM-102-STPS-1994 Seguridad – Extintores contra incendio a base de bióxido de carbono. Parte 1 Recipientes, publicada en el Diario Oficial de la Federación el 10 de enero de 1996.</w:t>
            </w:r>
          </w:p>
          <w:p w14:paraId="7D172684" w14:textId="77777777" w:rsidR="00D27837" w:rsidRPr="00061779" w:rsidRDefault="00D27837" w:rsidP="00D27837">
            <w:pPr>
              <w:keepLines/>
              <w:spacing w:before="100" w:after="60" w:line="190" w:lineRule="exact"/>
              <w:rPr>
                <w:rFonts w:ascii="Montserrat" w:hAnsi="Montserrat"/>
                <w:b/>
                <w:color w:val="4E232E"/>
                <w:sz w:val="20"/>
              </w:rPr>
            </w:pPr>
          </w:p>
          <w:p w14:paraId="7C2D85D1" w14:textId="77777777" w:rsidR="00D27837" w:rsidRPr="00061779" w:rsidRDefault="00D27837" w:rsidP="00D27837">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NOM-103-STPS-1994 Seguridad – Extintores contra incendio a base de agua con presión contenida- publicada en el Diario Oficial de la Federación el 10 de enero de 1996.</w:t>
            </w:r>
          </w:p>
          <w:p w14:paraId="7973AA78" w14:textId="77777777" w:rsidR="00D27837" w:rsidRPr="00061779" w:rsidRDefault="00D27837" w:rsidP="00D27837">
            <w:pPr>
              <w:keepLines/>
              <w:spacing w:before="100" w:after="60" w:line="190" w:lineRule="exact"/>
              <w:jc w:val="center"/>
              <w:rPr>
                <w:rFonts w:ascii="Montserrat" w:hAnsi="Montserrat"/>
                <w:b/>
                <w:color w:val="4E232E"/>
                <w:sz w:val="20"/>
              </w:rPr>
            </w:pPr>
          </w:p>
          <w:p w14:paraId="170F73F3" w14:textId="77777777" w:rsidR="00D27837" w:rsidRPr="00061779" w:rsidRDefault="00D27837" w:rsidP="00D27837">
            <w:pPr>
              <w:keepLines/>
              <w:spacing w:before="100" w:after="60" w:line="190" w:lineRule="exact"/>
              <w:rPr>
                <w:rFonts w:ascii="Montserrat" w:hAnsi="Montserrat"/>
                <w:b/>
                <w:color w:val="4E232E"/>
                <w:sz w:val="20"/>
              </w:rPr>
            </w:pPr>
          </w:p>
        </w:tc>
      </w:tr>
      <w:tr w:rsidR="00431B39" w:rsidRPr="00061779" w14:paraId="18039768" w14:textId="77777777" w:rsidTr="003447DE">
        <w:trPr>
          <w:cantSplit/>
          <w:trHeight w:val="1174"/>
        </w:trPr>
        <w:tc>
          <w:tcPr>
            <w:tcW w:w="1841" w:type="dxa"/>
          </w:tcPr>
          <w:p w14:paraId="53595C3F" w14:textId="39E32E86" w:rsidR="00431B39" w:rsidRPr="00061779" w:rsidRDefault="00431B39" w:rsidP="00431B39">
            <w:pPr>
              <w:autoSpaceDE w:val="0"/>
              <w:autoSpaceDN w:val="0"/>
              <w:adjustRightInd w:val="0"/>
              <w:ind w:right="45"/>
              <w:jc w:val="center"/>
              <w:rPr>
                <w:rFonts w:ascii="Montserrat" w:hAnsi="Montserrat"/>
                <w:b/>
                <w:color w:val="4E232E"/>
                <w:sz w:val="20"/>
              </w:rPr>
            </w:pPr>
            <w:r w:rsidRPr="00061779">
              <w:rPr>
                <w:rFonts w:ascii="Montserrat" w:hAnsi="Montserrat"/>
                <w:b/>
                <w:color w:val="4E232E"/>
                <w:sz w:val="20"/>
              </w:rPr>
              <w:lastRenderedPageBreak/>
              <w:t>Ing. Gabriel Gerardo Montaño Martinez</w:t>
            </w:r>
          </w:p>
        </w:tc>
        <w:tc>
          <w:tcPr>
            <w:tcW w:w="1074" w:type="dxa"/>
            <w:gridSpan w:val="2"/>
          </w:tcPr>
          <w:p w14:paraId="5B7CB035" w14:textId="77777777" w:rsidR="00431B39" w:rsidRPr="00061779" w:rsidRDefault="00431B39" w:rsidP="00431B39">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2.</w:t>
            </w:r>
          </w:p>
          <w:p w14:paraId="5980BFD0" w14:textId="77777777" w:rsidR="00431B39" w:rsidRPr="00061779" w:rsidRDefault="00431B39" w:rsidP="00431B39">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Referencia</w:t>
            </w:r>
          </w:p>
          <w:p w14:paraId="3B4B713E" w14:textId="77777777" w:rsidR="00431B39" w:rsidRPr="00061779" w:rsidRDefault="00431B39" w:rsidP="00431B39">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s</w:t>
            </w:r>
          </w:p>
          <w:p w14:paraId="2634B0F5" w14:textId="584439D4" w:rsidR="00431B39" w:rsidRPr="00061779" w:rsidRDefault="00431B39" w:rsidP="00431B39">
            <w:pPr>
              <w:pStyle w:val="Default"/>
              <w:jc w:val="center"/>
              <w:rPr>
                <w:rFonts w:ascii="Montserrat" w:hAnsi="Montserrat"/>
                <w:b/>
                <w:color w:val="4E232E"/>
                <w:sz w:val="20"/>
                <w:szCs w:val="20"/>
              </w:rPr>
            </w:pPr>
            <w:r w:rsidRPr="00061779">
              <w:rPr>
                <w:rFonts w:ascii="Montserrat" w:hAnsi="Montserrat"/>
                <w:b/>
                <w:color w:val="4E232E"/>
                <w:sz w:val="20"/>
                <w:szCs w:val="20"/>
              </w:rPr>
              <w:t>normativas</w:t>
            </w:r>
          </w:p>
        </w:tc>
        <w:tc>
          <w:tcPr>
            <w:tcW w:w="3011" w:type="dxa"/>
          </w:tcPr>
          <w:p w14:paraId="4E757933" w14:textId="4C6B5FD8" w:rsidR="00431B39" w:rsidRPr="00061779" w:rsidRDefault="00431B39" w:rsidP="00431B39">
            <w:pPr>
              <w:pStyle w:val="Default"/>
              <w:jc w:val="center"/>
              <w:rPr>
                <w:rFonts w:ascii="Montserrat" w:hAnsi="Montserrat"/>
                <w:b/>
                <w:color w:val="4E232E"/>
                <w:sz w:val="20"/>
                <w:szCs w:val="20"/>
              </w:rPr>
            </w:pPr>
            <w:r w:rsidRPr="00061779">
              <w:rPr>
                <w:rFonts w:ascii="Montserrat" w:hAnsi="Montserrat"/>
                <w:b/>
                <w:color w:val="4E232E"/>
                <w:sz w:val="20"/>
                <w:szCs w:val="20"/>
              </w:rPr>
              <w:t xml:space="preserve">Para la correcta utilización de este Proyecto de Norma Oficial Mexicana es necesario consultar y aplicar las siguientes Normas Oficiales Mexicanas vigentes o las que las sustituyan: • Norma Oficial Mexicana NOM-002STPS-2010, Condiciones de </w:t>
            </w:r>
            <w:proofErr w:type="spellStart"/>
            <w:r w:rsidRPr="00061779">
              <w:rPr>
                <w:rFonts w:ascii="Montserrat" w:hAnsi="Montserrat"/>
                <w:b/>
                <w:color w:val="4E232E"/>
                <w:sz w:val="20"/>
                <w:szCs w:val="20"/>
              </w:rPr>
              <w:t>seguridadPrevención</w:t>
            </w:r>
            <w:proofErr w:type="spellEnd"/>
            <w:r w:rsidRPr="00061779">
              <w:rPr>
                <w:rFonts w:ascii="Montserrat" w:hAnsi="Montserrat"/>
                <w:b/>
                <w:color w:val="4E232E"/>
                <w:sz w:val="20"/>
                <w:szCs w:val="20"/>
              </w:rPr>
              <w:t xml:space="preserve"> y protección contra incendios en los centros de trabajo. Publicada en el Diario Oficial de la Federación el 9 de diciembre de 2010. • Norma Oficial Mexicana NOM-017STPS-2008, Equipo de protección </w:t>
            </w:r>
            <w:proofErr w:type="spellStart"/>
            <w:r w:rsidRPr="00061779">
              <w:rPr>
                <w:rFonts w:ascii="Montserrat" w:hAnsi="Montserrat"/>
                <w:b/>
                <w:color w:val="4E232E"/>
                <w:sz w:val="20"/>
                <w:szCs w:val="20"/>
              </w:rPr>
              <w:t>personalSelección</w:t>
            </w:r>
            <w:proofErr w:type="spellEnd"/>
            <w:r w:rsidRPr="00061779">
              <w:rPr>
                <w:rFonts w:ascii="Montserrat" w:hAnsi="Montserrat"/>
                <w:b/>
                <w:color w:val="4E232E"/>
                <w:sz w:val="20"/>
                <w:szCs w:val="20"/>
              </w:rPr>
              <w:t xml:space="preserve">, uso y manejo en los centros de trabajo. Publicada en el Diario Oficial de la Federación el 9 de diciembre de 2008. • Norma Oficial Mexicana NOM-045SCFI-2000, Instrumentos de </w:t>
            </w:r>
            <w:proofErr w:type="spellStart"/>
            <w:r w:rsidRPr="00061779">
              <w:rPr>
                <w:rFonts w:ascii="Montserrat" w:hAnsi="Montserrat"/>
                <w:b/>
                <w:color w:val="4E232E"/>
                <w:sz w:val="20"/>
                <w:szCs w:val="20"/>
              </w:rPr>
              <w:t>mediciónManómetros</w:t>
            </w:r>
            <w:proofErr w:type="spellEnd"/>
            <w:r w:rsidRPr="00061779">
              <w:rPr>
                <w:rFonts w:ascii="Montserrat" w:hAnsi="Montserrat"/>
                <w:b/>
                <w:color w:val="4E232E"/>
                <w:sz w:val="20"/>
                <w:szCs w:val="20"/>
              </w:rPr>
              <w:t xml:space="preserve"> para extintores. Publicada en el Diario Oficial de la Federación el 23 de febrero de 2001. Norma Oficial Mexicana NOM-106-SCFI-2000, Características de diseño y condiciones de uso de la contraseña oficial. Publicada</w:t>
            </w:r>
          </w:p>
        </w:tc>
        <w:tc>
          <w:tcPr>
            <w:tcW w:w="3111" w:type="dxa"/>
          </w:tcPr>
          <w:p w14:paraId="4E48B58A" w14:textId="77777777" w:rsidR="00431B39" w:rsidRPr="00061779" w:rsidRDefault="00431B39" w:rsidP="00431B39">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Norma Oficial Mexicana NOM-008-SCFI-2002, Sistema general de unidades de medida, publicada en el Diario Oficial de la Federación </w:t>
            </w:r>
            <w:proofErr w:type="spellStart"/>
            <w:r w:rsidRPr="00061779">
              <w:rPr>
                <w:rFonts w:ascii="Montserrat" w:hAnsi="Montserrat"/>
                <w:b/>
                <w:color w:val="4E232E"/>
                <w:sz w:val="20"/>
              </w:rPr>
              <w:t>eñ</w:t>
            </w:r>
            <w:proofErr w:type="spellEnd"/>
            <w:r w:rsidRPr="00061779">
              <w:rPr>
                <w:rFonts w:ascii="Montserrat" w:hAnsi="Montserrat"/>
                <w:b/>
                <w:color w:val="4E232E"/>
                <w:sz w:val="20"/>
              </w:rPr>
              <w:t xml:space="preserve"> día 27 de noviembre 2002 </w:t>
            </w:r>
          </w:p>
          <w:p w14:paraId="56694154" w14:textId="77777777" w:rsidR="00431B39" w:rsidRPr="00061779" w:rsidRDefault="00431B39" w:rsidP="00431B39">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 </w:t>
            </w:r>
          </w:p>
          <w:p w14:paraId="1EFC1753" w14:textId="77777777" w:rsidR="00431B39" w:rsidRPr="00061779" w:rsidRDefault="00431B39" w:rsidP="00431B39">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Norma Oficial Mexicana NOM-100-STPS-1994 Seguridad – Extintores contra incendio a base de polvo </w:t>
            </w:r>
            <w:proofErr w:type="spellStart"/>
            <w:r w:rsidRPr="00061779">
              <w:rPr>
                <w:rFonts w:ascii="Montserrat" w:hAnsi="Montserrat"/>
                <w:b/>
                <w:color w:val="4E232E"/>
                <w:sz w:val="20"/>
              </w:rPr>
              <w:t>quimico</w:t>
            </w:r>
            <w:proofErr w:type="spellEnd"/>
            <w:r w:rsidRPr="00061779">
              <w:rPr>
                <w:rFonts w:ascii="Montserrat" w:hAnsi="Montserrat"/>
                <w:b/>
                <w:color w:val="4E232E"/>
                <w:sz w:val="20"/>
              </w:rPr>
              <w:t xml:space="preserve"> seco con presión contenida- Especificaciones, publicada en el Diario Oficial de la Federación el 8 de enero de 1996. </w:t>
            </w:r>
          </w:p>
          <w:p w14:paraId="48177C88" w14:textId="77777777" w:rsidR="00431B39" w:rsidRPr="00061779" w:rsidRDefault="00431B39" w:rsidP="00431B39">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 </w:t>
            </w:r>
          </w:p>
          <w:p w14:paraId="48113BC8" w14:textId="77777777" w:rsidR="00431B39" w:rsidRPr="00061779" w:rsidRDefault="00431B39" w:rsidP="00431B39">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Norma Oficial Mexicana NOM-101-STPS-1994 Seguridad – Extintores a base de espuma química, publicada en el Diario Oficial de la Federación el 8 de enero de 1996. </w:t>
            </w:r>
          </w:p>
          <w:p w14:paraId="582F4158" w14:textId="77777777" w:rsidR="00431B39" w:rsidRPr="00061779" w:rsidRDefault="00431B39" w:rsidP="00431B39">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 </w:t>
            </w:r>
          </w:p>
          <w:p w14:paraId="27EAB712" w14:textId="77777777" w:rsidR="00431B39" w:rsidRPr="00061779" w:rsidRDefault="00431B39" w:rsidP="00431B39">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Norma Oficial Mexicana NOM-102-STPS-1994 Seguridad – Extintores contra incendio a base de bióxido de carbono. Parte 1 Recipientes, publicada en el Diario Oficial de la Federación el 10 de enero de 1996. </w:t>
            </w:r>
          </w:p>
          <w:p w14:paraId="727DE8CE" w14:textId="77777777" w:rsidR="00431B39" w:rsidRPr="00061779" w:rsidRDefault="00431B39" w:rsidP="00431B39">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 </w:t>
            </w:r>
          </w:p>
          <w:p w14:paraId="63591AAC" w14:textId="77777777" w:rsidR="00431B39" w:rsidRPr="00061779" w:rsidRDefault="00431B39" w:rsidP="00431B39">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Norma Oficial Mexicana NOM-103-STPS-1994 Seguridad – Extintores contra incendio a base de agua con presión contenida- publicada en el Diario Oficial de la Federación el 10 de enero de 1996. Norma Oficial Mexicana NOM-104-STPS-1994 Seguridad – Extintores contra incendio a base de polvo </w:t>
            </w:r>
            <w:proofErr w:type="spellStart"/>
            <w:r w:rsidRPr="00061779">
              <w:rPr>
                <w:rFonts w:ascii="Montserrat" w:hAnsi="Montserrat"/>
                <w:b/>
                <w:color w:val="4E232E"/>
                <w:sz w:val="20"/>
              </w:rPr>
              <w:t>quimico</w:t>
            </w:r>
            <w:proofErr w:type="spellEnd"/>
            <w:r w:rsidRPr="00061779">
              <w:rPr>
                <w:rFonts w:ascii="Montserrat" w:hAnsi="Montserrat"/>
                <w:b/>
                <w:color w:val="4E232E"/>
                <w:sz w:val="20"/>
              </w:rPr>
              <w:t xml:space="preserve"> seco tipo BC a base  de fosfato mono </w:t>
            </w:r>
            <w:proofErr w:type="spellStart"/>
            <w:r w:rsidRPr="00061779">
              <w:rPr>
                <w:rFonts w:ascii="Montserrat" w:hAnsi="Montserrat"/>
                <w:b/>
                <w:color w:val="4E232E"/>
                <w:sz w:val="20"/>
              </w:rPr>
              <w:t>amonico</w:t>
            </w:r>
            <w:proofErr w:type="spellEnd"/>
            <w:r w:rsidRPr="00061779">
              <w:rPr>
                <w:rFonts w:ascii="Montserrat" w:hAnsi="Montserrat"/>
                <w:b/>
                <w:color w:val="4E232E"/>
                <w:sz w:val="20"/>
              </w:rPr>
              <w:t xml:space="preserve">, publicada en el Diario Oficial de la Federación el 10 de enero de 1996. </w:t>
            </w:r>
          </w:p>
          <w:p w14:paraId="0BB77D56" w14:textId="77777777" w:rsidR="00431B39" w:rsidRPr="00061779" w:rsidRDefault="00431B39" w:rsidP="00431B39">
            <w:pPr>
              <w:keepLines/>
              <w:spacing w:before="100" w:after="60" w:line="190" w:lineRule="exact"/>
              <w:jc w:val="center"/>
              <w:rPr>
                <w:rFonts w:ascii="Montserrat" w:hAnsi="Montserrat"/>
                <w:b/>
                <w:color w:val="4E232E"/>
                <w:sz w:val="20"/>
              </w:rPr>
            </w:pPr>
          </w:p>
        </w:tc>
        <w:tc>
          <w:tcPr>
            <w:tcW w:w="2915" w:type="dxa"/>
          </w:tcPr>
          <w:p w14:paraId="194FFD9F" w14:textId="6C6131CA" w:rsidR="00431B39" w:rsidRPr="00061779" w:rsidRDefault="00431B39" w:rsidP="00431B39">
            <w:pPr>
              <w:pStyle w:val="Default"/>
              <w:jc w:val="center"/>
              <w:rPr>
                <w:rFonts w:ascii="Montserrat" w:hAnsi="Montserrat"/>
                <w:b/>
                <w:color w:val="4E232E"/>
                <w:sz w:val="20"/>
                <w:szCs w:val="20"/>
              </w:rPr>
            </w:pPr>
            <w:r w:rsidRPr="00061779">
              <w:rPr>
                <w:rFonts w:ascii="Montserrat" w:hAnsi="Montserrat"/>
                <w:b/>
                <w:color w:val="4E232E"/>
                <w:sz w:val="20"/>
                <w:szCs w:val="20"/>
              </w:rPr>
              <w:t xml:space="preserve">Son normas de fabricación a las que se les debe dar cumplimiento porque al </w:t>
            </w:r>
            <w:proofErr w:type="spellStart"/>
            <w:r w:rsidRPr="00061779">
              <w:rPr>
                <w:rFonts w:ascii="Montserrat" w:hAnsi="Montserrat"/>
                <w:b/>
                <w:color w:val="4E232E"/>
                <w:sz w:val="20"/>
                <w:szCs w:val="20"/>
              </w:rPr>
              <w:t>dia</w:t>
            </w:r>
            <w:proofErr w:type="spellEnd"/>
            <w:r w:rsidRPr="00061779">
              <w:rPr>
                <w:rFonts w:ascii="Montserrat" w:hAnsi="Montserrat"/>
                <w:b/>
                <w:color w:val="4E232E"/>
                <w:sz w:val="20"/>
                <w:szCs w:val="20"/>
              </w:rPr>
              <w:t xml:space="preserve"> de hoy </w:t>
            </w:r>
            <w:proofErr w:type="spellStart"/>
            <w:r w:rsidRPr="00061779">
              <w:rPr>
                <w:rFonts w:ascii="Montserrat" w:hAnsi="Montserrat"/>
                <w:b/>
                <w:color w:val="4E232E"/>
                <w:sz w:val="20"/>
                <w:szCs w:val="20"/>
              </w:rPr>
              <w:t>estan</w:t>
            </w:r>
            <w:proofErr w:type="spellEnd"/>
            <w:r w:rsidRPr="00061779">
              <w:rPr>
                <w:rFonts w:ascii="Montserrat" w:hAnsi="Montserrat"/>
                <w:b/>
                <w:color w:val="4E232E"/>
                <w:sz w:val="20"/>
                <w:szCs w:val="20"/>
              </w:rPr>
              <w:t xml:space="preserve"> vigentes</w:t>
            </w:r>
          </w:p>
        </w:tc>
        <w:tc>
          <w:tcPr>
            <w:tcW w:w="2916" w:type="dxa"/>
          </w:tcPr>
          <w:p w14:paraId="6432EA7C" w14:textId="77777777" w:rsidR="00431B39" w:rsidRPr="00061779" w:rsidRDefault="00431B39" w:rsidP="00431B39">
            <w:pPr>
              <w:keepLines/>
              <w:spacing w:before="100" w:after="60" w:line="190" w:lineRule="exact"/>
              <w:rPr>
                <w:rFonts w:ascii="Montserrat" w:hAnsi="Montserrat"/>
                <w:b/>
                <w:color w:val="4E232E"/>
                <w:sz w:val="20"/>
              </w:rPr>
            </w:pPr>
            <w:r w:rsidRPr="00061779">
              <w:rPr>
                <w:rFonts w:ascii="Montserrat" w:hAnsi="Montserrat"/>
                <w:b/>
                <w:color w:val="4E232E"/>
                <w:sz w:val="20"/>
              </w:rPr>
              <w:t>Se aceptan referencias, a reserva de lo que se vaya discutiendo dentro del GT:</w:t>
            </w:r>
          </w:p>
          <w:p w14:paraId="105A7DDA" w14:textId="77777777" w:rsidR="00431B39" w:rsidRPr="00061779" w:rsidRDefault="00431B39" w:rsidP="00431B39">
            <w:pPr>
              <w:keepLines/>
              <w:spacing w:before="100" w:after="60" w:line="190" w:lineRule="exact"/>
              <w:rPr>
                <w:rFonts w:ascii="Montserrat" w:hAnsi="Montserrat"/>
                <w:b/>
                <w:color w:val="4E232E"/>
                <w:sz w:val="20"/>
              </w:rPr>
            </w:pPr>
          </w:p>
          <w:p w14:paraId="7A9ACFC3" w14:textId="77777777" w:rsidR="00431B39" w:rsidRPr="00061779" w:rsidRDefault="00431B39" w:rsidP="00431B39">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Norma Oficial Mexicana NOM-100-STPS-1994 Seguridad – Extintores contra incendio a base de polvo </w:t>
            </w:r>
            <w:proofErr w:type="spellStart"/>
            <w:r w:rsidRPr="00061779">
              <w:rPr>
                <w:rFonts w:ascii="Montserrat" w:hAnsi="Montserrat"/>
                <w:b/>
                <w:color w:val="4E232E"/>
                <w:sz w:val="20"/>
              </w:rPr>
              <w:t>quimico</w:t>
            </w:r>
            <w:proofErr w:type="spellEnd"/>
            <w:r w:rsidRPr="00061779">
              <w:rPr>
                <w:rFonts w:ascii="Montserrat" w:hAnsi="Montserrat"/>
                <w:b/>
                <w:color w:val="4E232E"/>
                <w:sz w:val="20"/>
              </w:rPr>
              <w:t xml:space="preserve"> seco con presión contenida- Especificaciones, publicada en el Diario Oficial de la Federación el 8 de enero de 1996.</w:t>
            </w:r>
          </w:p>
          <w:p w14:paraId="20215531" w14:textId="77777777" w:rsidR="00431B39" w:rsidRPr="00061779" w:rsidRDefault="00431B39" w:rsidP="00431B39">
            <w:pPr>
              <w:keepLines/>
              <w:spacing w:before="100" w:after="60" w:line="190" w:lineRule="exact"/>
              <w:rPr>
                <w:rFonts w:ascii="Montserrat" w:hAnsi="Montserrat"/>
                <w:b/>
                <w:color w:val="4E232E"/>
                <w:sz w:val="20"/>
              </w:rPr>
            </w:pPr>
          </w:p>
          <w:p w14:paraId="39CDFB43" w14:textId="77777777" w:rsidR="00431B39" w:rsidRPr="00061779" w:rsidRDefault="00431B39" w:rsidP="00431B39">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NOM-101-STPS-1994 Seguridad – Extintores a base de espuma química, publicada en el Diario Oficial de la Federación el 8 de enero de 1996.</w:t>
            </w:r>
          </w:p>
          <w:p w14:paraId="2E2D179A" w14:textId="77777777" w:rsidR="00431B39" w:rsidRPr="00061779" w:rsidRDefault="00431B39" w:rsidP="00431B39">
            <w:pPr>
              <w:keepLines/>
              <w:spacing w:before="100" w:after="60" w:line="190" w:lineRule="exact"/>
              <w:rPr>
                <w:rFonts w:ascii="Montserrat" w:hAnsi="Montserrat"/>
                <w:b/>
                <w:color w:val="4E232E"/>
                <w:sz w:val="20"/>
              </w:rPr>
            </w:pPr>
          </w:p>
          <w:p w14:paraId="12EF35C1" w14:textId="77777777" w:rsidR="00431B39" w:rsidRPr="00061779" w:rsidRDefault="00431B39" w:rsidP="00431B39">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NOM-102-STPS-1994 Seguridad – Extintores contra incendio a base de bióxido de carbono. Parte 1 Recipientes, publicada en el Diario Oficial de la Federación el 10 de enero de 1996.</w:t>
            </w:r>
          </w:p>
          <w:p w14:paraId="7DEDF989" w14:textId="77777777" w:rsidR="00431B39" w:rsidRPr="00061779" w:rsidRDefault="00431B39" w:rsidP="00431B39">
            <w:pPr>
              <w:keepLines/>
              <w:spacing w:before="100" w:after="60" w:line="190" w:lineRule="exact"/>
              <w:rPr>
                <w:rFonts w:ascii="Montserrat" w:hAnsi="Montserrat"/>
                <w:b/>
                <w:color w:val="4E232E"/>
                <w:sz w:val="20"/>
              </w:rPr>
            </w:pPr>
          </w:p>
          <w:p w14:paraId="2D8B0777" w14:textId="77777777" w:rsidR="00431B39" w:rsidRPr="00061779" w:rsidRDefault="00431B39" w:rsidP="00431B39">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NOM-103-STPS-1994 Seguridad – Extintores contra incendio a base de agua con presión contenida- publicada en el Diario Oficial de la Federación el 10 de enero de 1996.</w:t>
            </w:r>
          </w:p>
          <w:p w14:paraId="2CC18B23" w14:textId="77777777" w:rsidR="00431B39" w:rsidRPr="00061779" w:rsidRDefault="00431B39" w:rsidP="00431B39">
            <w:pPr>
              <w:keepLines/>
              <w:spacing w:before="100" w:after="60" w:line="190" w:lineRule="exact"/>
              <w:rPr>
                <w:rFonts w:ascii="Montserrat" w:hAnsi="Montserrat"/>
                <w:b/>
                <w:color w:val="4E232E"/>
                <w:sz w:val="20"/>
              </w:rPr>
            </w:pPr>
          </w:p>
        </w:tc>
      </w:tr>
      <w:tr w:rsidR="009B4B8C" w:rsidRPr="00061779" w14:paraId="416D13E9" w14:textId="77777777" w:rsidTr="003447DE">
        <w:trPr>
          <w:cantSplit/>
          <w:trHeight w:val="1174"/>
        </w:trPr>
        <w:tc>
          <w:tcPr>
            <w:tcW w:w="1841" w:type="dxa"/>
          </w:tcPr>
          <w:p w14:paraId="7408000F" w14:textId="78C247B3" w:rsidR="009B4B8C" w:rsidRPr="00061779" w:rsidRDefault="009B4B8C" w:rsidP="009B4B8C">
            <w:pPr>
              <w:autoSpaceDE w:val="0"/>
              <w:autoSpaceDN w:val="0"/>
              <w:adjustRightInd w:val="0"/>
              <w:ind w:right="45"/>
              <w:jc w:val="center"/>
              <w:rPr>
                <w:rFonts w:ascii="Montserrat" w:hAnsi="Montserrat"/>
                <w:b/>
                <w:color w:val="4E232E"/>
                <w:sz w:val="20"/>
              </w:rPr>
            </w:pPr>
            <w:r w:rsidRPr="00061779">
              <w:rPr>
                <w:rFonts w:ascii="Montserrat" w:hAnsi="Montserrat"/>
                <w:b/>
                <w:color w:val="4E232E"/>
                <w:sz w:val="20"/>
              </w:rPr>
              <w:lastRenderedPageBreak/>
              <w:t>EXTINTORES EMSA S.A. DE C.V.</w:t>
            </w:r>
          </w:p>
        </w:tc>
        <w:tc>
          <w:tcPr>
            <w:tcW w:w="1074" w:type="dxa"/>
            <w:gridSpan w:val="2"/>
          </w:tcPr>
          <w:p w14:paraId="20C10833" w14:textId="77777777" w:rsidR="009B4B8C" w:rsidRPr="00061779" w:rsidRDefault="009B4B8C" w:rsidP="009B4B8C">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2.</w:t>
            </w:r>
          </w:p>
          <w:p w14:paraId="71F744F8" w14:textId="2864501D" w:rsidR="009B4B8C" w:rsidRPr="00061779" w:rsidRDefault="009B4B8C" w:rsidP="009B4B8C">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Referencia s normativas</w:t>
            </w:r>
          </w:p>
        </w:tc>
        <w:tc>
          <w:tcPr>
            <w:tcW w:w="3011" w:type="dxa"/>
          </w:tcPr>
          <w:p w14:paraId="361DD24F" w14:textId="7EA7ABA4" w:rsidR="009B4B8C" w:rsidRPr="00061779" w:rsidRDefault="009B4B8C" w:rsidP="009B4B8C">
            <w:pPr>
              <w:pStyle w:val="Default"/>
              <w:jc w:val="center"/>
              <w:rPr>
                <w:rFonts w:ascii="Montserrat" w:hAnsi="Montserrat"/>
                <w:b/>
                <w:color w:val="4E232E"/>
                <w:sz w:val="20"/>
                <w:szCs w:val="20"/>
              </w:rPr>
            </w:pPr>
            <w:r w:rsidRPr="00061779">
              <w:rPr>
                <w:rFonts w:ascii="Montserrat" w:hAnsi="Montserrat"/>
                <w:b/>
                <w:color w:val="4E232E"/>
                <w:sz w:val="20"/>
                <w:szCs w:val="20"/>
              </w:rPr>
              <w:t>No existe texto y se propone incorporarlo en 2. Referencias normativas</w:t>
            </w:r>
          </w:p>
        </w:tc>
        <w:tc>
          <w:tcPr>
            <w:tcW w:w="3111" w:type="dxa"/>
          </w:tcPr>
          <w:p w14:paraId="3119F00D" w14:textId="225C2CD7" w:rsidR="009B4B8C" w:rsidRPr="00061779" w:rsidRDefault="009B4B8C" w:rsidP="009B4B8C">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NOM-104-STPS- 2001- Agentes extinguidores – Polvo Químico Seco tipo ABC a base de fosfato monoamónico Publicada en el Diario Oficial de la Federación el 17 de abril de 2002.</w:t>
            </w:r>
          </w:p>
        </w:tc>
        <w:tc>
          <w:tcPr>
            <w:tcW w:w="2915" w:type="dxa"/>
          </w:tcPr>
          <w:p w14:paraId="3ED63E32" w14:textId="77777777" w:rsidR="009B4B8C" w:rsidRPr="00061779" w:rsidRDefault="009B4B8C" w:rsidP="009B4B8C">
            <w:pPr>
              <w:pStyle w:val="Default"/>
              <w:jc w:val="center"/>
              <w:rPr>
                <w:rFonts w:ascii="Montserrat" w:hAnsi="Montserrat"/>
                <w:b/>
                <w:color w:val="4E232E"/>
                <w:sz w:val="20"/>
                <w:szCs w:val="20"/>
              </w:rPr>
            </w:pPr>
            <w:r w:rsidRPr="00061779">
              <w:rPr>
                <w:rFonts w:ascii="Montserrat" w:hAnsi="Montserrat"/>
                <w:b/>
                <w:color w:val="4E232E"/>
                <w:sz w:val="20"/>
                <w:szCs w:val="20"/>
              </w:rPr>
              <w:t>Es necesaria la incorporación en el numeral 2. Referencias normativas; la norma oficial Mexicana NOM-104-STPS-2001- Agentes extinguidores – Polvo Químico Seco tipo ABC a base de fosfato monoamónico ya que forma parte de los agentes extinguidores, además de</w:t>
            </w:r>
          </w:p>
          <w:p w14:paraId="4B1AE3E9" w14:textId="3C1CE1D3" w:rsidR="009B4B8C" w:rsidRPr="00061779" w:rsidRDefault="009B4B8C" w:rsidP="009B4B8C">
            <w:pPr>
              <w:pStyle w:val="Default"/>
              <w:jc w:val="center"/>
              <w:rPr>
                <w:rFonts w:ascii="Montserrat" w:hAnsi="Montserrat"/>
                <w:b/>
                <w:color w:val="4E232E"/>
                <w:sz w:val="20"/>
                <w:szCs w:val="20"/>
              </w:rPr>
            </w:pPr>
            <w:r w:rsidRPr="00061779">
              <w:rPr>
                <w:rFonts w:ascii="Montserrat" w:hAnsi="Montserrat"/>
                <w:b/>
                <w:color w:val="4E232E"/>
                <w:sz w:val="20"/>
                <w:szCs w:val="20"/>
              </w:rPr>
              <w:t>tratarse de una norma vigente y certificada.</w:t>
            </w:r>
          </w:p>
        </w:tc>
        <w:tc>
          <w:tcPr>
            <w:tcW w:w="2916" w:type="dxa"/>
          </w:tcPr>
          <w:p w14:paraId="5E0E2EEB" w14:textId="77777777" w:rsidR="009B4B8C" w:rsidRPr="00061779" w:rsidRDefault="009B4B8C" w:rsidP="009B4B8C">
            <w:pPr>
              <w:keepLines/>
              <w:spacing w:before="100" w:after="60" w:line="190" w:lineRule="exact"/>
              <w:rPr>
                <w:rFonts w:ascii="Montserrat" w:hAnsi="Montserrat"/>
                <w:b/>
                <w:color w:val="4E232E"/>
                <w:sz w:val="20"/>
              </w:rPr>
            </w:pPr>
            <w:r w:rsidRPr="00061779">
              <w:rPr>
                <w:rFonts w:ascii="Montserrat" w:hAnsi="Montserrat"/>
                <w:b/>
                <w:color w:val="4E232E"/>
                <w:sz w:val="20"/>
              </w:rPr>
              <w:t>Se aceptan referencias, a reserva de lo que se vaya discutiendo dentro del GT:</w:t>
            </w:r>
          </w:p>
          <w:p w14:paraId="612AD359" w14:textId="77777777" w:rsidR="009B4B8C" w:rsidRPr="00061779" w:rsidRDefault="009B4B8C" w:rsidP="009B4B8C">
            <w:pPr>
              <w:keepLines/>
              <w:spacing w:before="100" w:after="60" w:line="190" w:lineRule="exact"/>
              <w:rPr>
                <w:rFonts w:ascii="Montserrat" w:hAnsi="Montserrat"/>
                <w:b/>
                <w:color w:val="4E232E"/>
                <w:sz w:val="20"/>
              </w:rPr>
            </w:pPr>
          </w:p>
          <w:p w14:paraId="42FADF57" w14:textId="77777777" w:rsidR="009B4B8C" w:rsidRPr="00061779" w:rsidRDefault="009B4B8C" w:rsidP="009B4B8C">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Norma Oficial Mexicana NOM-100-STPS-1994 Seguridad – Extintores contra incendio a base de polvo </w:t>
            </w:r>
            <w:proofErr w:type="spellStart"/>
            <w:r w:rsidRPr="00061779">
              <w:rPr>
                <w:rFonts w:ascii="Montserrat" w:hAnsi="Montserrat"/>
                <w:b/>
                <w:color w:val="4E232E"/>
                <w:sz w:val="20"/>
              </w:rPr>
              <w:t>quimico</w:t>
            </w:r>
            <w:proofErr w:type="spellEnd"/>
            <w:r w:rsidRPr="00061779">
              <w:rPr>
                <w:rFonts w:ascii="Montserrat" w:hAnsi="Montserrat"/>
                <w:b/>
                <w:color w:val="4E232E"/>
                <w:sz w:val="20"/>
              </w:rPr>
              <w:t xml:space="preserve"> seco con presión contenida- Especificaciones, publicada en el Diario Oficial de la Federación el 8 de enero de 1996.</w:t>
            </w:r>
          </w:p>
          <w:p w14:paraId="2D56D690" w14:textId="77777777" w:rsidR="009B4B8C" w:rsidRPr="00061779" w:rsidRDefault="009B4B8C" w:rsidP="009B4B8C">
            <w:pPr>
              <w:keepLines/>
              <w:spacing w:before="100" w:after="60" w:line="190" w:lineRule="exact"/>
              <w:rPr>
                <w:rFonts w:ascii="Montserrat" w:hAnsi="Montserrat"/>
                <w:b/>
                <w:color w:val="4E232E"/>
                <w:sz w:val="20"/>
              </w:rPr>
            </w:pPr>
          </w:p>
          <w:p w14:paraId="77721080" w14:textId="77777777" w:rsidR="009B4B8C" w:rsidRPr="00061779" w:rsidRDefault="009B4B8C" w:rsidP="009B4B8C">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NOM-101-STPS-1994 Seguridad – Extintores a base de espuma química, publicada en el Diario Oficial de la Federación el 8 de enero de 1996.</w:t>
            </w:r>
          </w:p>
          <w:p w14:paraId="6DEFF58F" w14:textId="77777777" w:rsidR="009B4B8C" w:rsidRPr="00061779" w:rsidRDefault="009B4B8C" w:rsidP="009B4B8C">
            <w:pPr>
              <w:keepLines/>
              <w:spacing w:before="100" w:after="60" w:line="190" w:lineRule="exact"/>
              <w:rPr>
                <w:rFonts w:ascii="Montserrat" w:hAnsi="Montserrat"/>
                <w:b/>
                <w:color w:val="4E232E"/>
                <w:sz w:val="20"/>
              </w:rPr>
            </w:pPr>
          </w:p>
          <w:p w14:paraId="29AC60EB" w14:textId="77777777" w:rsidR="009B4B8C" w:rsidRPr="00061779" w:rsidRDefault="009B4B8C" w:rsidP="009B4B8C">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NOM-102-STPS-1994 Seguridad – Extintores contra incendio a base de bióxido de carbono. Parte 1 Recipientes, publicada en el Diario Oficial de la Federación el 10 de enero de 1996.</w:t>
            </w:r>
          </w:p>
          <w:p w14:paraId="550ED57C" w14:textId="77777777" w:rsidR="009B4B8C" w:rsidRPr="00061779" w:rsidRDefault="009B4B8C" w:rsidP="009B4B8C">
            <w:pPr>
              <w:keepLines/>
              <w:spacing w:before="100" w:after="60" w:line="190" w:lineRule="exact"/>
              <w:rPr>
                <w:rFonts w:ascii="Montserrat" w:hAnsi="Montserrat"/>
                <w:b/>
                <w:color w:val="4E232E"/>
                <w:sz w:val="20"/>
              </w:rPr>
            </w:pPr>
          </w:p>
          <w:p w14:paraId="3520E624" w14:textId="77777777" w:rsidR="009B4B8C" w:rsidRPr="00061779" w:rsidRDefault="009B4B8C" w:rsidP="009B4B8C">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NOM-103-STPS-1994 Seguridad – Extintores contra incendio a base de agua con presión contenida- publicada en el Diario Oficial de la Federación el 10 de enero de 1996.</w:t>
            </w:r>
          </w:p>
          <w:p w14:paraId="61A63C88" w14:textId="77777777" w:rsidR="009B4B8C" w:rsidRPr="00061779" w:rsidRDefault="009B4B8C" w:rsidP="009B4B8C">
            <w:pPr>
              <w:keepLines/>
              <w:spacing w:before="100" w:after="60" w:line="190" w:lineRule="exact"/>
              <w:rPr>
                <w:rFonts w:ascii="Montserrat" w:hAnsi="Montserrat"/>
                <w:b/>
                <w:color w:val="4E232E"/>
                <w:sz w:val="20"/>
              </w:rPr>
            </w:pPr>
          </w:p>
        </w:tc>
      </w:tr>
      <w:tr w:rsidR="00B91AC7" w:rsidRPr="00061779" w14:paraId="0DA98D39" w14:textId="77777777" w:rsidTr="003447DE">
        <w:trPr>
          <w:cantSplit/>
          <w:trHeight w:val="1174"/>
        </w:trPr>
        <w:tc>
          <w:tcPr>
            <w:tcW w:w="1841" w:type="dxa"/>
          </w:tcPr>
          <w:p w14:paraId="37CEC890" w14:textId="34751328" w:rsidR="00B91AC7" w:rsidRPr="00061779" w:rsidRDefault="00B91AC7" w:rsidP="00B91AC7">
            <w:pPr>
              <w:autoSpaceDE w:val="0"/>
              <w:autoSpaceDN w:val="0"/>
              <w:adjustRightInd w:val="0"/>
              <w:ind w:right="45"/>
              <w:jc w:val="center"/>
              <w:rPr>
                <w:rFonts w:ascii="Montserrat" w:hAnsi="Montserrat"/>
                <w:b/>
                <w:color w:val="4E232E"/>
                <w:sz w:val="20"/>
              </w:rPr>
            </w:pPr>
            <w:r>
              <w:rPr>
                <w:rFonts w:ascii="Montserrat" w:hAnsi="Montserrat"/>
                <w:b/>
                <w:color w:val="4E232E"/>
                <w:sz w:val="20"/>
              </w:rPr>
              <w:lastRenderedPageBreak/>
              <w:t>DAHFSA</w:t>
            </w:r>
          </w:p>
        </w:tc>
        <w:tc>
          <w:tcPr>
            <w:tcW w:w="1074" w:type="dxa"/>
            <w:gridSpan w:val="2"/>
          </w:tcPr>
          <w:p w14:paraId="12F103A6" w14:textId="43E1D16A" w:rsidR="00B91AC7" w:rsidRPr="00061779" w:rsidRDefault="00B91AC7" w:rsidP="00B91AC7">
            <w:pPr>
              <w:keepLines/>
              <w:spacing w:before="100" w:after="60" w:line="190" w:lineRule="exact"/>
              <w:jc w:val="center"/>
              <w:rPr>
                <w:rFonts w:ascii="Montserrat" w:hAnsi="Montserrat"/>
                <w:b/>
                <w:color w:val="4E232E"/>
                <w:sz w:val="20"/>
              </w:rPr>
            </w:pPr>
            <w:r>
              <w:rPr>
                <w:rFonts w:ascii="Montserrat" w:hAnsi="Montserrat"/>
                <w:b/>
                <w:color w:val="4E232E"/>
                <w:sz w:val="20"/>
              </w:rPr>
              <w:t xml:space="preserve">2. </w:t>
            </w:r>
          </w:p>
        </w:tc>
        <w:tc>
          <w:tcPr>
            <w:tcW w:w="3011" w:type="dxa"/>
          </w:tcPr>
          <w:p w14:paraId="4325A7C9" w14:textId="77777777" w:rsidR="00B91AC7" w:rsidRPr="00061779" w:rsidRDefault="00B91AC7" w:rsidP="00B91AC7">
            <w:pPr>
              <w:pStyle w:val="Default"/>
              <w:jc w:val="center"/>
              <w:rPr>
                <w:rFonts w:ascii="Montserrat" w:hAnsi="Montserrat"/>
                <w:b/>
                <w:color w:val="4E232E"/>
                <w:sz w:val="20"/>
                <w:szCs w:val="20"/>
              </w:rPr>
            </w:pPr>
          </w:p>
        </w:tc>
        <w:tc>
          <w:tcPr>
            <w:tcW w:w="3111" w:type="dxa"/>
          </w:tcPr>
          <w:p w14:paraId="16A29181" w14:textId="77777777" w:rsidR="00B91AC7" w:rsidRPr="00061779" w:rsidRDefault="00B91AC7" w:rsidP="00B91AC7">
            <w:pPr>
              <w:keepLines/>
              <w:spacing w:before="100" w:after="60" w:line="190" w:lineRule="exact"/>
              <w:rPr>
                <w:rFonts w:ascii="Montserrat" w:hAnsi="Montserrat"/>
                <w:b/>
                <w:color w:val="4E232E"/>
                <w:sz w:val="20"/>
              </w:rPr>
            </w:pPr>
          </w:p>
        </w:tc>
        <w:tc>
          <w:tcPr>
            <w:tcW w:w="2915" w:type="dxa"/>
          </w:tcPr>
          <w:p w14:paraId="7820FA66" w14:textId="77777777" w:rsidR="00B91AC7" w:rsidRPr="00B91AC7" w:rsidRDefault="00B91AC7" w:rsidP="00B91AC7">
            <w:pPr>
              <w:pStyle w:val="Default"/>
              <w:jc w:val="both"/>
              <w:rPr>
                <w:rFonts w:ascii="Montserrat" w:hAnsi="Montserrat"/>
                <w:b/>
                <w:color w:val="4E232E"/>
                <w:sz w:val="20"/>
                <w:szCs w:val="20"/>
              </w:rPr>
            </w:pPr>
            <w:r w:rsidRPr="00B91AC7">
              <w:rPr>
                <w:rFonts w:ascii="Montserrat" w:hAnsi="Montserrat"/>
                <w:b/>
                <w:color w:val="4E232E"/>
                <w:sz w:val="20"/>
                <w:szCs w:val="20"/>
              </w:rPr>
              <w:t xml:space="preserve">Es muy importante hacer </w:t>
            </w:r>
            <w:proofErr w:type="spellStart"/>
            <w:r w:rsidRPr="00B91AC7">
              <w:rPr>
                <w:rFonts w:ascii="Montserrat" w:hAnsi="Montserrat"/>
                <w:b/>
                <w:color w:val="4E232E"/>
                <w:sz w:val="20"/>
                <w:szCs w:val="20"/>
              </w:rPr>
              <w:t>mencion</w:t>
            </w:r>
            <w:proofErr w:type="spellEnd"/>
            <w:r w:rsidRPr="00B91AC7">
              <w:rPr>
                <w:rFonts w:ascii="Montserrat" w:hAnsi="Montserrat"/>
                <w:b/>
                <w:color w:val="4E232E"/>
                <w:sz w:val="20"/>
                <w:szCs w:val="20"/>
              </w:rPr>
              <w:t xml:space="preserve"> a que se ha dejado de incluir en el PROY-NOM-154-SE-2020, en</w:t>
            </w:r>
          </w:p>
          <w:p w14:paraId="243322FA" w14:textId="77777777" w:rsidR="00B91AC7" w:rsidRPr="00B91AC7" w:rsidRDefault="00B91AC7" w:rsidP="00B91AC7">
            <w:pPr>
              <w:pStyle w:val="Default"/>
              <w:jc w:val="center"/>
              <w:rPr>
                <w:rFonts w:ascii="Montserrat" w:hAnsi="Montserrat"/>
                <w:b/>
                <w:color w:val="4E232E"/>
                <w:sz w:val="20"/>
                <w:szCs w:val="20"/>
              </w:rPr>
            </w:pPr>
            <w:r w:rsidRPr="00B91AC7">
              <w:rPr>
                <w:rFonts w:ascii="Montserrat" w:hAnsi="Montserrat"/>
                <w:b/>
                <w:color w:val="4E232E"/>
                <w:sz w:val="20"/>
                <w:szCs w:val="20"/>
              </w:rPr>
              <w:t xml:space="preserve">la parte normativa la observancia de la </w:t>
            </w:r>
            <w:proofErr w:type="spellStart"/>
            <w:r w:rsidRPr="00B91AC7">
              <w:rPr>
                <w:rFonts w:ascii="Montserrat" w:hAnsi="Montserrat"/>
                <w:b/>
                <w:color w:val="4E232E"/>
                <w:sz w:val="20"/>
                <w:szCs w:val="20"/>
              </w:rPr>
              <w:t>la</w:t>
            </w:r>
            <w:proofErr w:type="spellEnd"/>
            <w:r w:rsidRPr="00B91AC7">
              <w:rPr>
                <w:rFonts w:ascii="Montserrat" w:hAnsi="Montserrat"/>
                <w:b/>
                <w:color w:val="4E232E"/>
                <w:sz w:val="20"/>
                <w:szCs w:val="20"/>
              </w:rPr>
              <w:t xml:space="preserve"> NOM-l04-SCFI-2001 "Agentes extinguidores-Polvo</w:t>
            </w:r>
          </w:p>
          <w:p w14:paraId="58D1977A" w14:textId="77777777" w:rsidR="00B91AC7" w:rsidRPr="00B91AC7" w:rsidRDefault="00B91AC7" w:rsidP="00B91AC7">
            <w:pPr>
              <w:pStyle w:val="Default"/>
              <w:jc w:val="center"/>
              <w:rPr>
                <w:rFonts w:ascii="Montserrat" w:hAnsi="Montserrat"/>
                <w:b/>
                <w:color w:val="4E232E"/>
                <w:sz w:val="20"/>
                <w:szCs w:val="20"/>
              </w:rPr>
            </w:pPr>
            <w:proofErr w:type="spellStart"/>
            <w:r w:rsidRPr="00B91AC7">
              <w:rPr>
                <w:rFonts w:ascii="Montserrat" w:hAnsi="Montserrat"/>
                <w:b/>
                <w:color w:val="4E232E"/>
                <w:sz w:val="20"/>
                <w:szCs w:val="20"/>
              </w:rPr>
              <w:t>qurmico</w:t>
            </w:r>
            <w:proofErr w:type="spellEnd"/>
            <w:r w:rsidRPr="00B91AC7">
              <w:rPr>
                <w:rFonts w:ascii="Montserrat" w:hAnsi="Montserrat"/>
                <w:b/>
                <w:color w:val="4E232E"/>
                <w:sz w:val="20"/>
                <w:szCs w:val="20"/>
              </w:rPr>
              <w:t xml:space="preserve"> seco tipo ABC a base de fosfato mono </w:t>
            </w:r>
            <w:proofErr w:type="spellStart"/>
            <w:r w:rsidRPr="00B91AC7">
              <w:rPr>
                <w:rFonts w:ascii="Montserrat" w:hAnsi="Montserrat"/>
                <w:b/>
                <w:color w:val="4E232E"/>
                <w:sz w:val="20"/>
                <w:szCs w:val="20"/>
              </w:rPr>
              <w:t>amonico</w:t>
            </w:r>
            <w:proofErr w:type="spellEnd"/>
            <w:r w:rsidRPr="00B91AC7">
              <w:rPr>
                <w:rFonts w:ascii="Montserrat" w:hAnsi="Montserrat"/>
                <w:b/>
                <w:color w:val="4E232E"/>
                <w:sz w:val="20"/>
                <w:szCs w:val="20"/>
              </w:rPr>
              <w:t>", de suma importancia para el sector y que</w:t>
            </w:r>
          </w:p>
          <w:p w14:paraId="75B4C047" w14:textId="7BAD082C" w:rsidR="00B91AC7" w:rsidRPr="00061779" w:rsidRDefault="00B91AC7" w:rsidP="00B91AC7">
            <w:pPr>
              <w:pStyle w:val="Default"/>
              <w:jc w:val="center"/>
              <w:rPr>
                <w:rFonts w:ascii="Montserrat" w:hAnsi="Montserrat"/>
                <w:b/>
                <w:color w:val="4E232E"/>
                <w:sz w:val="20"/>
                <w:szCs w:val="20"/>
              </w:rPr>
            </w:pPr>
            <w:proofErr w:type="spellStart"/>
            <w:r w:rsidRPr="00B91AC7">
              <w:rPr>
                <w:rFonts w:ascii="Montserrat" w:hAnsi="Montserrat"/>
                <w:b/>
                <w:color w:val="4E232E"/>
                <w:sz w:val="20"/>
                <w:szCs w:val="20"/>
              </w:rPr>
              <w:t>aun</w:t>
            </w:r>
            <w:proofErr w:type="spellEnd"/>
            <w:r w:rsidRPr="00B91AC7">
              <w:rPr>
                <w:rFonts w:ascii="Montserrat" w:hAnsi="Montserrat"/>
                <w:b/>
                <w:color w:val="4E232E"/>
                <w:sz w:val="20"/>
                <w:szCs w:val="20"/>
              </w:rPr>
              <w:t xml:space="preserve"> se encuentra vigente.</w:t>
            </w:r>
          </w:p>
        </w:tc>
        <w:tc>
          <w:tcPr>
            <w:tcW w:w="2916" w:type="dxa"/>
          </w:tcPr>
          <w:p w14:paraId="10E7633E"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Se aceptan referencias, a reserva de lo que se vaya discutiendo dentro del GT:</w:t>
            </w:r>
          </w:p>
          <w:p w14:paraId="17D6FA53" w14:textId="77777777" w:rsidR="00B91AC7" w:rsidRPr="00061779" w:rsidRDefault="00B91AC7" w:rsidP="00B91AC7">
            <w:pPr>
              <w:keepLines/>
              <w:spacing w:before="100" w:after="60" w:line="190" w:lineRule="exact"/>
              <w:rPr>
                <w:rFonts w:ascii="Montserrat" w:hAnsi="Montserrat"/>
                <w:b/>
                <w:color w:val="4E232E"/>
                <w:sz w:val="20"/>
              </w:rPr>
            </w:pPr>
          </w:p>
          <w:p w14:paraId="2D4DF4FE"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Norma Oficial Mexicana NOM-100-STPS-1994 Seguridad – Extintores contra incendio a base de polvo </w:t>
            </w:r>
            <w:proofErr w:type="spellStart"/>
            <w:r w:rsidRPr="00061779">
              <w:rPr>
                <w:rFonts w:ascii="Montserrat" w:hAnsi="Montserrat"/>
                <w:b/>
                <w:color w:val="4E232E"/>
                <w:sz w:val="20"/>
              </w:rPr>
              <w:t>quimico</w:t>
            </w:r>
            <w:proofErr w:type="spellEnd"/>
            <w:r w:rsidRPr="00061779">
              <w:rPr>
                <w:rFonts w:ascii="Montserrat" w:hAnsi="Montserrat"/>
                <w:b/>
                <w:color w:val="4E232E"/>
                <w:sz w:val="20"/>
              </w:rPr>
              <w:t xml:space="preserve"> seco con presión contenida- Especificaciones, publicada en el Diario Oficial de la Federación el 8 de enero de 1996.</w:t>
            </w:r>
          </w:p>
          <w:p w14:paraId="22BC8443" w14:textId="77777777" w:rsidR="00B91AC7" w:rsidRPr="00061779" w:rsidRDefault="00B91AC7" w:rsidP="00B91AC7">
            <w:pPr>
              <w:keepLines/>
              <w:spacing w:before="100" w:after="60" w:line="190" w:lineRule="exact"/>
              <w:rPr>
                <w:rFonts w:ascii="Montserrat" w:hAnsi="Montserrat"/>
                <w:b/>
                <w:color w:val="4E232E"/>
                <w:sz w:val="20"/>
              </w:rPr>
            </w:pPr>
          </w:p>
          <w:p w14:paraId="352AC137"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NOM-101-STPS-1994 Seguridad – Extintores a base de espuma química, publicada en el Diario Oficial de la Federación el 8 de enero de 1996.</w:t>
            </w:r>
          </w:p>
          <w:p w14:paraId="44432605" w14:textId="77777777" w:rsidR="00B91AC7" w:rsidRPr="00061779" w:rsidRDefault="00B91AC7" w:rsidP="00B91AC7">
            <w:pPr>
              <w:keepLines/>
              <w:spacing w:before="100" w:after="60" w:line="190" w:lineRule="exact"/>
              <w:rPr>
                <w:rFonts w:ascii="Montserrat" w:hAnsi="Montserrat"/>
                <w:b/>
                <w:color w:val="4E232E"/>
                <w:sz w:val="20"/>
              </w:rPr>
            </w:pPr>
          </w:p>
          <w:p w14:paraId="5F167780"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NOM-102-STPS-1994 Seguridad – Extintores contra incendio a base de bióxido de carbono. Parte 1 Recipientes, publicada en el Diario Oficial de la Federación el 10 de enero de 1996.</w:t>
            </w:r>
          </w:p>
          <w:p w14:paraId="7BF35E63" w14:textId="77777777" w:rsidR="00B91AC7" w:rsidRPr="00061779" w:rsidRDefault="00B91AC7" w:rsidP="00B91AC7">
            <w:pPr>
              <w:keepLines/>
              <w:spacing w:before="100" w:after="60" w:line="190" w:lineRule="exact"/>
              <w:rPr>
                <w:rFonts w:ascii="Montserrat" w:hAnsi="Montserrat"/>
                <w:b/>
                <w:color w:val="4E232E"/>
                <w:sz w:val="20"/>
              </w:rPr>
            </w:pPr>
          </w:p>
          <w:p w14:paraId="4278E397"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NOM-103-STPS-1994 Seguridad – Extintores contra incendio a base de agua con presión contenida- publicada en el Diario Oficial de la Federación el 10 de enero de 1996.</w:t>
            </w:r>
          </w:p>
          <w:p w14:paraId="32414966" w14:textId="77777777" w:rsidR="00B91AC7" w:rsidRPr="00061779" w:rsidRDefault="00B91AC7" w:rsidP="00B91AC7">
            <w:pPr>
              <w:keepLines/>
              <w:spacing w:before="100" w:after="60" w:line="190" w:lineRule="exact"/>
              <w:rPr>
                <w:rFonts w:ascii="Montserrat" w:hAnsi="Montserrat"/>
                <w:b/>
                <w:color w:val="4E232E"/>
                <w:sz w:val="20"/>
              </w:rPr>
            </w:pPr>
          </w:p>
        </w:tc>
      </w:tr>
      <w:tr w:rsidR="00B91AC7" w:rsidRPr="00061779" w14:paraId="733244E8" w14:textId="77777777" w:rsidTr="003447DE">
        <w:trPr>
          <w:cantSplit/>
          <w:trHeight w:val="1174"/>
        </w:trPr>
        <w:tc>
          <w:tcPr>
            <w:tcW w:w="1841" w:type="dxa"/>
          </w:tcPr>
          <w:p w14:paraId="36A2B634" w14:textId="7CEB3947" w:rsidR="00B91AC7" w:rsidRDefault="00B91AC7" w:rsidP="00B91AC7">
            <w:pPr>
              <w:autoSpaceDE w:val="0"/>
              <w:autoSpaceDN w:val="0"/>
              <w:adjustRightInd w:val="0"/>
              <w:ind w:right="45"/>
              <w:jc w:val="center"/>
              <w:rPr>
                <w:rFonts w:ascii="Montserrat" w:hAnsi="Montserrat"/>
                <w:b/>
                <w:color w:val="4E232E"/>
                <w:sz w:val="20"/>
              </w:rPr>
            </w:pPr>
            <w:r>
              <w:rPr>
                <w:rFonts w:ascii="Montserrat" w:hAnsi="Montserrat"/>
                <w:b/>
                <w:color w:val="4E232E"/>
                <w:sz w:val="20"/>
              </w:rPr>
              <w:lastRenderedPageBreak/>
              <w:t>AMECIRE</w:t>
            </w:r>
          </w:p>
        </w:tc>
        <w:tc>
          <w:tcPr>
            <w:tcW w:w="1074" w:type="dxa"/>
            <w:gridSpan w:val="2"/>
          </w:tcPr>
          <w:p w14:paraId="1B34B6E5" w14:textId="398F7ADF" w:rsidR="00B91AC7" w:rsidRDefault="00B91AC7" w:rsidP="00B91AC7">
            <w:pPr>
              <w:keepLines/>
              <w:spacing w:before="100" w:after="60" w:line="190" w:lineRule="exact"/>
              <w:jc w:val="center"/>
              <w:rPr>
                <w:rFonts w:ascii="Montserrat" w:hAnsi="Montserrat"/>
                <w:b/>
                <w:color w:val="4E232E"/>
                <w:sz w:val="20"/>
              </w:rPr>
            </w:pPr>
            <w:r>
              <w:rPr>
                <w:rFonts w:ascii="Montserrat" w:hAnsi="Montserrat"/>
                <w:b/>
                <w:color w:val="4E232E"/>
                <w:sz w:val="20"/>
              </w:rPr>
              <w:t>2.</w:t>
            </w:r>
          </w:p>
        </w:tc>
        <w:tc>
          <w:tcPr>
            <w:tcW w:w="3011" w:type="dxa"/>
          </w:tcPr>
          <w:p w14:paraId="5059260A" w14:textId="77777777" w:rsidR="00B91AC7" w:rsidRPr="00061779" w:rsidRDefault="00B91AC7" w:rsidP="00B91AC7">
            <w:pPr>
              <w:pStyle w:val="Default"/>
              <w:jc w:val="center"/>
              <w:rPr>
                <w:rFonts w:ascii="Montserrat" w:hAnsi="Montserrat"/>
                <w:b/>
                <w:color w:val="4E232E"/>
                <w:sz w:val="20"/>
                <w:szCs w:val="20"/>
              </w:rPr>
            </w:pPr>
          </w:p>
        </w:tc>
        <w:tc>
          <w:tcPr>
            <w:tcW w:w="3111" w:type="dxa"/>
          </w:tcPr>
          <w:p w14:paraId="071525FA" w14:textId="77777777" w:rsidR="00B91AC7" w:rsidRPr="00061779" w:rsidRDefault="00B91AC7" w:rsidP="00B91AC7">
            <w:pPr>
              <w:keepLines/>
              <w:spacing w:before="100" w:after="60" w:line="190" w:lineRule="exact"/>
              <w:rPr>
                <w:rFonts w:ascii="Montserrat" w:hAnsi="Montserrat"/>
                <w:b/>
                <w:color w:val="4E232E"/>
                <w:sz w:val="20"/>
              </w:rPr>
            </w:pPr>
          </w:p>
        </w:tc>
        <w:tc>
          <w:tcPr>
            <w:tcW w:w="2915" w:type="dxa"/>
          </w:tcPr>
          <w:p w14:paraId="6CCAB5FD" w14:textId="77777777" w:rsidR="00B91AC7" w:rsidRPr="00B91AC7" w:rsidRDefault="00B91AC7" w:rsidP="00B91AC7">
            <w:pPr>
              <w:pStyle w:val="Default"/>
              <w:rPr>
                <w:rFonts w:ascii="Montserrat" w:hAnsi="Montserrat"/>
                <w:b/>
                <w:color w:val="4E232E"/>
                <w:sz w:val="20"/>
                <w:szCs w:val="20"/>
              </w:rPr>
            </w:pPr>
            <w:r w:rsidRPr="00B91AC7">
              <w:rPr>
                <w:rFonts w:ascii="Montserrat" w:hAnsi="Montserrat"/>
                <w:b/>
                <w:color w:val="4E232E"/>
                <w:sz w:val="20"/>
                <w:szCs w:val="20"/>
              </w:rPr>
              <w:t>Asimismo, existen Normas Oficiales Mexicanas, que no han sido incluidas en las referencias</w:t>
            </w:r>
          </w:p>
          <w:p w14:paraId="37B4AC3D" w14:textId="77777777" w:rsidR="00B91AC7" w:rsidRPr="00B91AC7" w:rsidRDefault="00B91AC7" w:rsidP="00B91AC7">
            <w:pPr>
              <w:pStyle w:val="Default"/>
              <w:rPr>
                <w:rFonts w:ascii="Montserrat" w:hAnsi="Montserrat"/>
                <w:b/>
                <w:color w:val="4E232E"/>
                <w:sz w:val="20"/>
                <w:szCs w:val="20"/>
              </w:rPr>
            </w:pPr>
            <w:r w:rsidRPr="00B91AC7">
              <w:rPr>
                <w:rFonts w:ascii="Montserrat" w:hAnsi="Montserrat"/>
                <w:b/>
                <w:color w:val="4E232E"/>
                <w:sz w:val="20"/>
                <w:szCs w:val="20"/>
              </w:rPr>
              <w:t xml:space="preserve">normativas, las </w:t>
            </w:r>
            <w:proofErr w:type="spellStart"/>
            <w:r w:rsidRPr="00B91AC7">
              <w:rPr>
                <w:rFonts w:ascii="Montserrat" w:hAnsi="Montserrat"/>
                <w:b/>
                <w:color w:val="4E232E"/>
                <w:sz w:val="20"/>
                <w:szCs w:val="20"/>
              </w:rPr>
              <w:t>cua</w:t>
            </w:r>
            <w:proofErr w:type="spellEnd"/>
            <w:r w:rsidRPr="00B91AC7">
              <w:rPr>
                <w:rFonts w:ascii="Montserrat" w:hAnsi="Montserrat"/>
                <w:b/>
                <w:color w:val="4E232E"/>
                <w:sz w:val="20"/>
                <w:szCs w:val="20"/>
              </w:rPr>
              <w:t xml:space="preserve"> l son necesarias incluirlas mientras se encuentren vigentes, como 10 es la NOM</w:t>
            </w:r>
          </w:p>
          <w:p w14:paraId="2940676B" w14:textId="77777777" w:rsidR="00B91AC7" w:rsidRPr="00B91AC7" w:rsidRDefault="00B91AC7" w:rsidP="00B91AC7">
            <w:pPr>
              <w:pStyle w:val="Default"/>
              <w:rPr>
                <w:rFonts w:ascii="Montserrat" w:hAnsi="Montserrat"/>
                <w:b/>
                <w:color w:val="4E232E"/>
                <w:sz w:val="20"/>
                <w:szCs w:val="20"/>
              </w:rPr>
            </w:pPr>
            <w:r w:rsidRPr="00B91AC7">
              <w:rPr>
                <w:rFonts w:ascii="Montserrat" w:hAnsi="Montserrat"/>
                <w:b/>
                <w:color w:val="4E232E"/>
                <w:sz w:val="20"/>
                <w:szCs w:val="20"/>
              </w:rPr>
              <w:t xml:space="preserve">·104-5CFI-2001 "Agentes extinguidores-Polvo </w:t>
            </w:r>
            <w:proofErr w:type="spellStart"/>
            <w:r w:rsidRPr="00B91AC7">
              <w:rPr>
                <w:rFonts w:ascii="Montserrat" w:hAnsi="Montserrat"/>
                <w:b/>
                <w:color w:val="4E232E"/>
                <w:sz w:val="20"/>
                <w:szCs w:val="20"/>
              </w:rPr>
              <w:t>quimico</w:t>
            </w:r>
            <w:proofErr w:type="spellEnd"/>
            <w:r w:rsidRPr="00B91AC7">
              <w:rPr>
                <w:rFonts w:ascii="Montserrat" w:hAnsi="Montserrat"/>
                <w:b/>
                <w:color w:val="4E232E"/>
                <w:sz w:val="20"/>
                <w:szCs w:val="20"/>
              </w:rPr>
              <w:t xml:space="preserve"> seco tipo ABC a base de fosfato mono</w:t>
            </w:r>
          </w:p>
          <w:p w14:paraId="2692037D" w14:textId="77777777" w:rsidR="00B91AC7" w:rsidRDefault="00B91AC7" w:rsidP="00B91AC7">
            <w:pPr>
              <w:pStyle w:val="Default"/>
              <w:jc w:val="both"/>
              <w:rPr>
                <w:rFonts w:ascii="Montserrat" w:hAnsi="Montserrat"/>
                <w:b/>
                <w:color w:val="4E232E"/>
                <w:sz w:val="20"/>
                <w:szCs w:val="20"/>
              </w:rPr>
            </w:pPr>
            <w:proofErr w:type="spellStart"/>
            <w:r w:rsidRPr="00B91AC7">
              <w:rPr>
                <w:rFonts w:ascii="Montserrat" w:hAnsi="Montserrat"/>
                <w:b/>
                <w:color w:val="4E232E"/>
                <w:sz w:val="20"/>
                <w:szCs w:val="20"/>
              </w:rPr>
              <w:t>amonico</w:t>
            </w:r>
            <w:proofErr w:type="spellEnd"/>
            <w:r w:rsidRPr="00B91AC7">
              <w:rPr>
                <w:rFonts w:ascii="Montserrat" w:hAnsi="Montserrat"/>
                <w:b/>
                <w:color w:val="4E232E"/>
                <w:sz w:val="20"/>
                <w:szCs w:val="20"/>
              </w:rPr>
              <w:t>", de suma importancia para el sector.</w:t>
            </w:r>
          </w:p>
          <w:p w14:paraId="4739D28D" w14:textId="77777777" w:rsidR="00B91AC7" w:rsidRDefault="00B91AC7" w:rsidP="00B91AC7">
            <w:pPr>
              <w:pStyle w:val="Default"/>
              <w:jc w:val="both"/>
              <w:rPr>
                <w:rFonts w:ascii="Montserrat" w:hAnsi="Montserrat"/>
                <w:b/>
                <w:color w:val="4E232E"/>
                <w:sz w:val="20"/>
                <w:szCs w:val="20"/>
              </w:rPr>
            </w:pPr>
          </w:p>
          <w:p w14:paraId="4145628D" w14:textId="77777777" w:rsidR="00B91AC7" w:rsidRPr="00B91AC7" w:rsidRDefault="00B91AC7" w:rsidP="00B91AC7">
            <w:pPr>
              <w:pStyle w:val="Default"/>
              <w:rPr>
                <w:rFonts w:ascii="Montserrat" w:hAnsi="Montserrat"/>
                <w:b/>
                <w:color w:val="4E232E"/>
                <w:sz w:val="20"/>
                <w:szCs w:val="20"/>
              </w:rPr>
            </w:pPr>
            <w:r w:rsidRPr="00B91AC7">
              <w:rPr>
                <w:rFonts w:ascii="Montserrat" w:hAnsi="Montserrat"/>
                <w:b/>
                <w:color w:val="4E232E"/>
                <w:sz w:val="20"/>
                <w:szCs w:val="20"/>
              </w:rPr>
              <w:t xml:space="preserve">De no ser incluidas, se crea un </w:t>
            </w:r>
            <w:proofErr w:type="spellStart"/>
            <w:r w:rsidRPr="00B91AC7">
              <w:rPr>
                <w:rFonts w:ascii="Montserrat" w:hAnsi="Montserrat"/>
                <w:b/>
                <w:color w:val="4E232E"/>
                <w:sz w:val="20"/>
                <w:szCs w:val="20"/>
              </w:rPr>
              <w:t>vacio</w:t>
            </w:r>
            <w:proofErr w:type="spellEnd"/>
            <w:r w:rsidRPr="00B91AC7">
              <w:rPr>
                <w:rFonts w:ascii="Montserrat" w:hAnsi="Montserrat"/>
                <w:b/>
                <w:color w:val="4E232E"/>
                <w:sz w:val="20"/>
                <w:szCs w:val="20"/>
              </w:rPr>
              <w:t xml:space="preserve"> legal para la </w:t>
            </w:r>
            <w:proofErr w:type="spellStart"/>
            <w:r w:rsidRPr="00B91AC7">
              <w:rPr>
                <w:rFonts w:ascii="Montserrat" w:hAnsi="Montserrat"/>
                <w:b/>
                <w:color w:val="4E232E"/>
                <w:sz w:val="20"/>
                <w:szCs w:val="20"/>
              </w:rPr>
              <w:t>aplicacion</w:t>
            </w:r>
            <w:proofErr w:type="spellEnd"/>
            <w:r w:rsidRPr="00B91AC7">
              <w:rPr>
                <w:rFonts w:ascii="Montserrat" w:hAnsi="Montserrat"/>
                <w:b/>
                <w:color w:val="4E232E"/>
                <w:sz w:val="20"/>
                <w:szCs w:val="20"/>
              </w:rPr>
              <w:t xml:space="preserve"> de la Norma Oficial Mexicana cuando</w:t>
            </w:r>
          </w:p>
          <w:p w14:paraId="515EA137" w14:textId="1DE29EE1" w:rsidR="00B91AC7" w:rsidRPr="00B91AC7" w:rsidRDefault="00B91AC7" w:rsidP="00B91AC7">
            <w:pPr>
              <w:pStyle w:val="Default"/>
              <w:jc w:val="both"/>
              <w:rPr>
                <w:rFonts w:ascii="Montserrat" w:hAnsi="Montserrat"/>
                <w:b/>
                <w:color w:val="4E232E"/>
                <w:sz w:val="20"/>
                <w:szCs w:val="20"/>
              </w:rPr>
            </w:pPr>
            <w:r w:rsidRPr="00B91AC7">
              <w:rPr>
                <w:rFonts w:ascii="Montserrat" w:hAnsi="Montserrat"/>
                <w:b/>
                <w:color w:val="4E232E"/>
                <w:sz w:val="20"/>
                <w:szCs w:val="20"/>
              </w:rPr>
              <w:t>sea declarada vigente.</w:t>
            </w:r>
          </w:p>
        </w:tc>
        <w:tc>
          <w:tcPr>
            <w:tcW w:w="2916" w:type="dxa"/>
          </w:tcPr>
          <w:p w14:paraId="19E58E78"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Se aceptan referencias, a reserva de lo que se vaya discutiendo dentro del GT:</w:t>
            </w:r>
          </w:p>
          <w:p w14:paraId="16974BBE" w14:textId="77777777" w:rsidR="00B91AC7" w:rsidRPr="00061779" w:rsidRDefault="00B91AC7" w:rsidP="00B91AC7">
            <w:pPr>
              <w:keepLines/>
              <w:spacing w:before="100" w:after="60" w:line="190" w:lineRule="exact"/>
              <w:rPr>
                <w:rFonts w:ascii="Montserrat" w:hAnsi="Montserrat"/>
                <w:b/>
                <w:color w:val="4E232E"/>
                <w:sz w:val="20"/>
              </w:rPr>
            </w:pPr>
          </w:p>
          <w:p w14:paraId="454169B3"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Norma Oficial Mexicana NOM-100-STPS-1994 Seguridad – Extintores contra incendio a base de polvo </w:t>
            </w:r>
            <w:proofErr w:type="spellStart"/>
            <w:r w:rsidRPr="00061779">
              <w:rPr>
                <w:rFonts w:ascii="Montserrat" w:hAnsi="Montserrat"/>
                <w:b/>
                <w:color w:val="4E232E"/>
                <w:sz w:val="20"/>
              </w:rPr>
              <w:t>quimico</w:t>
            </w:r>
            <w:proofErr w:type="spellEnd"/>
            <w:r w:rsidRPr="00061779">
              <w:rPr>
                <w:rFonts w:ascii="Montserrat" w:hAnsi="Montserrat"/>
                <w:b/>
                <w:color w:val="4E232E"/>
                <w:sz w:val="20"/>
              </w:rPr>
              <w:t xml:space="preserve"> seco con presión contenida- Especificaciones, publicada en el Diario Oficial de la Federación el 8 de enero de 1996.</w:t>
            </w:r>
          </w:p>
          <w:p w14:paraId="7980E246" w14:textId="77777777" w:rsidR="00B91AC7" w:rsidRPr="00061779" w:rsidRDefault="00B91AC7" w:rsidP="00B91AC7">
            <w:pPr>
              <w:keepLines/>
              <w:spacing w:before="100" w:after="60" w:line="190" w:lineRule="exact"/>
              <w:rPr>
                <w:rFonts w:ascii="Montserrat" w:hAnsi="Montserrat"/>
                <w:b/>
                <w:color w:val="4E232E"/>
                <w:sz w:val="20"/>
              </w:rPr>
            </w:pPr>
          </w:p>
          <w:p w14:paraId="607586FF"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NOM-101-STPS-1994 Seguridad – Extintores a base de espuma química, publicada en el Diario Oficial de la Federación el 8 de enero de 1996.</w:t>
            </w:r>
          </w:p>
          <w:p w14:paraId="17C8D050" w14:textId="77777777" w:rsidR="00B91AC7" w:rsidRPr="00061779" w:rsidRDefault="00B91AC7" w:rsidP="00B91AC7">
            <w:pPr>
              <w:keepLines/>
              <w:spacing w:before="100" w:after="60" w:line="190" w:lineRule="exact"/>
              <w:rPr>
                <w:rFonts w:ascii="Montserrat" w:hAnsi="Montserrat"/>
                <w:b/>
                <w:color w:val="4E232E"/>
                <w:sz w:val="20"/>
              </w:rPr>
            </w:pPr>
          </w:p>
          <w:p w14:paraId="0DEC4137"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NOM-102-STPS-1994 Seguridad – Extintores contra incendio a base de bióxido de carbono. Parte 1 Recipientes, publicada en el Diario Oficial de la Federación el 10 de enero de 1996.</w:t>
            </w:r>
          </w:p>
          <w:p w14:paraId="3B8E9EA4" w14:textId="77777777" w:rsidR="00B91AC7" w:rsidRPr="00061779" w:rsidRDefault="00B91AC7" w:rsidP="00B91AC7">
            <w:pPr>
              <w:keepLines/>
              <w:spacing w:before="100" w:after="60" w:line="190" w:lineRule="exact"/>
              <w:rPr>
                <w:rFonts w:ascii="Montserrat" w:hAnsi="Montserrat"/>
                <w:b/>
                <w:color w:val="4E232E"/>
                <w:sz w:val="20"/>
              </w:rPr>
            </w:pPr>
          </w:p>
          <w:p w14:paraId="6968D43D"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Norma Oficial Mexicana NOM-103-STPS-1994 Seguridad – Extintores contra incendio a base de agua con presión contenida- publicada en el Diario Oficial de la Federación el 10 de enero de 1996.</w:t>
            </w:r>
          </w:p>
          <w:p w14:paraId="365B9A11" w14:textId="77777777" w:rsidR="00B91AC7" w:rsidRPr="00061779" w:rsidRDefault="00B91AC7" w:rsidP="00B91AC7">
            <w:pPr>
              <w:keepLines/>
              <w:spacing w:before="100" w:after="60" w:line="190" w:lineRule="exact"/>
              <w:rPr>
                <w:rFonts w:ascii="Montserrat" w:hAnsi="Montserrat"/>
                <w:b/>
                <w:color w:val="4E232E"/>
                <w:sz w:val="20"/>
              </w:rPr>
            </w:pPr>
          </w:p>
        </w:tc>
      </w:tr>
      <w:tr w:rsidR="00B91AC7" w:rsidRPr="00061779" w14:paraId="42992A97" w14:textId="77777777" w:rsidTr="004720B7">
        <w:trPr>
          <w:cantSplit/>
          <w:trHeight w:val="1174"/>
        </w:trPr>
        <w:tc>
          <w:tcPr>
            <w:tcW w:w="1841" w:type="dxa"/>
          </w:tcPr>
          <w:p w14:paraId="08D4FE7A"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lastRenderedPageBreak/>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36C3599F" w14:textId="77777777" w:rsidR="00B91AC7" w:rsidRPr="00061779" w:rsidRDefault="00B91AC7" w:rsidP="00B91AC7">
            <w:pPr>
              <w:keepLines/>
              <w:spacing w:before="100" w:after="60" w:line="190" w:lineRule="exact"/>
              <w:jc w:val="center"/>
              <w:rPr>
                <w:rFonts w:ascii="Montserrat" w:hAnsi="Montserrat"/>
                <w:b/>
                <w:sz w:val="20"/>
              </w:rPr>
            </w:pPr>
          </w:p>
        </w:tc>
        <w:tc>
          <w:tcPr>
            <w:tcW w:w="1074" w:type="dxa"/>
            <w:gridSpan w:val="2"/>
          </w:tcPr>
          <w:p w14:paraId="06FAA201"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rPr>
              <w:t xml:space="preserve">3. </w:t>
            </w:r>
            <w:r w:rsidRPr="00061779">
              <w:rPr>
                <w:rFonts w:ascii="Montserrat" w:hAnsi="Montserrat"/>
                <w:b/>
                <w:color w:val="4E232E"/>
                <w:sz w:val="20"/>
                <w:lang w:val="es-ES"/>
              </w:rPr>
              <w:t>Términos y definiciones</w:t>
            </w:r>
          </w:p>
          <w:p w14:paraId="7F51F02A" w14:textId="77777777" w:rsidR="00B91AC7" w:rsidRPr="00061779" w:rsidRDefault="00B91AC7" w:rsidP="00B91AC7">
            <w:pPr>
              <w:keepLines/>
              <w:spacing w:before="100" w:after="60" w:line="190" w:lineRule="exact"/>
              <w:rPr>
                <w:rFonts w:ascii="Montserrat" w:hAnsi="Montserrat"/>
                <w:b/>
                <w:color w:val="4E232E"/>
                <w:sz w:val="20"/>
              </w:rPr>
            </w:pPr>
          </w:p>
        </w:tc>
        <w:tc>
          <w:tcPr>
            <w:tcW w:w="3011" w:type="dxa"/>
          </w:tcPr>
          <w:p w14:paraId="5C80B0D3" w14:textId="77777777" w:rsidR="00B91AC7" w:rsidRPr="00061779" w:rsidRDefault="00B91AC7" w:rsidP="00B91AC7">
            <w:pPr>
              <w:pStyle w:val="Texto0"/>
              <w:spacing w:after="70" w:line="240" w:lineRule="auto"/>
              <w:ind w:firstLine="0"/>
              <w:rPr>
                <w:rFonts w:ascii="Montserrat" w:hAnsi="Montserrat"/>
                <w:b/>
                <w:sz w:val="20"/>
                <w:szCs w:val="20"/>
              </w:rPr>
            </w:pPr>
            <w:r w:rsidRPr="00061779">
              <w:rPr>
                <w:rFonts w:ascii="Montserrat" w:hAnsi="Montserrat"/>
                <w:b/>
                <w:sz w:val="20"/>
                <w:szCs w:val="20"/>
              </w:rPr>
              <w:t>3.1.2 agentes extinguidores especiales</w:t>
            </w:r>
          </w:p>
          <w:p w14:paraId="500C79F3" w14:textId="77777777" w:rsidR="00B91AC7" w:rsidRPr="00061779" w:rsidRDefault="00B91AC7" w:rsidP="00B91AC7">
            <w:pPr>
              <w:pStyle w:val="Texto0"/>
              <w:spacing w:after="70" w:line="240" w:lineRule="auto"/>
              <w:ind w:firstLine="0"/>
              <w:rPr>
                <w:rFonts w:ascii="Montserrat" w:hAnsi="Montserrat"/>
                <w:sz w:val="20"/>
                <w:szCs w:val="20"/>
              </w:rPr>
            </w:pPr>
            <w:r w:rsidRPr="00061779">
              <w:rPr>
                <w:rFonts w:ascii="Montserrat" w:hAnsi="Montserrat"/>
                <w:sz w:val="20"/>
                <w:szCs w:val="20"/>
              </w:rPr>
              <w:t>productos que se utilizan para apagar fuegos clase D, para metales combustibles.</w:t>
            </w:r>
          </w:p>
          <w:p w14:paraId="05777F6F" w14:textId="77777777" w:rsidR="00B91AC7" w:rsidRPr="00061779" w:rsidRDefault="00B91AC7" w:rsidP="00B91AC7">
            <w:pPr>
              <w:keepLines/>
              <w:spacing w:before="100" w:after="60" w:line="190" w:lineRule="exact"/>
              <w:rPr>
                <w:rFonts w:ascii="Montserrat" w:hAnsi="Montserrat"/>
                <w:b/>
                <w:color w:val="4E232E"/>
                <w:sz w:val="20"/>
                <w:lang w:val="es-ES"/>
              </w:rPr>
            </w:pPr>
          </w:p>
        </w:tc>
        <w:tc>
          <w:tcPr>
            <w:tcW w:w="3111" w:type="dxa"/>
          </w:tcPr>
          <w:p w14:paraId="6328D032"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3.1.3 agentes extinguidores especiales - polvo seco</w:t>
            </w:r>
          </w:p>
          <w:p w14:paraId="546088AF" w14:textId="2FC7F74A"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sz w:val="20"/>
              </w:rPr>
              <w:t>productos que se utilizan para apagar fuegos clase D, para metales combustibles</w:t>
            </w:r>
            <w:r w:rsidRPr="00061779">
              <w:rPr>
                <w:rFonts w:ascii="Montserrat" w:hAnsi="Montserrat"/>
                <w:b/>
                <w:color w:val="4E232E"/>
                <w:sz w:val="20"/>
              </w:rPr>
              <w:t>.</w:t>
            </w:r>
          </w:p>
        </w:tc>
        <w:tc>
          <w:tcPr>
            <w:tcW w:w="2915" w:type="dxa"/>
          </w:tcPr>
          <w:p w14:paraId="52DA0D86"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Hacer la explicación del tipo de polvo, ya que hay diferentes tipos de agentes especiales y no todos son para fuegos tipo D.</w:t>
            </w:r>
          </w:p>
          <w:p w14:paraId="1245B53C" w14:textId="77777777" w:rsidR="00B91AC7" w:rsidRPr="00061779" w:rsidRDefault="00B91AC7" w:rsidP="00B91AC7">
            <w:pPr>
              <w:keepLines/>
              <w:spacing w:before="100" w:after="60" w:line="190" w:lineRule="exact"/>
              <w:rPr>
                <w:rFonts w:ascii="Montserrat" w:hAnsi="Montserrat"/>
                <w:b/>
                <w:color w:val="4E232E"/>
                <w:sz w:val="20"/>
              </w:rPr>
            </w:pPr>
          </w:p>
          <w:p w14:paraId="17467353"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Además de que la características principal de los polvos para fuegos de metales es que sean polvos y secos para evitar una reacción  violenta al contacto con el metal caliente.</w:t>
            </w:r>
          </w:p>
          <w:p w14:paraId="166886BB" w14:textId="77777777" w:rsidR="00B91AC7" w:rsidRPr="00061779" w:rsidRDefault="00B91AC7" w:rsidP="00B91AC7">
            <w:pPr>
              <w:keepLines/>
              <w:spacing w:before="100" w:after="60" w:line="190" w:lineRule="exact"/>
              <w:rPr>
                <w:rFonts w:ascii="Montserrat" w:hAnsi="Montserrat"/>
                <w:b/>
                <w:color w:val="4E232E"/>
                <w:sz w:val="20"/>
              </w:rPr>
            </w:pPr>
          </w:p>
        </w:tc>
        <w:tc>
          <w:tcPr>
            <w:tcW w:w="2916" w:type="dxa"/>
          </w:tcPr>
          <w:p w14:paraId="046B598B"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SE ACEPTA, MODOIFICANDO EL TEXTO:</w:t>
            </w:r>
          </w:p>
          <w:p w14:paraId="0FBB832F" w14:textId="77777777" w:rsidR="00B91AC7" w:rsidRPr="00061779" w:rsidRDefault="00B91AC7" w:rsidP="00B91AC7">
            <w:pPr>
              <w:keepLines/>
              <w:spacing w:before="100" w:after="60" w:line="190" w:lineRule="exact"/>
              <w:rPr>
                <w:rFonts w:ascii="Montserrat" w:hAnsi="Montserrat"/>
                <w:b/>
                <w:color w:val="4E232E"/>
                <w:sz w:val="20"/>
              </w:rPr>
            </w:pPr>
          </w:p>
          <w:p w14:paraId="4669473D" w14:textId="16562DFC"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3.1.3 agentes extinguidores - polvo seco</w:t>
            </w:r>
          </w:p>
          <w:p w14:paraId="7D7D8CDA"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productos que se utilizan para apagar fuegos clase D, para metales combustibles.</w:t>
            </w:r>
          </w:p>
          <w:p w14:paraId="503CD14B" w14:textId="77777777" w:rsidR="00B91AC7" w:rsidRPr="00061779" w:rsidRDefault="00B91AC7" w:rsidP="00B91AC7">
            <w:pPr>
              <w:keepLines/>
              <w:spacing w:before="100" w:after="60" w:line="190" w:lineRule="exact"/>
              <w:rPr>
                <w:rFonts w:ascii="Montserrat" w:hAnsi="Montserrat"/>
                <w:b/>
                <w:color w:val="4E232E"/>
                <w:sz w:val="20"/>
              </w:rPr>
            </w:pPr>
          </w:p>
          <w:p w14:paraId="43056FA7" w14:textId="1B27EE11"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Nota: Para México es conocido como agente </w:t>
            </w:r>
            <w:proofErr w:type="spellStart"/>
            <w:r w:rsidRPr="00061779">
              <w:rPr>
                <w:rFonts w:ascii="Montserrat" w:hAnsi="Montserrat"/>
                <w:b/>
                <w:color w:val="4E232E"/>
                <w:sz w:val="20"/>
              </w:rPr>
              <w:t>exinguidor</w:t>
            </w:r>
            <w:proofErr w:type="spellEnd"/>
            <w:r w:rsidRPr="00061779">
              <w:rPr>
                <w:rFonts w:ascii="Montserrat" w:hAnsi="Montserrat"/>
                <w:b/>
                <w:color w:val="4E232E"/>
                <w:sz w:val="20"/>
              </w:rPr>
              <w:t xml:space="preserve"> polvo para fuego tipo D, distinto a los polvos mencionados 3.1.6.</w:t>
            </w:r>
          </w:p>
        </w:tc>
      </w:tr>
      <w:tr w:rsidR="00B91AC7" w:rsidRPr="00061779" w14:paraId="5EBF6380" w14:textId="77777777" w:rsidTr="004720B7">
        <w:trPr>
          <w:cantSplit/>
          <w:trHeight w:val="1174"/>
        </w:trPr>
        <w:tc>
          <w:tcPr>
            <w:tcW w:w="1841" w:type="dxa"/>
          </w:tcPr>
          <w:p w14:paraId="1E344645"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lastRenderedPageBreak/>
              <w:t xml:space="preserve">BENJAMIN CORTES PRODUCTOS CONTRA </w:t>
            </w:r>
          </w:p>
          <w:p w14:paraId="567877B8" w14:textId="0C555CD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INCENDIO S.A. DE C.V.</w:t>
            </w:r>
          </w:p>
          <w:p w14:paraId="41D74932" w14:textId="57F90FAC" w:rsidR="00B91AC7" w:rsidRPr="00061779" w:rsidRDefault="00B91AC7" w:rsidP="00B91AC7">
            <w:pPr>
              <w:keepLines/>
              <w:spacing w:before="100" w:after="60" w:line="190" w:lineRule="exact"/>
              <w:jc w:val="center"/>
              <w:rPr>
                <w:rFonts w:ascii="Montserrat" w:hAnsi="Montserrat"/>
                <w:b/>
                <w:sz w:val="20"/>
              </w:rPr>
            </w:pPr>
          </w:p>
          <w:p w14:paraId="08DB27DC" w14:textId="77777777" w:rsidR="00B91AC7" w:rsidRPr="00061779" w:rsidRDefault="00B91AC7" w:rsidP="00B91AC7">
            <w:pPr>
              <w:keepLines/>
              <w:spacing w:before="100" w:after="60" w:line="190" w:lineRule="exact"/>
              <w:jc w:val="center"/>
              <w:rPr>
                <w:rFonts w:ascii="Montserrat" w:hAnsi="Montserrat"/>
                <w:b/>
                <w:sz w:val="20"/>
              </w:rPr>
            </w:pPr>
          </w:p>
          <w:p w14:paraId="2875DD46"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RAMA 82</w:t>
            </w:r>
          </w:p>
          <w:p w14:paraId="64463318" w14:textId="77777777" w:rsidR="00B91AC7" w:rsidRPr="00061779" w:rsidRDefault="00B91AC7" w:rsidP="00B91AC7">
            <w:pPr>
              <w:keepLines/>
              <w:spacing w:before="100" w:after="60" w:line="190" w:lineRule="exact"/>
              <w:jc w:val="center"/>
              <w:rPr>
                <w:rFonts w:ascii="Montserrat" w:hAnsi="Montserrat" w:cs="Calibri"/>
                <w:sz w:val="20"/>
                <w:lang w:eastAsia="es-MX"/>
              </w:rPr>
            </w:pPr>
            <w:r w:rsidRPr="00061779">
              <w:rPr>
                <w:rFonts w:ascii="Montserrat" w:hAnsi="Montserrat" w:cs="Calibri"/>
                <w:sz w:val="20"/>
                <w:lang w:eastAsia="es-MX"/>
              </w:rPr>
              <w:t>CANACINTRA</w:t>
            </w:r>
          </w:p>
          <w:p w14:paraId="7C9E9E1C" w14:textId="77777777" w:rsidR="00B91AC7" w:rsidRPr="00061779" w:rsidRDefault="00B91AC7" w:rsidP="00B91AC7">
            <w:pPr>
              <w:keepLines/>
              <w:spacing w:before="100" w:after="60" w:line="190" w:lineRule="exact"/>
              <w:jc w:val="center"/>
              <w:rPr>
                <w:rFonts w:ascii="Montserrat" w:hAnsi="Montserrat" w:cs="Calibri"/>
                <w:sz w:val="20"/>
                <w:lang w:eastAsia="es-MX"/>
              </w:rPr>
            </w:pPr>
          </w:p>
          <w:p w14:paraId="7968680D" w14:textId="77777777" w:rsidR="00B91AC7" w:rsidRPr="00061779" w:rsidRDefault="00B91AC7" w:rsidP="00B91AC7">
            <w:pPr>
              <w:keepLines/>
              <w:spacing w:before="100" w:after="60" w:line="190" w:lineRule="exact"/>
              <w:jc w:val="center"/>
              <w:rPr>
                <w:rFonts w:ascii="Montserrat" w:hAnsi="Montserrat" w:cs="Calibri"/>
                <w:sz w:val="20"/>
                <w:lang w:eastAsia="es-MX"/>
              </w:rPr>
            </w:pPr>
          </w:p>
          <w:p w14:paraId="663859A1" w14:textId="77777777" w:rsidR="00B91AC7" w:rsidRPr="00061779" w:rsidRDefault="00B91AC7" w:rsidP="00B91AC7">
            <w:pPr>
              <w:keepLines/>
              <w:spacing w:before="100" w:after="60" w:line="190" w:lineRule="exact"/>
              <w:jc w:val="center"/>
              <w:rPr>
                <w:rFonts w:ascii="Montserrat" w:hAnsi="Montserrat" w:cs="Calibri"/>
                <w:sz w:val="20"/>
                <w:lang w:eastAsia="es-MX"/>
              </w:rPr>
            </w:pPr>
          </w:p>
          <w:p w14:paraId="3E3E9696" w14:textId="77777777" w:rsidR="00B91AC7" w:rsidRPr="00061779" w:rsidRDefault="00B91AC7" w:rsidP="00B91AC7">
            <w:pPr>
              <w:keepLines/>
              <w:spacing w:before="100" w:after="60" w:line="190" w:lineRule="exact"/>
              <w:jc w:val="center"/>
              <w:rPr>
                <w:rFonts w:ascii="Montserrat" w:hAnsi="Montserrat" w:cs="Calibri"/>
                <w:sz w:val="20"/>
                <w:lang w:eastAsia="es-MX"/>
              </w:rPr>
            </w:pPr>
          </w:p>
          <w:p w14:paraId="61650CE5" w14:textId="77777777" w:rsidR="00B91AC7" w:rsidRPr="00061779" w:rsidRDefault="00B91AC7" w:rsidP="00B91AC7">
            <w:pPr>
              <w:keepLines/>
              <w:spacing w:before="100" w:after="60" w:line="190" w:lineRule="exact"/>
              <w:jc w:val="center"/>
              <w:rPr>
                <w:rFonts w:ascii="Montserrat" w:hAnsi="Montserrat" w:cs="Calibri"/>
                <w:sz w:val="20"/>
                <w:lang w:eastAsia="es-MX"/>
              </w:rPr>
            </w:pPr>
          </w:p>
          <w:p w14:paraId="3ABD02E7" w14:textId="51558552"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lang w:val="en-US"/>
              </w:rPr>
              <w:t>PHILADELPHIA PROTECCION GLOBAL SA DE CV</w:t>
            </w:r>
          </w:p>
        </w:tc>
        <w:tc>
          <w:tcPr>
            <w:tcW w:w="1074" w:type="dxa"/>
            <w:gridSpan w:val="2"/>
          </w:tcPr>
          <w:p w14:paraId="5E62E71B" w14:textId="12067B0F"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rPr>
              <w:t xml:space="preserve">3. </w:t>
            </w:r>
            <w:r w:rsidRPr="00061779">
              <w:rPr>
                <w:rFonts w:ascii="Montserrat" w:hAnsi="Montserrat"/>
                <w:b/>
                <w:color w:val="4E232E"/>
                <w:sz w:val="20"/>
                <w:lang w:val="es-ES"/>
              </w:rPr>
              <w:t>Términos y definiciones</w:t>
            </w:r>
          </w:p>
          <w:p w14:paraId="1DAB9FFB" w14:textId="19D5A0A0" w:rsidR="00B91AC7" w:rsidRPr="00061779" w:rsidRDefault="00B91AC7" w:rsidP="00B91AC7">
            <w:pPr>
              <w:keepLines/>
              <w:spacing w:before="100" w:after="60" w:line="190" w:lineRule="exact"/>
              <w:rPr>
                <w:rFonts w:ascii="Montserrat" w:hAnsi="Montserrat"/>
                <w:b/>
                <w:color w:val="4E232E"/>
                <w:sz w:val="20"/>
                <w:lang w:val="es-ES"/>
              </w:rPr>
            </w:pPr>
          </w:p>
          <w:p w14:paraId="337FCB0E" w14:textId="67D0AEB0" w:rsidR="00B91AC7" w:rsidRPr="00061779" w:rsidRDefault="00B91AC7" w:rsidP="00B91AC7">
            <w:pPr>
              <w:keepLines/>
              <w:spacing w:before="100" w:after="60" w:line="190" w:lineRule="exact"/>
              <w:rPr>
                <w:rFonts w:ascii="Montserrat" w:hAnsi="Montserrat"/>
                <w:b/>
                <w:color w:val="4E232E"/>
                <w:sz w:val="20"/>
                <w:lang w:val="es-ES"/>
              </w:rPr>
            </w:pPr>
          </w:p>
          <w:p w14:paraId="4BCA9577" w14:textId="63E04E1B" w:rsidR="00B91AC7" w:rsidRPr="00061779" w:rsidRDefault="00B91AC7" w:rsidP="00B91AC7">
            <w:pPr>
              <w:keepLines/>
              <w:spacing w:before="100" w:after="60" w:line="190" w:lineRule="exact"/>
              <w:rPr>
                <w:rFonts w:ascii="Montserrat" w:hAnsi="Montserrat"/>
                <w:b/>
                <w:color w:val="4E232E"/>
                <w:sz w:val="20"/>
                <w:lang w:val="es-ES"/>
              </w:rPr>
            </w:pPr>
          </w:p>
          <w:p w14:paraId="2F215234" w14:textId="795D96D4" w:rsidR="00B91AC7" w:rsidRPr="00061779" w:rsidRDefault="00B91AC7" w:rsidP="00B91AC7">
            <w:pPr>
              <w:keepLines/>
              <w:spacing w:before="100" w:after="60" w:line="190" w:lineRule="exact"/>
              <w:rPr>
                <w:rFonts w:ascii="Montserrat" w:hAnsi="Montserrat"/>
                <w:b/>
                <w:color w:val="4E232E"/>
                <w:sz w:val="20"/>
                <w:lang w:val="es-ES"/>
              </w:rPr>
            </w:pPr>
          </w:p>
          <w:p w14:paraId="16703249" w14:textId="06F0BD61" w:rsidR="00B91AC7" w:rsidRPr="00061779" w:rsidRDefault="00B91AC7" w:rsidP="00B91AC7">
            <w:pPr>
              <w:keepLines/>
              <w:spacing w:before="100" w:after="60" w:line="190" w:lineRule="exact"/>
              <w:rPr>
                <w:rFonts w:ascii="Montserrat" w:hAnsi="Montserrat"/>
                <w:b/>
                <w:color w:val="4E232E"/>
                <w:sz w:val="20"/>
                <w:lang w:val="es-ES"/>
              </w:rPr>
            </w:pPr>
          </w:p>
          <w:p w14:paraId="5C9DD647" w14:textId="22E4843F" w:rsidR="00B91AC7" w:rsidRPr="00061779" w:rsidRDefault="00B91AC7" w:rsidP="00B91AC7">
            <w:pPr>
              <w:keepLines/>
              <w:spacing w:before="100" w:after="60" w:line="190" w:lineRule="exact"/>
              <w:rPr>
                <w:rFonts w:ascii="Montserrat" w:hAnsi="Montserrat"/>
                <w:b/>
                <w:color w:val="4E232E"/>
                <w:sz w:val="20"/>
                <w:lang w:val="es-ES"/>
              </w:rPr>
            </w:pPr>
          </w:p>
          <w:p w14:paraId="33B23224" w14:textId="60345B16" w:rsidR="00B91AC7" w:rsidRPr="00061779" w:rsidRDefault="00B91AC7" w:rsidP="00B91AC7">
            <w:pPr>
              <w:keepLines/>
              <w:spacing w:before="100" w:after="60" w:line="190" w:lineRule="exact"/>
              <w:rPr>
                <w:rFonts w:ascii="Montserrat" w:hAnsi="Montserrat"/>
                <w:b/>
                <w:color w:val="4E232E"/>
                <w:sz w:val="20"/>
                <w:lang w:val="es-ES"/>
              </w:rPr>
            </w:pPr>
          </w:p>
          <w:p w14:paraId="53973C66" w14:textId="4D86F0D4" w:rsidR="00B91AC7" w:rsidRPr="00061779" w:rsidRDefault="00B91AC7" w:rsidP="00B91AC7">
            <w:pPr>
              <w:keepLines/>
              <w:spacing w:before="100" w:after="60" w:line="190" w:lineRule="exact"/>
              <w:rPr>
                <w:rFonts w:ascii="Montserrat" w:hAnsi="Montserrat"/>
                <w:b/>
                <w:color w:val="4E232E"/>
                <w:sz w:val="20"/>
                <w:lang w:val="es-ES"/>
              </w:rPr>
            </w:pPr>
          </w:p>
          <w:p w14:paraId="4CD1C377" w14:textId="4383C915" w:rsidR="00B91AC7" w:rsidRPr="00061779" w:rsidRDefault="00B91AC7" w:rsidP="00B91AC7">
            <w:pPr>
              <w:keepLines/>
              <w:spacing w:before="100" w:after="60" w:line="190" w:lineRule="exact"/>
              <w:rPr>
                <w:rFonts w:ascii="Montserrat" w:hAnsi="Montserrat"/>
                <w:b/>
                <w:color w:val="4E232E"/>
                <w:sz w:val="20"/>
                <w:lang w:val="es-ES"/>
              </w:rPr>
            </w:pPr>
          </w:p>
          <w:p w14:paraId="32C7ADD7" w14:textId="09C088EA"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rPr>
              <w:t>3.1.3 Y 3.2</w:t>
            </w:r>
          </w:p>
          <w:p w14:paraId="513BE8EC" w14:textId="77777777" w:rsidR="00B91AC7" w:rsidRPr="00061779" w:rsidRDefault="00B91AC7" w:rsidP="00B91AC7">
            <w:pPr>
              <w:keepLines/>
              <w:spacing w:before="100" w:after="60" w:line="190" w:lineRule="exact"/>
              <w:jc w:val="center"/>
              <w:rPr>
                <w:rFonts w:ascii="Montserrat" w:hAnsi="Montserrat"/>
                <w:b/>
                <w:color w:val="4E232E"/>
                <w:sz w:val="20"/>
              </w:rPr>
            </w:pPr>
          </w:p>
          <w:p w14:paraId="4B38C458" w14:textId="77777777" w:rsidR="00B91AC7" w:rsidRPr="00061779" w:rsidRDefault="00B91AC7" w:rsidP="00B91AC7">
            <w:pPr>
              <w:keepLines/>
              <w:spacing w:before="100" w:after="60" w:line="190" w:lineRule="exact"/>
              <w:jc w:val="center"/>
              <w:rPr>
                <w:rFonts w:ascii="Montserrat" w:hAnsi="Montserrat"/>
                <w:b/>
                <w:color w:val="4E232E"/>
                <w:sz w:val="20"/>
              </w:rPr>
            </w:pPr>
          </w:p>
          <w:p w14:paraId="0C2CF1F0" w14:textId="77777777" w:rsidR="00B91AC7" w:rsidRPr="00061779" w:rsidRDefault="00B91AC7" w:rsidP="00B91AC7">
            <w:pPr>
              <w:keepLines/>
              <w:spacing w:before="100" w:after="60" w:line="190" w:lineRule="exact"/>
              <w:jc w:val="center"/>
              <w:rPr>
                <w:rFonts w:ascii="Montserrat" w:hAnsi="Montserrat"/>
                <w:b/>
                <w:color w:val="4E232E"/>
                <w:sz w:val="20"/>
              </w:rPr>
            </w:pPr>
          </w:p>
          <w:p w14:paraId="00251DD5" w14:textId="61F196A4"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tcPr>
          <w:p w14:paraId="4F0B7406"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3.1.3 agentes extinguidores limpios</w:t>
            </w:r>
          </w:p>
          <w:p w14:paraId="056EE838"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Son los agentes extinguidores que suplen a los gases halogenados.</w:t>
            </w:r>
          </w:p>
          <w:p w14:paraId="47C21125" w14:textId="77777777" w:rsidR="00B91AC7" w:rsidRPr="00061779" w:rsidRDefault="00B91AC7" w:rsidP="00B91AC7">
            <w:pPr>
              <w:pStyle w:val="Texto0"/>
              <w:spacing w:after="70" w:line="240" w:lineRule="auto"/>
              <w:ind w:firstLine="0"/>
              <w:jc w:val="left"/>
              <w:rPr>
                <w:rFonts w:ascii="Montserrat" w:hAnsi="Montserrat"/>
                <w:b/>
                <w:color w:val="4E232E"/>
                <w:sz w:val="20"/>
                <w:szCs w:val="20"/>
              </w:rPr>
            </w:pPr>
          </w:p>
          <w:p w14:paraId="5E3E5B75" w14:textId="77777777" w:rsidR="00B91AC7" w:rsidRPr="00061779" w:rsidRDefault="00B91AC7" w:rsidP="00B91AC7">
            <w:pPr>
              <w:pStyle w:val="Texto0"/>
              <w:spacing w:after="70" w:line="240" w:lineRule="auto"/>
              <w:ind w:firstLine="0"/>
              <w:jc w:val="left"/>
              <w:rPr>
                <w:rFonts w:ascii="Montserrat" w:hAnsi="Montserrat"/>
                <w:b/>
                <w:color w:val="4E232E"/>
                <w:sz w:val="20"/>
                <w:szCs w:val="20"/>
              </w:rPr>
            </w:pPr>
          </w:p>
          <w:p w14:paraId="2091DD8A" w14:textId="77777777" w:rsidR="00B91AC7" w:rsidRPr="00061779" w:rsidRDefault="00B91AC7" w:rsidP="00B91AC7">
            <w:pPr>
              <w:pStyle w:val="Texto0"/>
              <w:spacing w:after="70" w:line="240" w:lineRule="auto"/>
              <w:ind w:firstLine="0"/>
              <w:jc w:val="left"/>
              <w:rPr>
                <w:rFonts w:ascii="Montserrat" w:hAnsi="Montserrat"/>
                <w:b/>
                <w:color w:val="4E232E"/>
                <w:sz w:val="20"/>
                <w:szCs w:val="20"/>
              </w:rPr>
            </w:pPr>
          </w:p>
          <w:p w14:paraId="5381F2B0" w14:textId="77777777" w:rsidR="00B91AC7" w:rsidRPr="00061779" w:rsidRDefault="00B91AC7" w:rsidP="00B91AC7">
            <w:pPr>
              <w:pStyle w:val="Texto0"/>
              <w:spacing w:after="70" w:line="240" w:lineRule="auto"/>
              <w:ind w:firstLine="0"/>
              <w:jc w:val="left"/>
              <w:rPr>
                <w:rFonts w:ascii="Montserrat" w:hAnsi="Montserrat"/>
                <w:b/>
                <w:color w:val="4E232E"/>
                <w:sz w:val="20"/>
                <w:szCs w:val="20"/>
              </w:rPr>
            </w:pPr>
          </w:p>
          <w:p w14:paraId="63588F8D" w14:textId="77777777" w:rsidR="00B91AC7" w:rsidRPr="00061779" w:rsidRDefault="00B91AC7" w:rsidP="00B91AC7">
            <w:pPr>
              <w:pStyle w:val="Texto0"/>
              <w:spacing w:after="70" w:line="240" w:lineRule="auto"/>
              <w:ind w:firstLine="0"/>
              <w:jc w:val="left"/>
              <w:rPr>
                <w:rFonts w:ascii="Montserrat" w:hAnsi="Montserrat"/>
                <w:b/>
                <w:color w:val="4E232E"/>
                <w:sz w:val="20"/>
                <w:szCs w:val="20"/>
              </w:rPr>
            </w:pPr>
          </w:p>
          <w:p w14:paraId="4CEA6994" w14:textId="77777777" w:rsidR="00B91AC7" w:rsidRPr="00061779" w:rsidRDefault="00B91AC7" w:rsidP="00B91AC7">
            <w:pPr>
              <w:pStyle w:val="Texto0"/>
              <w:spacing w:after="70" w:line="240" w:lineRule="auto"/>
              <w:ind w:firstLine="0"/>
              <w:jc w:val="left"/>
              <w:rPr>
                <w:rFonts w:ascii="Montserrat" w:hAnsi="Montserrat"/>
                <w:b/>
                <w:color w:val="4E232E"/>
                <w:sz w:val="20"/>
                <w:szCs w:val="20"/>
              </w:rPr>
            </w:pPr>
          </w:p>
          <w:p w14:paraId="0A0D9CF8" w14:textId="77777777" w:rsidR="00B91AC7" w:rsidRPr="00061779" w:rsidRDefault="00B91AC7" w:rsidP="00B91AC7">
            <w:pPr>
              <w:pStyle w:val="Texto0"/>
              <w:spacing w:after="70" w:line="240" w:lineRule="auto"/>
              <w:ind w:firstLine="0"/>
              <w:jc w:val="left"/>
              <w:rPr>
                <w:rFonts w:ascii="Montserrat" w:hAnsi="Montserrat"/>
                <w:b/>
                <w:color w:val="4E232E"/>
                <w:sz w:val="20"/>
                <w:szCs w:val="20"/>
              </w:rPr>
            </w:pPr>
          </w:p>
          <w:p w14:paraId="1830D624" w14:textId="77777777" w:rsidR="00B91AC7" w:rsidRPr="00061779" w:rsidRDefault="00B91AC7" w:rsidP="00B91AC7">
            <w:pPr>
              <w:pStyle w:val="Texto0"/>
              <w:spacing w:after="70" w:line="240" w:lineRule="auto"/>
              <w:ind w:firstLine="0"/>
              <w:jc w:val="left"/>
              <w:rPr>
                <w:rFonts w:ascii="Montserrat" w:hAnsi="Montserrat"/>
                <w:b/>
                <w:color w:val="4E232E"/>
                <w:sz w:val="20"/>
                <w:szCs w:val="20"/>
              </w:rPr>
            </w:pPr>
          </w:p>
          <w:p w14:paraId="63BA6EAC" w14:textId="77777777" w:rsidR="00B91AC7" w:rsidRPr="00061779" w:rsidRDefault="00B91AC7" w:rsidP="00B91AC7">
            <w:pPr>
              <w:pStyle w:val="Texto0"/>
              <w:spacing w:after="70" w:line="240" w:lineRule="auto"/>
              <w:ind w:firstLine="0"/>
              <w:jc w:val="left"/>
              <w:rPr>
                <w:rFonts w:ascii="Montserrat" w:hAnsi="Montserrat"/>
                <w:b/>
                <w:color w:val="4E232E"/>
                <w:sz w:val="20"/>
                <w:szCs w:val="20"/>
              </w:rPr>
            </w:pPr>
          </w:p>
          <w:p w14:paraId="1CD815FB" w14:textId="77777777" w:rsidR="00B91AC7" w:rsidRPr="00061779" w:rsidRDefault="00B91AC7" w:rsidP="00B91AC7">
            <w:pPr>
              <w:pStyle w:val="Texto0"/>
              <w:spacing w:after="70" w:line="240" w:lineRule="auto"/>
              <w:ind w:firstLine="0"/>
              <w:jc w:val="left"/>
              <w:rPr>
                <w:rFonts w:ascii="Montserrat" w:hAnsi="Montserrat"/>
                <w:b/>
                <w:color w:val="4E232E"/>
                <w:sz w:val="20"/>
                <w:szCs w:val="20"/>
              </w:rPr>
            </w:pPr>
          </w:p>
          <w:p w14:paraId="291F3BE6"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AGENTES EXTINGUIDORES LIMPIOS</w:t>
            </w:r>
          </w:p>
          <w:p w14:paraId="2E49AB44" w14:textId="77777777"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bCs/>
                <w:color w:val="4E232E"/>
                <w:sz w:val="20"/>
              </w:rPr>
              <w:t>SON LOS AGENTES EXTINGUIDORES QUE SUPLEN A LOS GASES HALOGENADOS.</w:t>
            </w:r>
          </w:p>
          <w:p w14:paraId="5B3C18D5"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AGENTE LIMPIO</w:t>
            </w:r>
          </w:p>
          <w:p w14:paraId="2AF6138D" w14:textId="2B918802" w:rsidR="00B91AC7" w:rsidRPr="00061779" w:rsidRDefault="00B91AC7" w:rsidP="00B91AC7">
            <w:pPr>
              <w:pStyle w:val="Texto0"/>
              <w:spacing w:after="70" w:line="240" w:lineRule="auto"/>
              <w:ind w:firstLine="0"/>
              <w:jc w:val="left"/>
              <w:rPr>
                <w:rFonts w:ascii="Montserrat" w:hAnsi="Montserrat"/>
                <w:b/>
                <w:color w:val="4E232E"/>
                <w:sz w:val="20"/>
                <w:szCs w:val="20"/>
              </w:rPr>
            </w:pPr>
            <w:r w:rsidRPr="00061779">
              <w:rPr>
                <w:rFonts w:ascii="Montserrat" w:hAnsi="Montserrat"/>
                <w:bCs/>
                <w:color w:val="4E232E"/>
                <w:sz w:val="20"/>
                <w:szCs w:val="20"/>
              </w:rPr>
              <w:t>AGENTE GASEOSO O LIQUIDO VAPORIZANTE QUE ES NO CONDUCTOR DE ELECTRICIDAD Y QUE NO DFEJA RESIDUOS AL EVAPORARSE</w:t>
            </w:r>
          </w:p>
        </w:tc>
        <w:tc>
          <w:tcPr>
            <w:tcW w:w="3111" w:type="dxa"/>
          </w:tcPr>
          <w:p w14:paraId="0ACF5E40"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3.1.3 agentes extinguidores limpios</w:t>
            </w:r>
          </w:p>
          <w:p w14:paraId="505F6FAD" w14:textId="2AA507AB"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Son los agentes extinguidores que suplen a los gases halogenados 1211 y 1301.</w:t>
            </w:r>
          </w:p>
          <w:p w14:paraId="1823ED5C" w14:textId="16557CEB" w:rsidR="00B91AC7" w:rsidRPr="00061779" w:rsidRDefault="00B91AC7" w:rsidP="00B91AC7">
            <w:pPr>
              <w:keepLines/>
              <w:spacing w:before="100" w:after="60" w:line="190" w:lineRule="exact"/>
              <w:rPr>
                <w:rFonts w:ascii="Montserrat" w:hAnsi="Montserrat"/>
                <w:b/>
                <w:color w:val="4E232E"/>
                <w:sz w:val="20"/>
                <w:lang w:val="es-ES"/>
              </w:rPr>
            </w:pPr>
          </w:p>
          <w:p w14:paraId="68A611AB" w14:textId="4399838B" w:rsidR="00B91AC7" w:rsidRPr="00061779" w:rsidRDefault="00B91AC7" w:rsidP="00B91AC7">
            <w:pPr>
              <w:keepLines/>
              <w:spacing w:before="100" w:after="60" w:line="190" w:lineRule="exact"/>
              <w:rPr>
                <w:rFonts w:ascii="Montserrat" w:hAnsi="Montserrat"/>
                <w:b/>
                <w:color w:val="4E232E"/>
                <w:sz w:val="20"/>
                <w:lang w:val="es-ES"/>
              </w:rPr>
            </w:pPr>
          </w:p>
          <w:p w14:paraId="73583AFE" w14:textId="31D5053C" w:rsidR="00B91AC7" w:rsidRPr="00061779" w:rsidRDefault="00B91AC7" w:rsidP="00B91AC7">
            <w:pPr>
              <w:keepLines/>
              <w:spacing w:before="100" w:after="60" w:line="190" w:lineRule="exact"/>
              <w:rPr>
                <w:rFonts w:ascii="Montserrat" w:hAnsi="Montserrat"/>
                <w:b/>
                <w:color w:val="4E232E"/>
                <w:sz w:val="20"/>
                <w:lang w:val="es-ES"/>
              </w:rPr>
            </w:pPr>
          </w:p>
          <w:p w14:paraId="6ECB9CB1"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3.1.3 agentes extinguidores limpios</w:t>
            </w:r>
          </w:p>
          <w:p w14:paraId="144730EF"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son los agentes extinguidores que suplen a</w:t>
            </w:r>
          </w:p>
          <w:p w14:paraId="0A2CF368" w14:textId="77777777" w:rsidR="00B91AC7" w:rsidRPr="00061779" w:rsidRDefault="00B91AC7" w:rsidP="00B91AC7">
            <w:pPr>
              <w:autoSpaceDE w:val="0"/>
              <w:autoSpaceDN w:val="0"/>
              <w:adjustRightInd w:val="0"/>
              <w:jc w:val="left"/>
              <w:rPr>
                <w:rFonts w:ascii="Montserrat" w:hAnsi="Montserrat" w:cs="Helvetica-BoldOblique"/>
                <w:b/>
                <w:bCs/>
                <w:i/>
                <w:iCs/>
                <w:sz w:val="20"/>
                <w:lang w:eastAsia="es-MX"/>
              </w:rPr>
            </w:pPr>
            <w:r w:rsidRPr="00061779">
              <w:rPr>
                <w:rFonts w:ascii="Montserrat" w:hAnsi="Montserrat" w:cs="Helvetica"/>
                <w:sz w:val="20"/>
                <w:lang w:eastAsia="es-MX"/>
              </w:rPr>
              <w:t xml:space="preserve">los gases halogenados </w:t>
            </w:r>
            <w:r w:rsidRPr="00061779">
              <w:rPr>
                <w:rFonts w:ascii="Montserrat" w:hAnsi="Montserrat" w:cs="Helvetica-BoldOblique"/>
                <w:b/>
                <w:bCs/>
                <w:i/>
                <w:iCs/>
                <w:sz w:val="20"/>
                <w:lang w:eastAsia="es-MX"/>
              </w:rPr>
              <w:t>1211, 1301 o su</w:t>
            </w:r>
          </w:p>
          <w:p w14:paraId="54369EE5" w14:textId="7EC775D8" w:rsidR="00B91AC7" w:rsidRPr="00061779" w:rsidRDefault="00B91AC7" w:rsidP="00B91AC7">
            <w:pPr>
              <w:keepLines/>
              <w:spacing w:before="100" w:after="60" w:line="190" w:lineRule="exact"/>
              <w:rPr>
                <w:rFonts w:ascii="Montserrat" w:hAnsi="Montserrat" w:cs="Helvetica-BoldOblique"/>
                <w:b/>
                <w:bCs/>
                <w:i/>
                <w:iCs/>
                <w:sz w:val="20"/>
                <w:lang w:eastAsia="es-MX"/>
              </w:rPr>
            </w:pPr>
            <w:r w:rsidRPr="00061779">
              <w:rPr>
                <w:rFonts w:ascii="Montserrat" w:hAnsi="Montserrat" w:cs="Helvetica-BoldOblique"/>
                <w:b/>
                <w:bCs/>
                <w:i/>
                <w:iCs/>
                <w:sz w:val="20"/>
                <w:lang w:eastAsia="es-MX"/>
              </w:rPr>
              <w:t>mezcla entre sí.</w:t>
            </w:r>
          </w:p>
          <w:p w14:paraId="4500ECDC" w14:textId="6E179C2F" w:rsidR="00B91AC7" w:rsidRPr="00061779" w:rsidRDefault="00B91AC7" w:rsidP="00B91AC7">
            <w:pPr>
              <w:keepLines/>
              <w:spacing w:before="100" w:after="60" w:line="190" w:lineRule="exact"/>
              <w:rPr>
                <w:rFonts w:ascii="Montserrat" w:hAnsi="Montserrat" w:cs="Helvetica-BoldOblique"/>
                <w:b/>
                <w:bCs/>
                <w:i/>
                <w:iCs/>
                <w:sz w:val="20"/>
                <w:lang w:eastAsia="es-MX"/>
              </w:rPr>
            </w:pPr>
          </w:p>
          <w:p w14:paraId="1ACF99AF" w14:textId="4A140D5A" w:rsidR="00B91AC7" w:rsidRPr="00061779" w:rsidRDefault="00B91AC7" w:rsidP="00B91AC7">
            <w:pPr>
              <w:keepLines/>
              <w:spacing w:before="100" w:after="60" w:line="190" w:lineRule="exact"/>
              <w:rPr>
                <w:rFonts w:ascii="Montserrat" w:hAnsi="Montserrat" w:cs="Helvetica-BoldOblique"/>
                <w:b/>
                <w:bCs/>
                <w:i/>
                <w:iCs/>
                <w:sz w:val="20"/>
                <w:lang w:eastAsia="es-MX"/>
              </w:rPr>
            </w:pPr>
          </w:p>
          <w:p w14:paraId="17464CE7"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AGENTES EXTINGUIDORES LIMPIOS</w:t>
            </w:r>
          </w:p>
          <w:p w14:paraId="7E51021E" w14:textId="7F00FE79"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Cs/>
                <w:color w:val="4E232E"/>
                <w:sz w:val="20"/>
              </w:rPr>
              <w:t>AGENTE GASEOSO O LIQUIDO VAPORIZANTE QUE ES NO CONDUCTOR DE ELECTRICIDAD Y QUE NO DFEJA RESIDUOS AL EVAPORARSE, SON LOS AGENTES EXTINGUIDORES QUE SUPLEN A LOS GASES HALOGENADOS</w:t>
            </w:r>
          </w:p>
          <w:p w14:paraId="3D58D148" w14:textId="77777777" w:rsidR="00B91AC7" w:rsidRPr="00061779" w:rsidRDefault="00B91AC7" w:rsidP="00B91AC7">
            <w:pPr>
              <w:keepLines/>
              <w:spacing w:before="100" w:after="60" w:line="190" w:lineRule="exact"/>
              <w:rPr>
                <w:rFonts w:ascii="Montserrat" w:hAnsi="Montserrat"/>
                <w:b/>
                <w:color w:val="4E232E"/>
                <w:sz w:val="20"/>
              </w:rPr>
            </w:pPr>
          </w:p>
        </w:tc>
        <w:tc>
          <w:tcPr>
            <w:tcW w:w="2915" w:type="dxa"/>
          </w:tcPr>
          <w:p w14:paraId="784C230D"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El termino </w:t>
            </w:r>
            <w:proofErr w:type="spellStart"/>
            <w:r w:rsidRPr="00061779">
              <w:rPr>
                <w:rFonts w:ascii="Montserrat" w:hAnsi="Montserrat"/>
                <w:b/>
                <w:color w:val="4E232E"/>
                <w:sz w:val="20"/>
              </w:rPr>
              <w:t>halogendos</w:t>
            </w:r>
            <w:proofErr w:type="spellEnd"/>
            <w:r w:rsidRPr="00061779">
              <w:rPr>
                <w:rFonts w:ascii="Montserrat" w:hAnsi="Montserrat"/>
                <w:b/>
                <w:color w:val="4E232E"/>
                <w:sz w:val="20"/>
              </w:rPr>
              <w:t xml:space="preserve"> incluye los gases permitidos y los no permitidos actualmente, siendo más entendible el eliminar los NO permitidos. </w:t>
            </w:r>
          </w:p>
          <w:p w14:paraId="0C2CF993" w14:textId="77777777" w:rsidR="00B91AC7" w:rsidRPr="00061779" w:rsidRDefault="00B91AC7" w:rsidP="00B91AC7">
            <w:pPr>
              <w:keepLines/>
              <w:spacing w:before="100" w:after="60" w:line="190" w:lineRule="exact"/>
              <w:rPr>
                <w:rFonts w:ascii="Montserrat" w:hAnsi="Montserrat"/>
                <w:b/>
                <w:color w:val="4E232E"/>
                <w:sz w:val="20"/>
              </w:rPr>
            </w:pPr>
          </w:p>
          <w:p w14:paraId="11D73230" w14:textId="77777777" w:rsidR="00B91AC7" w:rsidRPr="00061779" w:rsidRDefault="00B91AC7" w:rsidP="00B91AC7">
            <w:pPr>
              <w:keepLines/>
              <w:spacing w:before="100" w:after="60" w:line="190" w:lineRule="exact"/>
              <w:rPr>
                <w:rFonts w:ascii="Montserrat" w:hAnsi="Montserrat"/>
                <w:b/>
                <w:color w:val="4E232E"/>
                <w:sz w:val="20"/>
              </w:rPr>
            </w:pPr>
          </w:p>
          <w:p w14:paraId="4E8E3DB3" w14:textId="77777777" w:rsidR="00B91AC7" w:rsidRPr="00061779" w:rsidRDefault="00B91AC7" w:rsidP="00B91AC7">
            <w:pPr>
              <w:keepLines/>
              <w:spacing w:before="100" w:after="60" w:line="190" w:lineRule="exact"/>
              <w:rPr>
                <w:rFonts w:ascii="Montserrat" w:hAnsi="Montserrat"/>
                <w:b/>
                <w:color w:val="4E232E"/>
                <w:sz w:val="20"/>
              </w:rPr>
            </w:pPr>
          </w:p>
          <w:p w14:paraId="7B046F31"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El termino halogenados incluyen los</w:t>
            </w:r>
          </w:p>
          <w:p w14:paraId="742AADFF"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gases permitidos y no permitidos</w:t>
            </w:r>
          </w:p>
          <w:p w14:paraId="246211F0"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Gases permitidos</w:t>
            </w:r>
          </w:p>
          <w:p w14:paraId="16B72C1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 xml:space="preserve">HFC-236fa, </w:t>
            </w:r>
            <w:proofErr w:type="spellStart"/>
            <w:r w:rsidRPr="00061779">
              <w:rPr>
                <w:rFonts w:ascii="Montserrat" w:hAnsi="Montserrat" w:cs="Helvetica"/>
                <w:sz w:val="20"/>
                <w:lang w:eastAsia="es-MX"/>
              </w:rPr>
              <w:t>hidroflourocarbonos</w:t>
            </w:r>
            <w:proofErr w:type="spellEnd"/>
            <w:r w:rsidRPr="00061779">
              <w:rPr>
                <w:rFonts w:ascii="Montserrat" w:hAnsi="Montserrat" w:cs="Helvetica"/>
                <w:sz w:val="20"/>
                <w:lang w:eastAsia="es-MX"/>
              </w:rPr>
              <w:t xml:space="preserve"> y demás agentes </w:t>
            </w:r>
            <w:proofErr w:type="spellStart"/>
            <w:r w:rsidRPr="00061779">
              <w:rPr>
                <w:rFonts w:ascii="Montserrat" w:hAnsi="Montserrat" w:cs="Helvetica"/>
                <w:sz w:val="20"/>
                <w:lang w:eastAsia="es-MX"/>
              </w:rPr>
              <w:t>halocarbonados</w:t>
            </w:r>
            <w:proofErr w:type="spellEnd"/>
          </w:p>
          <w:p w14:paraId="6204CCE1"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6118EC68"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00BA21D6"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13617CD8" w14:textId="0D666CED"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bCs/>
                <w:color w:val="4E232E"/>
                <w:sz w:val="20"/>
              </w:rPr>
              <w:t>ES EL MISMO PRODUCTO CON DIFERENTE DEFINICION, PUEDE CAUSAR CONFUSION EN LOS CONSUMIDORES</w:t>
            </w:r>
          </w:p>
        </w:tc>
        <w:tc>
          <w:tcPr>
            <w:tcW w:w="2916" w:type="dxa"/>
          </w:tcPr>
          <w:p w14:paraId="3AB285DA"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Se acepta, modificándose la redacción:</w:t>
            </w:r>
          </w:p>
          <w:p w14:paraId="1260DD71" w14:textId="77777777" w:rsidR="00B91AC7" w:rsidRPr="00061779" w:rsidRDefault="00B91AC7" w:rsidP="00B91AC7">
            <w:pPr>
              <w:keepLines/>
              <w:spacing w:before="100" w:after="60" w:line="190" w:lineRule="exact"/>
              <w:rPr>
                <w:rFonts w:ascii="Montserrat" w:hAnsi="Montserrat"/>
                <w:b/>
                <w:color w:val="4E232E"/>
                <w:sz w:val="20"/>
              </w:rPr>
            </w:pPr>
          </w:p>
          <w:p w14:paraId="252D3413"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3.1.3 agentes extinguidores limpios</w:t>
            </w:r>
          </w:p>
          <w:p w14:paraId="1DFF1B1A" w14:textId="52337B18"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Son los agentes extinguidores que suplen a los gases halogenados 1211 y 1301.</w:t>
            </w:r>
          </w:p>
        </w:tc>
      </w:tr>
      <w:tr w:rsidR="00B91AC7" w:rsidRPr="00061779" w14:paraId="6DFC852C" w14:textId="77777777" w:rsidTr="004720B7">
        <w:trPr>
          <w:cantSplit/>
          <w:trHeight w:val="1174"/>
        </w:trPr>
        <w:tc>
          <w:tcPr>
            <w:tcW w:w="1841" w:type="dxa"/>
          </w:tcPr>
          <w:p w14:paraId="29F83767" w14:textId="16AE017A"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BERENICE MENDOZA GUTIERREZ</w:t>
            </w:r>
          </w:p>
        </w:tc>
        <w:tc>
          <w:tcPr>
            <w:tcW w:w="1074" w:type="dxa"/>
            <w:gridSpan w:val="2"/>
          </w:tcPr>
          <w:p w14:paraId="327220F8" w14:textId="2C7B66E2"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 Términos y definiciones</w:t>
            </w:r>
          </w:p>
        </w:tc>
        <w:tc>
          <w:tcPr>
            <w:tcW w:w="3011" w:type="dxa"/>
          </w:tcPr>
          <w:p w14:paraId="1526C379"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3.1.3 agentes extinguidores limpios</w:t>
            </w:r>
          </w:p>
          <w:p w14:paraId="5F67868F" w14:textId="0B25A47E"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rPr>
              <w:t>Son los agentes extinguidores que suplen a los gases halogenados.</w:t>
            </w:r>
          </w:p>
        </w:tc>
        <w:tc>
          <w:tcPr>
            <w:tcW w:w="3111" w:type="dxa"/>
          </w:tcPr>
          <w:p w14:paraId="3E243DB4"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3.1.3 agentes extinguidores limpios</w:t>
            </w:r>
          </w:p>
          <w:p w14:paraId="21A20C32" w14:textId="0F600A9F"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rPr>
              <w:t>Son los agentes extinguidores que suplen a los gases halogenados 1211 y 1301.</w:t>
            </w:r>
          </w:p>
        </w:tc>
        <w:tc>
          <w:tcPr>
            <w:tcW w:w="2915" w:type="dxa"/>
          </w:tcPr>
          <w:p w14:paraId="60BA9162" w14:textId="72841C46"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El termino </w:t>
            </w:r>
            <w:proofErr w:type="spellStart"/>
            <w:r w:rsidRPr="00061779">
              <w:rPr>
                <w:rFonts w:ascii="Montserrat" w:hAnsi="Montserrat"/>
                <w:b/>
                <w:color w:val="4E232E"/>
                <w:sz w:val="20"/>
              </w:rPr>
              <w:t>halogendos</w:t>
            </w:r>
            <w:proofErr w:type="spellEnd"/>
            <w:r w:rsidRPr="00061779">
              <w:rPr>
                <w:rFonts w:ascii="Montserrat" w:hAnsi="Montserrat"/>
                <w:b/>
                <w:color w:val="4E232E"/>
                <w:sz w:val="20"/>
              </w:rPr>
              <w:t xml:space="preserve"> incluye los gases permitidos y los no permitidos actualmente, siendo puntales el eliminar los NO permitidos.</w:t>
            </w:r>
          </w:p>
        </w:tc>
        <w:tc>
          <w:tcPr>
            <w:tcW w:w="2916" w:type="dxa"/>
          </w:tcPr>
          <w:p w14:paraId="695233D1"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Se acepta, modificándose la redacción:</w:t>
            </w:r>
          </w:p>
          <w:p w14:paraId="119ABDDB" w14:textId="77777777" w:rsidR="00B91AC7" w:rsidRPr="00061779" w:rsidRDefault="00B91AC7" w:rsidP="00B91AC7">
            <w:pPr>
              <w:keepLines/>
              <w:spacing w:before="100" w:after="60" w:line="190" w:lineRule="exact"/>
              <w:rPr>
                <w:rFonts w:ascii="Montserrat" w:hAnsi="Montserrat"/>
                <w:b/>
                <w:color w:val="4E232E"/>
                <w:sz w:val="20"/>
              </w:rPr>
            </w:pPr>
          </w:p>
          <w:p w14:paraId="787247BB"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3.1.3 agentes extinguidores limpios</w:t>
            </w:r>
          </w:p>
          <w:p w14:paraId="706857C8" w14:textId="5336D49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Son los agentes extinguidores que suplen a los gases halogenados 1211 y 1301.</w:t>
            </w:r>
          </w:p>
        </w:tc>
      </w:tr>
      <w:tr w:rsidR="00B91AC7" w:rsidRPr="00061779" w14:paraId="576421FD" w14:textId="77777777" w:rsidTr="004720B7">
        <w:trPr>
          <w:cantSplit/>
          <w:trHeight w:val="1174"/>
        </w:trPr>
        <w:tc>
          <w:tcPr>
            <w:tcW w:w="1841" w:type="dxa"/>
          </w:tcPr>
          <w:p w14:paraId="346FAC6C" w14:textId="5F9A9FC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lastRenderedPageBreak/>
              <w:t>GRUPO ESPECIALIZADO DE EQUIPOS CONTRA INCENDIO CANACO</w:t>
            </w:r>
          </w:p>
        </w:tc>
        <w:tc>
          <w:tcPr>
            <w:tcW w:w="1074" w:type="dxa"/>
            <w:gridSpan w:val="2"/>
          </w:tcPr>
          <w:p w14:paraId="595644AB"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rPr>
              <w:t xml:space="preserve">3. </w:t>
            </w:r>
            <w:r w:rsidRPr="00061779">
              <w:rPr>
                <w:rFonts w:ascii="Montserrat" w:hAnsi="Montserrat"/>
                <w:b/>
                <w:color w:val="4E232E"/>
                <w:sz w:val="20"/>
                <w:lang w:val="es-ES"/>
              </w:rPr>
              <w:t>Términos y definiciones</w:t>
            </w:r>
          </w:p>
          <w:p w14:paraId="3B3674BD" w14:textId="77777777" w:rsidR="00B91AC7" w:rsidRPr="00061779" w:rsidRDefault="00B91AC7" w:rsidP="00B91AC7">
            <w:pPr>
              <w:keepLines/>
              <w:spacing w:before="100" w:after="60" w:line="190" w:lineRule="exact"/>
              <w:rPr>
                <w:rFonts w:ascii="Montserrat" w:hAnsi="Montserrat"/>
                <w:b/>
                <w:color w:val="4E232E"/>
                <w:sz w:val="20"/>
              </w:rPr>
            </w:pPr>
          </w:p>
        </w:tc>
        <w:tc>
          <w:tcPr>
            <w:tcW w:w="3011" w:type="dxa"/>
          </w:tcPr>
          <w:p w14:paraId="5D95335A"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3.1.3 agentes extinguidores limpios</w:t>
            </w:r>
          </w:p>
          <w:p w14:paraId="3FDFFEBA"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Son los agentes extinguidores que suplen a los gases halogenados.</w:t>
            </w:r>
          </w:p>
          <w:p w14:paraId="332957C5"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111" w:type="dxa"/>
          </w:tcPr>
          <w:p w14:paraId="0F3C0927"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3.1.3 agentes extinguidores limpios</w:t>
            </w:r>
          </w:p>
          <w:p w14:paraId="0D37E002"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Son los agentes extinguidores que suplen a los gases halogenados 1211 y 1301.</w:t>
            </w:r>
          </w:p>
          <w:p w14:paraId="5418E3A0"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2915" w:type="dxa"/>
          </w:tcPr>
          <w:p w14:paraId="3399611A"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El termino </w:t>
            </w:r>
            <w:proofErr w:type="spellStart"/>
            <w:r w:rsidRPr="00061779">
              <w:rPr>
                <w:rFonts w:ascii="Montserrat" w:hAnsi="Montserrat"/>
                <w:b/>
                <w:color w:val="4E232E"/>
                <w:sz w:val="20"/>
              </w:rPr>
              <w:t>halogendos</w:t>
            </w:r>
            <w:proofErr w:type="spellEnd"/>
            <w:r w:rsidRPr="00061779">
              <w:rPr>
                <w:rFonts w:ascii="Montserrat" w:hAnsi="Montserrat"/>
                <w:b/>
                <w:color w:val="4E232E"/>
                <w:sz w:val="20"/>
              </w:rPr>
              <w:t xml:space="preserve"> incluye los gases permitidos y los no permitidos actualmente, siendo puntales el eliminar los NO permitidos. </w:t>
            </w:r>
          </w:p>
          <w:p w14:paraId="59E160C4" w14:textId="77777777" w:rsidR="00B91AC7" w:rsidRPr="00061779" w:rsidRDefault="00B91AC7" w:rsidP="00B91AC7">
            <w:pPr>
              <w:keepLines/>
              <w:spacing w:before="100" w:after="60" w:line="190" w:lineRule="exact"/>
              <w:rPr>
                <w:rFonts w:ascii="Montserrat" w:hAnsi="Montserrat"/>
                <w:b/>
                <w:color w:val="4E232E"/>
                <w:sz w:val="20"/>
              </w:rPr>
            </w:pPr>
          </w:p>
        </w:tc>
        <w:tc>
          <w:tcPr>
            <w:tcW w:w="2916" w:type="dxa"/>
          </w:tcPr>
          <w:p w14:paraId="2682752A"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Se acepta, modificándose la redacción:</w:t>
            </w:r>
          </w:p>
          <w:p w14:paraId="75D59144" w14:textId="77777777" w:rsidR="00B91AC7" w:rsidRPr="00061779" w:rsidRDefault="00B91AC7" w:rsidP="00B91AC7">
            <w:pPr>
              <w:keepLines/>
              <w:spacing w:before="100" w:after="60" w:line="190" w:lineRule="exact"/>
              <w:rPr>
                <w:rFonts w:ascii="Montserrat" w:hAnsi="Montserrat"/>
                <w:b/>
                <w:color w:val="4E232E"/>
                <w:sz w:val="20"/>
              </w:rPr>
            </w:pPr>
          </w:p>
          <w:p w14:paraId="1D32C2B5"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3.1.3 agentes extinguidores limpios</w:t>
            </w:r>
          </w:p>
          <w:p w14:paraId="364A31C5" w14:textId="3F646DE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Son los agentes extinguidores que suplen a los gases halogenados 1211 y 1301.</w:t>
            </w:r>
          </w:p>
        </w:tc>
      </w:tr>
      <w:tr w:rsidR="00B91AC7" w:rsidRPr="00061779" w14:paraId="5AB1D405" w14:textId="77777777" w:rsidTr="004720B7">
        <w:trPr>
          <w:cantSplit/>
          <w:trHeight w:val="1174"/>
        </w:trPr>
        <w:tc>
          <w:tcPr>
            <w:tcW w:w="1841" w:type="dxa"/>
          </w:tcPr>
          <w:p w14:paraId="3C5D8FB4" w14:textId="255AA73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EXTINTORES EMSA S.A. DE C.V.</w:t>
            </w:r>
          </w:p>
        </w:tc>
        <w:tc>
          <w:tcPr>
            <w:tcW w:w="1074" w:type="dxa"/>
            <w:gridSpan w:val="2"/>
          </w:tcPr>
          <w:p w14:paraId="394F0667"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w:t>
            </w:r>
          </w:p>
          <w:p w14:paraId="6C5EB5E5" w14:textId="27B5784F"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Términos y </w:t>
            </w:r>
            <w:proofErr w:type="spellStart"/>
            <w:r w:rsidRPr="00061779">
              <w:rPr>
                <w:rFonts w:ascii="Montserrat" w:hAnsi="Montserrat"/>
                <w:b/>
                <w:color w:val="4E232E"/>
                <w:sz w:val="20"/>
              </w:rPr>
              <w:t>Definicion</w:t>
            </w:r>
            <w:proofErr w:type="spellEnd"/>
            <w:r w:rsidRPr="00061779">
              <w:rPr>
                <w:rFonts w:ascii="Montserrat" w:hAnsi="Montserrat"/>
                <w:b/>
                <w:color w:val="4E232E"/>
                <w:sz w:val="20"/>
              </w:rPr>
              <w:t xml:space="preserve"> es</w:t>
            </w:r>
          </w:p>
        </w:tc>
        <w:tc>
          <w:tcPr>
            <w:tcW w:w="3011" w:type="dxa"/>
          </w:tcPr>
          <w:p w14:paraId="1CD2BF3C"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3.1.3 agentes extinguidores limpios</w:t>
            </w:r>
          </w:p>
          <w:p w14:paraId="0874F34D" w14:textId="5BFF2A73"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son los agentes extinguidores que suplen a los gases halogenados.</w:t>
            </w:r>
          </w:p>
        </w:tc>
        <w:tc>
          <w:tcPr>
            <w:tcW w:w="3111" w:type="dxa"/>
          </w:tcPr>
          <w:p w14:paraId="273F8D29"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3.1.3 agentes extinguidores limpios</w:t>
            </w:r>
          </w:p>
          <w:p w14:paraId="09A6940A" w14:textId="4C172946"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son los agentes extinguidores que suplen a los gases halogenados 1211, 1301 o su mezcla entre sí.</w:t>
            </w:r>
          </w:p>
        </w:tc>
        <w:tc>
          <w:tcPr>
            <w:tcW w:w="2915" w:type="dxa"/>
          </w:tcPr>
          <w:p w14:paraId="450FF278"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El termino halogenados incluyen los gases permitidos y no permitidos</w:t>
            </w:r>
          </w:p>
          <w:p w14:paraId="0FD5B159"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Gases permitidos</w:t>
            </w:r>
          </w:p>
          <w:p w14:paraId="5689E68C" w14:textId="14016F50"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HFC-236fa, </w:t>
            </w:r>
            <w:proofErr w:type="spellStart"/>
            <w:r w:rsidRPr="00061779">
              <w:rPr>
                <w:rFonts w:ascii="Montserrat" w:hAnsi="Montserrat"/>
                <w:b/>
                <w:color w:val="4E232E"/>
                <w:sz w:val="20"/>
              </w:rPr>
              <w:t>hidroflourocarbonos</w:t>
            </w:r>
            <w:proofErr w:type="spellEnd"/>
            <w:r w:rsidRPr="00061779">
              <w:rPr>
                <w:rFonts w:ascii="Montserrat" w:hAnsi="Montserrat"/>
                <w:b/>
                <w:color w:val="4E232E"/>
                <w:sz w:val="20"/>
              </w:rPr>
              <w:t xml:space="preserve"> y demás agentes </w:t>
            </w:r>
            <w:proofErr w:type="spellStart"/>
            <w:r w:rsidRPr="00061779">
              <w:rPr>
                <w:rFonts w:ascii="Montserrat" w:hAnsi="Montserrat"/>
                <w:b/>
                <w:color w:val="4E232E"/>
                <w:sz w:val="20"/>
              </w:rPr>
              <w:t>halocarbonados</w:t>
            </w:r>
            <w:proofErr w:type="spellEnd"/>
          </w:p>
        </w:tc>
        <w:tc>
          <w:tcPr>
            <w:tcW w:w="2916" w:type="dxa"/>
          </w:tcPr>
          <w:p w14:paraId="09B07BA2"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Se acepta, modificándose la redacción:</w:t>
            </w:r>
          </w:p>
          <w:p w14:paraId="5283BB89" w14:textId="77777777" w:rsidR="00B91AC7" w:rsidRPr="00061779" w:rsidRDefault="00B91AC7" w:rsidP="00B91AC7">
            <w:pPr>
              <w:keepLines/>
              <w:spacing w:before="100" w:after="60" w:line="190" w:lineRule="exact"/>
              <w:rPr>
                <w:rFonts w:ascii="Montserrat" w:hAnsi="Montserrat"/>
                <w:b/>
                <w:color w:val="4E232E"/>
                <w:sz w:val="20"/>
              </w:rPr>
            </w:pPr>
          </w:p>
          <w:p w14:paraId="22BE4DC3"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3.1.3 agentes extinguidores limpios</w:t>
            </w:r>
          </w:p>
          <w:p w14:paraId="035E7B6E" w14:textId="79BA0741"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Son los agentes extinguidores que suplen a los gases halogenados 1211 y 1301.</w:t>
            </w:r>
          </w:p>
        </w:tc>
      </w:tr>
      <w:tr w:rsidR="00B91AC7" w:rsidRPr="00061779" w14:paraId="25B2D350" w14:textId="77777777" w:rsidTr="004720B7">
        <w:trPr>
          <w:cantSplit/>
          <w:trHeight w:val="1174"/>
        </w:trPr>
        <w:tc>
          <w:tcPr>
            <w:tcW w:w="1841" w:type="dxa"/>
          </w:tcPr>
          <w:p w14:paraId="20986829"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02670EDC" w14:textId="77777777" w:rsidR="00B91AC7" w:rsidRPr="00061779" w:rsidRDefault="00B91AC7" w:rsidP="00B91AC7">
            <w:pPr>
              <w:keepLines/>
              <w:spacing w:before="100" w:after="60" w:line="190" w:lineRule="exact"/>
              <w:jc w:val="center"/>
              <w:rPr>
                <w:rFonts w:ascii="Montserrat" w:hAnsi="Montserrat"/>
                <w:b/>
                <w:sz w:val="20"/>
              </w:rPr>
            </w:pPr>
          </w:p>
        </w:tc>
        <w:tc>
          <w:tcPr>
            <w:tcW w:w="1074" w:type="dxa"/>
            <w:gridSpan w:val="2"/>
          </w:tcPr>
          <w:p w14:paraId="2BB90B92"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rPr>
              <w:t xml:space="preserve">3. </w:t>
            </w:r>
            <w:r w:rsidRPr="00061779">
              <w:rPr>
                <w:rFonts w:ascii="Montserrat" w:hAnsi="Montserrat"/>
                <w:b/>
                <w:color w:val="4E232E"/>
                <w:sz w:val="20"/>
                <w:lang w:val="es-ES"/>
              </w:rPr>
              <w:t>Términos y definiciones</w:t>
            </w:r>
          </w:p>
          <w:p w14:paraId="46B1CE83" w14:textId="77777777" w:rsidR="00B91AC7" w:rsidRPr="00061779" w:rsidRDefault="00B91AC7" w:rsidP="00B91AC7">
            <w:pPr>
              <w:keepLines/>
              <w:spacing w:before="100" w:after="60" w:line="190" w:lineRule="exact"/>
              <w:rPr>
                <w:rFonts w:ascii="Montserrat" w:hAnsi="Montserrat"/>
                <w:b/>
                <w:color w:val="4E232E"/>
                <w:sz w:val="20"/>
              </w:rPr>
            </w:pPr>
          </w:p>
        </w:tc>
        <w:tc>
          <w:tcPr>
            <w:tcW w:w="3011" w:type="dxa"/>
          </w:tcPr>
          <w:p w14:paraId="571D6652"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3.1.4 agente extinguidor químico húmedo, tipo K</w:t>
            </w:r>
          </w:p>
          <w:p w14:paraId="2E4C4119" w14:textId="1DEB3F7E"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incluyen a los agentes extinguidores compuestos en su formulación de una solución líquida de acetato de potasio, carbonato de potasio, citrato de potasio o una combinación de estos químicos y otros productos, más no se limita a ellos</w:t>
            </w:r>
          </w:p>
        </w:tc>
        <w:tc>
          <w:tcPr>
            <w:tcW w:w="3111" w:type="dxa"/>
          </w:tcPr>
          <w:p w14:paraId="16CCFC29"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3.1.4 agente extinguidor químico húmedo, tipo K</w:t>
            </w:r>
          </w:p>
          <w:p w14:paraId="3E6A2DD4" w14:textId="50F26C9D"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rPr>
              <w:t>incluyen a los agentes extinguidores compuestos en su formulación de una solución líquida de acetato de potasio, carbonato de potasio, citrato de potasio o una combinación de estos químicos y otros productos, más no se limita a ellos y que sirven para apagar fuegos de cocinas tipo industrial y/o comercial</w:t>
            </w:r>
          </w:p>
        </w:tc>
        <w:tc>
          <w:tcPr>
            <w:tcW w:w="2915" w:type="dxa"/>
          </w:tcPr>
          <w:p w14:paraId="0A6CFE61" w14:textId="3AE5242B"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Hacer la aclaración del tipo de cocinas para los que pueden ser utilizados, a fin de evitar el mal uso y venta de los mismos, pensando en que pueden ser </w:t>
            </w:r>
            <w:proofErr w:type="spellStart"/>
            <w:r w:rsidRPr="00061779">
              <w:rPr>
                <w:rFonts w:ascii="Montserrat" w:hAnsi="Montserrat"/>
                <w:b/>
                <w:color w:val="4E232E"/>
                <w:sz w:val="20"/>
              </w:rPr>
              <w:t>utlizados</w:t>
            </w:r>
            <w:proofErr w:type="spellEnd"/>
            <w:r w:rsidRPr="00061779">
              <w:rPr>
                <w:rFonts w:ascii="Montserrat" w:hAnsi="Montserrat"/>
                <w:b/>
                <w:color w:val="4E232E"/>
                <w:sz w:val="20"/>
              </w:rPr>
              <w:t xml:space="preserve"> para apagar cualquier tipo de fuego, además de que son un método de ayuda para los </w:t>
            </w:r>
            <w:proofErr w:type="spellStart"/>
            <w:r w:rsidRPr="00061779">
              <w:rPr>
                <w:rFonts w:ascii="Montserrat" w:hAnsi="Montserrat"/>
                <w:b/>
                <w:color w:val="4E232E"/>
                <w:sz w:val="20"/>
              </w:rPr>
              <w:t>sitemas</w:t>
            </w:r>
            <w:proofErr w:type="spellEnd"/>
            <w:r w:rsidRPr="00061779">
              <w:rPr>
                <w:rFonts w:ascii="Montserrat" w:hAnsi="Montserrat"/>
                <w:b/>
                <w:color w:val="4E232E"/>
                <w:sz w:val="20"/>
              </w:rPr>
              <w:t xml:space="preserve"> fijos que hay en dichos tipos de cocinas y que no sustituyen el empleo del sistema fijo.</w:t>
            </w:r>
          </w:p>
        </w:tc>
        <w:tc>
          <w:tcPr>
            <w:tcW w:w="2916" w:type="dxa"/>
          </w:tcPr>
          <w:p w14:paraId="4EE5F33E"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se acepta comentario, modificando la redacción:</w:t>
            </w:r>
          </w:p>
          <w:p w14:paraId="55583345" w14:textId="77777777" w:rsidR="00B91AC7" w:rsidRPr="00061779" w:rsidRDefault="00B91AC7" w:rsidP="00B91AC7">
            <w:pPr>
              <w:keepLines/>
              <w:spacing w:before="100" w:after="60" w:line="190" w:lineRule="exact"/>
              <w:rPr>
                <w:rFonts w:ascii="Montserrat" w:hAnsi="Montserrat"/>
                <w:b/>
                <w:color w:val="4E232E"/>
                <w:sz w:val="20"/>
              </w:rPr>
            </w:pPr>
          </w:p>
          <w:p w14:paraId="4353A296" w14:textId="40EFADDD"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3.1.4 agente extinguidor químico húmedo.</w:t>
            </w:r>
          </w:p>
          <w:p w14:paraId="126772FB" w14:textId="05CA1752"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incluyen a los agentes extinguidores tipo k compuestos en su formulación de una solución líquida de acetato de potasio, carbonato de potasio, citrato de potasio o una combinación de estos químicos y otros productos.</w:t>
            </w:r>
          </w:p>
        </w:tc>
      </w:tr>
      <w:tr w:rsidR="00B91AC7" w:rsidRPr="00061779" w14:paraId="38629B78" w14:textId="77777777" w:rsidTr="00056BCF">
        <w:trPr>
          <w:cantSplit/>
          <w:trHeight w:val="1174"/>
        </w:trPr>
        <w:tc>
          <w:tcPr>
            <w:tcW w:w="1841" w:type="dxa"/>
          </w:tcPr>
          <w:p w14:paraId="5335A3A1"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lastRenderedPageBreak/>
              <w:t xml:space="preserve">BENJAMIN CORTES PRODUCTOS CONTRA </w:t>
            </w:r>
          </w:p>
          <w:p w14:paraId="4BD3268A" w14:textId="4748643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INCENDIO S.A. DE C.V.</w:t>
            </w:r>
          </w:p>
          <w:p w14:paraId="3F396274" w14:textId="4E1B5954" w:rsidR="00B91AC7" w:rsidRPr="00061779" w:rsidRDefault="00B91AC7" w:rsidP="00B91AC7">
            <w:pPr>
              <w:keepLines/>
              <w:spacing w:before="100" w:after="60" w:line="190" w:lineRule="exact"/>
              <w:jc w:val="center"/>
              <w:rPr>
                <w:rFonts w:ascii="Montserrat" w:hAnsi="Montserrat"/>
                <w:b/>
                <w:sz w:val="20"/>
              </w:rPr>
            </w:pPr>
          </w:p>
          <w:p w14:paraId="0A3ECC1A" w14:textId="3925F71E" w:rsidR="00B91AC7" w:rsidRPr="00061779" w:rsidRDefault="00B91AC7" w:rsidP="00B91AC7">
            <w:pPr>
              <w:keepLines/>
              <w:spacing w:before="100" w:after="60" w:line="190" w:lineRule="exact"/>
              <w:jc w:val="center"/>
              <w:rPr>
                <w:rFonts w:ascii="Montserrat" w:hAnsi="Montserrat"/>
                <w:b/>
                <w:sz w:val="20"/>
              </w:rPr>
            </w:pPr>
          </w:p>
          <w:p w14:paraId="0D3937F6" w14:textId="77777777" w:rsidR="00B91AC7" w:rsidRPr="00061779" w:rsidRDefault="00B91AC7" w:rsidP="00B91AC7">
            <w:pPr>
              <w:keepLines/>
              <w:spacing w:before="100" w:after="60" w:line="190" w:lineRule="exact"/>
              <w:jc w:val="center"/>
              <w:rPr>
                <w:rFonts w:ascii="Montserrat" w:hAnsi="Montserrat"/>
                <w:b/>
                <w:color w:val="4E232E"/>
                <w:sz w:val="20"/>
              </w:rPr>
            </w:pPr>
          </w:p>
          <w:p w14:paraId="04883048" w14:textId="77777777" w:rsidR="00B91AC7" w:rsidRPr="00061779" w:rsidRDefault="00B91AC7" w:rsidP="00B91AC7">
            <w:pPr>
              <w:keepLines/>
              <w:spacing w:before="100" w:after="60" w:line="190" w:lineRule="exact"/>
              <w:jc w:val="center"/>
              <w:rPr>
                <w:rFonts w:ascii="Montserrat" w:hAnsi="Montserrat"/>
                <w:b/>
                <w:color w:val="4E232E"/>
                <w:sz w:val="20"/>
              </w:rPr>
            </w:pPr>
          </w:p>
          <w:p w14:paraId="2CD55A92" w14:textId="77777777" w:rsidR="00B91AC7" w:rsidRPr="00061779" w:rsidRDefault="00B91AC7" w:rsidP="00B91AC7">
            <w:pPr>
              <w:keepLines/>
              <w:spacing w:before="100" w:after="60" w:line="190" w:lineRule="exact"/>
              <w:jc w:val="center"/>
              <w:rPr>
                <w:rFonts w:ascii="Montserrat" w:hAnsi="Montserrat"/>
                <w:b/>
                <w:color w:val="4E232E"/>
                <w:sz w:val="20"/>
              </w:rPr>
            </w:pPr>
          </w:p>
          <w:p w14:paraId="008612D8" w14:textId="64445748"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1A7411C9" w14:textId="77777777" w:rsidR="00B91AC7" w:rsidRPr="00061779" w:rsidRDefault="00B91AC7" w:rsidP="00B91AC7">
            <w:pPr>
              <w:keepLines/>
              <w:spacing w:before="100" w:after="60" w:line="190" w:lineRule="exact"/>
              <w:jc w:val="center"/>
              <w:rPr>
                <w:rFonts w:ascii="Montserrat" w:hAnsi="Montserrat"/>
                <w:b/>
                <w:sz w:val="20"/>
              </w:rPr>
            </w:pPr>
          </w:p>
        </w:tc>
        <w:tc>
          <w:tcPr>
            <w:tcW w:w="1074" w:type="dxa"/>
            <w:gridSpan w:val="2"/>
            <w:vAlign w:val="center"/>
          </w:tcPr>
          <w:p w14:paraId="46EC7445"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 xml:space="preserve">3. </w:t>
            </w:r>
            <w:r w:rsidRPr="00061779">
              <w:rPr>
                <w:rFonts w:ascii="Montserrat" w:hAnsi="Montserrat"/>
                <w:b/>
                <w:color w:val="4E232E"/>
                <w:sz w:val="20"/>
                <w:lang w:val="es-ES"/>
              </w:rPr>
              <w:t>Términos y definiciones</w:t>
            </w:r>
          </w:p>
          <w:p w14:paraId="71DB0543"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vAlign w:val="bottom"/>
          </w:tcPr>
          <w:p w14:paraId="78355D5F"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3.1.5 agente a base de agua</w:t>
            </w:r>
          </w:p>
          <w:p w14:paraId="324BEB57" w14:textId="70A19A0D"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Aquel que tiene un potencial de hidrógeno (pH) entre 5,5 y 9,5.</w:t>
            </w:r>
          </w:p>
          <w:p w14:paraId="029FE574" w14:textId="65DFB1C3" w:rsidR="00B91AC7" w:rsidRPr="00061779" w:rsidRDefault="00B91AC7" w:rsidP="00B91AC7">
            <w:pPr>
              <w:keepLines/>
              <w:spacing w:before="100" w:after="60" w:line="190" w:lineRule="exact"/>
              <w:jc w:val="center"/>
              <w:rPr>
                <w:rFonts w:ascii="Montserrat" w:hAnsi="Montserrat"/>
                <w:b/>
                <w:color w:val="4E232E"/>
                <w:sz w:val="20"/>
                <w:lang w:val="es-ES"/>
              </w:rPr>
            </w:pPr>
          </w:p>
          <w:p w14:paraId="51B38358" w14:textId="51AC810C" w:rsidR="00B91AC7" w:rsidRPr="00061779" w:rsidRDefault="00B91AC7" w:rsidP="00B91AC7">
            <w:pPr>
              <w:keepLines/>
              <w:spacing w:before="100" w:after="60" w:line="190" w:lineRule="exact"/>
              <w:jc w:val="center"/>
              <w:rPr>
                <w:rFonts w:ascii="Montserrat" w:hAnsi="Montserrat"/>
                <w:b/>
                <w:color w:val="4E232E"/>
                <w:sz w:val="20"/>
                <w:lang w:val="es-ES"/>
              </w:rPr>
            </w:pPr>
          </w:p>
          <w:p w14:paraId="61DF849F" w14:textId="6A77488B" w:rsidR="00B91AC7" w:rsidRPr="00061779" w:rsidRDefault="00B91AC7" w:rsidP="00B91AC7">
            <w:pPr>
              <w:keepLines/>
              <w:spacing w:before="100" w:after="60" w:line="190" w:lineRule="exact"/>
              <w:jc w:val="center"/>
              <w:rPr>
                <w:rFonts w:ascii="Montserrat" w:hAnsi="Montserrat"/>
                <w:b/>
                <w:color w:val="4E232E"/>
                <w:sz w:val="20"/>
                <w:lang w:val="es-ES"/>
              </w:rPr>
            </w:pPr>
          </w:p>
          <w:p w14:paraId="0BDDC6A5" w14:textId="77777777" w:rsidR="00B91AC7" w:rsidRPr="00061779" w:rsidRDefault="00B91AC7" w:rsidP="00B91AC7">
            <w:pPr>
              <w:keepLines/>
              <w:spacing w:before="100" w:after="60" w:line="190" w:lineRule="exact"/>
              <w:jc w:val="center"/>
              <w:rPr>
                <w:rFonts w:ascii="Montserrat" w:hAnsi="Montserrat"/>
                <w:b/>
                <w:color w:val="4E232E"/>
                <w:sz w:val="20"/>
                <w:lang w:val="es-ES"/>
              </w:rPr>
            </w:pPr>
          </w:p>
          <w:p w14:paraId="604AE118" w14:textId="77777777" w:rsidR="00B91AC7" w:rsidRPr="00061779" w:rsidRDefault="00B91AC7" w:rsidP="00B91AC7">
            <w:pPr>
              <w:keepLines/>
              <w:spacing w:before="100" w:after="60" w:line="190" w:lineRule="exact"/>
              <w:jc w:val="center"/>
              <w:rPr>
                <w:rFonts w:ascii="Montserrat" w:hAnsi="Montserrat"/>
                <w:b/>
                <w:color w:val="4E232E"/>
                <w:sz w:val="20"/>
                <w:lang w:val="es-ES"/>
              </w:rPr>
            </w:pPr>
          </w:p>
          <w:p w14:paraId="23F09E1A" w14:textId="77777777" w:rsidR="00B91AC7" w:rsidRPr="00061779" w:rsidRDefault="00B91AC7" w:rsidP="00B91AC7">
            <w:pPr>
              <w:keepLines/>
              <w:spacing w:before="100" w:after="60" w:line="190" w:lineRule="exact"/>
              <w:jc w:val="center"/>
              <w:rPr>
                <w:rFonts w:ascii="Montserrat" w:hAnsi="Montserrat"/>
                <w:b/>
                <w:color w:val="4E232E"/>
                <w:sz w:val="20"/>
                <w:lang w:val="es-ES"/>
              </w:rPr>
            </w:pPr>
          </w:p>
          <w:p w14:paraId="5A489320" w14:textId="5FAC7BDF" w:rsidR="00B91AC7" w:rsidRPr="00061779" w:rsidRDefault="00B91AC7" w:rsidP="00B91AC7">
            <w:pPr>
              <w:keepLines/>
              <w:spacing w:before="100" w:after="60" w:line="190" w:lineRule="exact"/>
              <w:jc w:val="center"/>
              <w:rPr>
                <w:rFonts w:ascii="Montserrat" w:hAnsi="Montserrat"/>
                <w:b/>
                <w:color w:val="4E232E"/>
                <w:sz w:val="20"/>
                <w:lang w:val="es-ES"/>
              </w:rPr>
            </w:pPr>
          </w:p>
          <w:p w14:paraId="7D26EDC9" w14:textId="77777777" w:rsidR="00B91AC7" w:rsidRPr="00061779" w:rsidRDefault="00B91AC7" w:rsidP="00B91AC7">
            <w:pPr>
              <w:keepLines/>
              <w:spacing w:before="100" w:after="60" w:line="190" w:lineRule="exact"/>
              <w:jc w:val="center"/>
              <w:rPr>
                <w:rFonts w:ascii="Montserrat" w:hAnsi="Montserrat"/>
                <w:b/>
                <w:color w:val="4E232E"/>
                <w:sz w:val="20"/>
                <w:lang w:val="es-ES"/>
              </w:rPr>
            </w:pPr>
          </w:p>
          <w:p w14:paraId="7A65D2D9" w14:textId="77777777" w:rsidR="00B91AC7" w:rsidRPr="00061779" w:rsidRDefault="00B91AC7" w:rsidP="00B91AC7">
            <w:pPr>
              <w:keepLines/>
              <w:spacing w:before="100" w:after="60" w:line="190" w:lineRule="exact"/>
              <w:jc w:val="center"/>
              <w:rPr>
                <w:rFonts w:ascii="Montserrat" w:hAnsi="Montserrat"/>
                <w:b/>
                <w:color w:val="4E232E"/>
                <w:sz w:val="20"/>
                <w:lang w:val="es-ES"/>
              </w:rPr>
            </w:pPr>
          </w:p>
        </w:tc>
        <w:tc>
          <w:tcPr>
            <w:tcW w:w="3111" w:type="dxa"/>
            <w:vAlign w:val="center"/>
          </w:tcPr>
          <w:p w14:paraId="18217A62" w14:textId="4C58AEE0"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Se elimina o sustituye por el punto 3.1.5.2</w:t>
            </w:r>
          </w:p>
          <w:p w14:paraId="2DB45AC8" w14:textId="77777777" w:rsidR="00B91AC7" w:rsidRPr="00061779" w:rsidRDefault="00B91AC7" w:rsidP="00B91AC7">
            <w:pPr>
              <w:keepLines/>
              <w:spacing w:before="100" w:after="60" w:line="190" w:lineRule="exact"/>
              <w:jc w:val="center"/>
              <w:rPr>
                <w:rFonts w:ascii="Montserrat" w:hAnsi="Montserrat"/>
                <w:b/>
                <w:color w:val="4E232E"/>
                <w:sz w:val="20"/>
              </w:rPr>
            </w:pPr>
          </w:p>
          <w:p w14:paraId="658FEF4A" w14:textId="77777777" w:rsidR="00B91AC7" w:rsidRPr="00061779" w:rsidRDefault="00B91AC7" w:rsidP="00B91AC7">
            <w:pPr>
              <w:keepLines/>
              <w:spacing w:before="100" w:after="60" w:line="190" w:lineRule="exact"/>
              <w:jc w:val="center"/>
              <w:rPr>
                <w:rFonts w:ascii="Montserrat" w:hAnsi="Montserrat"/>
                <w:b/>
                <w:color w:val="4E232E"/>
                <w:sz w:val="20"/>
              </w:rPr>
            </w:pPr>
          </w:p>
          <w:p w14:paraId="600EA1CE" w14:textId="77777777" w:rsidR="00B91AC7" w:rsidRPr="00061779" w:rsidRDefault="00B91AC7" w:rsidP="00B91AC7">
            <w:pPr>
              <w:keepLines/>
              <w:spacing w:before="100" w:after="60" w:line="190" w:lineRule="exact"/>
              <w:jc w:val="center"/>
              <w:rPr>
                <w:rFonts w:ascii="Montserrat" w:hAnsi="Montserrat"/>
                <w:b/>
                <w:color w:val="4E232E"/>
                <w:sz w:val="20"/>
              </w:rPr>
            </w:pPr>
          </w:p>
          <w:p w14:paraId="0CA52970" w14:textId="77777777" w:rsidR="00B91AC7" w:rsidRPr="00061779" w:rsidRDefault="00B91AC7" w:rsidP="00B91AC7">
            <w:pPr>
              <w:keepLines/>
              <w:spacing w:before="100" w:after="60" w:line="190" w:lineRule="exact"/>
              <w:jc w:val="center"/>
              <w:rPr>
                <w:rFonts w:ascii="Montserrat" w:hAnsi="Montserrat"/>
                <w:b/>
                <w:color w:val="4E232E"/>
                <w:sz w:val="20"/>
              </w:rPr>
            </w:pPr>
          </w:p>
          <w:p w14:paraId="082FE8C6" w14:textId="77777777" w:rsidR="00B91AC7" w:rsidRPr="00061779" w:rsidRDefault="00B91AC7" w:rsidP="00B91AC7">
            <w:pPr>
              <w:pStyle w:val="Texto0"/>
              <w:spacing w:after="70" w:line="240" w:lineRule="auto"/>
              <w:ind w:firstLine="0"/>
              <w:jc w:val="center"/>
              <w:rPr>
                <w:rFonts w:ascii="Montserrat" w:hAnsi="Montserrat"/>
                <w:sz w:val="20"/>
                <w:szCs w:val="20"/>
              </w:rPr>
            </w:pPr>
          </w:p>
          <w:p w14:paraId="01153D1F" w14:textId="77777777" w:rsidR="00B91AC7" w:rsidRPr="00061779" w:rsidRDefault="00B91AC7" w:rsidP="00B91AC7">
            <w:pPr>
              <w:pStyle w:val="Texto0"/>
              <w:spacing w:after="70" w:line="240" w:lineRule="auto"/>
              <w:ind w:firstLine="0"/>
              <w:jc w:val="center"/>
              <w:rPr>
                <w:rFonts w:ascii="Montserrat" w:hAnsi="Montserrat"/>
                <w:sz w:val="20"/>
                <w:szCs w:val="20"/>
              </w:rPr>
            </w:pPr>
          </w:p>
          <w:p w14:paraId="0BC54F2C" w14:textId="77777777" w:rsidR="00B91AC7" w:rsidRPr="00061779" w:rsidRDefault="00B91AC7" w:rsidP="00B91AC7">
            <w:pPr>
              <w:pStyle w:val="Texto0"/>
              <w:spacing w:after="70" w:line="240" w:lineRule="auto"/>
              <w:ind w:firstLine="0"/>
              <w:jc w:val="center"/>
              <w:rPr>
                <w:rFonts w:ascii="Montserrat" w:hAnsi="Montserrat"/>
                <w:sz w:val="20"/>
                <w:szCs w:val="20"/>
              </w:rPr>
            </w:pPr>
          </w:p>
          <w:p w14:paraId="2498EF1A" w14:textId="30F6EBEA" w:rsidR="00B91AC7" w:rsidRPr="00061779" w:rsidRDefault="00B91AC7" w:rsidP="00B91AC7">
            <w:pPr>
              <w:pStyle w:val="Texto0"/>
              <w:spacing w:after="70" w:line="240" w:lineRule="auto"/>
              <w:ind w:firstLine="0"/>
              <w:jc w:val="center"/>
              <w:rPr>
                <w:rFonts w:ascii="Montserrat" w:hAnsi="Montserrat"/>
                <w:sz w:val="20"/>
                <w:szCs w:val="20"/>
              </w:rPr>
            </w:pPr>
            <w:r w:rsidRPr="00061779">
              <w:rPr>
                <w:rFonts w:ascii="Montserrat" w:hAnsi="Montserrat"/>
                <w:sz w:val="20"/>
                <w:szCs w:val="20"/>
              </w:rPr>
              <w:t>Eliminar dicha definición tan exacta en el (pH)</w:t>
            </w:r>
          </w:p>
          <w:p w14:paraId="2F56C43F" w14:textId="2F593724" w:rsidR="00B91AC7" w:rsidRPr="00061779" w:rsidRDefault="00B91AC7" w:rsidP="00B91AC7">
            <w:pPr>
              <w:keepLines/>
              <w:spacing w:before="100" w:after="60" w:line="190" w:lineRule="exact"/>
              <w:jc w:val="center"/>
              <w:rPr>
                <w:rFonts w:ascii="Montserrat" w:hAnsi="Montserrat"/>
                <w:b/>
                <w:color w:val="4E232E"/>
                <w:sz w:val="20"/>
                <w:lang w:val="es-ES"/>
              </w:rPr>
            </w:pPr>
          </w:p>
        </w:tc>
        <w:tc>
          <w:tcPr>
            <w:tcW w:w="2915" w:type="dxa"/>
          </w:tcPr>
          <w:p w14:paraId="51182D36"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Lo mencionado ya se solicita en el punto 3.1.5.2 </w:t>
            </w:r>
          </w:p>
          <w:p w14:paraId="5145DCDD" w14:textId="77777777" w:rsidR="00B91AC7" w:rsidRPr="00061779" w:rsidRDefault="00B91AC7" w:rsidP="00B91AC7">
            <w:pPr>
              <w:keepLines/>
              <w:spacing w:before="100" w:after="60" w:line="190" w:lineRule="exact"/>
              <w:rPr>
                <w:rFonts w:ascii="Montserrat" w:hAnsi="Montserrat"/>
                <w:b/>
                <w:color w:val="4E232E"/>
                <w:sz w:val="20"/>
              </w:rPr>
            </w:pPr>
          </w:p>
          <w:p w14:paraId="04C8D9D3" w14:textId="77777777" w:rsidR="00B91AC7" w:rsidRPr="00061779" w:rsidRDefault="00B91AC7" w:rsidP="00B91AC7">
            <w:pPr>
              <w:keepLines/>
              <w:spacing w:before="100" w:after="60" w:line="190" w:lineRule="exact"/>
              <w:rPr>
                <w:rFonts w:ascii="Montserrat" w:hAnsi="Montserrat"/>
                <w:b/>
                <w:color w:val="4E232E"/>
                <w:sz w:val="20"/>
              </w:rPr>
            </w:pPr>
          </w:p>
          <w:p w14:paraId="28D79727" w14:textId="77777777" w:rsidR="00B91AC7" w:rsidRPr="00061779" w:rsidRDefault="00B91AC7" w:rsidP="00B91AC7">
            <w:pPr>
              <w:keepLines/>
              <w:spacing w:before="100" w:after="60" w:line="190" w:lineRule="exact"/>
              <w:rPr>
                <w:rFonts w:ascii="Montserrat" w:hAnsi="Montserrat"/>
                <w:b/>
                <w:color w:val="4E232E"/>
                <w:sz w:val="20"/>
              </w:rPr>
            </w:pPr>
          </w:p>
          <w:p w14:paraId="6DC179D0" w14:textId="77777777" w:rsidR="00B91AC7" w:rsidRPr="00061779" w:rsidRDefault="00B91AC7" w:rsidP="00B91AC7">
            <w:pPr>
              <w:keepLines/>
              <w:spacing w:before="100" w:after="60" w:line="190" w:lineRule="exact"/>
              <w:rPr>
                <w:rFonts w:ascii="Montserrat" w:hAnsi="Montserrat"/>
                <w:b/>
                <w:color w:val="4E232E"/>
                <w:sz w:val="20"/>
              </w:rPr>
            </w:pPr>
          </w:p>
          <w:p w14:paraId="562B735A" w14:textId="77777777" w:rsidR="00B91AC7" w:rsidRPr="00061779" w:rsidRDefault="00B91AC7" w:rsidP="00B91AC7">
            <w:pPr>
              <w:keepLines/>
              <w:spacing w:before="100" w:after="60" w:line="190" w:lineRule="exact"/>
              <w:rPr>
                <w:rFonts w:ascii="Montserrat" w:hAnsi="Montserrat"/>
                <w:b/>
                <w:color w:val="4E232E"/>
                <w:sz w:val="20"/>
              </w:rPr>
            </w:pPr>
          </w:p>
          <w:p w14:paraId="48639B4D" w14:textId="77777777" w:rsidR="00B91AC7" w:rsidRPr="00061779" w:rsidRDefault="00B91AC7" w:rsidP="00B91AC7">
            <w:pPr>
              <w:keepLines/>
              <w:spacing w:before="100" w:after="60" w:line="190" w:lineRule="exact"/>
              <w:rPr>
                <w:rFonts w:ascii="Montserrat" w:hAnsi="Montserrat"/>
                <w:b/>
                <w:color w:val="4E232E"/>
                <w:sz w:val="20"/>
              </w:rPr>
            </w:pPr>
          </w:p>
          <w:p w14:paraId="66A91AAE" w14:textId="77777777" w:rsidR="00B91AC7" w:rsidRPr="00061779" w:rsidRDefault="00B91AC7" w:rsidP="00B91AC7">
            <w:pPr>
              <w:keepLines/>
              <w:spacing w:before="100" w:after="60" w:line="190" w:lineRule="exact"/>
              <w:rPr>
                <w:rFonts w:ascii="Montserrat" w:hAnsi="Montserrat"/>
                <w:b/>
                <w:color w:val="4E232E"/>
                <w:sz w:val="20"/>
              </w:rPr>
            </w:pPr>
          </w:p>
          <w:p w14:paraId="2EB370A4" w14:textId="61070DCB"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Al asignar un (pH) tan exacto, será necesario estar midiendo el mismo (pH) por parte de las Unidades de Verificación, así como cualquier cliente o consumidor lo podría hacer y en caso de que el agua se </w:t>
            </w:r>
            <w:proofErr w:type="spellStart"/>
            <w:r w:rsidRPr="00061779">
              <w:rPr>
                <w:rFonts w:ascii="Montserrat" w:hAnsi="Montserrat"/>
                <w:b/>
                <w:color w:val="4E232E"/>
                <w:sz w:val="20"/>
              </w:rPr>
              <w:t>llegace</w:t>
            </w:r>
            <w:proofErr w:type="spellEnd"/>
            <w:r w:rsidRPr="00061779">
              <w:rPr>
                <w:rFonts w:ascii="Montserrat" w:hAnsi="Montserrat"/>
                <w:b/>
                <w:color w:val="4E232E"/>
                <w:sz w:val="20"/>
              </w:rPr>
              <w:t xml:space="preserve"> a contaminar con el extintor, y al no ser de acero inoxidable, (como hay muchos extintores en el mercado), el proveedor de servicios podrá recibir una demanda por no cumplir  con dicho (pH)</w:t>
            </w:r>
          </w:p>
        </w:tc>
        <w:tc>
          <w:tcPr>
            <w:tcW w:w="2916" w:type="dxa"/>
          </w:tcPr>
          <w:p w14:paraId="34F50F8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8F8AADE" w14:textId="77777777" w:rsidTr="00892B39">
        <w:trPr>
          <w:cantSplit/>
          <w:trHeight w:val="1174"/>
        </w:trPr>
        <w:tc>
          <w:tcPr>
            <w:tcW w:w="1841" w:type="dxa"/>
          </w:tcPr>
          <w:p w14:paraId="63E967A3" w14:textId="3AA1528C"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BERENICE MENDOZA GUTIERREZ</w:t>
            </w:r>
          </w:p>
        </w:tc>
        <w:tc>
          <w:tcPr>
            <w:tcW w:w="1074" w:type="dxa"/>
            <w:gridSpan w:val="2"/>
          </w:tcPr>
          <w:p w14:paraId="0C39BC8C" w14:textId="59E8879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 Términos y definiciones</w:t>
            </w:r>
          </w:p>
        </w:tc>
        <w:tc>
          <w:tcPr>
            <w:tcW w:w="3011" w:type="dxa"/>
          </w:tcPr>
          <w:p w14:paraId="48A7B288"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3.1.5 agente a base de agua</w:t>
            </w:r>
          </w:p>
          <w:p w14:paraId="1E0302A8" w14:textId="6478E81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Aquel que tiene un potencial de hidrógeno (pH) entre 5,5 y 9,5.</w:t>
            </w:r>
          </w:p>
        </w:tc>
        <w:tc>
          <w:tcPr>
            <w:tcW w:w="3111" w:type="dxa"/>
          </w:tcPr>
          <w:p w14:paraId="7489988E" w14:textId="0D6CAEA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Se elimina o sustituye por el punto 3.1.5.2</w:t>
            </w:r>
          </w:p>
        </w:tc>
        <w:tc>
          <w:tcPr>
            <w:tcW w:w="2915" w:type="dxa"/>
          </w:tcPr>
          <w:p w14:paraId="5DAE8242" w14:textId="1D74C630"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Lo mencionado ya se solicita en el punto 3.1.5.2</w:t>
            </w:r>
          </w:p>
        </w:tc>
        <w:tc>
          <w:tcPr>
            <w:tcW w:w="2916" w:type="dxa"/>
          </w:tcPr>
          <w:p w14:paraId="5C5725FA" w14:textId="4901F39E"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Se elimina el numeral 3.1.5.2 agua corriente y de la tabla 3, así mismo se modifica el numeral 3.1.5:</w:t>
            </w:r>
          </w:p>
          <w:p w14:paraId="7901EBAA" w14:textId="77777777" w:rsidR="00B91AC7" w:rsidRPr="00061779" w:rsidRDefault="00B91AC7" w:rsidP="00B91AC7">
            <w:pPr>
              <w:keepLines/>
              <w:spacing w:before="100" w:after="60" w:line="190" w:lineRule="exact"/>
              <w:rPr>
                <w:rFonts w:ascii="Montserrat" w:hAnsi="Montserrat"/>
                <w:b/>
                <w:color w:val="4E232E"/>
                <w:sz w:val="20"/>
              </w:rPr>
            </w:pPr>
          </w:p>
          <w:p w14:paraId="42765BE2" w14:textId="2358350C"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3.1.5 agente a base de agua</w:t>
            </w:r>
          </w:p>
          <w:p w14:paraId="09F7D392" w14:textId="0271DB81" w:rsidR="00B91AC7" w:rsidRPr="00061779" w:rsidRDefault="00B91AC7" w:rsidP="00B91AC7">
            <w:pPr>
              <w:keepLines/>
              <w:spacing w:before="100" w:after="60" w:line="190" w:lineRule="exact"/>
              <w:rPr>
                <w:rFonts w:ascii="Montserrat" w:hAnsi="Montserrat"/>
                <w:b/>
                <w:color w:val="4E232E"/>
                <w:sz w:val="20"/>
              </w:rPr>
            </w:pPr>
          </w:p>
          <w:p w14:paraId="0AC815CA" w14:textId="34CD71C1"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Agente extinguidor a base de agua.</w:t>
            </w:r>
          </w:p>
        </w:tc>
      </w:tr>
      <w:tr w:rsidR="00B91AC7" w:rsidRPr="00061779" w14:paraId="1803BBFC" w14:textId="77777777" w:rsidTr="00892B39">
        <w:trPr>
          <w:cantSplit/>
          <w:trHeight w:val="1174"/>
        </w:trPr>
        <w:tc>
          <w:tcPr>
            <w:tcW w:w="1841" w:type="dxa"/>
          </w:tcPr>
          <w:p w14:paraId="01BC8D81" w14:textId="11AE0CD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7FECDD08"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rPr>
              <w:t xml:space="preserve">3. </w:t>
            </w:r>
            <w:r w:rsidRPr="00061779">
              <w:rPr>
                <w:rFonts w:ascii="Montserrat" w:hAnsi="Montserrat"/>
                <w:b/>
                <w:color w:val="4E232E"/>
                <w:sz w:val="20"/>
                <w:lang w:val="es-ES"/>
              </w:rPr>
              <w:t>Términos y definiciones</w:t>
            </w:r>
          </w:p>
          <w:p w14:paraId="398D3367"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tcPr>
          <w:p w14:paraId="3CE87FC8"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3.1.5 agente a base de agua</w:t>
            </w:r>
          </w:p>
          <w:p w14:paraId="3E7AE982"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Aquel que tiene un potencial de hidrógeno (pH) entre 5,5 y 9,5.</w:t>
            </w:r>
          </w:p>
          <w:p w14:paraId="78F9D055"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111" w:type="dxa"/>
          </w:tcPr>
          <w:p w14:paraId="22BA3C86" w14:textId="0C5CEF8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Se elimina o sustituye por el punto 3.1.5.2 </w:t>
            </w:r>
          </w:p>
        </w:tc>
        <w:tc>
          <w:tcPr>
            <w:tcW w:w="2915" w:type="dxa"/>
          </w:tcPr>
          <w:p w14:paraId="5DB0AD08" w14:textId="645CE215"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Lo mencionado ya se solicita en el punto 3.1.5.2 </w:t>
            </w:r>
          </w:p>
        </w:tc>
        <w:tc>
          <w:tcPr>
            <w:tcW w:w="2916" w:type="dxa"/>
          </w:tcPr>
          <w:p w14:paraId="5DEAE94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93B90B8" w14:textId="77777777" w:rsidTr="00056BCF">
        <w:trPr>
          <w:cantSplit/>
          <w:trHeight w:val="1174"/>
        </w:trPr>
        <w:tc>
          <w:tcPr>
            <w:tcW w:w="1841" w:type="dxa"/>
          </w:tcPr>
          <w:p w14:paraId="097997DB"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lastRenderedPageBreak/>
              <w:t xml:space="preserve">BENJAMIN CORTES PRODUCTOS CONTRA </w:t>
            </w:r>
          </w:p>
          <w:p w14:paraId="18C354DF" w14:textId="22A2B032"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INCENDIO S.A. DE C.V.</w:t>
            </w:r>
          </w:p>
          <w:p w14:paraId="564E3E09" w14:textId="32D0F1C5" w:rsidR="00B91AC7" w:rsidRPr="00061779" w:rsidRDefault="00B91AC7" w:rsidP="00B91AC7">
            <w:pPr>
              <w:keepLines/>
              <w:spacing w:before="100" w:after="60" w:line="190" w:lineRule="exact"/>
              <w:jc w:val="center"/>
              <w:rPr>
                <w:rFonts w:ascii="Montserrat" w:hAnsi="Montserrat"/>
                <w:b/>
                <w:sz w:val="20"/>
              </w:rPr>
            </w:pPr>
          </w:p>
          <w:p w14:paraId="14D7D6FB" w14:textId="249EAA44" w:rsidR="00B91AC7" w:rsidRPr="00061779" w:rsidRDefault="00B91AC7" w:rsidP="00B91AC7">
            <w:pPr>
              <w:keepLines/>
              <w:spacing w:before="100" w:after="60" w:line="190" w:lineRule="exact"/>
              <w:jc w:val="center"/>
              <w:rPr>
                <w:rFonts w:ascii="Montserrat" w:hAnsi="Montserrat"/>
                <w:b/>
                <w:sz w:val="20"/>
              </w:rPr>
            </w:pPr>
          </w:p>
          <w:p w14:paraId="75F6C100" w14:textId="0A6EEB7A" w:rsidR="00B91AC7" w:rsidRPr="00061779" w:rsidRDefault="00B91AC7" w:rsidP="00B91AC7">
            <w:pPr>
              <w:keepLines/>
              <w:spacing w:before="100" w:after="60" w:line="190" w:lineRule="exact"/>
              <w:jc w:val="center"/>
              <w:rPr>
                <w:rFonts w:ascii="Montserrat" w:hAnsi="Montserrat"/>
                <w:b/>
                <w:sz w:val="20"/>
              </w:rPr>
            </w:pPr>
          </w:p>
          <w:p w14:paraId="5C4C6BE1" w14:textId="7FA26FC5" w:rsidR="00B91AC7" w:rsidRPr="00061779" w:rsidRDefault="00B91AC7" w:rsidP="00B91AC7">
            <w:pPr>
              <w:keepLines/>
              <w:spacing w:before="100" w:after="60" w:line="190" w:lineRule="exact"/>
              <w:jc w:val="center"/>
              <w:rPr>
                <w:rFonts w:ascii="Montserrat" w:hAnsi="Montserrat"/>
                <w:b/>
                <w:sz w:val="20"/>
              </w:rPr>
            </w:pPr>
          </w:p>
          <w:p w14:paraId="15A6E356" w14:textId="19B3B34E" w:rsidR="00B91AC7" w:rsidRPr="00061779" w:rsidRDefault="00B91AC7" w:rsidP="00B91AC7">
            <w:pPr>
              <w:keepLines/>
              <w:spacing w:before="100" w:after="60" w:line="190" w:lineRule="exact"/>
              <w:jc w:val="center"/>
              <w:rPr>
                <w:rFonts w:ascii="Montserrat" w:hAnsi="Montserrat"/>
                <w:b/>
                <w:sz w:val="20"/>
              </w:rPr>
            </w:pPr>
          </w:p>
          <w:p w14:paraId="1A7B1955"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1DF2675E" w14:textId="77777777" w:rsidR="00B91AC7" w:rsidRPr="00061779" w:rsidRDefault="00B91AC7" w:rsidP="00B91AC7">
            <w:pPr>
              <w:keepLines/>
              <w:spacing w:before="100" w:after="60" w:line="190" w:lineRule="exact"/>
              <w:jc w:val="center"/>
              <w:rPr>
                <w:rFonts w:ascii="Montserrat" w:hAnsi="Montserrat"/>
                <w:b/>
                <w:sz w:val="20"/>
              </w:rPr>
            </w:pPr>
          </w:p>
          <w:p w14:paraId="0761FD0B" w14:textId="77777777" w:rsidR="00B91AC7" w:rsidRPr="00061779" w:rsidRDefault="00B91AC7" w:rsidP="00B91AC7">
            <w:pPr>
              <w:keepLines/>
              <w:spacing w:before="100" w:after="60" w:line="190" w:lineRule="exact"/>
              <w:jc w:val="center"/>
              <w:rPr>
                <w:rFonts w:ascii="Montserrat" w:hAnsi="Montserrat"/>
                <w:b/>
                <w:sz w:val="20"/>
              </w:rPr>
            </w:pPr>
          </w:p>
        </w:tc>
        <w:tc>
          <w:tcPr>
            <w:tcW w:w="1074" w:type="dxa"/>
            <w:gridSpan w:val="2"/>
            <w:vAlign w:val="center"/>
          </w:tcPr>
          <w:p w14:paraId="654D72B0"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 xml:space="preserve">3. </w:t>
            </w:r>
            <w:r w:rsidRPr="00061779">
              <w:rPr>
                <w:rFonts w:ascii="Montserrat" w:hAnsi="Montserrat"/>
                <w:b/>
                <w:color w:val="4E232E"/>
                <w:sz w:val="20"/>
                <w:lang w:val="es-ES"/>
              </w:rPr>
              <w:t>Términos y definiciones</w:t>
            </w:r>
          </w:p>
          <w:p w14:paraId="55353DD3"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vAlign w:val="center"/>
          </w:tcPr>
          <w:p w14:paraId="6735C86A"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3.1.5.2 agua corriente</w:t>
            </w:r>
          </w:p>
          <w:p w14:paraId="15567BBA"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Aquella suministrada por tubería cuyo pH se encuentra entre 7 y 9,5, que se utiliza para apagar fuegos clase A.</w:t>
            </w:r>
          </w:p>
          <w:p w14:paraId="7691B5A5" w14:textId="77777777" w:rsidR="00B91AC7" w:rsidRPr="00061779" w:rsidRDefault="00B91AC7" w:rsidP="00B91AC7">
            <w:pPr>
              <w:keepLines/>
              <w:spacing w:before="100" w:after="60" w:line="190" w:lineRule="exact"/>
              <w:jc w:val="center"/>
              <w:rPr>
                <w:rFonts w:ascii="Montserrat" w:hAnsi="Montserrat"/>
                <w:b/>
                <w:color w:val="4E232E"/>
                <w:sz w:val="20"/>
                <w:lang w:val="es-ES"/>
              </w:rPr>
            </w:pPr>
          </w:p>
        </w:tc>
        <w:tc>
          <w:tcPr>
            <w:tcW w:w="3111" w:type="dxa"/>
            <w:vAlign w:val="center"/>
          </w:tcPr>
          <w:p w14:paraId="31D553A8"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3.1.5.2 agua corriente</w:t>
            </w:r>
          </w:p>
          <w:p w14:paraId="5FF719A3"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Aquella suministrada por tubería del municipio donde se encuentre la empresa prestadora del servicio (Comisión de aguas del municipio) que se utiliza para apagar fuegos clase A.</w:t>
            </w:r>
          </w:p>
          <w:p w14:paraId="4EF26DA8" w14:textId="77777777" w:rsidR="00B91AC7" w:rsidRPr="00061779" w:rsidRDefault="00B91AC7" w:rsidP="00B91AC7">
            <w:pPr>
              <w:keepLines/>
              <w:spacing w:before="100" w:after="60" w:line="190" w:lineRule="exact"/>
              <w:jc w:val="center"/>
              <w:rPr>
                <w:rFonts w:ascii="Montserrat" w:hAnsi="Montserrat"/>
                <w:b/>
                <w:color w:val="4E232E"/>
                <w:sz w:val="20"/>
                <w:lang w:val="es-ES"/>
              </w:rPr>
            </w:pPr>
          </w:p>
        </w:tc>
        <w:tc>
          <w:tcPr>
            <w:tcW w:w="2915" w:type="dxa"/>
            <w:vAlign w:val="center"/>
          </w:tcPr>
          <w:p w14:paraId="4565A378" w14:textId="686ECC0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En la República Mexicana la comisión de agua es la encargada de suministrar el agua municipal y la cual es en cargada del PH de la misma.</w:t>
            </w:r>
          </w:p>
        </w:tc>
        <w:tc>
          <w:tcPr>
            <w:tcW w:w="2916" w:type="dxa"/>
          </w:tcPr>
          <w:p w14:paraId="673CF97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43E8F50" w14:textId="77777777" w:rsidTr="00892B39">
        <w:trPr>
          <w:cantSplit/>
          <w:trHeight w:val="1174"/>
        </w:trPr>
        <w:tc>
          <w:tcPr>
            <w:tcW w:w="1841" w:type="dxa"/>
          </w:tcPr>
          <w:p w14:paraId="19575F70" w14:textId="07B7A0EF"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BERENICE MENDOZA GUTIERREZ</w:t>
            </w:r>
          </w:p>
        </w:tc>
        <w:tc>
          <w:tcPr>
            <w:tcW w:w="1074" w:type="dxa"/>
            <w:gridSpan w:val="2"/>
          </w:tcPr>
          <w:p w14:paraId="47F507A1" w14:textId="2AA5994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 Términos y definiciones</w:t>
            </w:r>
          </w:p>
        </w:tc>
        <w:tc>
          <w:tcPr>
            <w:tcW w:w="3011" w:type="dxa"/>
          </w:tcPr>
          <w:p w14:paraId="2DF662A8"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3.1.5.2 agua corriente</w:t>
            </w:r>
          </w:p>
          <w:p w14:paraId="1E329151" w14:textId="6033986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Aquella suministrada por tubería cuyo pH se encuentra entre 7 y 9,5, que se utiliza para apagar fuegos clase A.</w:t>
            </w:r>
          </w:p>
        </w:tc>
        <w:tc>
          <w:tcPr>
            <w:tcW w:w="3111" w:type="dxa"/>
          </w:tcPr>
          <w:p w14:paraId="366A8B4C"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3.1.5.2 agua corriente</w:t>
            </w:r>
          </w:p>
          <w:p w14:paraId="14FDA480" w14:textId="306EC152"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Aquella suministrada por tubería del municipio donde se encuentre la empresa prestadora del servicio (</w:t>
            </w:r>
            <w:proofErr w:type="spellStart"/>
            <w:r w:rsidRPr="00061779">
              <w:rPr>
                <w:rFonts w:ascii="Montserrat" w:hAnsi="Montserrat"/>
                <w:b/>
                <w:color w:val="4E232E"/>
                <w:sz w:val="20"/>
              </w:rPr>
              <w:t>Comisionde</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agus</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adle</w:t>
            </w:r>
            <w:proofErr w:type="spellEnd"/>
            <w:r w:rsidRPr="00061779">
              <w:rPr>
                <w:rFonts w:ascii="Montserrat" w:hAnsi="Montserrat"/>
                <w:b/>
                <w:color w:val="4E232E"/>
                <w:sz w:val="20"/>
              </w:rPr>
              <w:t xml:space="preserve"> municipio) que se utiliza para apagar fuegos clase A.</w:t>
            </w:r>
          </w:p>
        </w:tc>
        <w:tc>
          <w:tcPr>
            <w:tcW w:w="2915" w:type="dxa"/>
          </w:tcPr>
          <w:p w14:paraId="619C6E55" w14:textId="23FB310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En la republica </w:t>
            </w:r>
            <w:proofErr w:type="spellStart"/>
            <w:r w:rsidRPr="00061779">
              <w:rPr>
                <w:rFonts w:ascii="Montserrat" w:hAnsi="Montserrat"/>
                <w:b/>
                <w:color w:val="4E232E"/>
                <w:sz w:val="20"/>
              </w:rPr>
              <w:t>Méxicana</w:t>
            </w:r>
            <w:proofErr w:type="spellEnd"/>
            <w:r w:rsidRPr="00061779">
              <w:rPr>
                <w:rFonts w:ascii="Montserrat" w:hAnsi="Montserrat"/>
                <w:b/>
                <w:color w:val="4E232E"/>
                <w:sz w:val="20"/>
              </w:rPr>
              <w:t xml:space="preserve"> la comisión de agua es la encargada de suministrar el agua municipal y la cual es en cargada del PH de la misma.</w:t>
            </w:r>
          </w:p>
        </w:tc>
        <w:tc>
          <w:tcPr>
            <w:tcW w:w="2916" w:type="dxa"/>
          </w:tcPr>
          <w:p w14:paraId="494196A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64B675A" w14:textId="77777777" w:rsidTr="00892B39">
        <w:trPr>
          <w:cantSplit/>
          <w:trHeight w:val="1174"/>
        </w:trPr>
        <w:tc>
          <w:tcPr>
            <w:tcW w:w="1841" w:type="dxa"/>
          </w:tcPr>
          <w:p w14:paraId="4FFE422C" w14:textId="0E92E18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1A72A7CC"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rPr>
              <w:t xml:space="preserve">3. </w:t>
            </w:r>
            <w:r w:rsidRPr="00061779">
              <w:rPr>
                <w:rFonts w:ascii="Montserrat" w:hAnsi="Montserrat"/>
                <w:b/>
                <w:color w:val="4E232E"/>
                <w:sz w:val="20"/>
                <w:lang w:val="es-ES"/>
              </w:rPr>
              <w:t>Términos y definiciones</w:t>
            </w:r>
          </w:p>
          <w:p w14:paraId="683D6168"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tcPr>
          <w:p w14:paraId="3B9C0A96"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3.1.5.2 agua corriente</w:t>
            </w:r>
          </w:p>
          <w:p w14:paraId="6C4EEF49"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Aquella suministrada por tubería cuyo pH se encuentra entre 7 y 9,5, que se utiliza para apagar fuegos clase A.</w:t>
            </w:r>
          </w:p>
          <w:p w14:paraId="15CEC14E"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111" w:type="dxa"/>
          </w:tcPr>
          <w:p w14:paraId="2B3EB8B5"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3.1.5.2 agua corriente</w:t>
            </w:r>
          </w:p>
          <w:p w14:paraId="2040D4E4"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Aquella suministrada por tubería del municipio donde se encuentre la empresa prestadora del servicio (corresponde  agua  al municipio) que se utiliza para apagar fuegos clase A.</w:t>
            </w:r>
          </w:p>
          <w:p w14:paraId="37DA7DBE"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2915" w:type="dxa"/>
          </w:tcPr>
          <w:p w14:paraId="5416A289" w14:textId="7234003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En la republica </w:t>
            </w:r>
            <w:proofErr w:type="spellStart"/>
            <w:r w:rsidRPr="00061779">
              <w:rPr>
                <w:rFonts w:ascii="Montserrat" w:hAnsi="Montserrat"/>
                <w:b/>
                <w:color w:val="4E232E"/>
                <w:sz w:val="20"/>
              </w:rPr>
              <w:t>Méxicana</w:t>
            </w:r>
            <w:proofErr w:type="spellEnd"/>
            <w:r w:rsidRPr="00061779">
              <w:rPr>
                <w:rFonts w:ascii="Montserrat" w:hAnsi="Montserrat"/>
                <w:b/>
                <w:color w:val="4E232E"/>
                <w:sz w:val="20"/>
              </w:rPr>
              <w:t xml:space="preserve"> la comisión de agua es la encargada de suministrar el agua municipal y la cual es en cargada del PH de la misma. </w:t>
            </w:r>
          </w:p>
        </w:tc>
        <w:tc>
          <w:tcPr>
            <w:tcW w:w="2916" w:type="dxa"/>
          </w:tcPr>
          <w:p w14:paraId="03664AA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B0DD8EB" w14:textId="77777777" w:rsidTr="004720B7">
        <w:trPr>
          <w:cantSplit/>
          <w:trHeight w:val="1174"/>
        </w:trPr>
        <w:tc>
          <w:tcPr>
            <w:tcW w:w="1841" w:type="dxa"/>
          </w:tcPr>
          <w:p w14:paraId="10EF8A5E"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lastRenderedPageBreak/>
              <w:t>RAMA 82</w:t>
            </w:r>
          </w:p>
          <w:p w14:paraId="0C527898" w14:textId="509BF5D0"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cs="Calibri"/>
                <w:sz w:val="20"/>
                <w:lang w:eastAsia="es-MX"/>
              </w:rPr>
              <w:t>CANACINTRA</w:t>
            </w:r>
          </w:p>
        </w:tc>
        <w:tc>
          <w:tcPr>
            <w:tcW w:w="1074" w:type="dxa"/>
            <w:gridSpan w:val="2"/>
          </w:tcPr>
          <w:p w14:paraId="0A321936"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3.</w:t>
            </w:r>
          </w:p>
          <w:p w14:paraId="3EFDEEA1"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Términos y</w:t>
            </w:r>
          </w:p>
          <w:p w14:paraId="2EB8714E"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definicione</w:t>
            </w:r>
            <w:proofErr w:type="spellEnd"/>
          </w:p>
          <w:p w14:paraId="52E911CB" w14:textId="74DF7681"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cs="Helvetica"/>
                <w:sz w:val="20"/>
                <w:lang w:eastAsia="es-MX"/>
              </w:rPr>
              <w:t>s</w:t>
            </w:r>
          </w:p>
        </w:tc>
        <w:tc>
          <w:tcPr>
            <w:tcW w:w="3011" w:type="dxa"/>
          </w:tcPr>
          <w:p w14:paraId="3BD2236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3.1.7 dióxido de carbono</w:t>
            </w:r>
          </w:p>
          <w:p w14:paraId="07A5200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agente extinguidor en forma de gas a</w:t>
            </w:r>
          </w:p>
          <w:p w14:paraId="64CA7ED0"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presión o licuado cuya acción provoca la</w:t>
            </w:r>
          </w:p>
          <w:p w14:paraId="476FDC56"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extinción de fuegos de las clases B y C por</w:t>
            </w:r>
          </w:p>
          <w:p w14:paraId="525C89E3" w14:textId="2964A2DD"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cs="Helvetica"/>
                <w:sz w:val="20"/>
                <w:lang w:eastAsia="es-MX"/>
              </w:rPr>
              <w:t>desplazamiento del oxígeno del aire.</w:t>
            </w:r>
          </w:p>
        </w:tc>
        <w:tc>
          <w:tcPr>
            <w:tcW w:w="3111" w:type="dxa"/>
          </w:tcPr>
          <w:p w14:paraId="14C8C70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3.1.7 dióxido de carbono</w:t>
            </w:r>
          </w:p>
          <w:p w14:paraId="75887A6F" w14:textId="07522E1A"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agente extinguidor incoloro, inocuo, no</w:t>
            </w:r>
          </w:p>
          <w:p w14:paraId="0FCDF02F"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conductor de electricidad, en forma de gas a</w:t>
            </w:r>
          </w:p>
          <w:p w14:paraId="6A83F84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presión o licuado cuya acción provoca la extinción</w:t>
            </w:r>
          </w:p>
          <w:p w14:paraId="63D91815"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de fuegos de las clases B y C por desplazamiento</w:t>
            </w:r>
          </w:p>
          <w:p w14:paraId="4322ADF2" w14:textId="1A7DB85F"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cs="Helvetica"/>
                <w:sz w:val="20"/>
                <w:lang w:eastAsia="es-MX"/>
              </w:rPr>
              <w:t>del oxígeno del aire.</w:t>
            </w:r>
          </w:p>
        </w:tc>
        <w:tc>
          <w:tcPr>
            <w:tcW w:w="2915" w:type="dxa"/>
          </w:tcPr>
          <w:p w14:paraId="6416C6B6"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 xml:space="preserve">Se propone </w:t>
            </w:r>
            <w:proofErr w:type="spellStart"/>
            <w:r w:rsidRPr="00061779">
              <w:rPr>
                <w:rFonts w:ascii="Montserrat" w:hAnsi="Montserrat" w:cs="Helvetica"/>
                <w:sz w:val="20"/>
                <w:lang w:eastAsia="es-MX"/>
              </w:rPr>
              <w:t>apliar</w:t>
            </w:r>
            <w:proofErr w:type="spellEnd"/>
            <w:r w:rsidRPr="00061779">
              <w:rPr>
                <w:rFonts w:ascii="Montserrat" w:hAnsi="Montserrat" w:cs="Helvetica"/>
                <w:sz w:val="20"/>
                <w:lang w:eastAsia="es-MX"/>
              </w:rPr>
              <w:t xml:space="preserve"> la información de este</w:t>
            </w:r>
          </w:p>
          <w:p w14:paraId="2477E6A5" w14:textId="58D228C8"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cs="Helvetica"/>
                <w:sz w:val="20"/>
                <w:lang w:eastAsia="es-MX"/>
              </w:rPr>
              <w:t>agente para mayor claridad del usuario.</w:t>
            </w:r>
          </w:p>
        </w:tc>
        <w:tc>
          <w:tcPr>
            <w:tcW w:w="2916" w:type="dxa"/>
          </w:tcPr>
          <w:p w14:paraId="26D81798" w14:textId="00D1C54D"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Se rechaza y se mantiene la redacción del proyecto original.</w:t>
            </w:r>
          </w:p>
        </w:tc>
      </w:tr>
      <w:tr w:rsidR="00B91AC7" w:rsidRPr="00061779" w14:paraId="0BFAD5BE" w14:textId="77777777" w:rsidTr="004720B7">
        <w:trPr>
          <w:cantSplit/>
          <w:trHeight w:val="1174"/>
        </w:trPr>
        <w:tc>
          <w:tcPr>
            <w:tcW w:w="1841" w:type="dxa"/>
          </w:tcPr>
          <w:p w14:paraId="57458B77" w14:textId="77777777" w:rsidR="00B91AC7" w:rsidRPr="00061779" w:rsidRDefault="00B91AC7" w:rsidP="00B91AC7">
            <w:pPr>
              <w:autoSpaceDE w:val="0"/>
              <w:autoSpaceDN w:val="0"/>
              <w:adjustRightInd w:val="0"/>
              <w:jc w:val="left"/>
              <w:rPr>
                <w:rFonts w:ascii="Montserrat" w:hAnsi="Montserrat" w:cs="Calibri"/>
                <w:sz w:val="20"/>
                <w:lang w:eastAsia="es-MX"/>
              </w:rPr>
            </w:pPr>
            <w:proofErr w:type="spellStart"/>
            <w:r w:rsidRPr="00061779">
              <w:rPr>
                <w:rFonts w:ascii="Montserrat" w:hAnsi="Montserrat" w:cs="Calibri"/>
                <w:sz w:val="20"/>
                <w:lang w:eastAsia="es-MX"/>
              </w:rPr>
              <w:t>Smal</w:t>
            </w:r>
            <w:proofErr w:type="spellEnd"/>
            <w:r w:rsidRPr="00061779">
              <w:rPr>
                <w:rFonts w:ascii="Montserrat" w:hAnsi="Montserrat" w:cs="Calibri"/>
                <w:sz w:val="20"/>
                <w:lang w:eastAsia="es-MX"/>
              </w:rPr>
              <w:t xml:space="preserve"> de</w:t>
            </w:r>
          </w:p>
          <w:p w14:paraId="220439D6"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México S.A.</w:t>
            </w:r>
          </w:p>
          <w:p w14:paraId="172B85E9"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de C.V.</w:t>
            </w:r>
          </w:p>
          <w:p w14:paraId="790CEF77" w14:textId="7BBCF3D6"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TRIFUEGO</w:t>
            </w:r>
          </w:p>
        </w:tc>
        <w:tc>
          <w:tcPr>
            <w:tcW w:w="1074" w:type="dxa"/>
            <w:gridSpan w:val="2"/>
          </w:tcPr>
          <w:p w14:paraId="2959B537"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3.</w:t>
            </w:r>
          </w:p>
          <w:p w14:paraId="7189D2F9"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Términos</w:t>
            </w:r>
          </w:p>
          <w:p w14:paraId="4F6F8C0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y</w:t>
            </w:r>
          </w:p>
          <w:p w14:paraId="055C904A"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definicio</w:t>
            </w:r>
            <w:proofErr w:type="spellEnd"/>
          </w:p>
          <w:p w14:paraId="4B1817E3"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nes</w:t>
            </w:r>
            <w:proofErr w:type="spellEnd"/>
          </w:p>
          <w:p w14:paraId="7659315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3.1.7</w:t>
            </w:r>
          </w:p>
          <w:p w14:paraId="56C784B7"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dióxido</w:t>
            </w:r>
          </w:p>
          <w:p w14:paraId="3F3B48B5"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de</w:t>
            </w:r>
          </w:p>
          <w:p w14:paraId="004BAC42" w14:textId="606114A1"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carbono</w:t>
            </w:r>
          </w:p>
        </w:tc>
        <w:tc>
          <w:tcPr>
            <w:tcW w:w="3011" w:type="dxa"/>
          </w:tcPr>
          <w:p w14:paraId="20385DD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3.1.7 dióxido de carbono</w:t>
            </w:r>
          </w:p>
          <w:p w14:paraId="2D740B5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Agente extinguidor en forma de</w:t>
            </w:r>
          </w:p>
          <w:p w14:paraId="57E30DF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gas a presión o licuado cuya</w:t>
            </w:r>
          </w:p>
          <w:p w14:paraId="3C9AEFD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acción provoca la extinción de</w:t>
            </w:r>
          </w:p>
          <w:p w14:paraId="1EF07077"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fuegos de las clases B y C por</w:t>
            </w:r>
          </w:p>
          <w:p w14:paraId="091738C9"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desplazamiento del oxígeno del</w:t>
            </w:r>
          </w:p>
          <w:p w14:paraId="721C158C" w14:textId="5AEA294C"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Courier-Bold"/>
                <w:b/>
                <w:bCs/>
                <w:color w:val="4E232E"/>
                <w:sz w:val="20"/>
                <w:lang w:eastAsia="es-MX"/>
              </w:rPr>
              <w:t>aire.</w:t>
            </w:r>
          </w:p>
        </w:tc>
        <w:tc>
          <w:tcPr>
            <w:tcW w:w="3111" w:type="dxa"/>
          </w:tcPr>
          <w:p w14:paraId="0CAFEDA6"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3.1.7 dióxido de carbono</w:t>
            </w:r>
          </w:p>
          <w:p w14:paraId="543CC31C"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Agente extinguidor incoloro,</w:t>
            </w:r>
          </w:p>
          <w:p w14:paraId="3A15DFC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inocuo, no conductor de</w:t>
            </w:r>
          </w:p>
          <w:p w14:paraId="7437215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electricidad, en forma de gas a</w:t>
            </w:r>
          </w:p>
          <w:p w14:paraId="020637E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presión o licuado cuya acción</w:t>
            </w:r>
          </w:p>
          <w:p w14:paraId="439C8A17"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provoca la extinción de fuegos de</w:t>
            </w:r>
          </w:p>
          <w:p w14:paraId="676A6C06"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las clases B y C por</w:t>
            </w:r>
          </w:p>
          <w:p w14:paraId="78BF0096"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desplazamiento del oxígeno del</w:t>
            </w:r>
          </w:p>
          <w:p w14:paraId="3A739732" w14:textId="52867599"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Courier-Bold"/>
                <w:b/>
                <w:bCs/>
                <w:color w:val="4E232E"/>
                <w:sz w:val="20"/>
                <w:lang w:eastAsia="es-MX"/>
              </w:rPr>
              <w:t>aire.</w:t>
            </w:r>
          </w:p>
        </w:tc>
        <w:tc>
          <w:tcPr>
            <w:tcW w:w="2915" w:type="dxa"/>
          </w:tcPr>
          <w:p w14:paraId="6E420E87"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Se complementa la información de</w:t>
            </w:r>
          </w:p>
          <w:p w14:paraId="77344C5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las características técnicas,</w:t>
            </w:r>
          </w:p>
          <w:p w14:paraId="2C62D81E"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ya que es utilizado como agente</w:t>
            </w:r>
          </w:p>
          <w:p w14:paraId="6709B74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extinguidor y como gas</w:t>
            </w:r>
          </w:p>
          <w:p w14:paraId="7F7C1A46" w14:textId="7AC8604D"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Courier-Bold"/>
                <w:b/>
                <w:bCs/>
                <w:color w:val="4E232E"/>
                <w:sz w:val="20"/>
                <w:lang w:eastAsia="es-MX"/>
              </w:rPr>
              <w:t>propelente.</w:t>
            </w:r>
          </w:p>
        </w:tc>
        <w:tc>
          <w:tcPr>
            <w:tcW w:w="2916" w:type="dxa"/>
          </w:tcPr>
          <w:p w14:paraId="5708E9B6" w14:textId="59803D7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Se rechaza y se mantiene la redacción del proyecto original.</w:t>
            </w:r>
          </w:p>
        </w:tc>
      </w:tr>
      <w:tr w:rsidR="00B91AC7" w:rsidRPr="00061779" w14:paraId="3AB7ACC8" w14:textId="77777777" w:rsidTr="004720B7">
        <w:trPr>
          <w:cantSplit/>
          <w:trHeight w:val="1174"/>
        </w:trPr>
        <w:tc>
          <w:tcPr>
            <w:tcW w:w="1841" w:type="dxa"/>
          </w:tcPr>
          <w:p w14:paraId="5D16AF74" w14:textId="7D225799"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EXTINTORES EMSA S.A. DE C.V.</w:t>
            </w:r>
          </w:p>
        </w:tc>
        <w:tc>
          <w:tcPr>
            <w:tcW w:w="1074" w:type="dxa"/>
            <w:gridSpan w:val="2"/>
          </w:tcPr>
          <w:p w14:paraId="45F3329F"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3.</w:t>
            </w:r>
          </w:p>
          <w:p w14:paraId="4A55DAAB" w14:textId="1DE9CC10"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 xml:space="preserve">Términos y </w:t>
            </w:r>
            <w:proofErr w:type="spellStart"/>
            <w:r w:rsidRPr="00061779">
              <w:rPr>
                <w:rFonts w:ascii="Montserrat" w:hAnsi="Montserrat" w:cs="Helvetica"/>
                <w:sz w:val="20"/>
                <w:lang w:eastAsia="es-MX"/>
              </w:rPr>
              <w:t>definicione</w:t>
            </w:r>
            <w:proofErr w:type="spellEnd"/>
            <w:r w:rsidRPr="00061779">
              <w:rPr>
                <w:rFonts w:ascii="Montserrat" w:hAnsi="Montserrat" w:cs="Helvetica"/>
                <w:sz w:val="20"/>
                <w:lang w:eastAsia="es-MX"/>
              </w:rPr>
              <w:t xml:space="preserve"> s</w:t>
            </w:r>
          </w:p>
        </w:tc>
        <w:tc>
          <w:tcPr>
            <w:tcW w:w="3011" w:type="dxa"/>
          </w:tcPr>
          <w:p w14:paraId="567F50A9"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3.1.7 dióxido de carbono</w:t>
            </w:r>
          </w:p>
          <w:p w14:paraId="58C61A76"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p>
          <w:p w14:paraId="5AB2B0AE" w14:textId="724EEC24"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agente extinguidor en forma de gas a presión o licuado cuya acción provoca la extinción de fuegos de las clases B y C por desplazamiento del oxígeno del aire.</w:t>
            </w:r>
          </w:p>
        </w:tc>
        <w:tc>
          <w:tcPr>
            <w:tcW w:w="3111" w:type="dxa"/>
          </w:tcPr>
          <w:p w14:paraId="7F65F04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3.1.7 dióxido de carbono</w:t>
            </w:r>
          </w:p>
          <w:p w14:paraId="51D9BEB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p>
          <w:p w14:paraId="1430E5E5" w14:textId="4FCEF6AA"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 xml:space="preserve">agente extinguidor </w:t>
            </w:r>
            <w:proofErr w:type="spellStart"/>
            <w:r w:rsidRPr="00061779">
              <w:rPr>
                <w:rFonts w:ascii="Montserrat" w:hAnsi="Montserrat" w:cs="Courier-Bold"/>
                <w:b/>
                <w:bCs/>
                <w:color w:val="4E232E"/>
                <w:sz w:val="20"/>
                <w:lang w:eastAsia="es-MX"/>
              </w:rPr>
              <w:t>incolor,inocuo</w:t>
            </w:r>
            <w:proofErr w:type="spellEnd"/>
            <w:r w:rsidRPr="00061779">
              <w:rPr>
                <w:rFonts w:ascii="Montserrat" w:hAnsi="Montserrat" w:cs="Courier-Bold"/>
                <w:b/>
                <w:bCs/>
                <w:color w:val="4E232E"/>
                <w:sz w:val="20"/>
                <w:lang w:eastAsia="es-MX"/>
              </w:rPr>
              <w:t>, no conductor de electricidad, en forma de gas a presión o licuado cuya acción provoca la extinción de fuegos de las clases B y C por desplazamiento del oxígeno del aire.</w:t>
            </w:r>
          </w:p>
        </w:tc>
        <w:tc>
          <w:tcPr>
            <w:tcW w:w="2915" w:type="dxa"/>
          </w:tcPr>
          <w:p w14:paraId="32F03E23" w14:textId="7F43030E"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 xml:space="preserve">Se propone </w:t>
            </w:r>
            <w:proofErr w:type="spellStart"/>
            <w:r w:rsidRPr="00061779">
              <w:rPr>
                <w:rFonts w:ascii="Montserrat" w:hAnsi="Montserrat" w:cs="Courier-Bold"/>
                <w:b/>
                <w:bCs/>
                <w:color w:val="4E232E"/>
                <w:sz w:val="20"/>
                <w:lang w:eastAsia="es-MX"/>
              </w:rPr>
              <w:t>apliar</w:t>
            </w:r>
            <w:proofErr w:type="spellEnd"/>
            <w:r w:rsidRPr="00061779">
              <w:rPr>
                <w:rFonts w:ascii="Montserrat" w:hAnsi="Montserrat" w:cs="Courier-Bold"/>
                <w:b/>
                <w:bCs/>
                <w:color w:val="4E232E"/>
                <w:sz w:val="20"/>
                <w:lang w:eastAsia="es-MX"/>
              </w:rPr>
              <w:t xml:space="preserve"> la información de este agente para mayor claridad del usuario.</w:t>
            </w:r>
          </w:p>
        </w:tc>
        <w:tc>
          <w:tcPr>
            <w:tcW w:w="2916" w:type="dxa"/>
          </w:tcPr>
          <w:p w14:paraId="458C842E" w14:textId="4E8B9C7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Se rechaza y se mantiene la redacción del proyecto original.</w:t>
            </w:r>
          </w:p>
        </w:tc>
      </w:tr>
      <w:tr w:rsidR="00B91AC7" w:rsidRPr="00061779" w14:paraId="5F2AC582" w14:textId="77777777" w:rsidTr="004720B7">
        <w:trPr>
          <w:cantSplit/>
          <w:trHeight w:val="1174"/>
        </w:trPr>
        <w:tc>
          <w:tcPr>
            <w:tcW w:w="1841" w:type="dxa"/>
          </w:tcPr>
          <w:p w14:paraId="66403E5C"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lastRenderedPageBreak/>
              <w:t>RAMA 82</w:t>
            </w:r>
          </w:p>
          <w:p w14:paraId="5897F263" w14:textId="49A54E5A"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cs="Calibri"/>
                <w:sz w:val="20"/>
                <w:lang w:eastAsia="es-MX"/>
              </w:rPr>
              <w:t>CANACINTRA</w:t>
            </w:r>
          </w:p>
        </w:tc>
        <w:tc>
          <w:tcPr>
            <w:tcW w:w="1074" w:type="dxa"/>
            <w:gridSpan w:val="2"/>
          </w:tcPr>
          <w:p w14:paraId="7C78922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3.-</w:t>
            </w:r>
          </w:p>
          <w:p w14:paraId="388C90E1"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Términos</w:t>
            </w:r>
          </w:p>
          <w:p w14:paraId="039EDAFD"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y</w:t>
            </w:r>
          </w:p>
          <w:p w14:paraId="0043C7D3"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Definicion</w:t>
            </w:r>
            <w:proofErr w:type="spellEnd"/>
          </w:p>
          <w:p w14:paraId="583AB6CD" w14:textId="435587B3"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cs="Helvetica"/>
                <w:sz w:val="20"/>
                <w:lang w:eastAsia="es-MX"/>
              </w:rPr>
              <w:t>es</w:t>
            </w:r>
          </w:p>
        </w:tc>
        <w:tc>
          <w:tcPr>
            <w:tcW w:w="3011" w:type="dxa"/>
          </w:tcPr>
          <w:p w14:paraId="6E1E85DB"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3.3 cilindros y accesorios de baja presión</w:t>
            </w:r>
          </w:p>
          <w:p w14:paraId="2402064A"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 xml:space="preserve">cilindros, </w:t>
            </w:r>
            <w:r w:rsidRPr="00061779">
              <w:rPr>
                <w:rFonts w:ascii="Montserrat" w:hAnsi="Montserrat" w:cs="Helvetica"/>
                <w:color w:val="FF0000"/>
                <w:sz w:val="20"/>
                <w:lang w:eastAsia="es-MX"/>
              </w:rPr>
              <w:t xml:space="preserve">cartuchos </w:t>
            </w:r>
            <w:r w:rsidRPr="00061779">
              <w:rPr>
                <w:rFonts w:ascii="Montserrat" w:hAnsi="Montserrat" w:cs="Helvetica"/>
                <w:color w:val="000000"/>
                <w:sz w:val="20"/>
                <w:lang w:eastAsia="es-MX"/>
              </w:rPr>
              <w:t>y accesorios que</w:t>
            </w:r>
          </w:p>
          <w:p w14:paraId="7CB815BA"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contienen agentes extinguidores,</w:t>
            </w:r>
          </w:p>
          <w:p w14:paraId="3D268066"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nitrógeno, aire comprimido u otros gases</w:t>
            </w:r>
          </w:p>
          <w:p w14:paraId="09189E67"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comprimidos a una presión de servicio de 3</w:t>
            </w:r>
          </w:p>
          <w:p w14:paraId="5F83B375" w14:textId="108184A0"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cs="Helvetica"/>
                <w:color w:val="000000"/>
                <w:sz w:val="20"/>
                <w:lang w:eastAsia="es-MX"/>
              </w:rPr>
              <w:t>447 kPa (500 psi) o menor, a 21 °C.</w:t>
            </w:r>
          </w:p>
        </w:tc>
        <w:tc>
          <w:tcPr>
            <w:tcW w:w="3111" w:type="dxa"/>
          </w:tcPr>
          <w:p w14:paraId="0E790AF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3.3 cilindros y accesorios de baja presión</w:t>
            </w:r>
          </w:p>
          <w:p w14:paraId="54A69347"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Cilindros y accesorios que contienen</w:t>
            </w:r>
          </w:p>
          <w:p w14:paraId="156CEAB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agentes extinguidores, nitrógeno, aire</w:t>
            </w:r>
          </w:p>
          <w:p w14:paraId="0E74C20D"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comprimido u otros gases comprimidos</w:t>
            </w:r>
          </w:p>
          <w:p w14:paraId="30452B37"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BoldOblique"/>
                <w:b/>
                <w:bCs/>
                <w:i/>
                <w:iCs/>
                <w:sz w:val="20"/>
                <w:lang w:eastAsia="es-MX"/>
              </w:rPr>
              <w:t xml:space="preserve">permitidos </w:t>
            </w:r>
            <w:r w:rsidRPr="00061779">
              <w:rPr>
                <w:rFonts w:ascii="Montserrat" w:hAnsi="Montserrat" w:cs="Helvetica"/>
                <w:sz w:val="20"/>
                <w:lang w:eastAsia="es-MX"/>
              </w:rPr>
              <w:t>a una presión de servicio de 3</w:t>
            </w:r>
          </w:p>
          <w:p w14:paraId="5A88794D" w14:textId="6897A330"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cs="Helvetica"/>
                <w:sz w:val="20"/>
                <w:lang w:eastAsia="es-MX"/>
              </w:rPr>
              <w:t>447 kPa (500 psi) o menor, a 21 °C.</w:t>
            </w:r>
          </w:p>
        </w:tc>
        <w:tc>
          <w:tcPr>
            <w:tcW w:w="2915" w:type="dxa"/>
          </w:tcPr>
          <w:p w14:paraId="39A85D7D"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Gases no permitidos</w:t>
            </w:r>
          </w:p>
          <w:p w14:paraId="0B175C61"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Bromoclorodifluorometano</w:t>
            </w:r>
            <w:proofErr w:type="spellEnd"/>
            <w:r w:rsidRPr="00061779">
              <w:rPr>
                <w:rFonts w:ascii="Montserrat" w:hAnsi="Montserrat" w:cs="Helvetica"/>
                <w:sz w:val="20"/>
                <w:lang w:eastAsia="es-MX"/>
              </w:rPr>
              <w:t xml:space="preserve"> (1211) y</w:t>
            </w:r>
          </w:p>
          <w:p w14:paraId="1A3FB228"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bromotrifluorometano</w:t>
            </w:r>
            <w:proofErr w:type="spellEnd"/>
            <w:r w:rsidRPr="00061779">
              <w:rPr>
                <w:rFonts w:ascii="Montserrat" w:hAnsi="Montserrat" w:cs="Helvetica"/>
                <w:sz w:val="20"/>
                <w:lang w:eastAsia="es-MX"/>
              </w:rPr>
              <w:t xml:space="preserve"> (1301) y gases sí</w:t>
            </w:r>
          </w:p>
          <w:p w14:paraId="18A275D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permitidos. Por lo que se propone incluir</w:t>
            </w:r>
          </w:p>
          <w:p w14:paraId="2B903DC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la palabra “</w:t>
            </w:r>
            <w:r w:rsidRPr="00061779">
              <w:rPr>
                <w:rFonts w:ascii="Montserrat" w:hAnsi="Montserrat" w:cs="Helvetica-Oblique"/>
                <w:i/>
                <w:iCs/>
                <w:sz w:val="20"/>
                <w:lang w:eastAsia="es-MX"/>
              </w:rPr>
              <w:t>permitidos</w:t>
            </w:r>
            <w:r w:rsidRPr="00061779">
              <w:rPr>
                <w:rFonts w:ascii="Montserrat" w:hAnsi="Montserrat" w:cs="Helvetica"/>
                <w:sz w:val="20"/>
                <w:lang w:eastAsia="es-MX"/>
              </w:rPr>
              <w:t>”.</w:t>
            </w:r>
          </w:p>
          <w:p w14:paraId="579EF8B9"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elimina la palabra “Cartucho” ya que</w:t>
            </w:r>
          </w:p>
          <w:p w14:paraId="40A26B18" w14:textId="08B8AD99"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cs="Helvetica"/>
                <w:sz w:val="20"/>
                <w:lang w:eastAsia="es-MX"/>
              </w:rPr>
              <w:t>todos son de alta presión.</w:t>
            </w:r>
          </w:p>
        </w:tc>
        <w:tc>
          <w:tcPr>
            <w:tcW w:w="2916" w:type="dxa"/>
          </w:tcPr>
          <w:p w14:paraId="1C11AEF8"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Se acepta, modificando la </w:t>
            </w:r>
            <w:proofErr w:type="spellStart"/>
            <w:r w:rsidRPr="00061779">
              <w:rPr>
                <w:rFonts w:ascii="Montserrat" w:hAnsi="Montserrat"/>
                <w:b/>
                <w:color w:val="4E232E"/>
                <w:sz w:val="20"/>
              </w:rPr>
              <w:t>redaqcción</w:t>
            </w:r>
            <w:proofErr w:type="spellEnd"/>
            <w:r w:rsidRPr="00061779">
              <w:rPr>
                <w:rFonts w:ascii="Montserrat" w:hAnsi="Montserrat"/>
                <w:b/>
                <w:color w:val="4E232E"/>
                <w:sz w:val="20"/>
              </w:rPr>
              <w:t>:</w:t>
            </w:r>
          </w:p>
          <w:p w14:paraId="4DEFA12C" w14:textId="77777777" w:rsidR="00B91AC7" w:rsidRPr="00061779" w:rsidRDefault="00B91AC7" w:rsidP="00B91AC7">
            <w:pPr>
              <w:keepLines/>
              <w:spacing w:before="100" w:after="60" w:line="190" w:lineRule="exact"/>
              <w:rPr>
                <w:rFonts w:ascii="Montserrat" w:hAnsi="Montserrat"/>
                <w:b/>
                <w:color w:val="4E232E"/>
                <w:sz w:val="20"/>
              </w:rPr>
            </w:pPr>
          </w:p>
          <w:p w14:paraId="44C26052"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3.3 cilindros y accesorios de baja presión</w:t>
            </w:r>
          </w:p>
          <w:p w14:paraId="6FF603B3"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Cilindros y accesorios que contienen</w:t>
            </w:r>
          </w:p>
          <w:p w14:paraId="4BF8E908"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agentes extinguidores, nitrógeno, aire</w:t>
            </w:r>
          </w:p>
          <w:p w14:paraId="2710AD40"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comprimido u otros gases comprimidos</w:t>
            </w:r>
          </w:p>
          <w:p w14:paraId="31F355AE" w14:textId="2BC74E03"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permitidos a una presión de servicio hasta de 2,5 </w:t>
            </w:r>
            <w:proofErr w:type="spellStart"/>
            <w:r w:rsidRPr="00061779">
              <w:rPr>
                <w:rFonts w:ascii="Montserrat" w:hAnsi="Montserrat"/>
                <w:b/>
                <w:color w:val="4E232E"/>
                <w:sz w:val="20"/>
              </w:rPr>
              <w:t>mPa</w:t>
            </w:r>
            <w:proofErr w:type="spellEnd"/>
            <w:r w:rsidRPr="00061779">
              <w:rPr>
                <w:rFonts w:ascii="Montserrat" w:hAnsi="Montserrat"/>
                <w:b/>
                <w:color w:val="4E232E"/>
                <w:sz w:val="20"/>
              </w:rPr>
              <w:t xml:space="preserve"> (500 psi) a 20 °C.</w:t>
            </w:r>
          </w:p>
        </w:tc>
      </w:tr>
      <w:tr w:rsidR="00B91AC7" w:rsidRPr="00061779" w14:paraId="54E16EC8" w14:textId="77777777" w:rsidTr="004720B7">
        <w:trPr>
          <w:cantSplit/>
          <w:trHeight w:val="1174"/>
        </w:trPr>
        <w:tc>
          <w:tcPr>
            <w:tcW w:w="1841" w:type="dxa"/>
          </w:tcPr>
          <w:p w14:paraId="78E3CC37" w14:textId="54ED463E"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EXTINTORES EMSA S.A. DE C.V.</w:t>
            </w:r>
          </w:p>
        </w:tc>
        <w:tc>
          <w:tcPr>
            <w:tcW w:w="1074" w:type="dxa"/>
            <w:gridSpan w:val="2"/>
          </w:tcPr>
          <w:p w14:paraId="507DDF5D"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3.-</w:t>
            </w:r>
          </w:p>
          <w:p w14:paraId="561E3FBB" w14:textId="07EEC4C3"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 xml:space="preserve">Términos y </w:t>
            </w:r>
            <w:proofErr w:type="spellStart"/>
            <w:r w:rsidRPr="00061779">
              <w:rPr>
                <w:rFonts w:ascii="Montserrat" w:hAnsi="Montserrat" w:cs="Helvetica"/>
                <w:sz w:val="20"/>
                <w:lang w:eastAsia="es-MX"/>
              </w:rPr>
              <w:t>Definicion</w:t>
            </w:r>
            <w:proofErr w:type="spellEnd"/>
            <w:r w:rsidRPr="00061779">
              <w:rPr>
                <w:rFonts w:ascii="Montserrat" w:hAnsi="Montserrat" w:cs="Helvetica"/>
                <w:sz w:val="20"/>
                <w:lang w:eastAsia="es-MX"/>
              </w:rPr>
              <w:t xml:space="preserve"> es</w:t>
            </w:r>
          </w:p>
        </w:tc>
        <w:tc>
          <w:tcPr>
            <w:tcW w:w="3011" w:type="dxa"/>
          </w:tcPr>
          <w:p w14:paraId="708CD82B"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3.3 cilindros y accesorios de baja presión</w:t>
            </w:r>
          </w:p>
          <w:p w14:paraId="617FDC8C" w14:textId="664DCF5F"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cilindros, cartuchos y accesorios que contienen agentes extinguidores, nitrógeno, aire comprimido u otros gases comprimidos a una presión de servicio de 3 447 kPa (500 psi) o menor, a 21 °C.</w:t>
            </w:r>
          </w:p>
        </w:tc>
        <w:tc>
          <w:tcPr>
            <w:tcW w:w="3111" w:type="dxa"/>
          </w:tcPr>
          <w:p w14:paraId="4CBF8336"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3.3 cilindros y accesorios de baja presión</w:t>
            </w:r>
          </w:p>
          <w:p w14:paraId="013CCB1E" w14:textId="6A199A5D"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Cilindros y accesorios que contienen agentes extinguidores, nitrógeno, aire comprimido u otros gases comprimidos permitidos a una presión de servicio de 3 447 kPa (500 psi) o menor, a 21 °C.</w:t>
            </w:r>
          </w:p>
        </w:tc>
        <w:tc>
          <w:tcPr>
            <w:tcW w:w="2915" w:type="dxa"/>
          </w:tcPr>
          <w:p w14:paraId="775AB057"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 xml:space="preserve">Gases no permitidos </w:t>
            </w:r>
            <w:proofErr w:type="spellStart"/>
            <w:r w:rsidRPr="00061779">
              <w:rPr>
                <w:rFonts w:ascii="Montserrat" w:hAnsi="Montserrat" w:cs="Helvetica"/>
                <w:sz w:val="20"/>
                <w:lang w:eastAsia="es-MX"/>
              </w:rPr>
              <w:t>Bromoclorodifluorometano</w:t>
            </w:r>
            <w:proofErr w:type="spellEnd"/>
            <w:r w:rsidRPr="00061779">
              <w:rPr>
                <w:rFonts w:ascii="Montserrat" w:hAnsi="Montserrat" w:cs="Helvetica"/>
                <w:sz w:val="20"/>
                <w:lang w:eastAsia="es-MX"/>
              </w:rPr>
              <w:t xml:space="preserve"> (1211) y </w:t>
            </w:r>
            <w:proofErr w:type="spellStart"/>
            <w:r w:rsidRPr="00061779">
              <w:rPr>
                <w:rFonts w:ascii="Montserrat" w:hAnsi="Montserrat" w:cs="Helvetica"/>
                <w:sz w:val="20"/>
                <w:lang w:eastAsia="es-MX"/>
              </w:rPr>
              <w:t>bromotrifluorometano</w:t>
            </w:r>
            <w:proofErr w:type="spellEnd"/>
            <w:r w:rsidRPr="00061779">
              <w:rPr>
                <w:rFonts w:ascii="Montserrat" w:hAnsi="Montserrat" w:cs="Helvetica"/>
                <w:sz w:val="20"/>
                <w:lang w:eastAsia="es-MX"/>
              </w:rPr>
              <w:t xml:space="preserve"> (1301) y gases sí permitidos. Por lo que se propone incluir la palabra “permitidos”.</w:t>
            </w:r>
          </w:p>
          <w:p w14:paraId="1448F2BA" w14:textId="6D2C0412"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elimina la palabra “Cartucho” ya que todos son de alta presión.</w:t>
            </w:r>
          </w:p>
        </w:tc>
        <w:tc>
          <w:tcPr>
            <w:tcW w:w="2916" w:type="dxa"/>
          </w:tcPr>
          <w:p w14:paraId="7C700A41"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Se acepta, modificando la </w:t>
            </w:r>
            <w:proofErr w:type="spellStart"/>
            <w:r w:rsidRPr="00061779">
              <w:rPr>
                <w:rFonts w:ascii="Montserrat" w:hAnsi="Montserrat"/>
                <w:b/>
                <w:color w:val="4E232E"/>
                <w:sz w:val="20"/>
              </w:rPr>
              <w:t>redaqcción</w:t>
            </w:r>
            <w:proofErr w:type="spellEnd"/>
            <w:r w:rsidRPr="00061779">
              <w:rPr>
                <w:rFonts w:ascii="Montserrat" w:hAnsi="Montserrat"/>
                <w:b/>
                <w:color w:val="4E232E"/>
                <w:sz w:val="20"/>
              </w:rPr>
              <w:t>:</w:t>
            </w:r>
          </w:p>
          <w:p w14:paraId="714668E1" w14:textId="77777777" w:rsidR="00B91AC7" w:rsidRPr="00061779" w:rsidRDefault="00B91AC7" w:rsidP="00B91AC7">
            <w:pPr>
              <w:keepLines/>
              <w:spacing w:before="100" w:after="60" w:line="190" w:lineRule="exact"/>
              <w:rPr>
                <w:rFonts w:ascii="Montserrat" w:hAnsi="Montserrat"/>
                <w:b/>
                <w:color w:val="4E232E"/>
                <w:sz w:val="20"/>
              </w:rPr>
            </w:pPr>
          </w:p>
          <w:p w14:paraId="353276F3"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3.3 cilindros y accesorios de baja presión</w:t>
            </w:r>
          </w:p>
          <w:p w14:paraId="6C0A21D0"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Cilindros y accesorios que contienen</w:t>
            </w:r>
          </w:p>
          <w:p w14:paraId="5BC02B16"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agentes extinguidores, nitrógeno, aire</w:t>
            </w:r>
          </w:p>
          <w:p w14:paraId="7641D503"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comprimido u otros gases comprimidos</w:t>
            </w:r>
          </w:p>
          <w:p w14:paraId="4D947F38" w14:textId="5695D51E"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permitidos a una presión de servicio hasta de 2,5 </w:t>
            </w:r>
            <w:proofErr w:type="spellStart"/>
            <w:r w:rsidRPr="00061779">
              <w:rPr>
                <w:rFonts w:ascii="Montserrat" w:hAnsi="Montserrat"/>
                <w:b/>
                <w:color w:val="4E232E"/>
                <w:sz w:val="20"/>
              </w:rPr>
              <w:t>mPa</w:t>
            </w:r>
            <w:proofErr w:type="spellEnd"/>
            <w:r w:rsidRPr="00061779">
              <w:rPr>
                <w:rFonts w:ascii="Montserrat" w:hAnsi="Montserrat"/>
                <w:b/>
                <w:color w:val="4E232E"/>
                <w:sz w:val="20"/>
              </w:rPr>
              <w:t xml:space="preserve"> (500 psi) a 20 °C.</w:t>
            </w:r>
          </w:p>
        </w:tc>
      </w:tr>
      <w:tr w:rsidR="00B91AC7" w:rsidRPr="00061779" w14:paraId="4EAFBC9F" w14:textId="77777777" w:rsidTr="004720B7">
        <w:trPr>
          <w:cantSplit/>
          <w:trHeight w:val="1174"/>
        </w:trPr>
        <w:tc>
          <w:tcPr>
            <w:tcW w:w="1841" w:type="dxa"/>
          </w:tcPr>
          <w:p w14:paraId="247E8826" w14:textId="77777777" w:rsidR="00B91AC7" w:rsidRPr="00061779" w:rsidRDefault="00B91AC7" w:rsidP="00B91AC7">
            <w:pPr>
              <w:autoSpaceDE w:val="0"/>
              <w:autoSpaceDN w:val="0"/>
              <w:adjustRightInd w:val="0"/>
              <w:jc w:val="left"/>
              <w:rPr>
                <w:rFonts w:ascii="Montserrat" w:hAnsi="Montserrat" w:cs="Calibri"/>
                <w:sz w:val="20"/>
                <w:lang w:eastAsia="es-MX"/>
              </w:rPr>
            </w:pPr>
            <w:proofErr w:type="spellStart"/>
            <w:r w:rsidRPr="00061779">
              <w:rPr>
                <w:rFonts w:ascii="Montserrat" w:hAnsi="Montserrat" w:cs="Calibri"/>
                <w:sz w:val="20"/>
                <w:lang w:eastAsia="es-MX"/>
              </w:rPr>
              <w:lastRenderedPageBreak/>
              <w:t>Smal</w:t>
            </w:r>
            <w:proofErr w:type="spellEnd"/>
            <w:r w:rsidRPr="00061779">
              <w:rPr>
                <w:rFonts w:ascii="Montserrat" w:hAnsi="Montserrat" w:cs="Calibri"/>
                <w:sz w:val="20"/>
                <w:lang w:eastAsia="es-MX"/>
              </w:rPr>
              <w:t xml:space="preserve"> de</w:t>
            </w:r>
          </w:p>
          <w:p w14:paraId="2539D12E"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México S.A.</w:t>
            </w:r>
          </w:p>
          <w:p w14:paraId="361A8E1B" w14:textId="71675662"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de C.V.</w:t>
            </w:r>
          </w:p>
          <w:p w14:paraId="2469DBF9"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3CE0F099" w14:textId="33CA64B8"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TRIFUEGO</w:t>
            </w:r>
          </w:p>
        </w:tc>
        <w:tc>
          <w:tcPr>
            <w:tcW w:w="1074" w:type="dxa"/>
            <w:gridSpan w:val="2"/>
          </w:tcPr>
          <w:p w14:paraId="1BB5A995"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3.</w:t>
            </w:r>
          </w:p>
          <w:p w14:paraId="23377706"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Términos</w:t>
            </w:r>
          </w:p>
          <w:p w14:paraId="21DDD602"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y</w:t>
            </w:r>
          </w:p>
          <w:p w14:paraId="5667C060"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definicio</w:t>
            </w:r>
            <w:proofErr w:type="spellEnd"/>
          </w:p>
          <w:p w14:paraId="1C7AFA1F" w14:textId="654BFECF"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nes</w:t>
            </w:r>
            <w:proofErr w:type="spellEnd"/>
          </w:p>
        </w:tc>
        <w:tc>
          <w:tcPr>
            <w:tcW w:w="3011" w:type="dxa"/>
          </w:tcPr>
          <w:p w14:paraId="5DD78ABC"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3.3 cilindros y accesorios de</w:t>
            </w:r>
          </w:p>
          <w:p w14:paraId="30F225BD"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baja presión</w:t>
            </w:r>
          </w:p>
          <w:p w14:paraId="549E9C86"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Cilindros, cartuchos y</w:t>
            </w:r>
          </w:p>
          <w:p w14:paraId="499255CC" w14:textId="0E08922F"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accesorios que contienen agentes extinguidores, nitrógeno, aire</w:t>
            </w:r>
          </w:p>
          <w:p w14:paraId="0DF23C78"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comprimido u otros gases</w:t>
            </w:r>
          </w:p>
          <w:p w14:paraId="21067467"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comprimidos a una presión de</w:t>
            </w:r>
          </w:p>
          <w:p w14:paraId="0FAC5EB9"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servicio de 3 447 kPa (500 psi)</w:t>
            </w:r>
          </w:p>
          <w:p w14:paraId="34DA3740" w14:textId="62BAA7BC"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Courier-Bold"/>
                <w:b/>
                <w:bCs/>
                <w:color w:val="4E232E"/>
                <w:sz w:val="20"/>
                <w:lang w:eastAsia="es-MX"/>
              </w:rPr>
              <w:t>o menor, a 21 °C.</w:t>
            </w:r>
          </w:p>
        </w:tc>
        <w:tc>
          <w:tcPr>
            <w:tcW w:w="3111" w:type="dxa"/>
          </w:tcPr>
          <w:p w14:paraId="05291B97"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3.3 cilindros y accesorios de</w:t>
            </w:r>
          </w:p>
          <w:p w14:paraId="15142056"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baja presión</w:t>
            </w:r>
          </w:p>
          <w:p w14:paraId="40294AB9"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Cilindros, cartuchos y accesorios</w:t>
            </w:r>
          </w:p>
          <w:p w14:paraId="0B247FFD"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que contienen agentes</w:t>
            </w:r>
          </w:p>
          <w:p w14:paraId="124ECC27"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extinguidores o en su caso</w:t>
            </w:r>
          </w:p>
          <w:p w14:paraId="73FAB354"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propelentes, nitrógeno, aire</w:t>
            </w:r>
          </w:p>
          <w:p w14:paraId="73BEA27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comprimido u otros gases</w:t>
            </w:r>
          </w:p>
          <w:p w14:paraId="736A8584"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comprimidos a una presión de</w:t>
            </w:r>
          </w:p>
          <w:p w14:paraId="5891094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servicio de 3 447 kPa (500 psi) o</w:t>
            </w:r>
          </w:p>
          <w:p w14:paraId="328670BC" w14:textId="4F1D80B2"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Courier-Bold"/>
                <w:b/>
                <w:bCs/>
                <w:color w:val="4E232E"/>
                <w:sz w:val="20"/>
                <w:lang w:eastAsia="es-MX"/>
              </w:rPr>
              <w:t>menor, a 21 °C.</w:t>
            </w:r>
          </w:p>
        </w:tc>
        <w:tc>
          <w:tcPr>
            <w:tcW w:w="2915" w:type="dxa"/>
          </w:tcPr>
          <w:p w14:paraId="0708A951"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Se amplía la información porque</w:t>
            </w:r>
          </w:p>
          <w:p w14:paraId="7254411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algunos gases si son agentes de</w:t>
            </w:r>
          </w:p>
          <w:p w14:paraId="255135A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extinción, por ser desplazador</w:t>
            </w:r>
          </w:p>
          <w:p w14:paraId="3784AAC7"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 oxígeno. En el caso del aire</w:t>
            </w:r>
          </w:p>
          <w:p w14:paraId="77985CF8"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comprimido sólo funciona como</w:t>
            </w:r>
          </w:p>
          <w:p w14:paraId="2B339DA4"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gas propelente para expulsar el</w:t>
            </w:r>
          </w:p>
          <w:p w14:paraId="6A9FB802" w14:textId="763366AE"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Courier-Bold"/>
                <w:b/>
                <w:bCs/>
                <w:color w:val="4E232E"/>
                <w:sz w:val="20"/>
                <w:lang w:eastAsia="es-MX"/>
              </w:rPr>
              <w:t>agente extinguidor.</w:t>
            </w:r>
          </w:p>
        </w:tc>
        <w:tc>
          <w:tcPr>
            <w:tcW w:w="2916" w:type="dxa"/>
          </w:tcPr>
          <w:p w14:paraId="7AE88CEF"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Se acepta, modificando la </w:t>
            </w:r>
            <w:proofErr w:type="spellStart"/>
            <w:r w:rsidRPr="00061779">
              <w:rPr>
                <w:rFonts w:ascii="Montserrat" w:hAnsi="Montserrat"/>
                <w:b/>
                <w:color w:val="4E232E"/>
                <w:sz w:val="20"/>
              </w:rPr>
              <w:t>redaqcción</w:t>
            </w:r>
            <w:proofErr w:type="spellEnd"/>
            <w:r w:rsidRPr="00061779">
              <w:rPr>
                <w:rFonts w:ascii="Montserrat" w:hAnsi="Montserrat"/>
                <w:b/>
                <w:color w:val="4E232E"/>
                <w:sz w:val="20"/>
              </w:rPr>
              <w:t>:</w:t>
            </w:r>
          </w:p>
          <w:p w14:paraId="4673ACA7" w14:textId="77777777" w:rsidR="00B91AC7" w:rsidRPr="00061779" w:rsidRDefault="00B91AC7" w:rsidP="00B91AC7">
            <w:pPr>
              <w:keepLines/>
              <w:spacing w:before="100" w:after="60" w:line="190" w:lineRule="exact"/>
              <w:rPr>
                <w:rFonts w:ascii="Montserrat" w:hAnsi="Montserrat"/>
                <w:b/>
                <w:color w:val="4E232E"/>
                <w:sz w:val="20"/>
              </w:rPr>
            </w:pPr>
          </w:p>
          <w:p w14:paraId="752DA7AC"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3.3 cilindros y accesorios de baja presión</w:t>
            </w:r>
          </w:p>
          <w:p w14:paraId="0451C651"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Cilindros y accesorios que contienen</w:t>
            </w:r>
          </w:p>
          <w:p w14:paraId="5031C3B4"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agentes extinguidores, nitrógeno, aire</w:t>
            </w:r>
          </w:p>
          <w:p w14:paraId="202DA5A9"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comprimido u otros gases comprimidos</w:t>
            </w:r>
          </w:p>
          <w:p w14:paraId="0C630B28" w14:textId="123912F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permitidos a una presión de servicio hasta de 2,5 </w:t>
            </w:r>
            <w:proofErr w:type="spellStart"/>
            <w:r w:rsidRPr="00061779">
              <w:rPr>
                <w:rFonts w:ascii="Montserrat" w:hAnsi="Montserrat"/>
                <w:b/>
                <w:color w:val="4E232E"/>
                <w:sz w:val="20"/>
              </w:rPr>
              <w:t>mPa</w:t>
            </w:r>
            <w:proofErr w:type="spellEnd"/>
            <w:r w:rsidRPr="00061779">
              <w:rPr>
                <w:rFonts w:ascii="Montserrat" w:hAnsi="Montserrat"/>
                <w:b/>
                <w:color w:val="4E232E"/>
                <w:sz w:val="20"/>
              </w:rPr>
              <w:t xml:space="preserve"> (500 psi) a 20 °C.</w:t>
            </w:r>
          </w:p>
        </w:tc>
      </w:tr>
      <w:tr w:rsidR="00B91AC7" w:rsidRPr="00061779" w14:paraId="548B2062" w14:textId="77777777" w:rsidTr="004720B7">
        <w:trPr>
          <w:cantSplit/>
          <w:trHeight w:val="1174"/>
        </w:trPr>
        <w:tc>
          <w:tcPr>
            <w:tcW w:w="1841" w:type="dxa"/>
          </w:tcPr>
          <w:p w14:paraId="425097FB" w14:textId="77777777" w:rsidR="00B91AC7" w:rsidRPr="00061779" w:rsidRDefault="00B91AC7" w:rsidP="00B91AC7">
            <w:pPr>
              <w:autoSpaceDE w:val="0"/>
              <w:autoSpaceDN w:val="0"/>
              <w:adjustRightInd w:val="0"/>
              <w:jc w:val="left"/>
              <w:rPr>
                <w:rFonts w:ascii="Montserrat" w:hAnsi="Montserrat" w:cs="Calibri"/>
                <w:sz w:val="20"/>
                <w:lang w:eastAsia="es-MX"/>
              </w:rPr>
            </w:pPr>
            <w:proofErr w:type="spellStart"/>
            <w:r w:rsidRPr="00061779">
              <w:rPr>
                <w:rFonts w:ascii="Montserrat" w:hAnsi="Montserrat" w:cs="Calibri"/>
                <w:sz w:val="20"/>
                <w:lang w:eastAsia="es-MX"/>
              </w:rPr>
              <w:t>Smal</w:t>
            </w:r>
            <w:proofErr w:type="spellEnd"/>
            <w:r w:rsidRPr="00061779">
              <w:rPr>
                <w:rFonts w:ascii="Montserrat" w:hAnsi="Montserrat" w:cs="Calibri"/>
                <w:sz w:val="20"/>
                <w:lang w:eastAsia="es-MX"/>
              </w:rPr>
              <w:t xml:space="preserve"> de</w:t>
            </w:r>
          </w:p>
          <w:p w14:paraId="28E3559F"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México S.A.</w:t>
            </w:r>
          </w:p>
          <w:p w14:paraId="34587BA5" w14:textId="34CF24C4"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de C.V.</w:t>
            </w:r>
          </w:p>
          <w:p w14:paraId="09C2500B"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64494DFD" w14:textId="418C3C56"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TRIFUEGO</w:t>
            </w:r>
          </w:p>
        </w:tc>
        <w:tc>
          <w:tcPr>
            <w:tcW w:w="1074" w:type="dxa"/>
            <w:gridSpan w:val="2"/>
          </w:tcPr>
          <w:p w14:paraId="0AE0C7B6"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3.</w:t>
            </w:r>
          </w:p>
          <w:p w14:paraId="6C5A3B9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Términos</w:t>
            </w:r>
          </w:p>
          <w:p w14:paraId="5CAD67E9"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y</w:t>
            </w:r>
          </w:p>
          <w:p w14:paraId="03783987"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definicio</w:t>
            </w:r>
            <w:proofErr w:type="spellEnd"/>
          </w:p>
          <w:p w14:paraId="3643A864"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nes</w:t>
            </w:r>
            <w:proofErr w:type="spellEnd"/>
          </w:p>
          <w:p w14:paraId="5C9FCE95"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3.4</w:t>
            </w:r>
          </w:p>
          <w:p w14:paraId="79C50431"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cilindros</w:t>
            </w:r>
          </w:p>
          <w:p w14:paraId="163EB261"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y</w:t>
            </w:r>
          </w:p>
          <w:p w14:paraId="7E4E0056"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accesorio</w:t>
            </w:r>
          </w:p>
          <w:p w14:paraId="116FDFED"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 de alta</w:t>
            </w:r>
          </w:p>
          <w:p w14:paraId="6B41D6AC" w14:textId="0BEE442B"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presión</w:t>
            </w:r>
          </w:p>
        </w:tc>
        <w:tc>
          <w:tcPr>
            <w:tcW w:w="3011" w:type="dxa"/>
          </w:tcPr>
          <w:p w14:paraId="0EB052C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3.4 cilindros y accesorios de</w:t>
            </w:r>
          </w:p>
          <w:p w14:paraId="1D658C0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alta presión</w:t>
            </w:r>
          </w:p>
          <w:p w14:paraId="5BBA485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Cilindros, cartuchos y</w:t>
            </w:r>
          </w:p>
          <w:p w14:paraId="1476940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accesorios que contienen</w:t>
            </w:r>
          </w:p>
          <w:p w14:paraId="241A1A54"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nitrógeno, aire comprimido,</w:t>
            </w:r>
          </w:p>
          <w:p w14:paraId="1870C21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dióxido de carbono u otros gases</w:t>
            </w:r>
          </w:p>
          <w:p w14:paraId="38D1A678"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a presión mayor que 3 447 kPa</w:t>
            </w:r>
          </w:p>
          <w:p w14:paraId="57D576AD" w14:textId="5DEC2E72"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(500 psi) a 21 °C.</w:t>
            </w:r>
          </w:p>
        </w:tc>
        <w:tc>
          <w:tcPr>
            <w:tcW w:w="3111" w:type="dxa"/>
          </w:tcPr>
          <w:p w14:paraId="26C8027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3.4 cilindros y accesorios de</w:t>
            </w:r>
          </w:p>
          <w:p w14:paraId="6212843D"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alta presión</w:t>
            </w:r>
          </w:p>
          <w:p w14:paraId="7B67F42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Cilindros, cartuchos y accesorios</w:t>
            </w:r>
          </w:p>
          <w:p w14:paraId="5E0F17E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que contienen agentes</w:t>
            </w:r>
          </w:p>
          <w:p w14:paraId="04158DC8"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extinguidores o en su caso</w:t>
            </w:r>
          </w:p>
          <w:p w14:paraId="49ECEB5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propelentes, nitrógeno, aire</w:t>
            </w:r>
          </w:p>
          <w:p w14:paraId="210DB04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comprimido, dióxido de carbono u</w:t>
            </w:r>
          </w:p>
          <w:p w14:paraId="2530E37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otros gases a presión mayor que 3</w:t>
            </w:r>
          </w:p>
          <w:p w14:paraId="33369DCB" w14:textId="5F944618"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447 kPa (500 psi) a 21 °C.</w:t>
            </w:r>
          </w:p>
        </w:tc>
        <w:tc>
          <w:tcPr>
            <w:tcW w:w="2915" w:type="dxa"/>
          </w:tcPr>
          <w:p w14:paraId="5880643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Se amplía la información porque</w:t>
            </w:r>
          </w:p>
          <w:p w14:paraId="5090B52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algunos gases son usados como</w:t>
            </w:r>
          </w:p>
          <w:p w14:paraId="5A82244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gases de extinción, o</w:t>
            </w:r>
          </w:p>
          <w:p w14:paraId="4DB5CD5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propelentes como el bióxido de</w:t>
            </w:r>
          </w:p>
          <w:p w14:paraId="5292985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carbono que sirve para ambos</w:t>
            </w:r>
          </w:p>
          <w:p w14:paraId="51505182" w14:textId="5CEBC588"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propósitos.</w:t>
            </w:r>
          </w:p>
        </w:tc>
        <w:tc>
          <w:tcPr>
            <w:tcW w:w="2916" w:type="dxa"/>
          </w:tcPr>
          <w:p w14:paraId="55CAF6F0"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Se acepta, modificando la redacción:</w:t>
            </w:r>
          </w:p>
          <w:p w14:paraId="6C89247A" w14:textId="77777777" w:rsidR="00B91AC7" w:rsidRPr="00061779" w:rsidRDefault="00B91AC7" w:rsidP="00B91AC7">
            <w:pPr>
              <w:keepLines/>
              <w:spacing w:before="100" w:after="60" w:line="190" w:lineRule="exact"/>
              <w:rPr>
                <w:rFonts w:ascii="Montserrat" w:hAnsi="Montserrat"/>
                <w:b/>
                <w:color w:val="4E232E"/>
                <w:sz w:val="20"/>
              </w:rPr>
            </w:pPr>
          </w:p>
          <w:p w14:paraId="72053D24"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3.4 cilindros y accesorios de</w:t>
            </w:r>
          </w:p>
          <w:p w14:paraId="4E077FBE"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alta presión</w:t>
            </w:r>
          </w:p>
          <w:p w14:paraId="10BC8AFF"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Cilindros, cartuchos y</w:t>
            </w:r>
          </w:p>
          <w:p w14:paraId="2C2D0C7D"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accesorios que contienen</w:t>
            </w:r>
          </w:p>
          <w:p w14:paraId="5744E58F"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nitrógeno, aire comprimido,</w:t>
            </w:r>
          </w:p>
          <w:p w14:paraId="09278A1A"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dióxido de carbono u otros gases</w:t>
            </w:r>
          </w:p>
          <w:p w14:paraId="4CE9B12E" w14:textId="07B93974"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a presión mayor que 2,5 MPa</w:t>
            </w:r>
          </w:p>
          <w:p w14:paraId="1153BD20" w14:textId="42ACDF33"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(500 psi) a 20 °C.</w:t>
            </w:r>
          </w:p>
        </w:tc>
      </w:tr>
      <w:tr w:rsidR="00B91AC7" w:rsidRPr="00061779" w14:paraId="097D94E2" w14:textId="77777777" w:rsidTr="00056BCF">
        <w:trPr>
          <w:cantSplit/>
          <w:trHeight w:val="1174"/>
        </w:trPr>
        <w:tc>
          <w:tcPr>
            <w:tcW w:w="1841" w:type="dxa"/>
          </w:tcPr>
          <w:p w14:paraId="5DF5EBED"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lastRenderedPageBreak/>
              <w:t xml:space="preserve">BENJAMIN CORTES PRODUCTOS CONTRA </w:t>
            </w:r>
          </w:p>
          <w:p w14:paraId="3E68CC72" w14:textId="117DE1B2"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INCENDIO S.A. DE C.V.</w:t>
            </w:r>
          </w:p>
          <w:p w14:paraId="25482F93" w14:textId="06622E41" w:rsidR="00B91AC7" w:rsidRPr="00061779" w:rsidRDefault="00B91AC7" w:rsidP="00B91AC7">
            <w:pPr>
              <w:keepLines/>
              <w:spacing w:before="100" w:after="60" w:line="190" w:lineRule="exact"/>
              <w:jc w:val="center"/>
              <w:rPr>
                <w:rFonts w:ascii="Montserrat" w:hAnsi="Montserrat"/>
                <w:b/>
                <w:sz w:val="20"/>
              </w:rPr>
            </w:pPr>
          </w:p>
          <w:p w14:paraId="7F9528F5" w14:textId="75A1CE85" w:rsidR="00B91AC7" w:rsidRPr="00061779" w:rsidRDefault="00B91AC7" w:rsidP="00B91AC7">
            <w:pPr>
              <w:keepLines/>
              <w:spacing w:before="100" w:after="60" w:line="190" w:lineRule="exact"/>
              <w:jc w:val="center"/>
              <w:rPr>
                <w:rFonts w:ascii="Montserrat" w:hAnsi="Montserrat"/>
                <w:b/>
                <w:sz w:val="20"/>
              </w:rPr>
            </w:pPr>
          </w:p>
          <w:p w14:paraId="5B7CBFDF" w14:textId="3A3A6C2A" w:rsidR="00B91AC7" w:rsidRPr="00061779" w:rsidRDefault="00B91AC7" w:rsidP="00B91AC7">
            <w:pPr>
              <w:keepLines/>
              <w:spacing w:before="100" w:after="60" w:line="190" w:lineRule="exact"/>
              <w:jc w:val="center"/>
              <w:rPr>
                <w:rFonts w:ascii="Montserrat" w:hAnsi="Montserrat"/>
                <w:b/>
                <w:sz w:val="20"/>
              </w:rPr>
            </w:pPr>
          </w:p>
          <w:p w14:paraId="5F0B0263"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6E544AD7" w14:textId="77777777" w:rsidR="00B91AC7" w:rsidRPr="00061779" w:rsidRDefault="00B91AC7" w:rsidP="00B91AC7">
            <w:pPr>
              <w:keepLines/>
              <w:spacing w:before="100" w:after="60" w:line="190" w:lineRule="exact"/>
              <w:jc w:val="center"/>
              <w:rPr>
                <w:rFonts w:ascii="Montserrat" w:hAnsi="Montserrat"/>
                <w:b/>
                <w:sz w:val="20"/>
              </w:rPr>
            </w:pPr>
          </w:p>
          <w:p w14:paraId="67B36D02" w14:textId="77777777" w:rsidR="00B91AC7" w:rsidRPr="00061779" w:rsidRDefault="00B91AC7" w:rsidP="00B91AC7">
            <w:pPr>
              <w:keepLines/>
              <w:spacing w:before="100" w:after="60" w:line="190" w:lineRule="exact"/>
              <w:jc w:val="center"/>
              <w:rPr>
                <w:rFonts w:ascii="Montserrat" w:hAnsi="Montserrat"/>
                <w:b/>
                <w:sz w:val="20"/>
              </w:rPr>
            </w:pPr>
          </w:p>
        </w:tc>
        <w:tc>
          <w:tcPr>
            <w:tcW w:w="1074" w:type="dxa"/>
            <w:gridSpan w:val="2"/>
            <w:vAlign w:val="center"/>
          </w:tcPr>
          <w:p w14:paraId="71E2857B"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 xml:space="preserve">3. </w:t>
            </w:r>
            <w:r w:rsidRPr="00061779">
              <w:rPr>
                <w:rFonts w:ascii="Montserrat" w:hAnsi="Montserrat"/>
                <w:b/>
                <w:color w:val="4E232E"/>
                <w:sz w:val="20"/>
                <w:lang w:val="es-ES"/>
              </w:rPr>
              <w:t>Términos y definiciones</w:t>
            </w:r>
          </w:p>
          <w:p w14:paraId="6969DBE3"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vAlign w:val="center"/>
          </w:tcPr>
          <w:p w14:paraId="1A27C236"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3.5 clasificación</w:t>
            </w:r>
          </w:p>
          <w:p w14:paraId="1D257E77" w14:textId="02525548"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Aquella que sirve para determinar la capacidad de extinción en relación a, cantidad de agente extinguidor-tiempo-combustible</w:t>
            </w:r>
          </w:p>
        </w:tc>
        <w:tc>
          <w:tcPr>
            <w:tcW w:w="3111" w:type="dxa"/>
            <w:vAlign w:val="center"/>
          </w:tcPr>
          <w:p w14:paraId="2B9E5F75" w14:textId="1DE1DE0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3.5 Rating</w:t>
            </w:r>
          </w:p>
          <w:p w14:paraId="42715D64" w14:textId="75C0DD1A"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Aquella que sirve para determinar la capacidad de extinción en relación a, cantidad de agente extinguidor-tiempo-combustible</w:t>
            </w:r>
          </w:p>
        </w:tc>
        <w:tc>
          <w:tcPr>
            <w:tcW w:w="2915" w:type="dxa"/>
            <w:vAlign w:val="center"/>
          </w:tcPr>
          <w:p w14:paraId="1218AE15" w14:textId="02EF17E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El termino permite hacer referencia a la capacidad de extinción y no crea confusión con el prestador de servicio y usuario, ya que CLASIFICACION es utilizado en el medio como tipo de Extintor.</w:t>
            </w:r>
          </w:p>
        </w:tc>
        <w:tc>
          <w:tcPr>
            <w:tcW w:w="2916" w:type="dxa"/>
          </w:tcPr>
          <w:p w14:paraId="224AADDE" w14:textId="6D25897A"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Se rechaza y se queda el </w:t>
            </w:r>
            <w:proofErr w:type="spellStart"/>
            <w:r w:rsidRPr="00061779">
              <w:rPr>
                <w:rFonts w:ascii="Montserrat" w:hAnsi="Montserrat"/>
                <w:b/>
                <w:color w:val="4E232E"/>
                <w:sz w:val="20"/>
              </w:rPr>
              <w:t>termino</w:t>
            </w:r>
            <w:proofErr w:type="spellEnd"/>
            <w:r w:rsidRPr="00061779">
              <w:rPr>
                <w:rFonts w:ascii="Montserrat" w:hAnsi="Montserrat"/>
                <w:b/>
                <w:color w:val="4E232E"/>
                <w:sz w:val="20"/>
              </w:rPr>
              <w:t xml:space="preserve"> del proyecto, a reserva de lo que se discuta durante el resto del documento que lleve a que se elimine o permanezca.</w:t>
            </w:r>
          </w:p>
          <w:p w14:paraId="6886880C" w14:textId="77777777" w:rsidR="00B91AC7" w:rsidRPr="00061779" w:rsidRDefault="00B91AC7" w:rsidP="00B91AC7">
            <w:pPr>
              <w:keepLines/>
              <w:spacing w:before="100" w:after="60" w:line="190" w:lineRule="exact"/>
              <w:rPr>
                <w:rFonts w:ascii="Montserrat" w:hAnsi="Montserrat"/>
                <w:b/>
                <w:color w:val="4E232E"/>
                <w:sz w:val="20"/>
              </w:rPr>
            </w:pPr>
          </w:p>
          <w:p w14:paraId="57DB0C8E" w14:textId="290DF0FE"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Queda pendiente revisar el termino en el PROY-NOM-202-SE-2020.</w:t>
            </w:r>
          </w:p>
        </w:tc>
      </w:tr>
      <w:tr w:rsidR="00B91AC7" w:rsidRPr="00061779" w14:paraId="7CE12B5D" w14:textId="77777777" w:rsidTr="00CB2E0E">
        <w:trPr>
          <w:cantSplit/>
          <w:trHeight w:val="1174"/>
        </w:trPr>
        <w:tc>
          <w:tcPr>
            <w:tcW w:w="1841" w:type="dxa"/>
          </w:tcPr>
          <w:p w14:paraId="2D8ADCBA" w14:textId="52FA7468"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BERENICE MENDOZA GUTIERREZ</w:t>
            </w:r>
          </w:p>
        </w:tc>
        <w:tc>
          <w:tcPr>
            <w:tcW w:w="1074" w:type="dxa"/>
            <w:gridSpan w:val="2"/>
          </w:tcPr>
          <w:p w14:paraId="43428C75" w14:textId="6D50ABD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 Términos y definiciones</w:t>
            </w:r>
          </w:p>
        </w:tc>
        <w:tc>
          <w:tcPr>
            <w:tcW w:w="3011" w:type="dxa"/>
          </w:tcPr>
          <w:p w14:paraId="4ADC82A9"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3.5 clasificación</w:t>
            </w:r>
          </w:p>
          <w:p w14:paraId="6B1349E1" w14:textId="088D727A"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Aquella que sirve para determinar la capacidad de extinción en relación a, cantidad de agente extinguidor-tiempo-combustible</w:t>
            </w:r>
          </w:p>
        </w:tc>
        <w:tc>
          <w:tcPr>
            <w:tcW w:w="3111" w:type="dxa"/>
          </w:tcPr>
          <w:p w14:paraId="356D6712"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3.5 Rating</w:t>
            </w:r>
          </w:p>
          <w:p w14:paraId="5E0633B9" w14:textId="4117F295"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Aquella que sirve para determinar la capacidad de extinción en relación a, cantidad de agente extinguidor-tiempo-combustible</w:t>
            </w:r>
          </w:p>
        </w:tc>
        <w:tc>
          <w:tcPr>
            <w:tcW w:w="2915" w:type="dxa"/>
          </w:tcPr>
          <w:p w14:paraId="2EFB2B22" w14:textId="4EC21E3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El termino permite hacer referencia a la capacidad de extinción y no crea </w:t>
            </w:r>
            <w:proofErr w:type="spellStart"/>
            <w:r w:rsidRPr="00061779">
              <w:rPr>
                <w:rFonts w:ascii="Montserrat" w:hAnsi="Montserrat"/>
                <w:b/>
                <w:color w:val="4E232E"/>
                <w:sz w:val="20"/>
              </w:rPr>
              <w:t>confuncion</w:t>
            </w:r>
            <w:proofErr w:type="spellEnd"/>
            <w:r w:rsidRPr="00061779">
              <w:rPr>
                <w:rFonts w:ascii="Montserrat" w:hAnsi="Montserrat"/>
                <w:b/>
                <w:color w:val="4E232E"/>
                <w:sz w:val="20"/>
              </w:rPr>
              <w:t xml:space="preserve"> con el prestador de servicio y usuario, ya que CLASIFICACION es utilizado en el medio como tipo de Extintor.</w:t>
            </w:r>
          </w:p>
        </w:tc>
        <w:tc>
          <w:tcPr>
            <w:tcW w:w="2916" w:type="dxa"/>
          </w:tcPr>
          <w:p w14:paraId="74B2728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A5C3721" w14:textId="77777777" w:rsidTr="00CB2E0E">
        <w:trPr>
          <w:cantSplit/>
          <w:trHeight w:val="1174"/>
        </w:trPr>
        <w:tc>
          <w:tcPr>
            <w:tcW w:w="1841" w:type="dxa"/>
          </w:tcPr>
          <w:p w14:paraId="74861F53" w14:textId="28719C9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1A5816CE"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rPr>
              <w:t xml:space="preserve">3. </w:t>
            </w:r>
            <w:r w:rsidRPr="00061779">
              <w:rPr>
                <w:rFonts w:ascii="Montserrat" w:hAnsi="Montserrat"/>
                <w:b/>
                <w:color w:val="4E232E"/>
                <w:sz w:val="20"/>
                <w:lang w:val="es-ES"/>
              </w:rPr>
              <w:t>Términos y definiciones</w:t>
            </w:r>
          </w:p>
          <w:p w14:paraId="586CB6F3"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tcPr>
          <w:p w14:paraId="406F9B07"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3.5 clasificación</w:t>
            </w:r>
          </w:p>
          <w:p w14:paraId="5DB37599" w14:textId="149B2C3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lang w:val="es-ES"/>
              </w:rPr>
              <w:t>Aquella que sirve para determinar la capacidad de extinción en relación a, cantidad de agente extinguidor-tiempo-combustible</w:t>
            </w:r>
          </w:p>
        </w:tc>
        <w:tc>
          <w:tcPr>
            <w:tcW w:w="3111" w:type="dxa"/>
          </w:tcPr>
          <w:p w14:paraId="1FFD120E"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 xml:space="preserve"> 3.5 Rating </w:t>
            </w:r>
          </w:p>
          <w:p w14:paraId="48B348F2" w14:textId="4AAA5A2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lang w:val="es-ES"/>
              </w:rPr>
              <w:t>Aquella que sirve para determinar la capacidad de extinción en relación a, cantidad de agente extinguidor-tiempo-combustible</w:t>
            </w:r>
          </w:p>
        </w:tc>
        <w:tc>
          <w:tcPr>
            <w:tcW w:w="2915" w:type="dxa"/>
          </w:tcPr>
          <w:p w14:paraId="21024801" w14:textId="04519DC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El termino permite hacer referencia a la capacidad de extinción y no crea </w:t>
            </w:r>
            <w:proofErr w:type="spellStart"/>
            <w:r w:rsidRPr="00061779">
              <w:rPr>
                <w:rFonts w:ascii="Montserrat" w:hAnsi="Montserrat"/>
                <w:b/>
                <w:color w:val="4E232E"/>
                <w:sz w:val="20"/>
              </w:rPr>
              <w:t>confuncion</w:t>
            </w:r>
            <w:proofErr w:type="spellEnd"/>
            <w:r w:rsidRPr="00061779">
              <w:rPr>
                <w:rFonts w:ascii="Montserrat" w:hAnsi="Montserrat"/>
                <w:b/>
                <w:color w:val="4E232E"/>
                <w:sz w:val="20"/>
              </w:rPr>
              <w:t xml:space="preserve"> con el prestador de servicio y usuario, ya que CLASIFICACION es utilizado en el medio como tipo de Extintor.</w:t>
            </w:r>
          </w:p>
        </w:tc>
        <w:tc>
          <w:tcPr>
            <w:tcW w:w="2916" w:type="dxa"/>
          </w:tcPr>
          <w:p w14:paraId="6F910AE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50E6D8F" w14:textId="77777777" w:rsidTr="00056BCF">
        <w:trPr>
          <w:cantSplit/>
          <w:trHeight w:val="1174"/>
        </w:trPr>
        <w:tc>
          <w:tcPr>
            <w:tcW w:w="1841" w:type="dxa"/>
          </w:tcPr>
          <w:p w14:paraId="4BEFF2B1"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lastRenderedPageBreak/>
              <w:t xml:space="preserve">BENJAMIN CORTES PRODUCTOS CONTRA </w:t>
            </w:r>
          </w:p>
          <w:p w14:paraId="4F3E4EEF" w14:textId="31285324"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INCENDIO S.A. DE C.V.</w:t>
            </w:r>
          </w:p>
          <w:p w14:paraId="730A5B33" w14:textId="3A7037EE" w:rsidR="00B91AC7" w:rsidRPr="00061779" w:rsidRDefault="00B91AC7" w:rsidP="00B91AC7">
            <w:pPr>
              <w:keepLines/>
              <w:spacing w:before="100" w:after="60" w:line="190" w:lineRule="exact"/>
              <w:jc w:val="center"/>
              <w:rPr>
                <w:rFonts w:ascii="Montserrat" w:hAnsi="Montserrat"/>
                <w:b/>
                <w:sz w:val="20"/>
              </w:rPr>
            </w:pPr>
          </w:p>
          <w:p w14:paraId="7E1E8AD6" w14:textId="49762AF6" w:rsidR="00B91AC7" w:rsidRPr="00061779" w:rsidRDefault="00B91AC7" w:rsidP="00B91AC7">
            <w:pPr>
              <w:keepLines/>
              <w:spacing w:before="100" w:after="60" w:line="190" w:lineRule="exact"/>
              <w:jc w:val="center"/>
              <w:rPr>
                <w:rFonts w:ascii="Montserrat" w:hAnsi="Montserrat"/>
                <w:b/>
                <w:sz w:val="20"/>
              </w:rPr>
            </w:pPr>
          </w:p>
          <w:p w14:paraId="555AFC94" w14:textId="713E3683" w:rsidR="00B91AC7" w:rsidRPr="00061779" w:rsidRDefault="00B91AC7" w:rsidP="00B91AC7">
            <w:pPr>
              <w:keepLines/>
              <w:spacing w:before="100" w:after="60" w:line="190" w:lineRule="exact"/>
              <w:jc w:val="center"/>
              <w:rPr>
                <w:rFonts w:ascii="Montserrat" w:hAnsi="Montserrat"/>
                <w:b/>
                <w:sz w:val="20"/>
              </w:rPr>
            </w:pPr>
          </w:p>
          <w:p w14:paraId="53A179F7"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7ABE20EB" w14:textId="77777777" w:rsidR="00B91AC7" w:rsidRPr="00061779" w:rsidRDefault="00B91AC7" w:rsidP="00B91AC7">
            <w:pPr>
              <w:keepLines/>
              <w:spacing w:before="100" w:after="60" w:line="190" w:lineRule="exact"/>
              <w:jc w:val="center"/>
              <w:rPr>
                <w:rFonts w:ascii="Montserrat" w:hAnsi="Montserrat"/>
                <w:b/>
                <w:sz w:val="20"/>
              </w:rPr>
            </w:pPr>
          </w:p>
          <w:p w14:paraId="05CE0314" w14:textId="77777777" w:rsidR="00B91AC7" w:rsidRPr="00061779" w:rsidRDefault="00B91AC7" w:rsidP="00B91AC7">
            <w:pPr>
              <w:keepLines/>
              <w:spacing w:before="100" w:after="60" w:line="190" w:lineRule="exact"/>
              <w:jc w:val="center"/>
              <w:rPr>
                <w:rFonts w:ascii="Montserrat" w:hAnsi="Montserrat"/>
                <w:b/>
                <w:sz w:val="20"/>
              </w:rPr>
            </w:pPr>
          </w:p>
        </w:tc>
        <w:tc>
          <w:tcPr>
            <w:tcW w:w="1074" w:type="dxa"/>
            <w:gridSpan w:val="2"/>
            <w:vAlign w:val="center"/>
          </w:tcPr>
          <w:p w14:paraId="7C916D33"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 xml:space="preserve">3. </w:t>
            </w:r>
            <w:r w:rsidRPr="00061779">
              <w:rPr>
                <w:rFonts w:ascii="Montserrat" w:hAnsi="Montserrat"/>
                <w:b/>
                <w:color w:val="4E232E"/>
                <w:sz w:val="20"/>
                <w:lang w:val="es-ES"/>
              </w:rPr>
              <w:t>Términos y definiciones</w:t>
            </w:r>
          </w:p>
          <w:p w14:paraId="4B58C937"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vAlign w:val="center"/>
          </w:tcPr>
          <w:p w14:paraId="721731D0"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3.6 conjunto válvula</w:t>
            </w:r>
          </w:p>
          <w:p w14:paraId="7EDEF52A"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Aquel que permite realizar y, en su caso, controlar la descarga del agente extinguidor. En la Figura 1. Ejemplo de las partes del conjunto válvula (Ilustrativa), se muestra un ejemplo de la composición de un conjunto válvula para extintores de baja presión (excluye extintores de CO</w:t>
            </w:r>
            <w:r w:rsidRPr="00061779">
              <w:rPr>
                <w:rFonts w:ascii="Montserrat" w:hAnsi="Montserrat"/>
                <w:b/>
                <w:color w:val="4E232E"/>
                <w:sz w:val="20"/>
                <w:vertAlign w:val="subscript"/>
                <w:lang w:val="es-ES"/>
              </w:rPr>
              <w:t>2</w:t>
            </w:r>
            <w:r w:rsidRPr="00061779">
              <w:rPr>
                <w:rFonts w:ascii="Montserrat" w:hAnsi="Montserrat"/>
                <w:b/>
                <w:color w:val="4E232E"/>
                <w:sz w:val="20"/>
                <w:lang w:val="es-ES"/>
              </w:rPr>
              <w:t>).</w:t>
            </w:r>
          </w:p>
          <w:p w14:paraId="282C309A" w14:textId="77777777" w:rsidR="00B91AC7" w:rsidRPr="00061779" w:rsidRDefault="00B91AC7" w:rsidP="00B91AC7">
            <w:pPr>
              <w:keepLines/>
              <w:spacing w:before="100" w:after="60" w:line="190" w:lineRule="exact"/>
              <w:jc w:val="center"/>
              <w:rPr>
                <w:rFonts w:ascii="Montserrat" w:hAnsi="Montserrat"/>
                <w:b/>
                <w:color w:val="4E232E"/>
                <w:sz w:val="20"/>
                <w:lang w:val="es-ES"/>
              </w:rPr>
            </w:pPr>
          </w:p>
        </w:tc>
        <w:tc>
          <w:tcPr>
            <w:tcW w:w="3111" w:type="dxa"/>
            <w:vAlign w:val="center"/>
          </w:tcPr>
          <w:p w14:paraId="4A704F28"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3.6 conjunto válvula</w:t>
            </w:r>
          </w:p>
          <w:p w14:paraId="519997F5"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aquel que permite realizar y, en su caso, controlar la descarga del agente extinguidor.</w:t>
            </w:r>
          </w:p>
          <w:p w14:paraId="0C677776" w14:textId="77777777" w:rsidR="00B91AC7" w:rsidRPr="00061779" w:rsidRDefault="00B91AC7" w:rsidP="00B91AC7">
            <w:pPr>
              <w:keepLines/>
              <w:spacing w:before="100" w:after="60" w:line="190" w:lineRule="exact"/>
              <w:jc w:val="center"/>
              <w:rPr>
                <w:rFonts w:ascii="Montserrat" w:hAnsi="Montserrat"/>
                <w:b/>
                <w:color w:val="4E232E"/>
                <w:sz w:val="20"/>
              </w:rPr>
            </w:pPr>
          </w:p>
          <w:p w14:paraId="425153D2" w14:textId="77777777" w:rsidR="00B91AC7" w:rsidRPr="00061779" w:rsidRDefault="00B91AC7" w:rsidP="00B91AC7">
            <w:pPr>
              <w:keepLines/>
              <w:spacing w:before="100" w:after="60" w:line="190" w:lineRule="exact"/>
              <w:jc w:val="center"/>
              <w:rPr>
                <w:rFonts w:ascii="Montserrat" w:hAnsi="Montserrat"/>
                <w:b/>
                <w:color w:val="4E232E"/>
                <w:sz w:val="20"/>
                <w:lang w:val="es-ES"/>
              </w:rPr>
            </w:pPr>
          </w:p>
        </w:tc>
        <w:tc>
          <w:tcPr>
            <w:tcW w:w="2915" w:type="dxa"/>
            <w:vAlign w:val="center"/>
          </w:tcPr>
          <w:p w14:paraId="785E9B18" w14:textId="3B09014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Se elimina el resto de la definición ya que en el mercado existen diferentes modelos de válvulas para diferentes tipos de extintores; la ilustración puede ocasionar confusión.</w:t>
            </w:r>
          </w:p>
          <w:p w14:paraId="45096AE4"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2916" w:type="dxa"/>
          </w:tcPr>
          <w:p w14:paraId="1556913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C687C23" w14:textId="77777777" w:rsidTr="00CB2E0E">
        <w:trPr>
          <w:cantSplit/>
          <w:trHeight w:val="1174"/>
        </w:trPr>
        <w:tc>
          <w:tcPr>
            <w:tcW w:w="1841" w:type="dxa"/>
          </w:tcPr>
          <w:p w14:paraId="6543C383" w14:textId="7C7E1AB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BERENICE MENDOZA GUTIERREZ</w:t>
            </w:r>
          </w:p>
        </w:tc>
        <w:tc>
          <w:tcPr>
            <w:tcW w:w="1074" w:type="dxa"/>
            <w:gridSpan w:val="2"/>
          </w:tcPr>
          <w:p w14:paraId="73B06BFA" w14:textId="0CD3C6A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 Términos y definiciones</w:t>
            </w:r>
          </w:p>
        </w:tc>
        <w:tc>
          <w:tcPr>
            <w:tcW w:w="3011" w:type="dxa"/>
          </w:tcPr>
          <w:p w14:paraId="3377FAE9"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3.6 conjunto válvula</w:t>
            </w:r>
          </w:p>
          <w:p w14:paraId="522B4B88" w14:textId="1CE1901E"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Aquel que permite realizar y, en su caso, controlar la descarga del agente extinguidor. En la Figura 1. Ejemplo de las partes del conjunto válvula (Ilustrativa), se muestra un ejemplo de la composición de un conjunto válvula para extintores de baja presión (excluye extintores de CO2).</w:t>
            </w:r>
          </w:p>
        </w:tc>
        <w:tc>
          <w:tcPr>
            <w:tcW w:w="3111" w:type="dxa"/>
          </w:tcPr>
          <w:p w14:paraId="14628FB7"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3.6 conjunto válvula</w:t>
            </w:r>
          </w:p>
          <w:p w14:paraId="61FD8808" w14:textId="2430178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aquel que permite realizar y, en su caso, controlar la descarga del agente extinguidor.</w:t>
            </w:r>
          </w:p>
        </w:tc>
        <w:tc>
          <w:tcPr>
            <w:tcW w:w="2915" w:type="dxa"/>
          </w:tcPr>
          <w:p w14:paraId="56587CC3" w14:textId="64036AC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Se elimina el resto de la definición ya que en el marcado existen diferentes modelos de válvulas para diferentes tipos de extintores; la ilustración puede ocasionar </w:t>
            </w:r>
            <w:proofErr w:type="spellStart"/>
            <w:r w:rsidRPr="00061779">
              <w:rPr>
                <w:rFonts w:ascii="Montserrat" w:hAnsi="Montserrat"/>
                <w:b/>
                <w:color w:val="4E232E"/>
                <w:sz w:val="20"/>
              </w:rPr>
              <w:t>confusion</w:t>
            </w:r>
            <w:proofErr w:type="spellEnd"/>
            <w:r w:rsidRPr="00061779">
              <w:rPr>
                <w:rFonts w:ascii="Montserrat" w:hAnsi="Montserrat"/>
                <w:b/>
                <w:color w:val="4E232E"/>
                <w:sz w:val="20"/>
              </w:rPr>
              <w:t>.</w:t>
            </w:r>
          </w:p>
        </w:tc>
        <w:tc>
          <w:tcPr>
            <w:tcW w:w="2916" w:type="dxa"/>
          </w:tcPr>
          <w:p w14:paraId="1BB72739" w14:textId="66ECF72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Se rechaza, permanece la redacción original</w:t>
            </w:r>
          </w:p>
        </w:tc>
      </w:tr>
      <w:tr w:rsidR="00B91AC7" w:rsidRPr="00061779" w14:paraId="4151F206" w14:textId="77777777" w:rsidTr="00CB2E0E">
        <w:trPr>
          <w:cantSplit/>
          <w:trHeight w:val="1174"/>
        </w:trPr>
        <w:tc>
          <w:tcPr>
            <w:tcW w:w="1841" w:type="dxa"/>
          </w:tcPr>
          <w:p w14:paraId="46C322C7" w14:textId="6D10B44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44804A87"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rPr>
              <w:t xml:space="preserve">3. </w:t>
            </w:r>
            <w:r w:rsidRPr="00061779">
              <w:rPr>
                <w:rFonts w:ascii="Montserrat" w:hAnsi="Montserrat"/>
                <w:b/>
                <w:color w:val="4E232E"/>
                <w:sz w:val="20"/>
                <w:lang w:val="es-ES"/>
              </w:rPr>
              <w:t>Términos y definiciones</w:t>
            </w:r>
          </w:p>
          <w:p w14:paraId="4719FE7D"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tcPr>
          <w:p w14:paraId="08B804BF"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3.6 conjunto válvula</w:t>
            </w:r>
          </w:p>
          <w:p w14:paraId="169AD5DA"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Aquel que permite realizar y, en su caso, controlar la descarga del agente extinguidor. En la Figura 1. Ejemplo de las partes del conjunto válvula (Ilustrativa), se muestra un ejemplo de la composición de un conjunto válvula para extintores de baja presión (excluye extintores de CO</w:t>
            </w:r>
            <w:r w:rsidRPr="00061779">
              <w:rPr>
                <w:rFonts w:ascii="Montserrat" w:hAnsi="Montserrat"/>
                <w:b/>
                <w:color w:val="4E232E"/>
                <w:sz w:val="20"/>
                <w:vertAlign w:val="subscript"/>
                <w:lang w:val="es-ES"/>
              </w:rPr>
              <w:t>2</w:t>
            </w:r>
            <w:r w:rsidRPr="00061779">
              <w:rPr>
                <w:rFonts w:ascii="Montserrat" w:hAnsi="Montserrat"/>
                <w:b/>
                <w:color w:val="4E232E"/>
                <w:sz w:val="20"/>
                <w:lang w:val="es-ES"/>
              </w:rPr>
              <w:t>).</w:t>
            </w:r>
          </w:p>
          <w:p w14:paraId="4B44E537"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111" w:type="dxa"/>
          </w:tcPr>
          <w:p w14:paraId="4D0AC417"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3.6 conjunto válvula</w:t>
            </w:r>
          </w:p>
          <w:p w14:paraId="31119387"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aquel que permite realizar y, en su caso, controlar la descarga del agente extinguidor.</w:t>
            </w:r>
          </w:p>
          <w:p w14:paraId="0A556E79" w14:textId="77777777" w:rsidR="00B91AC7" w:rsidRPr="00061779" w:rsidRDefault="00B91AC7" w:rsidP="00B91AC7">
            <w:pPr>
              <w:keepLines/>
              <w:spacing w:before="100" w:after="60" w:line="190" w:lineRule="exact"/>
              <w:rPr>
                <w:rFonts w:ascii="Montserrat" w:hAnsi="Montserrat"/>
                <w:b/>
                <w:color w:val="4E232E"/>
                <w:sz w:val="20"/>
              </w:rPr>
            </w:pPr>
          </w:p>
          <w:p w14:paraId="2D1A46B9"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2915" w:type="dxa"/>
          </w:tcPr>
          <w:p w14:paraId="0A7BD5ED"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Se elimina el resto de la definición ya que en el marcado existen diferentes modelos de válvulas para diferentes tipos de extintores; la ilustración puede ocasionar confusión. </w:t>
            </w:r>
          </w:p>
          <w:p w14:paraId="6417F595"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2916" w:type="dxa"/>
          </w:tcPr>
          <w:p w14:paraId="06352ED2" w14:textId="23E3DEA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Se rechaza, permanece la redacción original</w:t>
            </w:r>
          </w:p>
        </w:tc>
      </w:tr>
      <w:tr w:rsidR="00B91AC7" w:rsidRPr="00061779" w14:paraId="67F0D965" w14:textId="77777777" w:rsidTr="00CB2E0E">
        <w:trPr>
          <w:cantSplit/>
          <w:trHeight w:val="1174"/>
        </w:trPr>
        <w:tc>
          <w:tcPr>
            <w:tcW w:w="1841" w:type="dxa"/>
          </w:tcPr>
          <w:p w14:paraId="5B296432" w14:textId="77777777"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b/>
                <w:color w:val="4E232E"/>
                <w:sz w:val="20"/>
              </w:rPr>
              <w:lastRenderedPageBreak/>
              <w:t>Smal</w:t>
            </w:r>
            <w:proofErr w:type="spellEnd"/>
            <w:r w:rsidRPr="00061779">
              <w:rPr>
                <w:rFonts w:ascii="Montserrat" w:hAnsi="Montserrat"/>
                <w:b/>
                <w:color w:val="4E232E"/>
                <w:sz w:val="20"/>
              </w:rPr>
              <w:t xml:space="preserve"> de</w:t>
            </w:r>
          </w:p>
          <w:p w14:paraId="5DF5BD63"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México S.A.</w:t>
            </w:r>
          </w:p>
          <w:p w14:paraId="376F5608" w14:textId="0CDEDA7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de C.V.</w:t>
            </w:r>
          </w:p>
          <w:p w14:paraId="5C6F78FE" w14:textId="77777777" w:rsidR="00B91AC7" w:rsidRPr="00061779" w:rsidRDefault="00B91AC7" w:rsidP="00B91AC7">
            <w:pPr>
              <w:keepLines/>
              <w:spacing w:before="100" w:after="60" w:line="190" w:lineRule="exact"/>
              <w:jc w:val="center"/>
              <w:rPr>
                <w:rFonts w:ascii="Montserrat" w:hAnsi="Montserrat"/>
                <w:b/>
                <w:color w:val="4E232E"/>
                <w:sz w:val="20"/>
              </w:rPr>
            </w:pPr>
          </w:p>
          <w:p w14:paraId="42852AA1" w14:textId="45444D4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TRIFUEGO</w:t>
            </w:r>
          </w:p>
        </w:tc>
        <w:tc>
          <w:tcPr>
            <w:tcW w:w="1074" w:type="dxa"/>
            <w:gridSpan w:val="2"/>
          </w:tcPr>
          <w:p w14:paraId="1C42BAF7"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w:t>
            </w:r>
          </w:p>
          <w:p w14:paraId="470B68AD"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Términos</w:t>
            </w:r>
          </w:p>
          <w:p w14:paraId="1BBB919D"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y</w:t>
            </w:r>
          </w:p>
          <w:p w14:paraId="05CDE292" w14:textId="77777777" w:rsidR="00B91AC7" w:rsidRPr="00061779" w:rsidRDefault="00B91AC7" w:rsidP="00B91AC7">
            <w:pPr>
              <w:keepLines/>
              <w:spacing w:before="100" w:after="60" w:line="190" w:lineRule="exact"/>
              <w:rPr>
                <w:rFonts w:ascii="Montserrat" w:hAnsi="Montserrat"/>
                <w:b/>
                <w:color w:val="4E232E"/>
                <w:sz w:val="20"/>
              </w:rPr>
            </w:pPr>
            <w:proofErr w:type="spellStart"/>
            <w:r w:rsidRPr="00061779">
              <w:rPr>
                <w:rFonts w:ascii="Montserrat" w:hAnsi="Montserrat"/>
                <w:b/>
                <w:color w:val="4E232E"/>
                <w:sz w:val="20"/>
              </w:rPr>
              <w:t>definicio</w:t>
            </w:r>
            <w:proofErr w:type="spellEnd"/>
          </w:p>
          <w:p w14:paraId="09C12FD1" w14:textId="4679A6CC" w:rsidR="00B91AC7" w:rsidRPr="00061779" w:rsidRDefault="00B91AC7" w:rsidP="00B91AC7">
            <w:pPr>
              <w:keepLines/>
              <w:spacing w:before="100" w:after="60" w:line="190" w:lineRule="exact"/>
              <w:rPr>
                <w:rFonts w:ascii="Montserrat" w:hAnsi="Montserrat"/>
                <w:b/>
                <w:color w:val="4E232E"/>
                <w:sz w:val="20"/>
              </w:rPr>
            </w:pPr>
            <w:proofErr w:type="spellStart"/>
            <w:r w:rsidRPr="00061779">
              <w:rPr>
                <w:rFonts w:ascii="Montserrat" w:hAnsi="Montserrat"/>
                <w:b/>
                <w:color w:val="4E232E"/>
                <w:sz w:val="20"/>
              </w:rPr>
              <w:t>nes</w:t>
            </w:r>
            <w:proofErr w:type="spellEnd"/>
          </w:p>
        </w:tc>
        <w:tc>
          <w:tcPr>
            <w:tcW w:w="3011" w:type="dxa"/>
          </w:tcPr>
          <w:p w14:paraId="535429C9" w14:textId="370E1464"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NO existe</w:t>
            </w:r>
          </w:p>
        </w:tc>
        <w:tc>
          <w:tcPr>
            <w:tcW w:w="3111" w:type="dxa"/>
          </w:tcPr>
          <w:p w14:paraId="1763F550"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3.6.1 válvula de control.</w:t>
            </w:r>
          </w:p>
          <w:p w14:paraId="70C6B7FB"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Aquel que permite realizar y en</w:t>
            </w:r>
          </w:p>
          <w:p w14:paraId="128D01B0"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su caso, controlar la descarga,</w:t>
            </w:r>
          </w:p>
          <w:p w14:paraId="468666D3"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del agente extinguidor en la</w:t>
            </w:r>
          </w:p>
          <w:p w14:paraId="2D2374BC"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dirección necesaria para el</w:t>
            </w:r>
          </w:p>
          <w:p w14:paraId="44422018"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combate de un fuego incipiente.</w:t>
            </w:r>
          </w:p>
          <w:p w14:paraId="37D623B8"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Cuando este se encuentra en un</w:t>
            </w:r>
          </w:p>
          <w:p w14:paraId="2D250C02" w14:textId="633FC989"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extremo de la manguera de un</w:t>
            </w:r>
          </w:p>
          <w:p w14:paraId="5ED3DB16" w14:textId="014A6B1E"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extintor móvil.</w:t>
            </w:r>
          </w:p>
        </w:tc>
        <w:tc>
          <w:tcPr>
            <w:tcW w:w="2915" w:type="dxa"/>
          </w:tcPr>
          <w:p w14:paraId="062B9617"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Es necesario establecer una</w:t>
            </w:r>
          </w:p>
          <w:p w14:paraId="5129AB8C"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estandarización de los</w:t>
            </w:r>
          </w:p>
          <w:p w14:paraId="46A706BB"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extintores que cuentan con una</w:t>
            </w:r>
          </w:p>
          <w:p w14:paraId="10BA0ADB"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manguera, (unidad Móvil) así se</w:t>
            </w:r>
          </w:p>
          <w:p w14:paraId="4C3F1BA5"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elimina la corneta que no</w:t>
            </w:r>
          </w:p>
          <w:p w14:paraId="2C14699A"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permite al extintor ser operado</w:t>
            </w:r>
          </w:p>
          <w:p w14:paraId="2623F890"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por una sola persona. Dicha</w:t>
            </w:r>
          </w:p>
          <w:p w14:paraId="4D0367F4"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actividad no se contempla en la</w:t>
            </w:r>
          </w:p>
          <w:p w14:paraId="16B7EBF6"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normatividad actual y genera</w:t>
            </w:r>
          </w:p>
          <w:p w14:paraId="28E3FA8F"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una baja eficiencia en la</w:t>
            </w:r>
          </w:p>
          <w:p w14:paraId="4D1010A6"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manipulación, en la extinción</w:t>
            </w:r>
          </w:p>
          <w:p w14:paraId="7C5B7BD4"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del fuego, existe una</w:t>
            </w:r>
          </w:p>
          <w:p w14:paraId="5CAA77D0"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dispersión mayor del agente que</w:t>
            </w:r>
          </w:p>
          <w:p w14:paraId="12C353E3"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contamina la escena del fuego y</w:t>
            </w:r>
          </w:p>
          <w:p w14:paraId="6A75DF76"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riesgo a la integridad del</w:t>
            </w:r>
          </w:p>
          <w:p w14:paraId="470AB451"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usuario.</w:t>
            </w:r>
          </w:p>
          <w:p w14:paraId="00B46A56"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para poder cumplir el inciso</w:t>
            </w:r>
          </w:p>
          <w:p w14:paraId="24600FBB"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siguiente:</w:t>
            </w:r>
          </w:p>
          <w:p w14:paraId="14482C0A"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Del proyecto de norma NOM-202-</w:t>
            </w:r>
          </w:p>
          <w:p w14:paraId="2FCE35F7"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SE-2020 inciso 3.31 y de esta</w:t>
            </w:r>
          </w:p>
          <w:p w14:paraId="14F91B03"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norma el inciso,3.12 extintor</w:t>
            </w:r>
          </w:p>
          <w:p w14:paraId="338E0EDB"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móvil sobre ruedas y sin</w:t>
            </w:r>
          </w:p>
          <w:p w14:paraId="6BDCB1B3"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locomoción propia</w:t>
            </w:r>
          </w:p>
          <w:p w14:paraId="0C9A02D3"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Extintor sobre ruedas que tiene</w:t>
            </w:r>
          </w:p>
          <w:p w14:paraId="0B6B0BFB"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una masa mayor que 20 kg pero no</w:t>
            </w:r>
          </w:p>
          <w:p w14:paraId="24B75FEC"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mayor que 450 kg que está</w:t>
            </w:r>
          </w:p>
          <w:p w14:paraId="29E79C01"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diseñado para transportarse al</w:t>
            </w:r>
          </w:p>
          <w:p w14:paraId="35589FD7"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incendio y operarse por una</w:t>
            </w:r>
          </w:p>
          <w:p w14:paraId="0088B762" w14:textId="23F8CDE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persona.</w:t>
            </w:r>
          </w:p>
        </w:tc>
        <w:tc>
          <w:tcPr>
            <w:tcW w:w="2916" w:type="dxa"/>
          </w:tcPr>
          <w:p w14:paraId="7C390959" w14:textId="01BFE1D8"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highlight w:val="yellow"/>
              </w:rPr>
              <w:t xml:space="preserve">Se acepta, a reserva de lo que se </w:t>
            </w:r>
            <w:proofErr w:type="spellStart"/>
            <w:r w:rsidRPr="00061779">
              <w:rPr>
                <w:rFonts w:ascii="Montserrat" w:hAnsi="Montserrat"/>
                <w:b/>
                <w:color w:val="4E232E"/>
                <w:sz w:val="20"/>
                <w:highlight w:val="yellow"/>
              </w:rPr>
              <w:t>discutá</w:t>
            </w:r>
            <w:proofErr w:type="spellEnd"/>
            <w:r w:rsidRPr="00061779">
              <w:rPr>
                <w:rFonts w:ascii="Montserrat" w:hAnsi="Montserrat"/>
                <w:b/>
                <w:color w:val="4E232E"/>
                <w:sz w:val="20"/>
                <w:highlight w:val="yellow"/>
              </w:rPr>
              <w:t xml:space="preserve"> posteriormente en el apartado de especificaciones</w:t>
            </w:r>
            <w:r w:rsidRPr="00061779">
              <w:rPr>
                <w:rFonts w:ascii="Montserrat" w:hAnsi="Montserrat"/>
                <w:b/>
                <w:color w:val="4E232E"/>
                <w:sz w:val="20"/>
              </w:rPr>
              <w:t xml:space="preserve">. </w:t>
            </w:r>
          </w:p>
          <w:p w14:paraId="1F76B1C7" w14:textId="77777777" w:rsidR="00B91AC7" w:rsidRPr="00061779" w:rsidRDefault="00B91AC7" w:rsidP="00B91AC7">
            <w:pPr>
              <w:keepLines/>
              <w:spacing w:before="100" w:after="60" w:line="190" w:lineRule="exact"/>
              <w:rPr>
                <w:rFonts w:ascii="Montserrat" w:hAnsi="Montserrat"/>
                <w:b/>
                <w:color w:val="4E232E"/>
                <w:sz w:val="20"/>
              </w:rPr>
            </w:pPr>
          </w:p>
          <w:p w14:paraId="0AE6BEAE"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3.6.1 válvula de control.</w:t>
            </w:r>
          </w:p>
          <w:p w14:paraId="512DC62B"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Aquel que permite realizar y en</w:t>
            </w:r>
          </w:p>
          <w:p w14:paraId="641838DC"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su caso, controlar la descarga,</w:t>
            </w:r>
          </w:p>
          <w:p w14:paraId="104A3694"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del agente extinguidor en la</w:t>
            </w:r>
          </w:p>
          <w:p w14:paraId="0A1C7967"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dirección necesaria para el</w:t>
            </w:r>
          </w:p>
          <w:p w14:paraId="016A0949"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combate de un fuego incipiente.</w:t>
            </w:r>
          </w:p>
          <w:p w14:paraId="5BF2F715"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Cuando este se encuentra en un</w:t>
            </w:r>
          </w:p>
          <w:p w14:paraId="12FDB800"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extremo de la manguera de un</w:t>
            </w:r>
          </w:p>
          <w:p w14:paraId="17EFDCA8" w14:textId="715DA9F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extintor.</w:t>
            </w:r>
          </w:p>
        </w:tc>
      </w:tr>
      <w:tr w:rsidR="00B91AC7" w:rsidRPr="00061779" w14:paraId="3887E53B" w14:textId="77777777" w:rsidTr="004720B7">
        <w:trPr>
          <w:cantSplit/>
          <w:trHeight w:val="1174"/>
        </w:trPr>
        <w:tc>
          <w:tcPr>
            <w:tcW w:w="1841" w:type="dxa"/>
          </w:tcPr>
          <w:p w14:paraId="47D752BE"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lastRenderedPageBreak/>
              <w:t xml:space="preserve">BENJAMIN CORTES PRODUCTOS CONTRA </w:t>
            </w:r>
          </w:p>
          <w:p w14:paraId="2A8E24BB" w14:textId="287BC231"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INCENDIO S.A. DE C.V.</w:t>
            </w:r>
          </w:p>
          <w:p w14:paraId="2ED587FA" w14:textId="36F02659" w:rsidR="00B91AC7" w:rsidRPr="00061779" w:rsidRDefault="00B91AC7" w:rsidP="00B91AC7">
            <w:pPr>
              <w:keepLines/>
              <w:spacing w:before="100" w:after="60" w:line="190" w:lineRule="exact"/>
              <w:jc w:val="center"/>
              <w:rPr>
                <w:rFonts w:ascii="Montserrat" w:hAnsi="Montserrat"/>
                <w:b/>
                <w:sz w:val="20"/>
              </w:rPr>
            </w:pPr>
          </w:p>
          <w:p w14:paraId="35FC06A4" w14:textId="54EE5D2C" w:rsidR="00B91AC7" w:rsidRPr="00061779" w:rsidRDefault="00B91AC7" w:rsidP="00B91AC7">
            <w:pPr>
              <w:keepLines/>
              <w:spacing w:before="100" w:after="60" w:line="190" w:lineRule="exact"/>
              <w:jc w:val="center"/>
              <w:rPr>
                <w:rFonts w:ascii="Montserrat" w:hAnsi="Montserrat"/>
                <w:b/>
                <w:sz w:val="20"/>
              </w:rPr>
            </w:pPr>
          </w:p>
          <w:p w14:paraId="57793607" w14:textId="6CA4F717" w:rsidR="00B91AC7" w:rsidRPr="00061779" w:rsidRDefault="00B91AC7" w:rsidP="00B91AC7">
            <w:pPr>
              <w:keepLines/>
              <w:spacing w:before="100" w:after="60" w:line="190" w:lineRule="exact"/>
              <w:jc w:val="center"/>
              <w:rPr>
                <w:rFonts w:ascii="Montserrat" w:hAnsi="Montserrat"/>
                <w:b/>
                <w:sz w:val="20"/>
              </w:rPr>
            </w:pPr>
          </w:p>
          <w:p w14:paraId="0FA83128" w14:textId="54B14130" w:rsidR="00B91AC7" w:rsidRPr="00061779" w:rsidRDefault="00B91AC7" w:rsidP="00B91AC7">
            <w:pPr>
              <w:keepLines/>
              <w:spacing w:before="100" w:after="60" w:line="190" w:lineRule="exact"/>
              <w:jc w:val="center"/>
              <w:rPr>
                <w:rFonts w:ascii="Montserrat" w:hAnsi="Montserrat"/>
                <w:b/>
                <w:sz w:val="20"/>
              </w:rPr>
            </w:pPr>
          </w:p>
          <w:p w14:paraId="2F1E9FD0" w14:textId="7B3F790F" w:rsidR="00B91AC7" w:rsidRPr="00061779" w:rsidRDefault="00B91AC7" w:rsidP="00B91AC7">
            <w:pPr>
              <w:keepLines/>
              <w:spacing w:before="100" w:after="60" w:line="190" w:lineRule="exact"/>
              <w:jc w:val="center"/>
              <w:rPr>
                <w:rFonts w:ascii="Montserrat" w:hAnsi="Montserrat"/>
                <w:b/>
                <w:sz w:val="20"/>
              </w:rPr>
            </w:pPr>
          </w:p>
          <w:p w14:paraId="4D14407D" w14:textId="0DC5733F" w:rsidR="00B91AC7" w:rsidRPr="00061779" w:rsidRDefault="00B91AC7" w:rsidP="00B91AC7">
            <w:pPr>
              <w:keepLines/>
              <w:spacing w:before="100" w:after="60" w:line="190" w:lineRule="exact"/>
              <w:jc w:val="center"/>
              <w:rPr>
                <w:rFonts w:ascii="Montserrat" w:hAnsi="Montserrat"/>
                <w:b/>
                <w:sz w:val="20"/>
              </w:rPr>
            </w:pPr>
          </w:p>
          <w:p w14:paraId="6AE2EECF" w14:textId="77777777" w:rsidR="00B91AC7" w:rsidRPr="00061779" w:rsidRDefault="00B91AC7" w:rsidP="00B91AC7">
            <w:pPr>
              <w:keepLines/>
              <w:spacing w:before="100" w:after="60" w:line="190" w:lineRule="exact"/>
              <w:jc w:val="center"/>
              <w:rPr>
                <w:rFonts w:ascii="Montserrat" w:hAnsi="Montserrat"/>
                <w:b/>
                <w:sz w:val="20"/>
              </w:rPr>
            </w:pPr>
          </w:p>
          <w:p w14:paraId="12296CAF" w14:textId="77777777" w:rsidR="00B91AC7" w:rsidRPr="00061779" w:rsidRDefault="00B91AC7" w:rsidP="00B91AC7">
            <w:pPr>
              <w:keepLines/>
              <w:spacing w:before="100" w:after="60" w:line="190" w:lineRule="exact"/>
              <w:jc w:val="center"/>
              <w:rPr>
                <w:rFonts w:ascii="Montserrat" w:hAnsi="Montserrat"/>
                <w:b/>
                <w:sz w:val="20"/>
              </w:rPr>
            </w:pPr>
          </w:p>
          <w:p w14:paraId="1438014E"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RAMA 82</w:t>
            </w:r>
          </w:p>
          <w:p w14:paraId="1583B8F2" w14:textId="77777777" w:rsidR="00B91AC7" w:rsidRPr="00061779" w:rsidRDefault="00B91AC7" w:rsidP="00B91AC7">
            <w:pPr>
              <w:keepLines/>
              <w:spacing w:before="100" w:after="60" w:line="190" w:lineRule="exact"/>
              <w:jc w:val="center"/>
              <w:rPr>
                <w:rFonts w:ascii="Montserrat" w:hAnsi="Montserrat" w:cs="Calibri"/>
                <w:sz w:val="20"/>
                <w:lang w:eastAsia="es-MX"/>
              </w:rPr>
            </w:pPr>
            <w:r w:rsidRPr="00061779">
              <w:rPr>
                <w:rFonts w:ascii="Montserrat" w:hAnsi="Montserrat" w:cs="Calibri"/>
                <w:sz w:val="20"/>
                <w:lang w:eastAsia="es-MX"/>
              </w:rPr>
              <w:t>CANACINTRA</w:t>
            </w:r>
          </w:p>
          <w:p w14:paraId="7D511521" w14:textId="77777777" w:rsidR="00B91AC7" w:rsidRPr="00061779" w:rsidRDefault="00B91AC7" w:rsidP="00B91AC7">
            <w:pPr>
              <w:keepLines/>
              <w:spacing w:before="100" w:after="60" w:line="190" w:lineRule="exact"/>
              <w:jc w:val="center"/>
              <w:rPr>
                <w:rFonts w:ascii="Montserrat" w:hAnsi="Montserrat" w:cs="Calibri"/>
                <w:sz w:val="20"/>
                <w:lang w:eastAsia="es-MX"/>
              </w:rPr>
            </w:pPr>
          </w:p>
          <w:p w14:paraId="4E7E68D3" w14:textId="77777777" w:rsidR="00B91AC7" w:rsidRPr="00061779" w:rsidRDefault="00B91AC7" w:rsidP="00B91AC7">
            <w:pPr>
              <w:keepLines/>
              <w:spacing w:before="100" w:after="60" w:line="190" w:lineRule="exact"/>
              <w:jc w:val="center"/>
              <w:rPr>
                <w:rFonts w:ascii="Montserrat" w:hAnsi="Montserrat" w:cs="Calibri"/>
                <w:sz w:val="20"/>
                <w:lang w:eastAsia="es-MX"/>
              </w:rPr>
            </w:pPr>
          </w:p>
          <w:p w14:paraId="2A98EBA9" w14:textId="77777777" w:rsidR="00B91AC7" w:rsidRPr="00061779" w:rsidRDefault="00B91AC7" w:rsidP="00B91AC7">
            <w:pPr>
              <w:keepLines/>
              <w:spacing w:before="100" w:after="60" w:line="190" w:lineRule="exact"/>
              <w:jc w:val="center"/>
              <w:rPr>
                <w:rFonts w:ascii="Montserrat" w:hAnsi="Montserrat" w:cs="Calibri"/>
                <w:sz w:val="20"/>
                <w:lang w:eastAsia="es-MX"/>
              </w:rPr>
            </w:pPr>
          </w:p>
          <w:p w14:paraId="483E1312" w14:textId="77777777" w:rsidR="00B91AC7" w:rsidRPr="00061779" w:rsidRDefault="00B91AC7" w:rsidP="00B91AC7">
            <w:pPr>
              <w:keepLines/>
              <w:spacing w:before="100" w:after="60" w:line="190" w:lineRule="exact"/>
              <w:jc w:val="center"/>
              <w:rPr>
                <w:rFonts w:ascii="Montserrat" w:hAnsi="Montserrat" w:cs="Calibri"/>
                <w:sz w:val="20"/>
                <w:lang w:eastAsia="es-MX"/>
              </w:rPr>
            </w:pPr>
          </w:p>
          <w:p w14:paraId="3F5DF9F9" w14:textId="77777777" w:rsidR="00B91AC7" w:rsidRPr="00061779" w:rsidRDefault="00B91AC7" w:rsidP="00B91AC7">
            <w:pPr>
              <w:keepLines/>
              <w:spacing w:before="100" w:after="60" w:line="190" w:lineRule="exact"/>
              <w:jc w:val="center"/>
              <w:rPr>
                <w:rFonts w:ascii="Montserrat" w:hAnsi="Montserrat" w:cs="Calibri"/>
                <w:sz w:val="20"/>
                <w:lang w:eastAsia="es-MX"/>
              </w:rPr>
            </w:pPr>
          </w:p>
          <w:p w14:paraId="0DA16052" w14:textId="55809C0C" w:rsidR="00B91AC7" w:rsidRPr="00061779" w:rsidRDefault="00B91AC7" w:rsidP="00B91AC7">
            <w:pPr>
              <w:keepLines/>
              <w:spacing w:before="100" w:after="60" w:line="190" w:lineRule="exact"/>
              <w:jc w:val="center"/>
              <w:rPr>
                <w:rFonts w:ascii="Montserrat" w:hAnsi="Montserrat" w:cs="Calibri"/>
                <w:sz w:val="20"/>
                <w:lang w:eastAsia="es-MX"/>
              </w:rPr>
            </w:pPr>
          </w:p>
          <w:p w14:paraId="41EF6874" w14:textId="6F6EAFF8" w:rsidR="00B91AC7" w:rsidRPr="00061779" w:rsidRDefault="00B91AC7" w:rsidP="00B91AC7">
            <w:pPr>
              <w:keepLines/>
              <w:spacing w:before="100" w:after="60" w:line="190" w:lineRule="exact"/>
              <w:jc w:val="center"/>
              <w:rPr>
                <w:rFonts w:ascii="Montserrat" w:hAnsi="Montserrat" w:cs="Calibri"/>
                <w:sz w:val="20"/>
                <w:lang w:eastAsia="es-MX"/>
              </w:rPr>
            </w:pPr>
          </w:p>
          <w:p w14:paraId="0461AFBD" w14:textId="4E9757E1" w:rsidR="00B91AC7" w:rsidRPr="00061779" w:rsidRDefault="00B91AC7" w:rsidP="00B91AC7">
            <w:pPr>
              <w:keepLines/>
              <w:spacing w:before="100" w:after="60" w:line="190" w:lineRule="exact"/>
              <w:jc w:val="center"/>
              <w:rPr>
                <w:rFonts w:ascii="Montserrat" w:hAnsi="Montserrat" w:cs="Calibri"/>
                <w:sz w:val="20"/>
                <w:lang w:eastAsia="es-MX"/>
              </w:rPr>
            </w:pPr>
          </w:p>
          <w:p w14:paraId="1F133007" w14:textId="3FE4357B" w:rsidR="00B91AC7" w:rsidRPr="00061779" w:rsidRDefault="00B91AC7" w:rsidP="00B91AC7">
            <w:pPr>
              <w:keepLines/>
              <w:spacing w:before="100" w:after="60" w:line="190" w:lineRule="exact"/>
              <w:jc w:val="center"/>
              <w:rPr>
                <w:rFonts w:ascii="Montserrat" w:hAnsi="Montserrat" w:cs="Calibri"/>
                <w:sz w:val="20"/>
                <w:lang w:eastAsia="es-MX"/>
              </w:rPr>
            </w:pPr>
          </w:p>
          <w:p w14:paraId="30E48B2C" w14:textId="7CDA8F55" w:rsidR="00B91AC7" w:rsidRPr="00061779" w:rsidRDefault="00B91AC7" w:rsidP="00B91AC7">
            <w:pPr>
              <w:keepLines/>
              <w:spacing w:before="100" w:after="60" w:line="190" w:lineRule="exact"/>
              <w:jc w:val="center"/>
              <w:rPr>
                <w:rFonts w:ascii="Montserrat" w:hAnsi="Montserrat" w:cs="Calibri"/>
                <w:sz w:val="20"/>
                <w:lang w:eastAsia="es-MX"/>
              </w:rPr>
            </w:pPr>
          </w:p>
          <w:p w14:paraId="7BC50D24"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67B9A9A3" w14:textId="77777777" w:rsidR="00B91AC7" w:rsidRPr="00061779" w:rsidRDefault="00B91AC7" w:rsidP="00B91AC7">
            <w:pPr>
              <w:keepLines/>
              <w:spacing w:before="100" w:after="60" w:line="190" w:lineRule="exact"/>
              <w:jc w:val="center"/>
              <w:rPr>
                <w:rFonts w:ascii="Montserrat" w:hAnsi="Montserrat" w:cs="Calibri"/>
                <w:sz w:val="20"/>
                <w:lang w:eastAsia="es-MX"/>
              </w:rPr>
            </w:pPr>
          </w:p>
          <w:p w14:paraId="3BA3DC9B" w14:textId="77777777" w:rsidR="00B91AC7" w:rsidRPr="00061779" w:rsidRDefault="00B91AC7" w:rsidP="00B91AC7">
            <w:pPr>
              <w:keepLines/>
              <w:spacing w:before="100" w:after="60" w:line="190" w:lineRule="exact"/>
              <w:jc w:val="center"/>
              <w:rPr>
                <w:rFonts w:ascii="Montserrat" w:hAnsi="Montserrat" w:cs="Calibri"/>
                <w:sz w:val="20"/>
                <w:lang w:eastAsia="es-MX"/>
              </w:rPr>
            </w:pPr>
          </w:p>
          <w:p w14:paraId="596014F2" w14:textId="2F7F2464" w:rsidR="00B91AC7" w:rsidRPr="00061779" w:rsidRDefault="00B91AC7" w:rsidP="00B91AC7">
            <w:pPr>
              <w:keepLines/>
              <w:spacing w:before="100" w:after="60" w:line="190" w:lineRule="exact"/>
              <w:jc w:val="center"/>
              <w:rPr>
                <w:rFonts w:ascii="Montserrat" w:hAnsi="Montserrat"/>
                <w:b/>
                <w:sz w:val="20"/>
              </w:rPr>
            </w:pPr>
          </w:p>
        </w:tc>
        <w:tc>
          <w:tcPr>
            <w:tcW w:w="1074" w:type="dxa"/>
            <w:gridSpan w:val="2"/>
            <w:vAlign w:val="center"/>
          </w:tcPr>
          <w:p w14:paraId="6070CE85"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 xml:space="preserve">3. </w:t>
            </w:r>
            <w:r w:rsidRPr="00061779">
              <w:rPr>
                <w:rFonts w:ascii="Montserrat" w:hAnsi="Montserrat"/>
                <w:b/>
                <w:color w:val="4E232E"/>
                <w:sz w:val="20"/>
                <w:lang w:val="es-ES"/>
              </w:rPr>
              <w:t>Términos y definiciones</w:t>
            </w:r>
          </w:p>
          <w:p w14:paraId="56105C82"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vAlign w:val="center"/>
          </w:tcPr>
          <w:p w14:paraId="62AFA63F"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3.8 espuma formadora de película</w:t>
            </w:r>
          </w:p>
          <w:p w14:paraId="0789A83D"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 xml:space="preserve">Agentes extinguidores que comprenden a los tipos de espuma formadora de una película acuosa (AFF </w:t>
            </w:r>
            <w:proofErr w:type="spellStart"/>
            <w:r w:rsidRPr="00061779">
              <w:rPr>
                <w:rFonts w:ascii="Montserrat" w:hAnsi="Montserrat"/>
                <w:b/>
                <w:color w:val="4E232E"/>
                <w:sz w:val="20"/>
                <w:lang w:val="es-ES"/>
              </w:rPr>
              <w:t>aqueous</w:t>
            </w:r>
            <w:proofErr w:type="spellEnd"/>
            <w:r w:rsidRPr="00061779">
              <w:rPr>
                <w:rFonts w:ascii="Montserrat" w:hAnsi="Montserrat"/>
                <w:b/>
                <w:color w:val="4E232E"/>
                <w:sz w:val="20"/>
                <w:lang w:val="es-ES"/>
              </w:rPr>
              <w:t xml:space="preserve"> film-</w:t>
            </w:r>
            <w:proofErr w:type="spellStart"/>
            <w:r w:rsidRPr="00061779">
              <w:rPr>
                <w:rFonts w:ascii="Montserrat" w:hAnsi="Montserrat"/>
                <w:b/>
                <w:color w:val="4E232E"/>
                <w:sz w:val="20"/>
                <w:lang w:val="es-ES"/>
              </w:rPr>
              <w:t>forming</w:t>
            </w:r>
            <w:proofErr w:type="spellEnd"/>
            <w:r w:rsidRPr="00061779">
              <w:rPr>
                <w:rFonts w:ascii="Montserrat" w:hAnsi="Montserrat"/>
                <w:b/>
                <w:color w:val="4E232E"/>
                <w:sz w:val="20"/>
                <w:lang w:val="es-ES"/>
              </w:rPr>
              <w:t xml:space="preserve"> </w:t>
            </w:r>
            <w:proofErr w:type="spellStart"/>
            <w:r w:rsidRPr="00061779">
              <w:rPr>
                <w:rFonts w:ascii="Montserrat" w:hAnsi="Montserrat"/>
                <w:b/>
                <w:color w:val="4E232E"/>
                <w:sz w:val="20"/>
                <w:lang w:val="es-ES"/>
              </w:rPr>
              <w:t>foam</w:t>
            </w:r>
            <w:proofErr w:type="spellEnd"/>
            <w:r w:rsidRPr="00061779">
              <w:rPr>
                <w:rFonts w:ascii="Montserrat" w:hAnsi="Montserrat"/>
                <w:b/>
                <w:color w:val="4E232E"/>
                <w:sz w:val="20"/>
                <w:lang w:val="es-ES"/>
              </w:rPr>
              <w:t xml:space="preserve">) y espuma </w:t>
            </w:r>
            <w:proofErr w:type="spellStart"/>
            <w:r w:rsidRPr="00061779">
              <w:rPr>
                <w:rFonts w:ascii="Montserrat" w:hAnsi="Montserrat"/>
                <w:b/>
                <w:color w:val="4E232E"/>
                <w:sz w:val="20"/>
                <w:lang w:val="es-ES"/>
              </w:rPr>
              <w:t>fluoroproteínicaca</w:t>
            </w:r>
            <w:proofErr w:type="spellEnd"/>
            <w:r w:rsidRPr="00061779">
              <w:rPr>
                <w:rFonts w:ascii="Montserrat" w:hAnsi="Montserrat"/>
                <w:b/>
                <w:color w:val="4E232E"/>
                <w:sz w:val="20"/>
                <w:lang w:val="es-ES"/>
              </w:rPr>
              <w:t xml:space="preserve"> de película (FFFP film-</w:t>
            </w:r>
            <w:proofErr w:type="spellStart"/>
            <w:r w:rsidRPr="00061779">
              <w:rPr>
                <w:rFonts w:ascii="Montserrat" w:hAnsi="Montserrat"/>
                <w:b/>
                <w:color w:val="4E232E"/>
                <w:sz w:val="20"/>
                <w:lang w:val="es-ES"/>
              </w:rPr>
              <w:t>forming</w:t>
            </w:r>
            <w:proofErr w:type="spellEnd"/>
            <w:r w:rsidRPr="00061779">
              <w:rPr>
                <w:rFonts w:ascii="Montserrat" w:hAnsi="Montserrat"/>
                <w:b/>
                <w:color w:val="4E232E"/>
                <w:sz w:val="20"/>
                <w:lang w:val="es-ES"/>
              </w:rPr>
              <w:t xml:space="preserve"> </w:t>
            </w:r>
            <w:proofErr w:type="spellStart"/>
            <w:r w:rsidRPr="00061779">
              <w:rPr>
                <w:rFonts w:ascii="Montserrat" w:hAnsi="Montserrat"/>
                <w:b/>
                <w:color w:val="4E232E"/>
                <w:sz w:val="20"/>
                <w:lang w:val="es-ES"/>
              </w:rPr>
              <w:t>fluoroprotein</w:t>
            </w:r>
            <w:proofErr w:type="spellEnd"/>
            <w:r w:rsidRPr="00061779">
              <w:rPr>
                <w:rFonts w:ascii="Montserrat" w:hAnsi="Montserrat"/>
                <w:b/>
                <w:color w:val="4E232E"/>
                <w:sz w:val="20"/>
                <w:lang w:val="es-ES"/>
              </w:rPr>
              <w:t>), e incluye los grados adecuados para solventes polares (líquidos inflamables solubles en agua).</w:t>
            </w:r>
          </w:p>
          <w:p w14:paraId="4CB9C3D6" w14:textId="77777777" w:rsidR="00B91AC7" w:rsidRPr="00061779" w:rsidRDefault="00B91AC7" w:rsidP="00B91AC7">
            <w:pPr>
              <w:keepLines/>
              <w:spacing w:before="100" w:after="60" w:line="190" w:lineRule="exact"/>
              <w:jc w:val="center"/>
              <w:rPr>
                <w:rFonts w:ascii="Montserrat" w:hAnsi="Montserrat"/>
                <w:b/>
                <w:color w:val="4E232E"/>
                <w:sz w:val="20"/>
                <w:lang w:val="es-ES"/>
              </w:rPr>
            </w:pPr>
          </w:p>
        </w:tc>
        <w:tc>
          <w:tcPr>
            <w:tcW w:w="3111" w:type="dxa"/>
          </w:tcPr>
          <w:p w14:paraId="4707EE79"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3.8 espuma formadora de película</w:t>
            </w:r>
          </w:p>
          <w:p w14:paraId="16546848"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agentes extinguidores que comprenden a los tipos de espuma formadora de una película acuosa (AFF </w:t>
            </w:r>
            <w:proofErr w:type="spellStart"/>
            <w:r w:rsidRPr="00061779">
              <w:rPr>
                <w:rFonts w:ascii="Montserrat" w:hAnsi="Montserrat"/>
                <w:b/>
                <w:color w:val="4E232E"/>
                <w:sz w:val="20"/>
              </w:rPr>
              <w:t>aqueous</w:t>
            </w:r>
            <w:proofErr w:type="spellEnd"/>
            <w:r w:rsidRPr="00061779">
              <w:rPr>
                <w:rFonts w:ascii="Montserrat" w:hAnsi="Montserrat"/>
                <w:b/>
                <w:color w:val="4E232E"/>
                <w:sz w:val="20"/>
              </w:rPr>
              <w:t xml:space="preserve"> film-</w:t>
            </w:r>
            <w:proofErr w:type="spellStart"/>
            <w:r w:rsidRPr="00061779">
              <w:rPr>
                <w:rFonts w:ascii="Montserrat" w:hAnsi="Montserrat"/>
                <w:b/>
                <w:color w:val="4E232E"/>
                <w:sz w:val="20"/>
              </w:rPr>
              <w:t>forming</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foam</w:t>
            </w:r>
            <w:proofErr w:type="spellEnd"/>
            <w:r w:rsidRPr="00061779">
              <w:rPr>
                <w:rFonts w:ascii="Montserrat" w:hAnsi="Montserrat"/>
                <w:b/>
                <w:color w:val="4E232E"/>
                <w:sz w:val="20"/>
              </w:rPr>
              <w:t xml:space="preserve">) y espuma </w:t>
            </w:r>
            <w:proofErr w:type="spellStart"/>
            <w:r w:rsidRPr="00061779">
              <w:rPr>
                <w:rFonts w:ascii="Montserrat" w:hAnsi="Montserrat"/>
                <w:b/>
                <w:color w:val="4E232E"/>
                <w:sz w:val="20"/>
              </w:rPr>
              <w:t>fluoroproteínica</w:t>
            </w:r>
            <w:proofErr w:type="spellEnd"/>
            <w:r w:rsidRPr="00061779">
              <w:rPr>
                <w:rFonts w:ascii="Montserrat" w:hAnsi="Montserrat"/>
                <w:b/>
                <w:color w:val="4E232E"/>
                <w:sz w:val="20"/>
              </w:rPr>
              <w:t xml:space="preserve"> de película (FFFP film-</w:t>
            </w:r>
            <w:proofErr w:type="spellStart"/>
            <w:r w:rsidRPr="00061779">
              <w:rPr>
                <w:rFonts w:ascii="Montserrat" w:hAnsi="Montserrat"/>
                <w:b/>
                <w:color w:val="4E232E"/>
                <w:sz w:val="20"/>
              </w:rPr>
              <w:t>forming</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fluoroprotein</w:t>
            </w:r>
            <w:proofErr w:type="spellEnd"/>
            <w:r w:rsidRPr="00061779">
              <w:rPr>
                <w:rFonts w:ascii="Montserrat" w:hAnsi="Montserrat"/>
                <w:b/>
                <w:color w:val="4E232E"/>
                <w:sz w:val="20"/>
              </w:rPr>
              <w:t>), e incluye los grados adecuados para solventes polares (líquidos inflamables solubles en agua).</w:t>
            </w:r>
          </w:p>
          <w:p w14:paraId="00A7DE23" w14:textId="77777777" w:rsidR="00B91AC7" w:rsidRPr="00061779" w:rsidRDefault="00B91AC7" w:rsidP="00B91AC7">
            <w:pPr>
              <w:keepLines/>
              <w:spacing w:before="100" w:after="60" w:line="190" w:lineRule="exact"/>
              <w:rPr>
                <w:rFonts w:ascii="Montserrat" w:hAnsi="Montserrat"/>
                <w:b/>
                <w:color w:val="4E232E"/>
                <w:sz w:val="20"/>
                <w:lang w:val="es-ES"/>
              </w:rPr>
            </w:pPr>
          </w:p>
          <w:p w14:paraId="79D9679F" w14:textId="77777777" w:rsidR="00B91AC7" w:rsidRPr="00061779" w:rsidRDefault="00B91AC7" w:rsidP="00B91AC7">
            <w:pPr>
              <w:keepLines/>
              <w:spacing w:before="100" w:after="60" w:line="190" w:lineRule="exact"/>
              <w:rPr>
                <w:rFonts w:ascii="Montserrat" w:hAnsi="Montserrat"/>
                <w:b/>
                <w:color w:val="4E232E"/>
                <w:sz w:val="20"/>
                <w:lang w:val="es-ES"/>
              </w:rPr>
            </w:pPr>
          </w:p>
          <w:p w14:paraId="7C9ED1CA" w14:textId="77777777" w:rsidR="00B91AC7" w:rsidRPr="00061779" w:rsidRDefault="00B91AC7" w:rsidP="00B91AC7">
            <w:pPr>
              <w:keepLines/>
              <w:spacing w:before="100" w:after="60" w:line="190" w:lineRule="exact"/>
              <w:rPr>
                <w:rFonts w:ascii="Montserrat" w:hAnsi="Montserrat"/>
                <w:b/>
                <w:color w:val="4E232E"/>
                <w:sz w:val="20"/>
                <w:lang w:val="es-ES"/>
              </w:rPr>
            </w:pPr>
          </w:p>
          <w:p w14:paraId="7C71A7F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3.8 espuma formadora de película</w:t>
            </w:r>
          </w:p>
          <w:p w14:paraId="2E216E1F" w14:textId="7E9A5481"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agentes extinguidores que comprenden a los tipos de espuma formadora de una película</w:t>
            </w:r>
          </w:p>
          <w:p w14:paraId="7F5CB367" w14:textId="3F108CCC" w:rsidR="00B91AC7" w:rsidRPr="00061779" w:rsidRDefault="00B91AC7" w:rsidP="00B91AC7">
            <w:pPr>
              <w:autoSpaceDE w:val="0"/>
              <w:autoSpaceDN w:val="0"/>
              <w:adjustRightInd w:val="0"/>
              <w:jc w:val="left"/>
              <w:rPr>
                <w:rFonts w:ascii="Montserrat" w:hAnsi="Montserrat" w:cs="Helvetica-BoldOblique"/>
                <w:b/>
                <w:bCs/>
                <w:i/>
                <w:iCs/>
                <w:sz w:val="20"/>
                <w:lang w:eastAsia="es-MX"/>
              </w:rPr>
            </w:pPr>
            <w:r w:rsidRPr="00061779">
              <w:rPr>
                <w:rFonts w:ascii="Montserrat" w:hAnsi="Montserrat" w:cs="Helvetica"/>
                <w:sz w:val="20"/>
                <w:lang w:eastAsia="es-MX"/>
              </w:rPr>
              <w:t xml:space="preserve">acuosa; </w:t>
            </w:r>
            <w:r w:rsidRPr="00061779">
              <w:rPr>
                <w:rFonts w:ascii="Montserrat" w:hAnsi="Montserrat" w:cs="Helvetica-BoldOblique"/>
                <w:b/>
                <w:bCs/>
                <w:i/>
                <w:iCs/>
                <w:sz w:val="20"/>
                <w:lang w:eastAsia="es-MX"/>
              </w:rPr>
              <w:t>como ejemplo no limitativo</w:t>
            </w:r>
            <w:r w:rsidRPr="00061779">
              <w:rPr>
                <w:rFonts w:ascii="Montserrat" w:hAnsi="Montserrat" w:cs="Helvetica"/>
                <w:sz w:val="20"/>
                <w:lang w:eastAsia="es-MX"/>
              </w:rPr>
              <w:t>(AFF</w:t>
            </w:r>
            <w:r w:rsidRPr="00061779">
              <w:rPr>
                <w:rFonts w:ascii="Montserrat" w:hAnsi="Montserrat" w:cs="Helvetica-BoldOblique"/>
                <w:b/>
                <w:bCs/>
                <w:i/>
                <w:iCs/>
                <w:sz w:val="20"/>
                <w:lang w:eastAsia="es-MX"/>
              </w:rPr>
              <w:t xml:space="preserve">F </w:t>
            </w:r>
            <w:proofErr w:type="spellStart"/>
            <w:r w:rsidRPr="00061779">
              <w:rPr>
                <w:rFonts w:ascii="Montserrat" w:hAnsi="Montserrat" w:cs="Helvetica"/>
                <w:sz w:val="20"/>
                <w:lang w:eastAsia="es-MX"/>
              </w:rPr>
              <w:t>aqueous</w:t>
            </w:r>
            <w:proofErr w:type="spellEnd"/>
            <w:r w:rsidRPr="00061779">
              <w:rPr>
                <w:rFonts w:ascii="Montserrat" w:hAnsi="Montserrat" w:cs="Helvetica"/>
                <w:sz w:val="20"/>
                <w:lang w:eastAsia="es-MX"/>
              </w:rPr>
              <w:t xml:space="preserve"> film-</w:t>
            </w:r>
            <w:proofErr w:type="spellStart"/>
            <w:r w:rsidRPr="00061779">
              <w:rPr>
                <w:rFonts w:ascii="Montserrat" w:hAnsi="Montserrat" w:cs="Helvetica"/>
                <w:sz w:val="20"/>
                <w:lang w:eastAsia="es-MX"/>
              </w:rPr>
              <w:t>formingfoam</w:t>
            </w:r>
            <w:proofErr w:type="spellEnd"/>
            <w:r w:rsidRPr="00061779">
              <w:rPr>
                <w:rFonts w:ascii="Montserrat" w:hAnsi="Montserrat" w:cs="Helvetica"/>
                <w:sz w:val="20"/>
                <w:lang w:eastAsia="es-MX"/>
              </w:rPr>
              <w:t>) y espuma</w:t>
            </w:r>
          </w:p>
          <w:p w14:paraId="7E35489F"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fluoroproteínica</w:t>
            </w:r>
            <w:proofErr w:type="spellEnd"/>
            <w:r w:rsidRPr="00061779">
              <w:rPr>
                <w:rFonts w:ascii="Montserrat" w:hAnsi="Montserrat" w:cs="Helvetica"/>
                <w:sz w:val="20"/>
                <w:lang w:eastAsia="es-MX"/>
              </w:rPr>
              <w:t xml:space="preserve"> de película (FFFP </w:t>
            </w:r>
            <w:proofErr w:type="spellStart"/>
            <w:r w:rsidRPr="00061779">
              <w:rPr>
                <w:rFonts w:ascii="Montserrat" w:hAnsi="Montserrat" w:cs="Helvetica"/>
                <w:sz w:val="20"/>
                <w:lang w:eastAsia="es-MX"/>
              </w:rPr>
              <w:t>filmformingfluoroprotein</w:t>
            </w:r>
            <w:proofErr w:type="spellEnd"/>
            <w:r w:rsidRPr="00061779">
              <w:rPr>
                <w:rFonts w:ascii="Montserrat" w:hAnsi="Montserrat" w:cs="Helvetica"/>
                <w:sz w:val="20"/>
                <w:lang w:eastAsia="es-MX"/>
              </w:rPr>
              <w:t>), e incluye los grados adecuados para solventes polares (líquidos inflamables solubles en agua AR-AFFF).</w:t>
            </w:r>
          </w:p>
          <w:p w14:paraId="05F894D5"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2F2FE4FA"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67CC1739"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11F415F0"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3.8 espuma formadora de película</w:t>
            </w:r>
          </w:p>
          <w:p w14:paraId="5BFA4119"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agentes extinguidores que comprenden a los tipos de espuma formadora de una película acuosa (AFFF </w:t>
            </w:r>
            <w:proofErr w:type="spellStart"/>
            <w:r w:rsidRPr="00061779">
              <w:rPr>
                <w:rFonts w:ascii="Montserrat" w:hAnsi="Montserrat"/>
                <w:b/>
                <w:color w:val="4E232E"/>
                <w:sz w:val="20"/>
              </w:rPr>
              <w:t>aqueous</w:t>
            </w:r>
            <w:proofErr w:type="spellEnd"/>
            <w:r w:rsidRPr="00061779">
              <w:rPr>
                <w:rFonts w:ascii="Montserrat" w:hAnsi="Montserrat"/>
                <w:b/>
                <w:color w:val="4E232E"/>
                <w:sz w:val="20"/>
              </w:rPr>
              <w:t xml:space="preserve"> film-</w:t>
            </w:r>
            <w:proofErr w:type="spellStart"/>
            <w:r w:rsidRPr="00061779">
              <w:rPr>
                <w:rFonts w:ascii="Montserrat" w:hAnsi="Montserrat"/>
                <w:b/>
                <w:color w:val="4E232E"/>
                <w:sz w:val="20"/>
              </w:rPr>
              <w:t>forming</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foam</w:t>
            </w:r>
            <w:proofErr w:type="spellEnd"/>
            <w:r w:rsidRPr="00061779">
              <w:rPr>
                <w:rFonts w:ascii="Montserrat" w:hAnsi="Montserrat"/>
                <w:b/>
                <w:color w:val="4E232E"/>
                <w:sz w:val="20"/>
              </w:rPr>
              <w:t xml:space="preserve">) y espuma </w:t>
            </w:r>
            <w:proofErr w:type="spellStart"/>
            <w:r w:rsidRPr="00061779">
              <w:rPr>
                <w:rFonts w:ascii="Montserrat" w:hAnsi="Montserrat"/>
                <w:b/>
                <w:color w:val="4E232E"/>
                <w:sz w:val="20"/>
              </w:rPr>
              <w:t>fluoroproteínica</w:t>
            </w:r>
            <w:proofErr w:type="spellEnd"/>
            <w:r w:rsidRPr="00061779">
              <w:rPr>
                <w:rFonts w:ascii="Montserrat" w:hAnsi="Montserrat"/>
                <w:b/>
                <w:color w:val="4E232E"/>
                <w:sz w:val="20"/>
              </w:rPr>
              <w:t xml:space="preserve"> de película (FFFP film-</w:t>
            </w:r>
            <w:proofErr w:type="spellStart"/>
            <w:r w:rsidRPr="00061779">
              <w:rPr>
                <w:rFonts w:ascii="Montserrat" w:hAnsi="Montserrat"/>
                <w:b/>
                <w:color w:val="4E232E"/>
                <w:sz w:val="20"/>
              </w:rPr>
              <w:t>forming</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fluoroprotein</w:t>
            </w:r>
            <w:proofErr w:type="spellEnd"/>
            <w:r w:rsidRPr="00061779">
              <w:rPr>
                <w:rFonts w:ascii="Montserrat" w:hAnsi="Montserrat"/>
                <w:b/>
                <w:color w:val="4E232E"/>
                <w:sz w:val="20"/>
              </w:rPr>
              <w:t xml:space="preserve">), e incluye las espumas especiales los grados adecuados para solventes polares AR (Resistentes a Alcoholes) </w:t>
            </w:r>
            <w:r w:rsidRPr="00061779">
              <w:rPr>
                <w:rFonts w:ascii="Montserrat" w:hAnsi="Montserrat"/>
                <w:b/>
                <w:color w:val="4E232E"/>
                <w:sz w:val="20"/>
              </w:rPr>
              <w:lastRenderedPageBreak/>
              <w:t>(líquidos inflamables solubles en agua).</w:t>
            </w:r>
          </w:p>
          <w:p w14:paraId="0D9AD611" w14:textId="7C306628" w:rsidR="00B91AC7" w:rsidRPr="00061779" w:rsidRDefault="00B91AC7" w:rsidP="00B91AC7">
            <w:pPr>
              <w:autoSpaceDE w:val="0"/>
              <w:autoSpaceDN w:val="0"/>
              <w:adjustRightInd w:val="0"/>
              <w:jc w:val="left"/>
              <w:rPr>
                <w:rFonts w:ascii="Montserrat" w:hAnsi="Montserrat" w:cs="Helvetica"/>
                <w:sz w:val="20"/>
                <w:lang w:eastAsia="es-MX"/>
              </w:rPr>
            </w:pPr>
          </w:p>
        </w:tc>
        <w:tc>
          <w:tcPr>
            <w:tcW w:w="2915" w:type="dxa"/>
          </w:tcPr>
          <w:p w14:paraId="3F316135"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lastRenderedPageBreak/>
              <w:t>El acrónimo es incorrecto, hace falta un “F”. (AFFF)</w:t>
            </w:r>
          </w:p>
          <w:p w14:paraId="7B9691C1" w14:textId="77777777" w:rsidR="00B91AC7" w:rsidRPr="00061779" w:rsidRDefault="00B91AC7" w:rsidP="00B91AC7">
            <w:pPr>
              <w:keepLines/>
              <w:spacing w:before="100" w:after="60" w:line="190" w:lineRule="exact"/>
              <w:rPr>
                <w:rFonts w:ascii="Montserrat" w:hAnsi="Montserrat"/>
                <w:b/>
                <w:color w:val="4E232E"/>
                <w:sz w:val="20"/>
              </w:rPr>
            </w:pPr>
          </w:p>
          <w:p w14:paraId="26DB2469" w14:textId="77777777" w:rsidR="00B91AC7" w:rsidRPr="00061779" w:rsidRDefault="00B91AC7" w:rsidP="00B91AC7">
            <w:pPr>
              <w:keepLines/>
              <w:spacing w:before="100" w:after="60" w:line="190" w:lineRule="exact"/>
              <w:rPr>
                <w:rFonts w:ascii="Montserrat" w:hAnsi="Montserrat"/>
                <w:b/>
                <w:color w:val="4E232E"/>
                <w:sz w:val="20"/>
              </w:rPr>
            </w:pPr>
          </w:p>
          <w:p w14:paraId="2EC01231" w14:textId="77777777" w:rsidR="00B91AC7" w:rsidRPr="00061779" w:rsidRDefault="00B91AC7" w:rsidP="00B91AC7">
            <w:pPr>
              <w:keepLines/>
              <w:spacing w:before="100" w:after="60" w:line="190" w:lineRule="exact"/>
              <w:rPr>
                <w:rFonts w:ascii="Montserrat" w:hAnsi="Montserrat"/>
                <w:b/>
                <w:color w:val="4E232E"/>
                <w:sz w:val="20"/>
              </w:rPr>
            </w:pPr>
          </w:p>
          <w:p w14:paraId="0C991351" w14:textId="77777777" w:rsidR="00B91AC7" w:rsidRPr="00061779" w:rsidRDefault="00B91AC7" w:rsidP="00B91AC7">
            <w:pPr>
              <w:keepLines/>
              <w:spacing w:before="100" w:after="60" w:line="190" w:lineRule="exact"/>
              <w:rPr>
                <w:rFonts w:ascii="Montserrat" w:hAnsi="Montserrat"/>
                <w:b/>
                <w:color w:val="4E232E"/>
                <w:sz w:val="20"/>
              </w:rPr>
            </w:pPr>
          </w:p>
          <w:p w14:paraId="3245813A" w14:textId="77777777" w:rsidR="00B91AC7" w:rsidRPr="00061779" w:rsidRDefault="00B91AC7" w:rsidP="00B91AC7">
            <w:pPr>
              <w:keepLines/>
              <w:spacing w:before="100" w:after="60" w:line="190" w:lineRule="exact"/>
              <w:rPr>
                <w:rFonts w:ascii="Montserrat" w:hAnsi="Montserrat"/>
                <w:b/>
                <w:color w:val="4E232E"/>
                <w:sz w:val="20"/>
              </w:rPr>
            </w:pPr>
          </w:p>
          <w:p w14:paraId="4EA0E945" w14:textId="77777777" w:rsidR="00B91AC7" w:rsidRPr="00061779" w:rsidRDefault="00B91AC7" w:rsidP="00B91AC7">
            <w:pPr>
              <w:keepLines/>
              <w:spacing w:before="100" w:after="60" w:line="190" w:lineRule="exact"/>
              <w:rPr>
                <w:rFonts w:ascii="Montserrat" w:hAnsi="Montserrat"/>
                <w:b/>
                <w:color w:val="4E232E"/>
                <w:sz w:val="20"/>
              </w:rPr>
            </w:pPr>
          </w:p>
          <w:p w14:paraId="32479DDA" w14:textId="77777777" w:rsidR="00B91AC7" w:rsidRPr="00061779" w:rsidRDefault="00B91AC7" w:rsidP="00B91AC7">
            <w:pPr>
              <w:keepLines/>
              <w:spacing w:before="100" w:after="60" w:line="190" w:lineRule="exact"/>
              <w:rPr>
                <w:rFonts w:ascii="Montserrat" w:hAnsi="Montserrat"/>
                <w:b/>
                <w:color w:val="4E232E"/>
                <w:sz w:val="20"/>
              </w:rPr>
            </w:pPr>
          </w:p>
          <w:p w14:paraId="33B5188B" w14:textId="77777777" w:rsidR="00B91AC7" w:rsidRPr="00061779" w:rsidRDefault="00B91AC7" w:rsidP="00B91AC7">
            <w:pPr>
              <w:keepLines/>
              <w:spacing w:before="100" w:after="60" w:line="190" w:lineRule="exact"/>
              <w:rPr>
                <w:rFonts w:ascii="Montserrat" w:hAnsi="Montserrat"/>
                <w:b/>
                <w:color w:val="4E232E"/>
                <w:sz w:val="20"/>
              </w:rPr>
            </w:pPr>
          </w:p>
          <w:p w14:paraId="186B6E8A" w14:textId="77777777" w:rsidR="00B91AC7" w:rsidRPr="00061779" w:rsidRDefault="00B91AC7" w:rsidP="00B91AC7">
            <w:pPr>
              <w:keepLines/>
              <w:spacing w:before="100" w:after="60" w:line="190" w:lineRule="exact"/>
              <w:rPr>
                <w:rFonts w:ascii="Montserrat" w:hAnsi="Montserrat"/>
                <w:b/>
                <w:color w:val="4E232E"/>
                <w:sz w:val="20"/>
              </w:rPr>
            </w:pPr>
          </w:p>
          <w:p w14:paraId="6C4F19D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El acrónimo es incorrecto, hace falta un</w:t>
            </w:r>
          </w:p>
          <w:p w14:paraId="319FB3E3"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“F”. y se añade “como ejemplo no</w:t>
            </w:r>
          </w:p>
          <w:p w14:paraId="56C4D053"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limitativo” pues existen diversos tipos</w:t>
            </w:r>
          </w:p>
          <w:p w14:paraId="34AA2C17" w14:textId="77777777" w:rsidR="00B91AC7" w:rsidRPr="00061779" w:rsidRDefault="00B91AC7" w:rsidP="00B91AC7">
            <w:pPr>
              <w:keepLines/>
              <w:spacing w:before="100" w:after="60" w:line="190" w:lineRule="exact"/>
              <w:rPr>
                <w:rFonts w:ascii="Montserrat" w:hAnsi="Montserrat" w:cs="Helvetica"/>
                <w:sz w:val="20"/>
                <w:lang w:eastAsia="es-MX"/>
              </w:rPr>
            </w:pPr>
            <w:r w:rsidRPr="00061779">
              <w:rPr>
                <w:rFonts w:ascii="Montserrat" w:hAnsi="Montserrat" w:cs="Helvetica"/>
                <w:sz w:val="20"/>
                <w:lang w:eastAsia="es-MX"/>
              </w:rPr>
              <w:t>espumas.</w:t>
            </w:r>
          </w:p>
          <w:p w14:paraId="14C71D49" w14:textId="77777777" w:rsidR="00B91AC7" w:rsidRPr="00061779" w:rsidRDefault="00B91AC7" w:rsidP="00B91AC7">
            <w:pPr>
              <w:keepLines/>
              <w:spacing w:before="100" w:after="60" w:line="190" w:lineRule="exact"/>
              <w:rPr>
                <w:rFonts w:ascii="Montserrat" w:hAnsi="Montserrat" w:cs="Helvetica"/>
                <w:sz w:val="20"/>
                <w:lang w:eastAsia="es-MX"/>
              </w:rPr>
            </w:pPr>
          </w:p>
          <w:p w14:paraId="2016E0A8" w14:textId="77777777" w:rsidR="00B91AC7" w:rsidRPr="00061779" w:rsidRDefault="00B91AC7" w:rsidP="00B91AC7">
            <w:pPr>
              <w:keepLines/>
              <w:spacing w:before="100" w:after="60" w:line="190" w:lineRule="exact"/>
              <w:rPr>
                <w:rFonts w:ascii="Montserrat" w:hAnsi="Montserrat" w:cs="Helvetica"/>
                <w:sz w:val="20"/>
                <w:lang w:eastAsia="es-MX"/>
              </w:rPr>
            </w:pPr>
          </w:p>
          <w:p w14:paraId="491F74A7" w14:textId="77777777" w:rsidR="00B91AC7" w:rsidRPr="00061779" w:rsidRDefault="00B91AC7" w:rsidP="00B91AC7">
            <w:pPr>
              <w:keepLines/>
              <w:spacing w:before="100" w:after="60" w:line="190" w:lineRule="exact"/>
              <w:rPr>
                <w:rFonts w:ascii="Montserrat" w:hAnsi="Montserrat" w:cs="Helvetica"/>
                <w:sz w:val="20"/>
                <w:lang w:eastAsia="es-MX"/>
              </w:rPr>
            </w:pPr>
          </w:p>
          <w:p w14:paraId="2F64DF31" w14:textId="77777777" w:rsidR="00B91AC7" w:rsidRPr="00061779" w:rsidRDefault="00B91AC7" w:rsidP="00B91AC7">
            <w:pPr>
              <w:keepLines/>
              <w:spacing w:before="100" w:after="60" w:line="190" w:lineRule="exact"/>
              <w:rPr>
                <w:rFonts w:ascii="Montserrat" w:hAnsi="Montserrat" w:cs="Helvetica"/>
                <w:sz w:val="20"/>
                <w:lang w:eastAsia="es-MX"/>
              </w:rPr>
            </w:pPr>
          </w:p>
          <w:p w14:paraId="53EA1A67" w14:textId="77777777" w:rsidR="00B91AC7" w:rsidRPr="00061779" w:rsidRDefault="00B91AC7" w:rsidP="00B91AC7">
            <w:pPr>
              <w:keepLines/>
              <w:spacing w:before="100" w:after="60" w:line="190" w:lineRule="exact"/>
              <w:rPr>
                <w:rFonts w:ascii="Montserrat" w:hAnsi="Montserrat" w:cs="Helvetica"/>
                <w:sz w:val="20"/>
                <w:lang w:eastAsia="es-MX"/>
              </w:rPr>
            </w:pPr>
          </w:p>
          <w:p w14:paraId="0CA1FEA5" w14:textId="77777777" w:rsidR="00B91AC7" w:rsidRPr="00061779" w:rsidRDefault="00B91AC7" w:rsidP="00B91AC7">
            <w:pPr>
              <w:keepLines/>
              <w:spacing w:before="100" w:after="60" w:line="190" w:lineRule="exact"/>
              <w:rPr>
                <w:rFonts w:ascii="Montserrat" w:hAnsi="Montserrat" w:cs="Helvetica"/>
                <w:sz w:val="20"/>
                <w:lang w:eastAsia="es-MX"/>
              </w:rPr>
            </w:pPr>
          </w:p>
          <w:p w14:paraId="3A38CAA1" w14:textId="77777777" w:rsidR="00B91AC7" w:rsidRPr="00061779" w:rsidRDefault="00B91AC7" w:rsidP="00B91AC7">
            <w:pPr>
              <w:keepLines/>
              <w:spacing w:before="100" w:after="60" w:line="190" w:lineRule="exact"/>
              <w:rPr>
                <w:rFonts w:ascii="Montserrat" w:hAnsi="Montserrat" w:cs="Helvetica"/>
                <w:sz w:val="20"/>
                <w:lang w:eastAsia="es-MX"/>
              </w:rPr>
            </w:pPr>
          </w:p>
          <w:p w14:paraId="18169C88"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El acrónimo es incorrecto, hace falta una “F” en AFFF</w:t>
            </w:r>
          </w:p>
          <w:p w14:paraId="367FBC50" w14:textId="77777777" w:rsidR="00B91AC7" w:rsidRPr="00061779" w:rsidRDefault="00B91AC7" w:rsidP="00B91AC7">
            <w:pPr>
              <w:keepLines/>
              <w:spacing w:before="100" w:after="60" w:line="190" w:lineRule="exact"/>
              <w:rPr>
                <w:rFonts w:ascii="Montserrat" w:hAnsi="Montserrat"/>
                <w:b/>
                <w:color w:val="4E232E"/>
                <w:sz w:val="20"/>
              </w:rPr>
            </w:pPr>
          </w:p>
          <w:p w14:paraId="5D6817A9"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Se agregan las espumas especiales para los solventes polares que hay actualmente en el mercado, no ponerlas sería limitar o excluir su uso.</w:t>
            </w:r>
          </w:p>
          <w:p w14:paraId="0812FE2E" w14:textId="05295017" w:rsidR="00B91AC7" w:rsidRPr="00061779" w:rsidRDefault="00B91AC7" w:rsidP="00B91AC7">
            <w:pPr>
              <w:keepLines/>
              <w:spacing w:before="100" w:after="60" w:line="190" w:lineRule="exact"/>
              <w:rPr>
                <w:rFonts w:ascii="Montserrat" w:hAnsi="Montserrat"/>
                <w:b/>
                <w:color w:val="4E232E"/>
                <w:sz w:val="20"/>
              </w:rPr>
            </w:pPr>
          </w:p>
        </w:tc>
        <w:tc>
          <w:tcPr>
            <w:tcW w:w="2916" w:type="dxa"/>
          </w:tcPr>
          <w:p w14:paraId="4802D5AE"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Se acepta comentario</w:t>
            </w:r>
          </w:p>
          <w:p w14:paraId="0F24411A" w14:textId="77777777" w:rsidR="00B91AC7" w:rsidRPr="00061779" w:rsidRDefault="00B91AC7" w:rsidP="00B91AC7">
            <w:pPr>
              <w:keepLines/>
              <w:spacing w:before="100" w:after="60" w:line="190" w:lineRule="exact"/>
              <w:jc w:val="center"/>
              <w:rPr>
                <w:rFonts w:ascii="Montserrat" w:hAnsi="Montserrat"/>
                <w:b/>
                <w:color w:val="4E232E"/>
                <w:sz w:val="20"/>
              </w:rPr>
            </w:pPr>
          </w:p>
          <w:p w14:paraId="7769FAF4"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3.8 espuma formadora de película</w:t>
            </w:r>
          </w:p>
          <w:p w14:paraId="37CD677D"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agentes extinguidores que comprenden a los tipos de espuma formadora de una película</w:t>
            </w:r>
          </w:p>
          <w:p w14:paraId="5E080232"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acuosa; como ejemplo no limitativo(AFFF </w:t>
            </w:r>
            <w:proofErr w:type="spellStart"/>
            <w:r w:rsidRPr="00061779">
              <w:rPr>
                <w:rFonts w:ascii="Montserrat" w:hAnsi="Montserrat"/>
                <w:b/>
                <w:color w:val="4E232E"/>
                <w:sz w:val="20"/>
              </w:rPr>
              <w:t>aqueous</w:t>
            </w:r>
            <w:proofErr w:type="spellEnd"/>
            <w:r w:rsidRPr="00061779">
              <w:rPr>
                <w:rFonts w:ascii="Montserrat" w:hAnsi="Montserrat"/>
                <w:b/>
                <w:color w:val="4E232E"/>
                <w:sz w:val="20"/>
              </w:rPr>
              <w:t xml:space="preserve"> film-</w:t>
            </w:r>
            <w:proofErr w:type="spellStart"/>
            <w:r w:rsidRPr="00061779">
              <w:rPr>
                <w:rFonts w:ascii="Montserrat" w:hAnsi="Montserrat"/>
                <w:b/>
                <w:color w:val="4E232E"/>
                <w:sz w:val="20"/>
              </w:rPr>
              <w:t>formingfoam</w:t>
            </w:r>
            <w:proofErr w:type="spellEnd"/>
            <w:r w:rsidRPr="00061779">
              <w:rPr>
                <w:rFonts w:ascii="Montserrat" w:hAnsi="Montserrat"/>
                <w:b/>
                <w:color w:val="4E232E"/>
                <w:sz w:val="20"/>
              </w:rPr>
              <w:t>) y espuma</w:t>
            </w:r>
          </w:p>
          <w:p w14:paraId="5BADE06F" w14:textId="7449258E" w:rsidR="00B91AC7" w:rsidRPr="00061779" w:rsidRDefault="00B91AC7" w:rsidP="00B91AC7">
            <w:pPr>
              <w:keepLines/>
              <w:spacing w:before="100" w:after="60" w:line="190" w:lineRule="exact"/>
              <w:rPr>
                <w:rFonts w:ascii="Montserrat" w:hAnsi="Montserrat"/>
                <w:b/>
                <w:color w:val="4E232E"/>
                <w:sz w:val="20"/>
              </w:rPr>
            </w:pPr>
            <w:proofErr w:type="spellStart"/>
            <w:r w:rsidRPr="00061779">
              <w:rPr>
                <w:rFonts w:ascii="Montserrat" w:hAnsi="Montserrat"/>
                <w:b/>
                <w:color w:val="4E232E"/>
                <w:sz w:val="20"/>
              </w:rPr>
              <w:t>fluoroproteínica</w:t>
            </w:r>
            <w:proofErr w:type="spellEnd"/>
            <w:r w:rsidRPr="00061779">
              <w:rPr>
                <w:rFonts w:ascii="Montserrat" w:hAnsi="Montserrat"/>
                <w:b/>
                <w:color w:val="4E232E"/>
                <w:sz w:val="20"/>
              </w:rPr>
              <w:t xml:space="preserve"> de película (FFFP </w:t>
            </w:r>
            <w:proofErr w:type="spellStart"/>
            <w:r w:rsidRPr="00061779">
              <w:rPr>
                <w:rFonts w:ascii="Montserrat" w:hAnsi="Montserrat"/>
                <w:b/>
                <w:color w:val="4E232E"/>
                <w:sz w:val="20"/>
              </w:rPr>
              <w:t>filmformingfluoroprotein</w:t>
            </w:r>
            <w:proofErr w:type="spellEnd"/>
            <w:r w:rsidRPr="00061779">
              <w:rPr>
                <w:rFonts w:ascii="Montserrat" w:hAnsi="Montserrat"/>
                <w:b/>
                <w:color w:val="4E232E"/>
                <w:sz w:val="20"/>
              </w:rPr>
              <w:t>), e incluye los grados adecuados para solventes polares (líquidos inflamables solubles en agua AR-AFFF).</w:t>
            </w:r>
          </w:p>
        </w:tc>
      </w:tr>
      <w:tr w:rsidR="00B91AC7" w:rsidRPr="00061779" w14:paraId="2363DBA5" w14:textId="77777777" w:rsidTr="004720B7">
        <w:trPr>
          <w:cantSplit/>
          <w:trHeight w:val="1174"/>
        </w:trPr>
        <w:tc>
          <w:tcPr>
            <w:tcW w:w="1841" w:type="dxa"/>
          </w:tcPr>
          <w:p w14:paraId="7E448CE7" w14:textId="4D3929F4"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EXTINTORES EMSA S.A. DE C.V.</w:t>
            </w:r>
          </w:p>
        </w:tc>
        <w:tc>
          <w:tcPr>
            <w:tcW w:w="1074" w:type="dxa"/>
            <w:gridSpan w:val="2"/>
            <w:vAlign w:val="center"/>
          </w:tcPr>
          <w:p w14:paraId="35E38090"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w:t>
            </w:r>
          </w:p>
          <w:p w14:paraId="26DE8630" w14:textId="73C7D8C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Términos y </w:t>
            </w:r>
            <w:proofErr w:type="spellStart"/>
            <w:r w:rsidRPr="00061779">
              <w:rPr>
                <w:rFonts w:ascii="Montserrat" w:hAnsi="Montserrat"/>
                <w:b/>
                <w:color w:val="4E232E"/>
                <w:sz w:val="20"/>
              </w:rPr>
              <w:t>Definicion</w:t>
            </w:r>
            <w:proofErr w:type="spellEnd"/>
            <w:r w:rsidRPr="00061779">
              <w:rPr>
                <w:rFonts w:ascii="Montserrat" w:hAnsi="Montserrat"/>
                <w:b/>
                <w:color w:val="4E232E"/>
                <w:sz w:val="20"/>
              </w:rPr>
              <w:t xml:space="preserve"> es</w:t>
            </w:r>
          </w:p>
        </w:tc>
        <w:tc>
          <w:tcPr>
            <w:tcW w:w="3011" w:type="dxa"/>
            <w:vAlign w:val="center"/>
          </w:tcPr>
          <w:p w14:paraId="79F78DF6"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3.8 espuma formadora de película</w:t>
            </w:r>
          </w:p>
          <w:p w14:paraId="41CE941D" w14:textId="290E1E83"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 xml:space="preserve">agentes extinguidores que comprenden a los tipos de espuma formadora de una película acuosa (AFF </w:t>
            </w:r>
            <w:proofErr w:type="spellStart"/>
            <w:r w:rsidRPr="00061779">
              <w:rPr>
                <w:rFonts w:ascii="Montserrat" w:hAnsi="Montserrat"/>
                <w:b/>
                <w:color w:val="4E232E"/>
                <w:sz w:val="20"/>
                <w:lang w:val="es-ES"/>
              </w:rPr>
              <w:t>aqueous</w:t>
            </w:r>
            <w:proofErr w:type="spellEnd"/>
            <w:r w:rsidRPr="00061779">
              <w:rPr>
                <w:rFonts w:ascii="Montserrat" w:hAnsi="Montserrat"/>
                <w:b/>
                <w:color w:val="4E232E"/>
                <w:sz w:val="20"/>
                <w:lang w:val="es-ES"/>
              </w:rPr>
              <w:t xml:space="preserve"> film- </w:t>
            </w:r>
            <w:proofErr w:type="spellStart"/>
            <w:r w:rsidRPr="00061779">
              <w:rPr>
                <w:rFonts w:ascii="Montserrat" w:hAnsi="Montserrat"/>
                <w:b/>
                <w:color w:val="4E232E"/>
                <w:sz w:val="20"/>
                <w:lang w:val="es-ES"/>
              </w:rPr>
              <w:t>formingfoam</w:t>
            </w:r>
            <w:proofErr w:type="spellEnd"/>
            <w:r w:rsidRPr="00061779">
              <w:rPr>
                <w:rFonts w:ascii="Montserrat" w:hAnsi="Montserrat"/>
                <w:b/>
                <w:color w:val="4E232E"/>
                <w:sz w:val="20"/>
                <w:lang w:val="es-ES"/>
              </w:rPr>
              <w:t xml:space="preserve">) y espuma </w:t>
            </w:r>
            <w:proofErr w:type="spellStart"/>
            <w:r w:rsidRPr="00061779">
              <w:rPr>
                <w:rFonts w:ascii="Montserrat" w:hAnsi="Montserrat"/>
                <w:b/>
                <w:color w:val="4E232E"/>
                <w:sz w:val="20"/>
                <w:lang w:val="es-ES"/>
              </w:rPr>
              <w:t>fluoroproteínica</w:t>
            </w:r>
            <w:proofErr w:type="spellEnd"/>
            <w:r w:rsidRPr="00061779">
              <w:rPr>
                <w:rFonts w:ascii="Montserrat" w:hAnsi="Montserrat"/>
                <w:b/>
                <w:color w:val="4E232E"/>
                <w:sz w:val="20"/>
                <w:lang w:val="es-ES"/>
              </w:rPr>
              <w:t xml:space="preserve"> de película (FFFP film-</w:t>
            </w:r>
            <w:proofErr w:type="spellStart"/>
            <w:r w:rsidRPr="00061779">
              <w:rPr>
                <w:rFonts w:ascii="Montserrat" w:hAnsi="Montserrat"/>
                <w:b/>
                <w:color w:val="4E232E"/>
                <w:sz w:val="20"/>
                <w:lang w:val="es-ES"/>
              </w:rPr>
              <w:t>formingfluoroprotein</w:t>
            </w:r>
            <w:proofErr w:type="spellEnd"/>
            <w:r w:rsidRPr="00061779">
              <w:rPr>
                <w:rFonts w:ascii="Montserrat" w:hAnsi="Montserrat"/>
                <w:b/>
                <w:color w:val="4E232E"/>
                <w:sz w:val="20"/>
                <w:lang w:val="es-ES"/>
              </w:rPr>
              <w:t>), e incluye los grados adecuados para solventes polares (líquidos inflamables solubles en agua).</w:t>
            </w:r>
          </w:p>
        </w:tc>
        <w:tc>
          <w:tcPr>
            <w:tcW w:w="3111" w:type="dxa"/>
          </w:tcPr>
          <w:p w14:paraId="4F9F1D83"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3.8 espuma formadora de película</w:t>
            </w:r>
          </w:p>
          <w:p w14:paraId="2D14EA9D" w14:textId="263C1A3C"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agentes extinguidores que comprenden a los tipos de espuma formadora de una película acuosa (AFF </w:t>
            </w:r>
            <w:proofErr w:type="spellStart"/>
            <w:r w:rsidRPr="00061779">
              <w:rPr>
                <w:rFonts w:ascii="Montserrat" w:hAnsi="Montserrat"/>
                <w:b/>
                <w:color w:val="4E232E"/>
                <w:sz w:val="20"/>
              </w:rPr>
              <w:t>aqueous</w:t>
            </w:r>
            <w:proofErr w:type="spellEnd"/>
            <w:r w:rsidRPr="00061779">
              <w:rPr>
                <w:rFonts w:ascii="Montserrat" w:hAnsi="Montserrat"/>
                <w:b/>
                <w:color w:val="4E232E"/>
                <w:sz w:val="20"/>
              </w:rPr>
              <w:t xml:space="preserve"> film- </w:t>
            </w:r>
            <w:proofErr w:type="spellStart"/>
            <w:r w:rsidRPr="00061779">
              <w:rPr>
                <w:rFonts w:ascii="Montserrat" w:hAnsi="Montserrat"/>
                <w:b/>
                <w:color w:val="4E232E"/>
                <w:sz w:val="20"/>
              </w:rPr>
              <w:t>formingfoam</w:t>
            </w:r>
            <w:proofErr w:type="spellEnd"/>
            <w:r w:rsidRPr="00061779">
              <w:rPr>
                <w:rFonts w:ascii="Montserrat" w:hAnsi="Montserrat"/>
                <w:b/>
                <w:color w:val="4E232E"/>
                <w:sz w:val="20"/>
              </w:rPr>
              <w:t xml:space="preserve">) y espuma </w:t>
            </w:r>
            <w:proofErr w:type="spellStart"/>
            <w:r w:rsidRPr="00061779">
              <w:rPr>
                <w:rFonts w:ascii="Montserrat" w:hAnsi="Montserrat"/>
                <w:b/>
                <w:color w:val="4E232E"/>
                <w:sz w:val="20"/>
              </w:rPr>
              <w:t>fluoroproteínica</w:t>
            </w:r>
            <w:proofErr w:type="spellEnd"/>
            <w:r w:rsidRPr="00061779">
              <w:rPr>
                <w:rFonts w:ascii="Montserrat" w:hAnsi="Montserrat"/>
                <w:b/>
                <w:color w:val="4E232E"/>
                <w:sz w:val="20"/>
              </w:rPr>
              <w:t xml:space="preserve"> de película (FFFP film-</w:t>
            </w:r>
            <w:proofErr w:type="spellStart"/>
            <w:r w:rsidRPr="00061779">
              <w:rPr>
                <w:rFonts w:ascii="Montserrat" w:hAnsi="Montserrat"/>
                <w:b/>
                <w:color w:val="4E232E"/>
                <w:sz w:val="20"/>
              </w:rPr>
              <w:t>formingfluoroprotein</w:t>
            </w:r>
            <w:proofErr w:type="spellEnd"/>
            <w:r w:rsidRPr="00061779">
              <w:rPr>
                <w:rFonts w:ascii="Montserrat" w:hAnsi="Montserrat"/>
                <w:b/>
                <w:color w:val="4E232E"/>
                <w:sz w:val="20"/>
              </w:rPr>
              <w:t>), e incluye los grados adecuados para solventes polares (líquidos inflamables solubles en agua).</w:t>
            </w:r>
          </w:p>
        </w:tc>
        <w:tc>
          <w:tcPr>
            <w:tcW w:w="2915" w:type="dxa"/>
          </w:tcPr>
          <w:p w14:paraId="167946DB" w14:textId="70F3B52A"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El acrónimo es incorrecto, hace falta un “F”. y se añade “como ejemplo no limitativo” pues existen diversos tipos espumas.</w:t>
            </w:r>
          </w:p>
        </w:tc>
        <w:tc>
          <w:tcPr>
            <w:tcW w:w="2916" w:type="dxa"/>
          </w:tcPr>
          <w:p w14:paraId="72421359"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Se acepta comentario</w:t>
            </w:r>
          </w:p>
          <w:p w14:paraId="6BED342A" w14:textId="77777777" w:rsidR="00B91AC7" w:rsidRPr="00061779" w:rsidRDefault="00B91AC7" w:rsidP="00B91AC7">
            <w:pPr>
              <w:keepLines/>
              <w:spacing w:before="100" w:after="60" w:line="190" w:lineRule="exact"/>
              <w:jc w:val="center"/>
              <w:rPr>
                <w:rFonts w:ascii="Montserrat" w:hAnsi="Montserrat"/>
                <w:b/>
                <w:color w:val="4E232E"/>
                <w:sz w:val="20"/>
              </w:rPr>
            </w:pPr>
          </w:p>
          <w:p w14:paraId="05F732C3"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3.8 espuma formadora de película</w:t>
            </w:r>
          </w:p>
          <w:p w14:paraId="77630DEC"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agentes extinguidores que comprenden a los tipos de espuma formadora de una película</w:t>
            </w:r>
          </w:p>
          <w:p w14:paraId="2E1A0195"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acuosa; como ejemplo no limitativo(AFFF </w:t>
            </w:r>
            <w:proofErr w:type="spellStart"/>
            <w:r w:rsidRPr="00061779">
              <w:rPr>
                <w:rFonts w:ascii="Montserrat" w:hAnsi="Montserrat"/>
                <w:b/>
                <w:color w:val="4E232E"/>
                <w:sz w:val="20"/>
              </w:rPr>
              <w:t>aqueous</w:t>
            </w:r>
            <w:proofErr w:type="spellEnd"/>
            <w:r w:rsidRPr="00061779">
              <w:rPr>
                <w:rFonts w:ascii="Montserrat" w:hAnsi="Montserrat"/>
                <w:b/>
                <w:color w:val="4E232E"/>
                <w:sz w:val="20"/>
              </w:rPr>
              <w:t xml:space="preserve"> film-</w:t>
            </w:r>
            <w:proofErr w:type="spellStart"/>
            <w:r w:rsidRPr="00061779">
              <w:rPr>
                <w:rFonts w:ascii="Montserrat" w:hAnsi="Montserrat"/>
                <w:b/>
                <w:color w:val="4E232E"/>
                <w:sz w:val="20"/>
              </w:rPr>
              <w:t>formingfoam</w:t>
            </w:r>
            <w:proofErr w:type="spellEnd"/>
            <w:r w:rsidRPr="00061779">
              <w:rPr>
                <w:rFonts w:ascii="Montserrat" w:hAnsi="Montserrat"/>
                <w:b/>
                <w:color w:val="4E232E"/>
                <w:sz w:val="20"/>
              </w:rPr>
              <w:t>) y espuma</w:t>
            </w:r>
          </w:p>
          <w:p w14:paraId="459FED6A" w14:textId="36BB8BDE"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b/>
                <w:color w:val="4E232E"/>
                <w:sz w:val="20"/>
              </w:rPr>
              <w:t>fluoroproteínica</w:t>
            </w:r>
            <w:proofErr w:type="spellEnd"/>
            <w:r w:rsidRPr="00061779">
              <w:rPr>
                <w:rFonts w:ascii="Montserrat" w:hAnsi="Montserrat"/>
                <w:b/>
                <w:color w:val="4E232E"/>
                <w:sz w:val="20"/>
              </w:rPr>
              <w:t xml:space="preserve"> de película (FFFP </w:t>
            </w:r>
            <w:proofErr w:type="spellStart"/>
            <w:r w:rsidRPr="00061779">
              <w:rPr>
                <w:rFonts w:ascii="Montserrat" w:hAnsi="Montserrat"/>
                <w:b/>
                <w:color w:val="4E232E"/>
                <w:sz w:val="20"/>
              </w:rPr>
              <w:t>filmformingfluoroprotein</w:t>
            </w:r>
            <w:proofErr w:type="spellEnd"/>
            <w:r w:rsidRPr="00061779">
              <w:rPr>
                <w:rFonts w:ascii="Montserrat" w:hAnsi="Montserrat"/>
                <w:b/>
                <w:color w:val="4E232E"/>
                <w:sz w:val="20"/>
              </w:rPr>
              <w:t>), e incluye los grados adecuados para solventes polares (líquidos inflamables solubles en agua AR-AFFF).</w:t>
            </w:r>
          </w:p>
        </w:tc>
      </w:tr>
      <w:tr w:rsidR="00B91AC7" w:rsidRPr="00061779" w14:paraId="33148C35" w14:textId="77777777" w:rsidTr="00CB2E0E">
        <w:trPr>
          <w:cantSplit/>
          <w:trHeight w:val="1174"/>
        </w:trPr>
        <w:tc>
          <w:tcPr>
            <w:tcW w:w="1841" w:type="dxa"/>
          </w:tcPr>
          <w:p w14:paraId="15B453C0" w14:textId="77777777" w:rsidR="00B91AC7" w:rsidRPr="00061779" w:rsidRDefault="00B91AC7" w:rsidP="00B91AC7">
            <w:pPr>
              <w:keepLines/>
              <w:spacing w:before="100" w:after="60" w:line="190" w:lineRule="exact"/>
              <w:jc w:val="center"/>
              <w:rPr>
                <w:rFonts w:ascii="Montserrat" w:hAnsi="Montserrat"/>
                <w:b/>
                <w:color w:val="4E232E"/>
                <w:sz w:val="20"/>
              </w:rPr>
            </w:pPr>
          </w:p>
          <w:p w14:paraId="626DBFE1" w14:textId="41FD9789"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BERENICE MENDOZA GUTIERREZ</w:t>
            </w:r>
          </w:p>
        </w:tc>
        <w:tc>
          <w:tcPr>
            <w:tcW w:w="1074" w:type="dxa"/>
            <w:gridSpan w:val="2"/>
          </w:tcPr>
          <w:p w14:paraId="2766F46E" w14:textId="38AB31B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 Términos y definiciones</w:t>
            </w:r>
          </w:p>
        </w:tc>
        <w:tc>
          <w:tcPr>
            <w:tcW w:w="3011" w:type="dxa"/>
          </w:tcPr>
          <w:p w14:paraId="1AA03119"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3.8 espuma formadora de película</w:t>
            </w:r>
          </w:p>
          <w:p w14:paraId="33BBE3B2" w14:textId="0E88553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 xml:space="preserve">Agentes extinguidores que comprenden a los tipos de espuma formadora de una película acuosa (AFF </w:t>
            </w:r>
            <w:proofErr w:type="spellStart"/>
            <w:r w:rsidRPr="00061779">
              <w:rPr>
                <w:rFonts w:ascii="Montserrat" w:hAnsi="Montserrat"/>
                <w:b/>
                <w:color w:val="4E232E"/>
                <w:sz w:val="20"/>
              </w:rPr>
              <w:t>aqueous</w:t>
            </w:r>
            <w:proofErr w:type="spellEnd"/>
            <w:r w:rsidRPr="00061779">
              <w:rPr>
                <w:rFonts w:ascii="Montserrat" w:hAnsi="Montserrat"/>
                <w:b/>
                <w:color w:val="4E232E"/>
                <w:sz w:val="20"/>
              </w:rPr>
              <w:t xml:space="preserve"> film-</w:t>
            </w:r>
            <w:proofErr w:type="spellStart"/>
            <w:r w:rsidRPr="00061779">
              <w:rPr>
                <w:rFonts w:ascii="Montserrat" w:hAnsi="Montserrat"/>
                <w:b/>
                <w:color w:val="4E232E"/>
                <w:sz w:val="20"/>
              </w:rPr>
              <w:t>forming</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foam</w:t>
            </w:r>
            <w:proofErr w:type="spellEnd"/>
            <w:r w:rsidRPr="00061779">
              <w:rPr>
                <w:rFonts w:ascii="Montserrat" w:hAnsi="Montserrat"/>
                <w:b/>
                <w:color w:val="4E232E"/>
                <w:sz w:val="20"/>
              </w:rPr>
              <w:t xml:space="preserve">) y espuma </w:t>
            </w:r>
            <w:proofErr w:type="spellStart"/>
            <w:r w:rsidRPr="00061779">
              <w:rPr>
                <w:rFonts w:ascii="Montserrat" w:hAnsi="Montserrat"/>
                <w:b/>
                <w:color w:val="4E232E"/>
                <w:sz w:val="20"/>
              </w:rPr>
              <w:t>fluoroproteínica</w:t>
            </w:r>
            <w:proofErr w:type="spellEnd"/>
            <w:r w:rsidRPr="00061779">
              <w:rPr>
                <w:rFonts w:ascii="Montserrat" w:hAnsi="Montserrat"/>
                <w:b/>
                <w:color w:val="4E232E"/>
                <w:sz w:val="20"/>
              </w:rPr>
              <w:t xml:space="preserve"> de película (FFFP film-</w:t>
            </w:r>
            <w:proofErr w:type="spellStart"/>
            <w:r w:rsidRPr="00061779">
              <w:rPr>
                <w:rFonts w:ascii="Montserrat" w:hAnsi="Montserrat"/>
                <w:b/>
                <w:color w:val="4E232E"/>
                <w:sz w:val="20"/>
              </w:rPr>
              <w:t>forming</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fluoroprotein</w:t>
            </w:r>
            <w:proofErr w:type="spellEnd"/>
            <w:r w:rsidRPr="00061779">
              <w:rPr>
                <w:rFonts w:ascii="Montserrat" w:hAnsi="Montserrat"/>
                <w:b/>
                <w:color w:val="4E232E"/>
                <w:sz w:val="20"/>
              </w:rPr>
              <w:t>), e incluye los grados adecuados para solventes polares (líquidos inflamables solubles en agua).</w:t>
            </w:r>
          </w:p>
        </w:tc>
        <w:tc>
          <w:tcPr>
            <w:tcW w:w="3111" w:type="dxa"/>
          </w:tcPr>
          <w:p w14:paraId="1F39DD40"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3.8 espuma formadora de película</w:t>
            </w:r>
          </w:p>
          <w:p w14:paraId="4A1B054C" w14:textId="09E9918E"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agentes extinguidores que comprenden a los tipos de espuma formadora de una película acuosa (AFF </w:t>
            </w:r>
            <w:proofErr w:type="spellStart"/>
            <w:r w:rsidRPr="00061779">
              <w:rPr>
                <w:rFonts w:ascii="Montserrat" w:hAnsi="Montserrat"/>
                <w:b/>
                <w:color w:val="4E232E"/>
                <w:sz w:val="20"/>
              </w:rPr>
              <w:t>aqueous</w:t>
            </w:r>
            <w:proofErr w:type="spellEnd"/>
            <w:r w:rsidRPr="00061779">
              <w:rPr>
                <w:rFonts w:ascii="Montserrat" w:hAnsi="Montserrat"/>
                <w:b/>
                <w:color w:val="4E232E"/>
                <w:sz w:val="20"/>
              </w:rPr>
              <w:t xml:space="preserve"> film-</w:t>
            </w:r>
            <w:proofErr w:type="spellStart"/>
            <w:r w:rsidRPr="00061779">
              <w:rPr>
                <w:rFonts w:ascii="Montserrat" w:hAnsi="Montserrat"/>
                <w:b/>
                <w:color w:val="4E232E"/>
                <w:sz w:val="20"/>
              </w:rPr>
              <w:t>forming</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foam</w:t>
            </w:r>
            <w:proofErr w:type="spellEnd"/>
            <w:r w:rsidRPr="00061779">
              <w:rPr>
                <w:rFonts w:ascii="Montserrat" w:hAnsi="Montserrat"/>
                <w:b/>
                <w:color w:val="4E232E"/>
                <w:sz w:val="20"/>
              </w:rPr>
              <w:t xml:space="preserve">) y espuma </w:t>
            </w:r>
            <w:proofErr w:type="spellStart"/>
            <w:r w:rsidRPr="00061779">
              <w:rPr>
                <w:rFonts w:ascii="Montserrat" w:hAnsi="Montserrat"/>
                <w:b/>
                <w:color w:val="4E232E"/>
                <w:sz w:val="20"/>
              </w:rPr>
              <w:t>fluoroproteínica</w:t>
            </w:r>
            <w:proofErr w:type="spellEnd"/>
            <w:r w:rsidRPr="00061779">
              <w:rPr>
                <w:rFonts w:ascii="Montserrat" w:hAnsi="Montserrat"/>
                <w:b/>
                <w:color w:val="4E232E"/>
                <w:sz w:val="20"/>
              </w:rPr>
              <w:t xml:space="preserve"> de película (FFFP film-</w:t>
            </w:r>
            <w:proofErr w:type="spellStart"/>
            <w:r w:rsidRPr="00061779">
              <w:rPr>
                <w:rFonts w:ascii="Montserrat" w:hAnsi="Montserrat"/>
                <w:b/>
                <w:color w:val="4E232E"/>
                <w:sz w:val="20"/>
              </w:rPr>
              <w:t>forming</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fluoroprotein</w:t>
            </w:r>
            <w:proofErr w:type="spellEnd"/>
            <w:r w:rsidRPr="00061779">
              <w:rPr>
                <w:rFonts w:ascii="Montserrat" w:hAnsi="Montserrat"/>
                <w:b/>
                <w:color w:val="4E232E"/>
                <w:sz w:val="20"/>
              </w:rPr>
              <w:t>), e incluye los grados adecuados para solventes polares (líquidos inflamables solubles en agua).</w:t>
            </w:r>
          </w:p>
        </w:tc>
        <w:tc>
          <w:tcPr>
            <w:tcW w:w="2915" w:type="dxa"/>
          </w:tcPr>
          <w:p w14:paraId="09A70217" w14:textId="6081BBFE"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El acrónimo es incorrecto, hace falta un “F”.</w:t>
            </w:r>
          </w:p>
        </w:tc>
        <w:tc>
          <w:tcPr>
            <w:tcW w:w="2916" w:type="dxa"/>
          </w:tcPr>
          <w:p w14:paraId="5D404FC1"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Se acepta comentario</w:t>
            </w:r>
          </w:p>
          <w:p w14:paraId="074077C2" w14:textId="77777777" w:rsidR="00B91AC7" w:rsidRPr="00061779" w:rsidRDefault="00B91AC7" w:rsidP="00B91AC7">
            <w:pPr>
              <w:keepLines/>
              <w:spacing w:before="100" w:after="60" w:line="190" w:lineRule="exact"/>
              <w:jc w:val="center"/>
              <w:rPr>
                <w:rFonts w:ascii="Montserrat" w:hAnsi="Montserrat"/>
                <w:b/>
                <w:color w:val="4E232E"/>
                <w:sz w:val="20"/>
              </w:rPr>
            </w:pPr>
          </w:p>
          <w:p w14:paraId="4F3EFC62"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3.8 espuma formadora de película</w:t>
            </w:r>
          </w:p>
          <w:p w14:paraId="3E650A34"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agentes extinguidores que comprenden a los tipos de espuma formadora de una película</w:t>
            </w:r>
          </w:p>
          <w:p w14:paraId="4545351F"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acuosa; como ejemplo no limitativo(AFFF </w:t>
            </w:r>
            <w:proofErr w:type="spellStart"/>
            <w:r w:rsidRPr="00061779">
              <w:rPr>
                <w:rFonts w:ascii="Montserrat" w:hAnsi="Montserrat"/>
                <w:b/>
                <w:color w:val="4E232E"/>
                <w:sz w:val="20"/>
              </w:rPr>
              <w:t>aqueous</w:t>
            </w:r>
            <w:proofErr w:type="spellEnd"/>
            <w:r w:rsidRPr="00061779">
              <w:rPr>
                <w:rFonts w:ascii="Montserrat" w:hAnsi="Montserrat"/>
                <w:b/>
                <w:color w:val="4E232E"/>
                <w:sz w:val="20"/>
              </w:rPr>
              <w:t xml:space="preserve"> film-</w:t>
            </w:r>
            <w:proofErr w:type="spellStart"/>
            <w:r w:rsidRPr="00061779">
              <w:rPr>
                <w:rFonts w:ascii="Montserrat" w:hAnsi="Montserrat"/>
                <w:b/>
                <w:color w:val="4E232E"/>
                <w:sz w:val="20"/>
              </w:rPr>
              <w:t>formingfoam</w:t>
            </w:r>
            <w:proofErr w:type="spellEnd"/>
            <w:r w:rsidRPr="00061779">
              <w:rPr>
                <w:rFonts w:ascii="Montserrat" w:hAnsi="Montserrat"/>
                <w:b/>
                <w:color w:val="4E232E"/>
                <w:sz w:val="20"/>
              </w:rPr>
              <w:t>) y espuma</w:t>
            </w:r>
          </w:p>
          <w:p w14:paraId="6707D8C9" w14:textId="0B13C400"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b/>
                <w:color w:val="4E232E"/>
                <w:sz w:val="20"/>
              </w:rPr>
              <w:t>fluoroproteínica</w:t>
            </w:r>
            <w:proofErr w:type="spellEnd"/>
            <w:r w:rsidRPr="00061779">
              <w:rPr>
                <w:rFonts w:ascii="Montserrat" w:hAnsi="Montserrat"/>
                <w:b/>
                <w:color w:val="4E232E"/>
                <w:sz w:val="20"/>
              </w:rPr>
              <w:t xml:space="preserve"> de película (FFFP </w:t>
            </w:r>
            <w:proofErr w:type="spellStart"/>
            <w:r w:rsidRPr="00061779">
              <w:rPr>
                <w:rFonts w:ascii="Montserrat" w:hAnsi="Montserrat"/>
                <w:b/>
                <w:color w:val="4E232E"/>
                <w:sz w:val="20"/>
              </w:rPr>
              <w:t>filmformingfluoroprotein</w:t>
            </w:r>
            <w:proofErr w:type="spellEnd"/>
            <w:r w:rsidRPr="00061779">
              <w:rPr>
                <w:rFonts w:ascii="Montserrat" w:hAnsi="Montserrat"/>
                <w:b/>
                <w:color w:val="4E232E"/>
                <w:sz w:val="20"/>
              </w:rPr>
              <w:t>), e incluye los grados adecuados para solventes polares (líquidos inflamables solubles en agua AR-AFFF).</w:t>
            </w:r>
          </w:p>
        </w:tc>
      </w:tr>
      <w:tr w:rsidR="00B91AC7" w:rsidRPr="00061779" w14:paraId="54CC9A54" w14:textId="77777777" w:rsidTr="00CB2E0E">
        <w:trPr>
          <w:cantSplit/>
          <w:trHeight w:val="1174"/>
        </w:trPr>
        <w:tc>
          <w:tcPr>
            <w:tcW w:w="1841" w:type="dxa"/>
          </w:tcPr>
          <w:p w14:paraId="2CDECE78" w14:textId="5C2A737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lastRenderedPageBreak/>
              <w:t>GRUPO ESPECIALIZADO DE EQUIPOS CONTRA INCENDIO CANACO</w:t>
            </w:r>
          </w:p>
        </w:tc>
        <w:tc>
          <w:tcPr>
            <w:tcW w:w="1074" w:type="dxa"/>
            <w:gridSpan w:val="2"/>
          </w:tcPr>
          <w:p w14:paraId="29B271D0"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rPr>
              <w:t xml:space="preserve">3. </w:t>
            </w:r>
            <w:r w:rsidRPr="00061779">
              <w:rPr>
                <w:rFonts w:ascii="Montserrat" w:hAnsi="Montserrat"/>
                <w:b/>
                <w:color w:val="4E232E"/>
                <w:sz w:val="20"/>
                <w:lang w:val="es-ES"/>
              </w:rPr>
              <w:t>Términos y definiciones</w:t>
            </w:r>
          </w:p>
          <w:p w14:paraId="7AA3AB0E"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tcPr>
          <w:p w14:paraId="3DC4F435"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3.8 espuma formadora de película</w:t>
            </w:r>
          </w:p>
          <w:p w14:paraId="47D95F35"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 xml:space="preserve">Agentes extinguidores que comprenden a los tipos de espuma formadora de una película acuosa (AFF </w:t>
            </w:r>
            <w:proofErr w:type="spellStart"/>
            <w:r w:rsidRPr="00061779">
              <w:rPr>
                <w:rFonts w:ascii="Montserrat" w:hAnsi="Montserrat"/>
                <w:b/>
                <w:color w:val="4E232E"/>
                <w:sz w:val="20"/>
                <w:lang w:val="es-ES"/>
              </w:rPr>
              <w:t>aqueous</w:t>
            </w:r>
            <w:proofErr w:type="spellEnd"/>
            <w:r w:rsidRPr="00061779">
              <w:rPr>
                <w:rFonts w:ascii="Montserrat" w:hAnsi="Montserrat"/>
                <w:b/>
                <w:color w:val="4E232E"/>
                <w:sz w:val="20"/>
                <w:lang w:val="es-ES"/>
              </w:rPr>
              <w:t xml:space="preserve"> film-</w:t>
            </w:r>
            <w:proofErr w:type="spellStart"/>
            <w:r w:rsidRPr="00061779">
              <w:rPr>
                <w:rFonts w:ascii="Montserrat" w:hAnsi="Montserrat"/>
                <w:b/>
                <w:color w:val="4E232E"/>
                <w:sz w:val="20"/>
                <w:lang w:val="es-ES"/>
              </w:rPr>
              <w:t>forming</w:t>
            </w:r>
            <w:proofErr w:type="spellEnd"/>
            <w:r w:rsidRPr="00061779">
              <w:rPr>
                <w:rFonts w:ascii="Montserrat" w:hAnsi="Montserrat"/>
                <w:b/>
                <w:color w:val="4E232E"/>
                <w:sz w:val="20"/>
                <w:lang w:val="es-ES"/>
              </w:rPr>
              <w:t xml:space="preserve"> </w:t>
            </w:r>
            <w:proofErr w:type="spellStart"/>
            <w:r w:rsidRPr="00061779">
              <w:rPr>
                <w:rFonts w:ascii="Montserrat" w:hAnsi="Montserrat"/>
                <w:b/>
                <w:color w:val="4E232E"/>
                <w:sz w:val="20"/>
                <w:lang w:val="es-ES"/>
              </w:rPr>
              <w:t>foam</w:t>
            </w:r>
            <w:proofErr w:type="spellEnd"/>
            <w:r w:rsidRPr="00061779">
              <w:rPr>
                <w:rFonts w:ascii="Montserrat" w:hAnsi="Montserrat"/>
                <w:b/>
                <w:color w:val="4E232E"/>
                <w:sz w:val="20"/>
                <w:lang w:val="es-ES"/>
              </w:rPr>
              <w:t>) y espuma fluoro proteínica de película (FFFP film-</w:t>
            </w:r>
            <w:proofErr w:type="spellStart"/>
            <w:r w:rsidRPr="00061779">
              <w:rPr>
                <w:rFonts w:ascii="Montserrat" w:hAnsi="Montserrat"/>
                <w:b/>
                <w:color w:val="4E232E"/>
                <w:sz w:val="20"/>
                <w:lang w:val="es-ES"/>
              </w:rPr>
              <w:t>forming</w:t>
            </w:r>
            <w:proofErr w:type="spellEnd"/>
            <w:r w:rsidRPr="00061779">
              <w:rPr>
                <w:rFonts w:ascii="Montserrat" w:hAnsi="Montserrat"/>
                <w:b/>
                <w:color w:val="4E232E"/>
                <w:sz w:val="20"/>
                <w:lang w:val="es-ES"/>
              </w:rPr>
              <w:t xml:space="preserve"> </w:t>
            </w:r>
            <w:proofErr w:type="spellStart"/>
            <w:r w:rsidRPr="00061779">
              <w:rPr>
                <w:rFonts w:ascii="Montserrat" w:hAnsi="Montserrat"/>
                <w:b/>
                <w:color w:val="4E232E"/>
                <w:sz w:val="20"/>
                <w:lang w:val="es-ES"/>
              </w:rPr>
              <w:t>fluoroprotein</w:t>
            </w:r>
            <w:proofErr w:type="spellEnd"/>
            <w:r w:rsidRPr="00061779">
              <w:rPr>
                <w:rFonts w:ascii="Montserrat" w:hAnsi="Montserrat"/>
                <w:b/>
                <w:color w:val="4E232E"/>
                <w:sz w:val="20"/>
                <w:lang w:val="es-ES"/>
              </w:rPr>
              <w:t>), e incluye los grados adecuados para solventes polares (líquidos inflamables solubles en agua).</w:t>
            </w:r>
          </w:p>
          <w:p w14:paraId="73E633A4"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111" w:type="dxa"/>
          </w:tcPr>
          <w:p w14:paraId="792658CE"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3.8 espuma formadora de película</w:t>
            </w:r>
          </w:p>
          <w:p w14:paraId="4F29CDE5"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agentes extinguidores que comprenden a los tipos de espuma formadora de una película acuosa (AFF </w:t>
            </w:r>
            <w:proofErr w:type="spellStart"/>
            <w:r w:rsidRPr="00061779">
              <w:rPr>
                <w:rFonts w:ascii="Montserrat" w:hAnsi="Montserrat"/>
                <w:b/>
                <w:color w:val="4E232E"/>
                <w:sz w:val="20"/>
              </w:rPr>
              <w:t>aqueous</w:t>
            </w:r>
            <w:proofErr w:type="spellEnd"/>
            <w:r w:rsidRPr="00061779">
              <w:rPr>
                <w:rFonts w:ascii="Montserrat" w:hAnsi="Montserrat"/>
                <w:b/>
                <w:color w:val="4E232E"/>
                <w:sz w:val="20"/>
              </w:rPr>
              <w:t xml:space="preserve"> film-</w:t>
            </w:r>
            <w:proofErr w:type="spellStart"/>
            <w:r w:rsidRPr="00061779">
              <w:rPr>
                <w:rFonts w:ascii="Montserrat" w:hAnsi="Montserrat"/>
                <w:b/>
                <w:color w:val="4E232E"/>
                <w:sz w:val="20"/>
              </w:rPr>
              <w:t>forming</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foam</w:t>
            </w:r>
            <w:proofErr w:type="spellEnd"/>
            <w:r w:rsidRPr="00061779">
              <w:rPr>
                <w:rFonts w:ascii="Montserrat" w:hAnsi="Montserrat"/>
                <w:b/>
                <w:color w:val="4E232E"/>
                <w:sz w:val="20"/>
              </w:rPr>
              <w:t xml:space="preserve">) y espuma </w:t>
            </w:r>
            <w:proofErr w:type="spellStart"/>
            <w:r w:rsidRPr="00061779">
              <w:rPr>
                <w:rFonts w:ascii="Montserrat" w:hAnsi="Montserrat"/>
                <w:b/>
                <w:color w:val="4E232E"/>
                <w:sz w:val="20"/>
              </w:rPr>
              <w:t>fluoroproteínica</w:t>
            </w:r>
            <w:proofErr w:type="spellEnd"/>
            <w:r w:rsidRPr="00061779">
              <w:rPr>
                <w:rFonts w:ascii="Montserrat" w:hAnsi="Montserrat"/>
                <w:b/>
                <w:color w:val="4E232E"/>
                <w:sz w:val="20"/>
              </w:rPr>
              <w:t xml:space="preserve"> de película (FFFP film-</w:t>
            </w:r>
            <w:proofErr w:type="spellStart"/>
            <w:r w:rsidRPr="00061779">
              <w:rPr>
                <w:rFonts w:ascii="Montserrat" w:hAnsi="Montserrat"/>
                <w:b/>
                <w:color w:val="4E232E"/>
                <w:sz w:val="20"/>
              </w:rPr>
              <w:t>forming</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fluoroprotein</w:t>
            </w:r>
            <w:proofErr w:type="spellEnd"/>
            <w:r w:rsidRPr="00061779">
              <w:rPr>
                <w:rFonts w:ascii="Montserrat" w:hAnsi="Montserrat"/>
                <w:b/>
                <w:color w:val="4E232E"/>
                <w:sz w:val="20"/>
              </w:rPr>
              <w:t>), e incluye los grados adecuados para solventes polares (líquidos inflamables solubles en agua).</w:t>
            </w:r>
          </w:p>
          <w:p w14:paraId="615808A5"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2915" w:type="dxa"/>
          </w:tcPr>
          <w:p w14:paraId="11CCBC29"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El acrónimo es incorrecto, hace falta un “F”.</w:t>
            </w:r>
          </w:p>
          <w:p w14:paraId="09509BB4" w14:textId="77777777" w:rsidR="00B91AC7" w:rsidRPr="00061779" w:rsidRDefault="00B91AC7" w:rsidP="00B91AC7">
            <w:pPr>
              <w:keepLines/>
              <w:spacing w:before="100" w:after="60" w:line="190" w:lineRule="exact"/>
              <w:rPr>
                <w:rFonts w:ascii="Montserrat" w:hAnsi="Montserrat"/>
                <w:b/>
                <w:color w:val="4E232E"/>
                <w:sz w:val="20"/>
              </w:rPr>
            </w:pPr>
          </w:p>
        </w:tc>
        <w:tc>
          <w:tcPr>
            <w:tcW w:w="2916" w:type="dxa"/>
          </w:tcPr>
          <w:p w14:paraId="5AAA30BE"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Se acepta comentario</w:t>
            </w:r>
          </w:p>
          <w:p w14:paraId="4E1CDD16" w14:textId="77777777" w:rsidR="00B91AC7" w:rsidRPr="00061779" w:rsidRDefault="00B91AC7" w:rsidP="00B91AC7">
            <w:pPr>
              <w:keepLines/>
              <w:spacing w:before="100" w:after="60" w:line="190" w:lineRule="exact"/>
              <w:jc w:val="center"/>
              <w:rPr>
                <w:rFonts w:ascii="Montserrat" w:hAnsi="Montserrat"/>
                <w:b/>
                <w:color w:val="4E232E"/>
                <w:sz w:val="20"/>
              </w:rPr>
            </w:pPr>
          </w:p>
          <w:p w14:paraId="445A7CB1"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3.8 espuma formadora de película</w:t>
            </w:r>
          </w:p>
          <w:p w14:paraId="5E6E7B20"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agentes extinguidores que comprenden a los tipos de espuma formadora de una película</w:t>
            </w:r>
          </w:p>
          <w:p w14:paraId="4F7658E2"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acuosa; como ejemplo no limitativo(AFFF </w:t>
            </w:r>
            <w:proofErr w:type="spellStart"/>
            <w:r w:rsidRPr="00061779">
              <w:rPr>
                <w:rFonts w:ascii="Montserrat" w:hAnsi="Montserrat"/>
                <w:b/>
                <w:color w:val="4E232E"/>
                <w:sz w:val="20"/>
              </w:rPr>
              <w:t>aqueous</w:t>
            </w:r>
            <w:proofErr w:type="spellEnd"/>
            <w:r w:rsidRPr="00061779">
              <w:rPr>
                <w:rFonts w:ascii="Montserrat" w:hAnsi="Montserrat"/>
                <w:b/>
                <w:color w:val="4E232E"/>
                <w:sz w:val="20"/>
              </w:rPr>
              <w:t xml:space="preserve"> film-</w:t>
            </w:r>
            <w:proofErr w:type="spellStart"/>
            <w:r w:rsidRPr="00061779">
              <w:rPr>
                <w:rFonts w:ascii="Montserrat" w:hAnsi="Montserrat"/>
                <w:b/>
                <w:color w:val="4E232E"/>
                <w:sz w:val="20"/>
              </w:rPr>
              <w:t>formingfoam</w:t>
            </w:r>
            <w:proofErr w:type="spellEnd"/>
            <w:r w:rsidRPr="00061779">
              <w:rPr>
                <w:rFonts w:ascii="Montserrat" w:hAnsi="Montserrat"/>
                <w:b/>
                <w:color w:val="4E232E"/>
                <w:sz w:val="20"/>
              </w:rPr>
              <w:t>) y espuma</w:t>
            </w:r>
          </w:p>
          <w:p w14:paraId="7472023B" w14:textId="0A3CC347"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b/>
                <w:color w:val="4E232E"/>
                <w:sz w:val="20"/>
              </w:rPr>
              <w:t>fluoroproteínica</w:t>
            </w:r>
            <w:proofErr w:type="spellEnd"/>
            <w:r w:rsidRPr="00061779">
              <w:rPr>
                <w:rFonts w:ascii="Montserrat" w:hAnsi="Montserrat"/>
                <w:b/>
                <w:color w:val="4E232E"/>
                <w:sz w:val="20"/>
              </w:rPr>
              <w:t xml:space="preserve"> de película (FFFP </w:t>
            </w:r>
            <w:proofErr w:type="spellStart"/>
            <w:r w:rsidRPr="00061779">
              <w:rPr>
                <w:rFonts w:ascii="Montserrat" w:hAnsi="Montserrat"/>
                <w:b/>
                <w:color w:val="4E232E"/>
                <w:sz w:val="20"/>
              </w:rPr>
              <w:t>filmformingfluoroprotein</w:t>
            </w:r>
            <w:proofErr w:type="spellEnd"/>
            <w:r w:rsidRPr="00061779">
              <w:rPr>
                <w:rFonts w:ascii="Montserrat" w:hAnsi="Montserrat"/>
                <w:b/>
                <w:color w:val="4E232E"/>
                <w:sz w:val="20"/>
              </w:rPr>
              <w:t>), e incluye los grados adecuados para solventes polares (líquidos inflamables solubles en agua AR-AFFF).</w:t>
            </w:r>
          </w:p>
        </w:tc>
      </w:tr>
      <w:tr w:rsidR="00B91AC7" w:rsidRPr="00061779" w14:paraId="50729ED0" w14:textId="77777777" w:rsidTr="00CB2E0E">
        <w:trPr>
          <w:cantSplit/>
          <w:trHeight w:val="1174"/>
        </w:trPr>
        <w:tc>
          <w:tcPr>
            <w:tcW w:w="1841" w:type="dxa"/>
          </w:tcPr>
          <w:p w14:paraId="7D2B524D" w14:textId="11784AE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COMET EXTINTORES DE MEXICO S. A. DE C. V.</w:t>
            </w:r>
          </w:p>
        </w:tc>
        <w:tc>
          <w:tcPr>
            <w:tcW w:w="1074" w:type="dxa"/>
            <w:gridSpan w:val="2"/>
          </w:tcPr>
          <w:p w14:paraId="02014305" w14:textId="5704EDE2"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3.8 ESPUMA FORMADORA DE PELICULA</w:t>
            </w:r>
          </w:p>
        </w:tc>
        <w:tc>
          <w:tcPr>
            <w:tcW w:w="3011" w:type="dxa"/>
          </w:tcPr>
          <w:p w14:paraId="0574D1CA" w14:textId="3E898BFA"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 xml:space="preserve">agentes extinguidores que comprenden a los tipos de espuma formadora de una película acuosa (AFF </w:t>
            </w:r>
            <w:proofErr w:type="spellStart"/>
            <w:r w:rsidRPr="00061779">
              <w:rPr>
                <w:rFonts w:ascii="Montserrat" w:hAnsi="Montserrat"/>
                <w:b/>
                <w:color w:val="4E232E"/>
                <w:sz w:val="20"/>
                <w:lang w:val="es-ES"/>
              </w:rPr>
              <w:t>aqueous</w:t>
            </w:r>
            <w:proofErr w:type="spellEnd"/>
            <w:r w:rsidRPr="00061779">
              <w:rPr>
                <w:rFonts w:ascii="Montserrat" w:hAnsi="Montserrat"/>
                <w:b/>
                <w:color w:val="4E232E"/>
                <w:sz w:val="20"/>
                <w:lang w:val="es-ES"/>
              </w:rPr>
              <w:t xml:space="preserve"> film-</w:t>
            </w:r>
            <w:proofErr w:type="spellStart"/>
            <w:r w:rsidRPr="00061779">
              <w:rPr>
                <w:rFonts w:ascii="Montserrat" w:hAnsi="Montserrat"/>
                <w:b/>
                <w:color w:val="4E232E"/>
                <w:sz w:val="20"/>
                <w:lang w:val="es-ES"/>
              </w:rPr>
              <w:t>forming</w:t>
            </w:r>
            <w:proofErr w:type="spellEnd"/>
            <w:r w:rsidRPr="00061779">
              <w:rPr>
                <w:rFonts w:ascii="Montserrat" w:hAnsi="Montserrat"/>
                <w:b/>
                <w:color w:val="4E232E"/>
                <w:sz w:val="20"/>
                <w:lang w:val="es-ES"/>
              </w:rPr>
              <w:t xml:space="preserve"> </w:t>
            </w:r>
            <w:proofErr w:type="spellStart"/>
            <w:r w:rsidRPr="00061779">
              <w:rPr>
                <w:rFonts w:ascii="Montserrat" w:hAnsi="Montserrat"/>
                <w:b/>
                <w:color w:val="4E232E"/>
                <w:sz w:val="20"/>
                <w:lang w:val="es-ES"/>
              </w:rPr>
              <w:t>foam</w:t>
            </w:r>
            <w:proofErr w:type="spellEnd"/>
            <w:r w:rsidRPr="00061779">
              <w:rPr>
                <w:rFonts w:ascii="Montserrat" w:hAnsi="Montserrat"/>
                <w:b/>
                <w:color w:val="4E232E"/>
                <w:sz w:val="20"/>
                <w:lang w:val="es-ES"/>
              </w:rPr>
              <w:t>)...</w:t>
            </w:r>
          </w:p>
        </w:tc>
        <w:tc>
          <w:tcPr>
            <w:tcW w:w="3111" w:type="dxa"/>
          </w:tcPr>
          <w:p w14:paraId="6DA0E3FC" w14:textId="17C1617A"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agentes extinguidores que comprenden a los tipos de espuma formadora de una película acuosa (AFFF </w:t>
            </w:r>
            <w:proofErr w:type="spellStart"/>
            <w:r w:rsidRPr="00061779">
              <w:rPr>
                <w:rFonts w:ascii="Montserrat" w:hAnsi="Montserrat"/>
                <w:b/>
                <w:color w:val="4E232E"/>
                <w:sz w:val="20"/>
              </w:rPr>
              <w:t>aqueous</w:t>
            </w:r>
            <w:proofErr w:type="spellEnd"/>
            <w:r w:rsidRPr="00061779">
              <w:rPr>
                <w:rFonts w:ascii="Montserrat" w:hAnsi="Montserrat"/>
                <w:b/>
                <w:color w:val="4E232E"/>
                <w:sz w:val="20"/>
              </w:rPr>
              <w:t xml:space="preserve"> film-</w:t>
            </w:r>
            <w:proofErr w:type="spellStart"/>
            <w:r w:rsidRPr="00061779">
              <w:rPr>
                <w:rFonts w:ascii="Montserrat" w:hAnsi="Montserrat"/>
                <w:b/>
                <w:color w:val="4E232E"/>
                <w:sz w:val="20"/>
              </w:rPr>
              <w:t>forming</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foam</w:t>
            </w:r>
            <w:proofErr w:type="spellEnd"/>
            <w:r w:rsidRPr="00061779">
              <w:rPr>
                <w:rFonts w:ascii="Montserrat" w:hAnsi="Montserrat"/>
                <w:b/>
                <w:color w:val="4E232E"/>
                <w:sz w:val="20"/>
              </w:rPr>
              <w:t>)</w:t>
            </w:r>
          </w:p>
        </w:tc>
        <w:tc>
          <w:tcPr>
            <w:tcW w:w="2915" w:type="dxa"/>
          </w:tcPr>
          <w:p w14:paraId="505734D2" w14:textId="610B4BA5"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UTILIZAR CORRECTAMENTE LA ABREVIATURA.</w:t>
            </w:r>
          </w:p>
        </w:tc>
        <w:tc>
          <w:tcPr>
            <w:tcW w:w="2916" w:type="dxa"/>
          </w:tcPr>
          <w:p w14:paraId="0A16615F"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Se acepta comentario</w:t>
            </w:r>
          </w:p>
          <w:p w14:paraId="17A22CEA" w14:textId="77777777" w:rsidR="00B91AC7" w:rsidRPr="00061779" w:rsidRDefault="00B91AC7" w:rsidP="00B91AC7">
            <w:pPr>
              <w:keepLines/>
              <w:spacing w:before="100" w:after="60" w:line="190" w:lineRule="exact"/>
              <w:jc w:val="center"/>
              <w:rPr>
                <w:rFonts w:ascii="Montserrat" w:hAnsi="Montserrat"/>
                <w:b/>
                <w:color w:val="4E232E"/>
                <w:sz w:val="20"/>
              </w:rPr>
            </w:pPr>
          </w:p>
          <w:p w14:paraId="43A1D7B6"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3.8 espuma formadora de película</w:t>
            </w:r>
          </w:p>
          <w:p w14:paraId="32DD3EA1"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agentes extinguidores que comprenden a los tipos de espuma formadora de una película</w:t>
            </w:r>
          </w:p>
          <w:p w14:paraId="6CB87456"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acuosa; como ejemplo no limitativo(AFFF </w:t>
            </w:r>
            <w:proofErr w:type="spellStart"/>
            <w:r w:rsidRPr="00061779">
              <w:rPr>
                <w:rFonts w:ascii="Montserrat" w:hAnsi="Montserrat"/>
                <w:b/>
                <w:color w:val="4E232E"/>
                <w:sz w:val="20"/>
              </w:rPr>
              <w:t>aqueous</w:t>
            </w:r>
            <w:proofErr w:type="spellEnd"/>
            <w:r w:rsidRPr="00061779">
              <w:rPr>
                <w:rFonts w:ascii="Montserrat" w:hAnsi="Montserrat"/>
                <w:b/>
                <w:color w:val="4E232E"/>
                <w:sz w:val="20"/>
              </w:rPr>
              <w:t xml:space="preserve"> film-</w:t>
            </w:r>
            <w:proofErr w:type="spellStart"/>
            <w:r w:rsidRPr="00061779">
              <w:rPr>
                <w:rFonts w:ascii="Montserrat" w:hAnsi="Montserrat"/>
                <w:b/>
                <w:color w:val="4E232E"/>
                <w:sz w:val="20"/>
              </w:rPr>
              <w:t>formingfoam</w:t>
            </w:r>
            <w:proofErr w:type="spellEnd"/>
            <w:r w:rsidRPr="00061779">
              <w:rPr>
                <w:rFonts w:ascii="Montserrat" w:hAnsi="Montserrat"/>
                <w:b/>
                <w:color w:val="4E232E"/>
                <w:sz w:val="20"/>
              </w:rPr>
              <w:t>) y espuma</w:t>
            </w:r>
          </w:p>
          <w:p w14:paraId="3C9237C7" w14:textId="7B53FCE0"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b/>
                <w:color w:val="4E232E"/>
                <w:sz w:val="20"/>
              </w:rPr>
              <w:t>fluoroproteínica</w:t>
            </w:r>
            <w:proofErr w:type="spellEnd"/>
            <w:r w:rsidRPr="00061779">
              <w:rPr>
                <w:rFonts w:ascii="Montserrat" w:hAnsi="Montserrat"/>
                <w:b/>
                <w:color w:val="4E232E"/>
                <w:sz w:val="20"/>
              </w:rPr>
              <w:t xml:space="preserve"> de película (FFFP </w:t>
            </w:r>
            <w:proofErr w:type="spellStart"/>
            <w:r w:rsidRPr="00061779">
              <w:rPr>
                <w:rFonts w:ascii="Montserrat" w:hAnsi="Montserrat"/>
                <w:b/>
                <w:color w:val="4E232E"/>
                <w:sz w:val="20"/>
              </w:rPr>
              <w:t>filmformingfluoroprotein</w:t>
            </w:r>
            <w:proofErr w:type="spellEnd"/>
            <w:r w:rsidRPr="00061779">
              <w:rPr>
                <w:rFonts w:ascii="Montserrat" w:hAnsi="Montserrat"/>
                <w:b/>
                <w:color w:val="4E232E"/>
                <w:sz w:val="20"/>
              </w:rPr>
              <w:t>), e incluye los grados adecuados para solventes polares (líquidos inflamables solubles en agua AR-AFFF).</w:t>
            </w:r>
          </w:p>
        </w:tc>
      </w:tr>
      <w:tr w:rsidR="00B91AC7" w:rsidRPr="00061779" w14:paraId="08ED985D" w14:textId="77777777" w:rsidTr="00B45595">
        <w:trPr>
          <w:cantSplit/>
          <w:trHeight w:val="1174"/>
        </w:trPr>
        <w:tc>
          <w:tcPr>
            <w:tcW w:w="1841" w:type="dxa"/>
          </w:tcPr>
          <w:p w14:paraId="2F4C739E"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lastRenderedPageBreak/>
              <w:t xml:space="preserve">BENJAMIN CORTES PRODUCTOS CONTRA </w:t>
            </w:r>
          </w:p>
          <w:p w14:paraId="22FC343D"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INCENDIO S.A. DE C.V.</w:t>
            </w:r>
          </w:p>
          <w:p w14:paraId="13C8059F" w14:textId="77777777" w:rsidR="00B91AC7" w:rsidRPr="00061779" w:rsidRDefault="00B91AC7" w:rsidP="00B91AC7">
            <w:pPr>
              <w:keepLines/>
              <w:spacing w:before="100" w:after="60" w:line="190" w:lineRule="exact"/>
              <w:jc w:val="center"/>
              <w:rPr>
                <w:rFonts w:ascii="Montserrat" w:hAnsi="Montserrat"/>
                <w:b/>
                <w:sz w:val="20"/>
              </w:rPr>
            </w:pPr>
          </w:p>
          <w:p w14:paraId="49658B57" w14:textId="77777777" w:rsidR="00B91AC7" w:rsidRPr="00061779" w:rsidRDefault="00B91AC7" w:rsidP="00B91AC7">
            <w:pPr>
              <w:keepLines/>
              <w:spacing w:before="100" w:after="60" w:line="190" w:lineRule="exact"/>
              <w:jc w:val="center"/>
              <w:rPr>
                <w:rFonts w:ascii="Montserrat" w:hAnsi="Montserrat"/>
                <w:b/>
                <w:sz w:val="20"/>
              </w:rPr>
            </w:pPr>
          </w:p>
          <w:p w14:paraId="57DCB138" w14:textId="77777777" w:rsidR="00B91AC7" w:rsidRPr="00061779" w:rsidRDefault="00B91AC7" w:rsidP="00B91AC7">
            <w:pPr>
              <w:keepLines/>
              <w:spacing w:before="100" w:after="60" w:line="190" w:lineRule="exact"/>
              <w:jc w:val="center"/>
              <w:rPr>
                <w:rFonts w:ascii="Montserrat" w:hAnsi="Montserrat"/>
                <w:b/>
                <w:sz w:val="20"/>
              </w:rPr>
            </w:pPr>
          </w:p>
          <w:p w14:paraId="2BDA7000" w14:textId="77777777" w:rsidR="00B91AC7" w:rsidRPr="00061779" w:rsidRDefault="00B91AC7" w:rsidP="00B91AC7">
            <w:pPr>
              <w:keepLines/>
              <w:spacing w:before="100" w:after="60" w:line="190" w:lineRule="exact"/>
              <w:jc w:val="center"/>
              <w:rPr>
                <w:rFonts w:ascii="Montserrat" w:hAnsi="Montserrat"/>
                <w:b/>
                <w:sz w:val="20"/>
              </w:rPr>
            </w:pPr>
          </w:p>
          <w:p w14:paraId="0D78A918" w14:textId="77777777" w:rsidR="00B91AC7" w:rsidRPr="00061779" w:rsidRDefault="00B91AC7" w:rsidP="00B91AC7">
            <w:pPr>
              <w:keepLines/>
              <w:spacing w:before="100" w:after="60" w:line="190" w:lineRule="exact"/>
              <w:jc w:val="center"/>
              <w:rPr>
                <w:rFonts w:ascii="Montserrat" w:hAnsi="Montserrat"/>
                <w:b/>
                <w:sz w:val="20"/>
              </w:rPr>
            </w:pPr>
          </w:p>
          <w:p w14:paraId="4F46E211" w14:textId="77777777" w:rsidR="00B91AC7" w:rsidRPr="00061779" w:rsidRDefault="00B91AC7" w:rsidP="00B91AC7">
            <w:pPr>
              <w:keepLines/>
              <w:spacing w:before="100" w:after="60" w:line="190" w:lineRule="exact"/>
              <w:jc w:val="center"/>
              <w:rPr>
                <w:rFonts w:ascii="Montserrat" w:hAnsi="Montserrat"/>
                <w:b/>
                <w:sz w:val="20"/>
              </w:rPr>
            </w:pPr>
          </w:p>
          <w:p w14:paraId="2E0CE51E" w14:textId="77777777" w:rsidR="00B91AC7" w:rsidRPr="00061779" w:rsidRDefault="00B91AC7" w:rsidP="00B91AC7">
            <w:pPr>
              <w:keepLines/>
              <w:spacing w:before="100" w:after="60" w:line="190" w:lineRule="exact"/>
              <w:jc w:val="center"/>
              <w:rPr>
                <w:rFonts w:ascii="Montserrat" w:hAnsi="Montserrat"/>
                <w:b/>
                <w:sz w:val="20"/>
              </w:rPr>
            </w:pPr>
          </w:p>
          <w:p w14:paraId="79FA56D4" w14:textId="77777777" w:rsidR="00B91AC7" w:rsidRPr="00061779" w:rsidRDefault="00B91AC7" w:rsidP="00B91AC7">
            <w:pPr>
              <w:keepLines/>
              <w:spacing w:before="100" w:after="60" w:line="190" w:lineRule="exact"/>
              <w:jc w:val="center"/>
              <w:rPr>
                <w:rFonts w:ascii="Montserrat" w:hAnsi="Montserrat"/>
                <w:b/>
                <w:sz w:val="20"/>
              </w:rPr>
            </w:pPr>
          </w:p>
          <w:p w14:paraId="6E5BFDA6"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4119B789" w14:textId="5F452070" w:rsidR="00B91AC7" w:rsidRPr="00061779" w:rsidRDefault="00B91AC7" w:rsidP="00B91AC7">
            <w:pPr>
              <w:keepLines/>
              <w:spacing w:before="100" w:after="60" w:line="190" w:lineRule="exact"/>
              <w:jc w:val="center"/>
              <w:rPr>
                <w:rFonts w:ascii="Montserrat" w:hAnsi="Montserrat"/>
                <w:b/>
                <w:sz w:val="20"/>
              </w:rPr>
            </w:pPr>
          </w:p>
        </w:tc>
        <w:tc>
          <w:tcPr>
            <w:tcW w:w="1074" w:type="dxa"/>
            <w:gridSpan w:val="2"/>
            <w:vAlign w:val="center"/>
          </w:tcPr>
          <w:p w14:paraId="646AF9EE"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 xml:space="preserve">3. </w:t>
            </w:r>
            <w:r w:rsidRPr="00061779">
              <w:rPr>
                <w:rFonts w:ascii="Montserrat" w:hAnsi="Montserrat"/>
                <w:b/>
                <w:color w:val="4E232E"/>
                <w:sz w:val="20"/>
                <w:lang w:val="es-ES"/>
              </w:rPr>
              <w:t>Términos y definiciones</w:t>
            </w:r>
          </w:p>
          <w:p w14:paraId="12A2E4A1"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vAlign w:val="center"/>
          </w:tcPr>
          <w:p w14:paraId="77030AD5"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3.12 extintor móvil sobre ruedas y sin locomoción propia</w:t>
            </w:r>
          </w:p>
          <w:p w14:paraId="4AC37262"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Extintor sobre ruedas que tiene una masa mayor que 20 kg, pero no mayor que 450 kg, que está diseñado para transportarse al incendio y operarse por una persona.</w:t>
            </w:r>
          </w:p>
          <w:p w14:paraId="0E29B082" w14:textId="77777777" w:rsidR="00B91AC7" w:rsidRPr="00061779" w:rsidRDefault="00B91AC7" w:rsidP="00B91AC7">
            <w:pPr>
              <w:keepLines/>
              <w:spacing w:before="100" w:after="60" w:line="190" w:lineRule="exact"/>
              <w:jc w:val="center"/>
              <w:rPr>
                <w:rFonts w:ascii="Montserrat" w:hAnsi="Montserrat"/>
                <w:b/>
                <w:color w:val="4E232E"/>
                <w:sz w:val="20"/>
                <w:lang w:val="es-ES"/>
              </w:rPr>
            </w:pPr>
          </w:p>
        </w:tc>
        <w:tc>
          <w:tcPr>
            <w:tcW w:w="3111" w:type="dxa"/>
            <w:vAlign w:val="center"/>
          </w:tcPr>
          <w:p w14:paraId="4707EDBF"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3.12 extintor móvil sobre ruedas y sin locomoción propia</w:t>
            </w:r>
          </w:p>
          <w:p w14:paraId="1638918E"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A) Extintor sobre ruedas que tiene una masa mayor que 20 kg, pero no mayor que 450 kg, con cilindro exterior para su presurización, que está diseñado para transportarse al incendio y operarse por una persona.</w:t>
            </w:r>
          </w:p>
          <w:p w14:paraId="1334ADE9"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B) Extintor sobre ruedas que tiene una masa mayor que 20 kg, pero no mayor que 75 kg, de presión contenida, que está diseñado para transportarse al incendio y operarse por DOS personas.</w:t>
            </w:r>
          </w:p>
          <w:p w14:paraId="67007565" w14:textId="77777777" w:rsidR="00B91AC7" w:rsidRPr="00061779" w:rsidRDefault="00B91AC7" w:rsidP="00B91AC7">
            <w:pPr>
              <w:keepLines/>
              <w:spacing w:before="100" w:after="60" w:line="190" w:lineRule="exact"/>
              <w:jc w:val="center"/>
              <w:rPr>
                <w:rFonts w:ascii="Montserrat" w:hAnsi="Montserrat"/>
                <w:b/>
                <w:color w:val="4E232E"/>
                <w:sz w:val="20"/>
                <w:lang w:val="es-ES"/>
              </w:rPr>
            </w:pPr>
          </w:p>
          <w:p w14:paraId="706531A8" w14:textId="77777777" w:rsidR="00B91AC7" w:rsidRPr="00061779" w:rsidRDefault="00B91AC7" w:rsidP="00B91AC7">
            <w:pPr>
              <w:keepLines/>
              <w:spacing w:before="100" w:after="60" w:line="190" w:lineRule="exact"/>
              <w:jc w:val="center"/>
              <w:rPr>
                <w:rFonts w:ascii="Montserrat" w:hAnsi="Montserrat"/>
                <w:b/>
                <w:color w:val="4E232E"/>
                <w:sz w:val="20"/>
                <w:lang w:val="es-ES"/>
              </w:rPr>
            </w:pPr>
          </w:p>
        </w:tc>
        <w:tc>
          <w:tcPr>
            <w:tcW w:w="2915" w:type="dxa"/>
            <w:vAlign w:val="center"/>
          </w:tcPr>
          <w:p w14:paraId="17A494E9"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El inciso “A” corresponde a unidades que son de importación y pueden ser operadas por una persona.</w:t>
            </w:r>
          </w:p>
          <w:p w14:paraId="1FF173BB" w14:textId="77777777" w:rsidR="00B91AC7" w:rsidRPr="00061779" w:rsidRDefault="00B91AC7" w:rsidP="00B91AC7">
            <w:pPr>
              <w:keepLines/>
              <w:spacing w:before="100" w:after="60" w:line="190" w:lineRule="exact"/>
              <w:jc w:val="center"/>
              <w:rPr>
                <w:rFonts w:ascii="Montserrat" w:hAnsi="Montserrat"/>
                <w:b/>
                <w:color w:val="4E232E"/>
                <w:sz w:val="20"/>
              </w:rPr>
            </w:pPr>
          </w:p>
          <w:p w14:paraId="752EF057" w14:textId="0CF1928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El inicios “B” Corresponde al 90% de equipos que hay en la República Mexicana y debe ser operado por dos personas.</w:t>
            </w:r>
          </w:p>
        </w:tc>
        <w:tc>
          <w:tcPr>
            <w:tcW w:w="2916" w:type="dxa"/>
          </w:tcPr>
          <w:p w14:paraId="448C5374"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Se acepta</w:t>
            </w:r>
          </w:p>
          <w:p w14:paraId="55FD402E" w14:textId="77777777" w:rsidR="00B91AC7" w:rsidRPr="00061779" w:rsidRDefault="00B91AC7" w:rsidP="00B91AC7">
            <w:pPr>
              <w:keepLines/>
              <w:spacing w:before="100" w:after="60" w:line="190" w:lineRule="exact"/>
              <w:rPr>
                <w:rFonts w:ascii="Montserrat" w:hAnsi="Montserrat"/>
                <w:b/>
                <w:color w:val="4E232E"/>
                <w:sz w:val="20"/>
              </w:rPr>
            </w:pPr>
          </w:p>
          <w:p w14:paraId="20634A07"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3.12 extintor móvil sobre ruedas y sin locomoción propia</w:t>
            </w:r>
          </w:p>
          <w:p w14:paraId="1C1BBB7F"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A) Extintor sobre ruedas que tiene una masa mayor que 20 kg, pero no mayor que 450 kg, con cilindro exterior para su presurización, que está diseñado para transportarse al incendio y operarse por una persona.</w:t>
            </w:r>
          </w:p>
          <w:p w14:paraId="6EF4BF84"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B) Extintor sobre ruedas que tiene una masa mayor que 20 kg, pero no mayor que 75 kg, de presión contenida, que está diseñado para transportarse al incendio y operarse por DOS personas.</w:t>
            </w:r>
          </w:p>
          <w:p w14:paraId="3E6416A0" w14:textId="77777777" w:rsidR="00B91AC7" w:rsidRPr="00061779" w:rsidRDefault="00B91AC7" w:rsidP="00B91AC7">
            <w:pPr>
              <w:keepLines/>
              <w:spacing w:before="100" w:after="60" w:line="190" w:lineRule="exact"/>
              <w:rPr>
                <w:rFonts w:ascii="Montserrat" w:hAnsi="Montserrat"/>
                <w:b/>
                <w:color w:val="4E232E"/>
                <w:sz w:val="20"/>
              </w:rPr>
            </w:pPr>
          </w:p>
          <w:p w14:paraId="24C7329E" w14:textId="4B9609A8" w:rsidR="00B91AC7" w:rsidRPr="00061779" w:rsidRDefault="00B91AC7" w:rsidP="00B91AC7">
            <w:pPr>
              <w:keepLines/>
              <w:spacing w:before="100" w:after="60" w:line="190" w:lineRule="exact"/>
              <w:rPr>
                <w:rFonts w:ascii="Montserrat" w:hAnsi="Montserrat"/>
                <w:b/>
                <w:color w:val="4E232E"/>
                <w:sz w:val="20"/>
              </w:rPr>
            </w:pPr>
          </w:p>
        </w:tc>
      </w:tr>
      <w:tr w:rsidR="00B91AC7" w:rsidRPr="00061779" w14:paraId="53E03ABF" w14:textId="77777777" w:rsidTr="00CB2E0E">
        <w:trPr>
          <w:cantSplit/>
          <w:trHeight w:val="1174"/>
        </w:trPr>
        <w:tc>
          <w:tcPr>
            <w:tcW w:w="1841" w:type="dxa"/>
          </w:tcPr>
          <w:p w14:paraId="1C237F58" w14:textId="7C7EF01F"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lastRenderedPageBreak/>
              <w:t>BERENICE MENDOZA GUTIERREZ</w:t>
            </w:r>
          </w:p>
        </w:tc>
        <w:tc>
          <w:tcPr>
            <w:tcW w:w="1074" w:type="dxa"/>
            <w:gridSpan w:val="2"/>
          </w:tcPr>
          <w:p w14:paraId="18D924B8" w14:textId="2CCECC8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 Términos y definiciones</w:t>
            </w:r>
          </w:p>
        </w:tc>
        <w:tc>
          <w:tcPr>
            <w:tcW w:w="3011" w:type="dxa"/>
          </w:tcPr>
          <w:p w14:paraId="1489F74C"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3.12 extintor móvil sobre ruedas y sin locomoción propia</w:t>
            </w:r>
          </w:p>
          <w:p w14:paraId="5D6260D6" w14:textId="0BE0C952"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Extintor sobre ruedas que tiene una masa mayor que 20 kg, pero no mayor que 450 kg, que está diseñado para transportarse al incendio y operarse por una persona.</w:t>
            </w:r>
          </w:p>
        </w:tc>
        <w:tc>
          <w:tcPr>
            <w:tcW w:w="3111" w:type="dxa"/>
          </w:tcPr>
          <w:p w14:paraId="499816CB"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3.12 extintor móvil sobre ruedas y sin locomoción propia</w:t>
            </w:r>
          </w:p>
          <w:p w14:paraId="6AAF58F0"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A) Extintor sobre ruedas que tiene una masa mayor que 20 kg, pero no mayor que 450 kg, con cilindro exterior para su presurización, que está diseñado para transportarse al incendio y operarse por una persona.</w:t>
            </w:r>
          </w:p>
          <w:p w14:paraId="2229E236" w14:textId="63F3DE4E"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B) Extintor sobre ruedas que tiene una masa mayor que 20 kg, pero no mayor que 75 kg, de presión contenida, que está diseñado para transportarse al incendio y operarse por DOS persona.</w:t>
            </w:r>
          </w:p>
        </w:tc>
        <w:tc>
          <w:tcPr>
            <w:tcW w:w="2915" w:type="dxa"/>
          </w:tcPr>
          <w:p w14:paraId="1DA43E7D"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El inciso “A” corresponde a unidades que son de </w:t>
            </w:r>
            <w:proofErr w:type="spellStart"/>
            <w:r w:rsidRPr="00061779">
              <w:rPr>
                <w:rFonts w:ascii="Montserrat" w:hAnsi="Montserrat"/>
                <w:b/>
                <w:color w:val="4E232E"/>
                <w:sz w:val="20"/>
              </w:rPr>
              <w:t>importancion</w:t>
            </w:r>
            <w:proofErr w:type="spellEnd"/>
            <w:r w:rsidRPr="00061779">
              <w:rPr>
                <w:rFonts w:ascii="Montserrat" w:hAnsi="Montserrat"/>
                <w:b/>
                <w:color w:val="4E232E"/>
                <w:sz w:val="20"/>
              </w:rPr>
              <w:t xml:space="preserve"> y pueden ser </w:t>
            </w:r>
            <w:proofErr w:type="spellStart"/>
            <w:r w:rsidRPr="00061779">
              <w:rPr>
                <w:rFonts w:ascii="Montserrat" w:hAnsi="Montserrat"/>
                <w:b/>
                <w:color w:val="4E232E"/>
                <w:sz w:val="20"/>
              </w:rPr>
              <w:t>operadis</w:t>
            </w:r>
            <w:proofErr w:type="spellEnd"/>
            <w:r w:rsidRPr="00061779">
              <w:rPr>
                <w:rFonts w:ascii="Montserrat" w:hAnsi="Montserrat"/>
                <w:b/>
                <w:color w:val="4E232E"/>
                <w:sz w:val="20"/>
              </w:rPr>
              <w:t xml:space="preserve"> por una persona.</w:t>
            </w:r>
          </w:p>
          <w:p w14:paraId="3BD7FDBF" w14:textId="40FE075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El inicios “B” Corresponde al 90% de equipos que hay en la </w:t>
            </w:r>
            <w:proofErr w:type="spellStart"/>
            <w:r w:rsidRPr="00061779">
              <w:rPr>
                <w:rFonts w:ascii="Montserrat" w:hAnsi="Montserrat"/>
                <w:b/>
                <w:color w:val="4E232E"/>
                <w:sz w:val="20"/>
              </w:rPr>
              <w:t>republica</w:t>
            </w:r>
            <w:proofErr w:type="spellEnd"/>
            <w:r w:rsidRPr="00061779">
              <w:rPr>
                <w:rFonts w:ascii="Montserrat" w:hAnsi="Montserrat"/>
                <w:b/>
                <w:color w:val="4E232E"/>
                <w:sz w:val="20"/>
              </w:rPr>
              <w:t xml:space="preserve"> Mexicana y debe ser operado por dos personas.</w:t>
            </w:r>
          </w:p>
        </w:tc>
        <w:tc>
          <w:tcPr>
            <w:tcW w:w="2916" w:type="dxa"/>
          </w:tcPr>
          <w:p w14:paraId="5CF2FF2D"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Se acepta</w:t>
            </w:r>
          </w:p>
          <w:p w14:paraId="7134497F" w14:textId="77777777" w:rsidR="00B91AC7" w:rsidRPr="00061779" w:rsidRDefault="00B91AC7" w:rsidP="00B91AC7">
            <w:pPr>
              <w:keepLines/>
              <w:spacing w:before="100" w:after="60" w:line="190" w:lineRule="exact"/>
              <w:rPr>
                <w:rFonts w:ascii="Montserrat" w:hAnsi="Montserrat"/>
                <w:b/>
                <w:color w:val="4E232E"/>
                <w:sz w:val="20"/>
              </w:rPr>
            </w:pPr>
          </w:p>
          <w:p w14:paraId="7DF47968"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3.12 extintor móvil sobre ruedas y sin locomoción propia</w:t>
            </w:r>
          </w:p>
          <w:p w14:paraId="26E276C1"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A) Extintor sobre ruedas que tiene una masa mayor que 20 kg, pero no mayor que 450 kg, con cilindro exterior para su presurización, que está diseñado para transportarse al incendio y operarse por una persona.</w:t>
            </w:r>
          </w:p>
          <w:p w14:paraId="58F29A36"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B) Extintor sobre ruedas que tiene una masa mayor que 20 kg, pero no mayor que 75 kg, de presión contenida, que está diseñado para transportarse al incendio y operarse por DOS personas.</w:t>
            </w:r>
          </w:p>
          <w:p w14:paraId="6E12EA1F" w14:textId="77777777" w:rsidR="00B91AC7" w:rsidRPr="00061779" w:rsidRDefault="00B91AC7" w:rsidP="00B91AC7">
            <w:pPr>
              <w:keepLines/>
              <w:spacing w:before="100" w:after="60" w:line="190" w:lineRule="exact"/>
              <w:rPr>
                <w:rFonts w:ascii="Montserrat" w:hAnsi="Montserrat"/>
                <w:b/>
                <w:color w:val="4E232E"/>
                <w:sz w:val="20"/>
              </w:rPr>
            </w:pPr>
          </w:p>
          <w:p w14:paraId="454E8FD3" w14:textId="77777777" w:rsidR="00B91AC7" w:rsidRPr="00061779" w:rsidRDefault="00B91AC7" w:rsidP="00B91AC7">
            <w:pPr>
              <w:jc w:val="center"/>
              <w:rPr>
                <w:rFonts w:ascii="Montserrat" w:hAnsi="Montserrat"/>
                <w:sz w:val="20"/>
              </w:rPr>
            </w:pPr>
          </w:p>
        </w:tc>
      </w:tr>
      <w:tr w:rsidR="00B91AC7" w:rsidRPr="00061779" w14:paraId="2B3924DF" w14:textId="77777777" w:rsidTr="00CB2E0E">
        <w:trPr>
          <w:cantSplit/>
          <w:trHeight w:val="1174"/>
        </w:trPr>
        <w:tc>
          <w:tcPr>
            <w:tcW w:w="1841" w:type="dxa"/>
          </w:tcPr>
          <w:p w14:paraId="65F6AC81" w14:textId="7011DF04"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5E579F07"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rPr>
              <w:t xml:space="preserve">3. </w:t>
            </w:r>
            <w:r w:rsidRPr="00061779">
              <w:rPr>
                <w:rFonts w:ascii="Montserrat" w:hAnsi="Montserrat"/>
                <w:b/>
                <w:color w:val="4E232E"/>
                <w:sz w:val="20"/>
                <w:lang w:val="es-ES"/>
              </w:rPr>
              <w:t>Términos y definiciones</w:t>
            </w:r>
          </w:p>
          <w:p w14:paraId="4344AC20"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tcPr>
          <w:p w14:paraId="627CA7BB"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3.12 extintor móvil sobre ruedas y sin locomoción propia</w:t>
            </w:r>
          </w:p>
          <w:p w14:paraId="633BA91E"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Extintor sobre ruedas que tiene una masa mayor que 20 kg, pero no mayor que 450 kg, que está diseñado para transportarse al incendio y operarse por una persona.</w:t>
            </w:r>
          </w:p>
          <w:p w14:paraId="3C8C2A9B"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111" w:type="dxa"/>
          </w:tcPr>
          <w:p w14:paraId="02D3CB3B"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3.12 extintor móvil sobre ruedas y sin locomoción propia</w:t>
            </w:r>
          </w:p>
          <w:p w14:paraId="1228360E"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A) Extintor sobre ruedas que tiene una masa mayor que 20 kg, pero no mayor que 450 kg, con cilindro exterior para su presurización, que está diseñado para transportarse al incendio y operarse por una persona.</w:t>
            </w:r>
          </w:p>
          <w:p w14:paraId="2BAE8397"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B) Extintor sobre ruedas que tiene una masa mayor que 20 kg, pero no mayor que 75 kg, de presión contenida,  que está diseñado para transportarse al incendio y operarse por DOS  persona.</w:t>
            </w:r>
          </w:p>
          <w:p w14:paraId="60FB13CA" w14:textId="77777777" w:rsidR="00B91AC7" w:rsidRPr="00061779" w:rsidRDefault="00B91AC7" w:rsidP="00B91AC7">
            <w:pPr>
              <w:keepLines/>
              <w:spacing w:before="100" w:after="60" w:line="190" w:lineRule="exact"/>
              <w:rPr>
                <w:rFonts w:ascii="Montserrat" w:hAnsi="Montserrat"/>
                <w:b/>
                <w:color w:val="4E232E"/>
                <w:sz w:val="20"/>
                <w:lang w:val="es-ES"/>
              </w:rPr>
            </w:pPr>
          </w:p>
          <w:p w14:paraId="684B541F"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2915" w:type="dxa"/>
          </w:tcPr>
          <w:p w14:paraId="1B3327B8"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El inciso “A” corresponde a unidades que son de importación y pueden ser </w:t>
            </w:r>
            <w:proofErr w:type="spellStart"/>
            <w:r w:rsidRPr="00061779">
              <w:rPr>
                <w:rFonts w:ascii="Montserrat" w:hAnsi="Montserrat"/>
                <w:b/>
                <w:color w:val="4E232E"/>
                <w:sz w:val="20"/>
              </w:rPr>
              <w:t>operadis</w:t>
            </w:r>
            <w:proofErr w:type="spellEnd"/>
            <w:r w:rsidRPr="00061779">
              <w:rPr>
                <w:rFonts w:ascii="Montserrat" w:hAnsi="Montserrat"/>
                <w:b/>
                <w:color w:val="4E232E"/>
                <w:sz w:val="20"/>
              </w:rPr>
              <w:t xml:space="preserve"> por una persona.</w:t>
            </w:r>
          </w:p>
          <w:p w14:paraId="14877093" w14:textId="77777777" w:rsidR="00B91AC7" w:rsidRPr="00061779" w:rsidRDefault="00B91AC7" w:rsidP="00B91AC7">
            <w:pPr>
              <w:keepLines/>
              <w:spacing w:before="100" w:after="60" w:line="190" w:lineRule="exact"/>
              <w:rPr>
                <w:rFonts w:ascii="Montserrat" w:hAnsi="Montserrat"/>
                <w:b/>
                <w:color w:val="4E232E"/>
                <w:sz w:val="20"/>
              </w:rPr>
            </w:pPr>
          </w:p>
          <w:p w14:paraId="2CE724F8" w14:textId="2AF669C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El inicios “B” Corresponde al 90% de equipos que hay en la </w:t>
            </w:r>
            <w:proofErr w:type="spellStart"/>
            <w:r w:rsidRPr="00061779">
              <w:rPr>
                <w:rFonts w:ascii="Montserrat" w:hAnsi="Montserrat"/>
                <w:b/>
                <w:color w:val="4E232E"/>
                <w:sz w:val="20"/>
              </w:rPr>
              <w:t>republica</w:t>
            </w:r>
            <w:proofErr w:type="spellEnd"/>
            <w:r w:rsidRPr="00061779">
              <w:rPr>
                <w:rFonts w:ascii="Montserrat" w:hAnsi="Montserrat"/>
                <w:b/>
                <w:color w:val="4E232E"/>
                <w:sz w:val="20"/>
              </w:rPr>
              <w:t xml:space="preserve"> Mexicana y debe ser operado por dos personas.</w:t>
            </w:r>
          </w:p>
        </w:tc>
        <w:tc>
          <w:tcPr>
            <w:tcW w:w="2916" w:type="dxa"/>
          </w:tcPr>
          <w:p w14:paraId="1B0077B1"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Se acepta</w:t>
            </w:r>
          </w:p>
          <w:p w14:paraId="7BFC7DEA" w14:textId="77777777" w:rsidR="00B91AC7" w:rsidRPr="00061779" w:rsidRDefault="00B91AC7" w:rsidP="00B91AC7">
            <w:pPr>
              <w:keepLines/>
              <w:spacing w:before="100" w:after="60" w:line="190" w:lineRule="exact"/>
              <w:rPr>
                <w:rFonts w:ascii="Montserrat" w:hAnsi="Montserrat"/>
                <w:b/>
                <w:color w:val="4E232E"/>
                <w:sz w:val="20"/>
              </w:rPr>
            </w:pPr>
          </w:p>
          <w:p w14:paraId="20777830"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3.12 extintor móvil sobre ruedas y sin locomoción propia</w:t>
            </w:r>
          </w:p>
          <w:p w14:paraId="224A9EC8"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A) Extintor sobre ruedas que tiene una masa mayor que 20 kg, pero no mayor que 450 kg, con cilindro exterior para su presurización, que está diseñado para transportarse al incendio y operarse por una persona.</w:t>
            </w:r>
          </w:p>
          <w:p w14:paraId="23BA343A"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B) Extintor sobre ruedas que tiene una masa mayor que 20 kg, pero no mayor que 75 kg, de presión contenida, que está diseñado para transportarse al incendio y operarse por DOS personas.</w:t>
            </w:r>
          </w:p>
          <w:p w14:paraId="3972592E" w14:textId="77777777" w:rsidR="00B91AC7" w:rsidRPr="00061779" w:rsidRDefault="00B91AC7" w:rsidP="00B91AC7">
            <w:pPr>
              <w:keepLines/>
              <w:spacing w:before="100" w:after="60" w:line="190" w:lineRule="exact"/>
              <w:rPr>
                <w:rFonts w:ascii="Montserrat" w:hAnsi="Montserrat"/>
                <w:b/>
                <w:color w:val="4E232E"/>
                <w:sz w:val="20"/>
              </w:rPr>
            </w:pPr>
          </w:p>
          <w:p w14:paraId="3A8213A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2824D99" w14:textId="77777777" w:rsidTr="004B26A0">
        <w:trPr>
          <w:cantSplit/>
          <w:trHeight w:val="1174"/>
        </w:trPr>
        <w:tc>
          <w:tcPr>
            <w:tcW w:w="1841" w:type="dxa"/>
          </w:tcPr>
          <w:p w14:paraId="3FFD9453"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lastRenderedPageBreak/>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69275369" w14:textId="77777777" w:rsidR="00B91AC7" w:rsidRPr="00061779" w:rsidRDefault="00B91AC7" w:rsidP="00B91AC7">
            <w:pPr>
              <w:keepLines/>
              <w:spacing w:before="100" w:after="60" w:line="190" w:lineRule="exact"/>
              <w:jc w:val="center"/>
              <w:rPr>
                <w:rFonts w:ascii="Montserrat" w:hAnsi="Montserrat"/>
                <w:b/>
                <w:sz w:val="20"/>
              </w:rPr>
            </w:pPr>
          </w:p>
        </w:tc>
        <w:tc>
          <w:tcPr>
            <w:tcW w:w="1074" w:type="dxa"/>
            <w:gridSpan w:val="2"/>
            <w:vAlign w:val="center"/>
          </w:tcPr>
          <w:p w14:paraId="0C0073CA"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rPr>
              <w:t xml:space="preserve">3. </w:t>
            </w:r>
            <w:r w:rsidRPr="00061779">
              <w:rPr>
                <w:rFonts w:ascii="Montserrat" w:hAnsi="Montserrat"/>
                <w:b/>
                <w:color w:val="4E232E"/>
                <w:sz w:val="20"/>
                <w:lang w:val="es-ES"/>
              </w:rPr>
              <w:t>Términos y definiciones</w:t>
            </w:r>
          </w:p>
          <w:p w14:paraId="24B7DB2F"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tcPr>
          <w:p w14:paraId="6DB50C24" w14:textId="77777777" w:rsidR="00B91AC7" w:rsidRPr="00061779" w:rsidRDefault="00B91AC7" w:rsidP="00B91AC7">
            <w:pPr>
              <w:pStyle w:val="Texto0"/>
              <w:spacing w:after="40" w:line="240" w:lineRule="auto"/>
              <w:ind w:firstLine="0"/>
              <w:rPr>
                <w:rFonts w:ascii="Montserrat" w:hAnsi="Montserrat" w:cs="Times New Roman"/>
                <w:b/>
                <w:color w:val="4E232E"/>
                <w:sz w:val="20"/>
                <w:szCs w:val="20"/>
                <w:lang w:eastAsia="en-US"/>
              </w:rPr>
            </w:pPr>
            <w:r w:rsidRPr="00061779">
              <w:rPr>
                <w:rFonts w:ascii="Montserrat" w:hAnsi="Montserrat" w:cs="Times New Roman"/>
                <w:b/>
                <w:color w:val="4E232E"/>
                <w:sz w:val="20"/>
                <w:szCs w:val="20"/>
                <w:lang w:eastAsia="en-US"/>
              </w:rPr>
              <w:t>3.16 extintor de tipo espuma</w:t>
            </w:r>
          </w:p>
          <w:p w14:paraId="559FBCC9" w14:textId="77777777" w:rsidR="00B91AC7" w:rsidRPr="00061779" w:rsidRDefault="00B91AC7" w:rsidP="00B91AC7">
            <w:pPr>
              <w:pStyle w:val="Texto0"/>
              <w:spacing w:after="40" w:line="240" w:lineRule="auto"/>
              <w:ind w:firstLine="0"/>
              <w:rPr>
                <w:rFonts w:ascii="Montserrat" w:hAnsi="Montserrat" w:cs="Times New Roman"/>
                <w:b/>
                <w:color w:val="4E232E"/>
                <w:sz w:val="20"/>
                <w:szCs w:val="20"/>
                <w:lang w:eastAsia="en-US"/>
              </w:rPr>
            </w:pPr>
            <w:r w:rsidRPr="00061779">
              <w:rPr>
                <w:rFonts w:ascii="Montserrat" w:hAnsi="Montserrat" w:cs="Times New Roman"/>
                <w:b/>
                <w:color w:val="4E232E"/>
                <w:sz w:val="20"/>
                <w:szCs w:val="20"/>
                <w:lang w:eastAsia="en-US"/>
              </w:rPr>
              <w:t xml:space="preserve">extintor de incendios que contiene un agente a base de agua mezclado con una espuma formadora de película acuosa (AFFF) o espuma </w:t>
            </w:r>
            <w:proofErr w:type="spellStart"/>
            <w:r w:rsidRPr="00061779">
              <w:rPr>
                <w:rFonts w:ascii="Montserrat" w:hAnsi="Montserrat" w:cs="Times New Roman"/>
                <w:b/>
                <w:color w:val="4E232E"/>
                <w:sz w:val="20"/>
                <w:szCs w:val="20"/>
                <w:lang w:eastAsia="en-US"/>
              </w:rPr>
              <w:t>fluoroproteínica</w:t>
            </w:r>
            <w:proofErr w:type="spellEnd"/>
            <w:r w:rsidRPr="00061779">
              <w:rPr>
                <w:rFonts w:ascii="Montserrat" w:hAnsi="Montserrat" w:cs="Times New Roman"/>
                <w:b/>
                <w:color w:val="4E232E"/>
                <w:sz w:val="20"/>
                <w:szCs w:val="20"/>
                <w:lang w:eastAsia="en-US"/>
              </w:rPr>
              <w:t xml:space="preserve"> formadora de película (FFFP).</w:t>
            </w:r>
          </w:p>
          <w:p w14:paraId="3C604D1A" w14:textId="77777777" w:rsidR="00B91AC7" w:rsidRPr="00061779" w:rsidRDefault="00B91AC7" w:rsidP="00B91AC7">
            <w:pPr>
              <w:keepLines/>
              <w:spacing w:before="100" w:after="60" w:line="190" w:lineRule="exact"/>
              <w:jc w:val="center"/>
              <w:rPr>
                <w:rFonts w:ascii="Montserrat" w:hAnsi="Montserrat"/>
                <w:b/>
                <w:color w:val="4E232E"/>
                <w:sz w:val="20"/>
                <w:lang w:val="es-ES"/>
              </w:rPr>
            </w:pPr>
          </w:p>
        </w:tc>
        <w:tc>
          <w:tcPr>
            <w:tcW w:w="3111" w:type="dxa"/>
          </w:tcPr>
          <w:p w14:paraId="6C1A40A9" w14:textId="77777777" w:rsidR="00B91AC7" w:rsidRPr="00061779" w:rsidRDefault="00B91AC7" w:rsidP="00B91AC7">
            <w:pPr>
              <w:pStyle w:val="Texto0"/>
              <w:spacing w:after="40" w:line="240" w:lineRule="auto"/>
              <w:ind w:firstLine="0"/>
              <w:rPr>
                <w:rFonts w:ascii="Montserrat" w:hAnsi="Montserrat" w:cs="Times New Roman"/>
                <w:b/>
                <w:color w:val="4E232E"/>
                <w:sz w:val="20"/>
                <w:szCs w:val="20"/>
                <w:lang w:eastAsia="en-US"/>
              </w:rPr>
            </w:pPr>
            <w:r w:rsidRPr="00061779">
              <w:rPr>
                <w:rFonts w:ascii="Montserrat" w:hAnsi="Montserrat" w:cs="Times New Roman"/>
                <w:b/>
                <w:color w:val="4E232E"/>
                <w:sz w:val="20"/>
                <w:szCs w:val="20"/>
                <w:lang w:eastAsia="en-US"/>
              </w:rPr>
              <w:t>3.16 extintor de tipo espuma</w:t>
            </w:r>
          </w:p>
          <w:p w14:paraId="462F84D6" w14:textId="77777777" w:rsidR="00B91AC7" w:rsidRPr="00061779" w:rsidRDefault="00B91AC7" w:rsidP="00B91AC7">
            <w:pPr>
              <w:pStyle w:val="Texto0"/>
              <w:spacing w:after="40" w:line="240" w:lineRule="auto"/>
              <w:ind w:firstLine="0"/>
              <w:rPr>
                <w:rFonts w:ascii="Montserrat" w:hAnsi="Montserrat" w:cs="Times New Roman"/>
                <w:b/>
                <w:color w:val="4E232E"/>
                <w:sz w:val="20"/>
                <w:szCs w:val="20"/>
                <w:lang w:eastAsia="en-US"/>
              </w:rPr>
            </w:pPr>
            <w:r w:rsidRPr="00061779">
              <w:rPr>
                <w:rFonts w:ascii="Montserrat" w:hAnsi="Montserrat" w:cs="Times New Roman"/>
                <w:b/>
                <w:color w:val="4E232E"/>
                <w:sz w:val="20"/>
                <w:szCs w:val="20"/>
                <w:lang w:eastAsia="en-US"/>
              </w:rPr>
              <w:t xml:space="preserve">extintor de incendios que contiene un agente a base de agua mezclado con una espuma formadora de película acuosa (AFFF) o espuma </w:t>
            </w:r>
            <w:proofErr w:type="spellStart"/>
            <w:r w:rsidRPr="00061779">
              <w:rPr>
                <w:rFonts w:ascii="Montserrat" w:hAnsi="Montserrat" w:cs="Times New Roman"/>
                <w:b/>
                <w:color w:val="4E232E"/>
                <w:sz w:val="20"/>
                <w:szCs w:val="20"/>
                <w:lang w:eastAsia="en-US"/>
              </w:rPr>
              <w:t>fluoroproteínica</w:t>
            </w:r>
            <w:proofErr w:type="spellEnd"/>
            <w:r w:rsidRPr="00061779">
              <w:rPr>
                <w:rFonts w:ascii="Montserrat" w:hAnsi="Montserrat" w:cs="Times New Roman"/>
                <w:b/>
                <w:color w:val="4E232E"/>
                <w:sz w:val="20"/>
                <w:szCs w:val="20"/>
                <w:lang w:eastAsia="en-US"/>
              </w:rPr>
              <w:t xml:space="preserve"> formadora de película (FFFP) o las que se utilizan para solventes polares (AR)</w:t>
            </w:r>
          </w:p>
          <w:p w14:paraId="557AACAB" w14:textId="77777777" w:rsidR="00B91AC7" w:rsidRPr="00061779" w:rsidRDefault="00B91AC7" w:rsidP="00B91AC7">
            <w:pPr>
              <w:keepLines/>
              <w:spacing w:before="100" w:after="60" w:line="190" w:lineRule="exact"/>
              <w:jc w:val="center"/>
              <w:rPr>
                <w:rFonts w:ascii="Montserrat" w:hAnsi="Montserrat"/>
                <w:b/>
                <w:color w:val="4E232E"/>
                <w:sz w:val="20"/>
                <w:lang w:val="es-ES"/>
              </w:rPr>
            </w:pPr>
          </w:p>
        </w:tc>
        <w:tc>
          <w:tcPr>
            <w:tcW w:w="2915" w:type="dxa"/>
          </w:tcPr>
          <w:p w14:paraId="2807DFE2"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Se incorpora en la definición a las espumas utilizadas para los solventes polares o que se pueden mezclar con el agua</w:t>
            </w:r>
          </w:p>
          <w:p w14:paraId="5124A848" w14:textId="77777777" w:rsidR="00B91AC7" w:rsidRPr="00061779" w:rsidRDefault="00B91AC7" w:rsidP="00B91AC7">
            <w:pPr>
              <w:keepLines/>
              <w:spacing w:before="100" w:after="60" w:line="190" w:lineRule="exact"/>
              <w:rPr>
                <w:rFonts w:ascii="Montserrat" w:hAnsi="Montserrat"/>
                <w:b/>
                <w:color w:val="4E232E"/>
                <w:sz w:val="20"/>
              </w:rPr>
            </w:pPr>
          </w:p>
          <w:p w14:paraId="5E3F0E3C" w14:textId="0658C16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No incorporarlas, serían no poderlas </w:t>
            </w:r>
            <w:proofErr w:type="spellStart"/>
            <w:r w:rsidRPr="00061779">
              <w:rPr>
                <w:rFonts w:ascii="Montserrat" w:hAnsi="Montserrat"/>
                <w:b/>
                <w:color w:val="4E232E"/>
                <w:sz w:val="20"/>
              </w:rPr>
              <w:t>utlizar</w:t>
            </w:r>
            <w:proofErr w:type="spellEnd"/>
            <w:r w:rsidRPr="00061779">
              <w:rPr>
                <w:rFonts w:ascii="Montserrat" w:hAnsi="Montserrat"/>
                <w:b/>
                <w:color w:val="4E232E"/>
                <w:sz w:val="20"/>
              </w:rPr>
              <w:t xml:space="preserve"> o limitar su uso fuera de la NOM</w:t>
            </w:r>
          </w:p>
        </w:tc>
        <w:tc>
          <w:tcPr>
            <w:tcW w:w="2916" w:type="dxa"/>
          </w:tcPr>
          <w:p w14:paraId="1994C3E2" w14:textId="30AB4857" w:rsidR="00B91AC7" w:rsidRPr="00061779" w:rsidRDefault="00B91AC7" w:rsidP="00B91AC7">
            <w:pPr>
              <w:pStyle w:val="Texto0"/>
              <w:spacing w:after="40" w:line="240" w:lineRule="auto"/>
              <w:ind w:firstLine="0"/>
              <w:rPr>
                <w:rFonts w:ascii="Montserrat" w:hAnsi="Montserrat" w:cs="Times New Roman"/>
                <w:b/>
                <w:color w:val="4E232E"/>
                <w:sz w:val="20"/>
                <w:szCs w:val="20"/>
                <w:lang w:eastAsia="en-US"/>
              </w:rPr>
            </w:pPr>
            <w:r w:rsidRPr="00061779">
              <w:rPr>
                <w:rFonts w:ascii="Montserrat" w:hAnsi="Montserrat" w:cs="Times New Roman"/>
                <w:b/>
                <w:color w:val="4E232E"/>
                <w:sz w:val="20"/>
                <w:szCs w:val="20"/>
                <w:lang w:eastAsia="en-US"/>
              </w:rPr>
              <w:t>Se acepta</w:t>
            </w:r>
          </w:p>
          <w:p w14:paraId="1344DD0D" w14:textId="77777777" w:rsidR="00B91AC7" w:rsidRPr="00061779" w:rsidRDefault="00B91AC7" w:rsidP="00B91AC7">
            <w:pPr>
              <w:pStyle w:val="Texto0"/>
              <w:spacing w:after="40" w:line="240" w:lineRule="auto"/>
              <w:ind w:firstLine="0"/>
              <w:rPr>
                <w:rFonts w:ascii="Montserrat" w:hAnsi="Montserrat" w:cs="Times New Roman"/>
                <w:b/>
                <w:color w:val="4E232E"/>
                <w:sz w:val="20"/>
                <w:szCs w:val="20"/>
                <w:lang w:eastAsia="en-US"/>
              </w:rPr>
            </w:pPr>
          </w:p>
          <w:p w14:paraId="5A7B97DD" w14:textId="3B930C1F" w:rsidR="00B91AC7" w:rsidRPr="00061779" w:rsidRDefault="00B91AC7" w:rsidP="00B91AC7">
            <w:pPr>
              <w:pStyle w:val="Texto0"/>
              <w:spacing w:after="40" w:line="240" w:lineRule="auto"/>
              <w:ind w:firstLine="0"/>
              <w:rPr>
                <w:rFonts w:ascii="Montserrat" w:hAnsi="Montserrat" w:cs="Times New Roman"/>
                <w:b/>
                <w:color w:val="4E232E"/>
                <w:sz w:val="20"/>
                <w:szCs w:val="20"/>
                <w:lang w:eastAsia="en-US"/>
              </w:rPr>
            </w:pPr>
            <w:r w:rsidRPr="00061779">
              <w:rPr>
                <w:rFonts w:ascii="Montserrat" w:hAnsi="Montserrat" w:cs="Times New Roman"/>
                <w:b/>
                <w:color w:val="4E232E"/>
                <w:sz w:val="20"/>
                <w:szCs w:val="20"/>
                <w:lang w:eastAsia="en-US"/>
              </w:rPr>
              <w:t>3.16 extintor de tipo espuma</w:t>
            </w:r>
          </w:p>
          <w:p w14:paraId="527DD9B8" w14:textId="55A4D06D" w:rsidR="00B91AC7" w:rsidRPr="00061779" w:rsidRDefault="00B91AC7" w:rsidP="00B91AC7">
            <w:pPr>
              <w:pStyle w:val="Texto0"/>
              <w:spacing w:after="40" w:line="240" w:lineRule="auto"/>
              <w:ind w:firstLine="0"/>
              <w:rPr>
                <w:rFonts w:ascii="Montserrat" w:hAnsi="Montserrat" w:cs="Times New Roman"/>
                <w:b/>
                <w:color w:val="4E232E"/>
                <w:sz w:val="20"/>
                <w:szCs w:val="20"/>
                <w:lang w:eastAsia="en-US"/>
              </w:rPr>
            </w:pPr>
            <w:r w:rsidRPr="00061779">
              <w:rPr>
                <w:rFonts w:ascii="Montserrat" w:hAnsi="Montserrat" w:cs="Times New Roman"/>
                <w:b/>
                <w:color w:val="4E232E"/>
                <w:sz w:val="20"/>
                <w:szCs w:val="20"/>
                <w:lang w:eastAsia="en-US"/>
              </w:rPr>
              <w:t xml:space="preserve">extintor de incendios que contiene un agente a base de agua mezclado con un concentrado de espuma formadora de película acuosa (AFFF) o espuma </w:t>
            </w:r>
            <w:proofErr w:type="spellStart"/>
            <w:r w:rsidRPr="00061779">
              <w:rPr>
                <w:rFonts w:ascii="Montserrat" w:hAnsi="Montserrat" w:cs="Times New Roman"/>
                <w:b/>
                <w:color w:val="4E232E"/>
                <w:sz w:val="20"/>
                <w:szCs w:val="20"/>
                <w:lang w:eastAsia="en-US"/>
              </w:rPr>
              <w:t>fluoroproteínica</w:t>
            </w:r>
            <w:proofErr w:type="spellEnd"/>
            <w:r w:rsidRPr="00061779">
              <w:rPr>
                <w:rFonts w:ascii="Montserrat" w:hAnsi="Montserrat" w:cs="Times New Roman"/>
                <w:b/>
                <w:color w:val="4E232E"/>
                <w:sz w:val="20"/>
                <w:szCs w:val="20"/>
                <w:lang w:eastAsia="en-US"/>
              </w:rPr>
              <w:t xml:space="preserve"> formadora de película (FFFP) o las que se utilizan para solventes polares (AR)</w:t>
            </w:r>
          </w:p>
          <w:p w14:paraId="3412062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ECEC4C6" w14:textId="77777777" w:rsidTr="004720B7">
        <w:trPr>
          <w:cantSplit/>
          <w:trHeight w:val="1174"/>
        </w:trPr>
        <w:tc>
          <w:tcPr>
            <w:tcW w:w="1841" w:type="dxa"/>
          </w:tcPr>
          <w:p w14:paraId="30ECF6A3"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lastRenderedPageBreak/>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0303DE03"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AMMAC</w:t>
            </w:r>
          </w:p>
          <w:p w14:paraId="19C1E454"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42B144BF"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0A1724C7"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56E9E72E"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5FE180AD"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RAMA 82</w:t>
            </w:r>
          </w:p>
          <w:p w14:paraId="25F82E50" w14:textId="69125BE4"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Calibri"/>
                <w:sz w:val="20"/>
                <w:lang w:eastAsia="es-MX"/>
              </w:rPr>
              <w:t>CANACINTRA</w:t>
            </w:r>
          </w:p>
        </w:tc>
        <w:tc>
          <w:tcPr>
            <w:tcW w:w="1074" w:type="dxa"/>
            <w:gridSpan w:val="2"/>
            <w:vAlign w:val="center"/>
          </w:tcPr>
          <w:p w14:paraId="525411D0"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3.18</w:t>
            </w:r>
          </w:p>
          <w:p w14:paraId="3D1583FC" w14:textId="7E3C4A8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MANTENIMIENTO</w:t>
            </w:r>
          </w:p>
        </w:tc>
        <w:tc>
          <w:tcPr>
            <w:tcW w:w="3011" w:type="dxa"/>
            <w:vAlign w:val="center"/>
          </w:tcPr>
          <w:p w14:paraId="7D753AFA" w14:textId="5F27438E" w:rsidR="00B91AC7" w:rsidRPr="00061779" w:rsidRDefault="00B91AC7" w:rsidP="00B91AC7">
            <w:pPr>
              <w:pStyle w:val="Texto0"/>
              <w:spacing w:after="70" w:line="240" w:lineRule="auto"/>
              <w:ind w:firstLine="0"/>
              <w:jc w:val="center"/>
              <w:rPr>
                <w:rFonts w:ascii="Montserrat" w:hAnsi="Montserrat"/>
                <w:sz w:val="20"/>
                <w:szCs w:val="20"/>
              </w:rPr>
            </w:pPr>
            <w:r w:rsidRPr="00061779">
              <w:rPr>
                <w:rFonts w:ascii="Montserrat" w:hAnsi="Montserrat"/>
                <w:sz w:val="20"/>
                <w:szCs w:val="20"/>
              </w:rPr>
              <w:t>consiste en la descarga completa del agente extinguidor, revisión externa e interna del cilindro, desensamble y revisión de todas sus partes, sustitución de las partes dañadas y el reemplazo total del agente extinguidor por uno nuevo y certificado.</w:t>
            </w:r>
          </w:p>
        </w:tc>
        <w:tc>
          <w:tcPr>
            <w:tcW w:w="3111" w:type="dxa"/>
          </w:tcPr>
          <w:p w14:paraId="181FD610" w14:textId="77777777" w:rsidR="00B91AC7" w:rsidRPr="00061779" w:rsidRDefault="00B91AC7" w:rsidP="00B91AC7">
            <w:pPr>
              <w:jc w:val="left"/>
              <w:rPr>
                <w:rFonts w:ascii="Montserrat" w:hAnsi="Montserrat" w:cs="Arial"/>
                <w:sz w:val="20"/>
              </w:rPr>
            </w:pPr>
            <w:r w:rsidRPr="00061779">
              <w:rPr>
                <w:rFonts w:ascii="Montserrat" w:hAnsi="Montserrat" w:cs="Arial"/>
                <w:sz w:val="20"/>
              </w:rPr>
              <w:t>consiste en la descarga completa del agente extinguidor, revisión externa e interna del cilindro, desensamble y revisión de todas sus partes, sustitución de las partes dañadas y,</w:t>
            </w:r>
            <w:r w:rsidRPr="00061779">
              <w:rPr>
                <w:rFonts w:ascii="Montserrat" w:hAnsi="Montserrat" w:cs="Arial"/>
                <w:color w:val="FF0000"/>
                <w:sz w:val="20"/>
              </w:rPr>
              <w:t xml:space="preserve"> en su caso, </w:t>
            </w:r>
            <w:r w:rsidRPr="00061779">
              <w:rPr>
                <w:rFonts w:ascii="Montserrat" w:hAnsi="Montserrat" w:cs="Arial"/>
                <w:sz w:val="20"/>
              </w:rPr>
              <w:t xml:space="preserve"> el reemplazo total del agente extinguidor por uno nuevo y, </w:t>
            </w:r>
            <w:r w:rsidRPr="00061779">
              <w:rPr>
                <w:rFonts w:ascii="Montserrat" w:hAnsi="Montserrat" w:cs="Arial"/>
                <w:color w:val="FF0000"/>
                <w:sz w:val="20"/>
              </w:rPr>
              <w:t xml:space="preserve">en su caso, </w:t>
            </w:r>
            <w:r w:rsidRPr="00061779">
              <w:rPr>
                <w:rFonts w:ascii="Montserrat" w:hAnsi="Montserrat" w:cs="Arial"/>
                <w:sz w:val="20"/>
              </w:rPr>
              <w:t>certificado.</w:t>
            </w:r>
          </w:p>
          <w:p w14:paraId="35A9C955" w14:textId="77777777" w:rsidR="00B91AC7" w:rsidRPr="00061779" w:rsidRDefault="00B91AC7" w:rsidP="00B91AC7">
            <w:pPr>
              <w:jc w:val="left"/>
              <w:rPr>
                <w:rFonts w:ascii="Montserrat" w:hAnsi="Montserrat" w:cs="Arial"/>
                <w:sz w:val="20"/>
              </w:rPr>
            </w:pPr>
          </w:p>
          <w:p w14:paraId="1522D778" w14:textId="77777777" w:rsidR="00B91AC7" w:rsidRPr="00061779" w:rsidRDefault="00B91AC7" w:rsidP="00B91AC7">
            <w:pPr>
              <w:jc w:val="left"/>
              <w:rPr>
                <w:rFonts w:ascii="Montserrat" w:hAnsi="Montserrat" w:cs="Arial"/>
                <w:sz w:val="20"/>
              </w:rPr>
            </w:pPr>
          </w:p>
          <w:p w14:paraId="437B7DA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3.18 mantenimiento</w:t>
            </w:r>
          </w:p>
          <w:p w14:paraId="7390A956"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consiste en la descarga completa del</w:t>
            </w:r>
          </w:p>
          <w:p w14:paraId="0FBD4C7E"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agente extinguidor, revisión externa e interna</w:t>
            </w:r>
          </w:p>
          <w:p w14:paraId="6C2C482D"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del cilindro, desensamble y revisión de todas</w:t>
            </w:r>
          </w:p>
          <w:p w14:paraId="79D9CE5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sus partes, sustitución de las partes dañadas</w:t>
            </w:r>
          </w:p>
          <w:p w14:paraId="33CE0AAB"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y el reemplazo total del agente extinguidor</w:t>
            </w:r>
          </w:p>
          <w:p w14:paraId="027C0FFA"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
                <w:sz w:val="20"/>
                <w:lang w:eastAsia="es-MX"/>
              </w:rPr>
              <w:t xml:space="preserve">por uno nuevo y certificado. </w:t>
            </w:r>
            <w:r w:rsidRPr="00061779">
              <w:rPr>
                <w:rFonts w:ascii="Montserrat" w:hAnsi="Montserrat" w:cs="Helvetica-Bold"/>
                <w:b/>
                <w:bCs/>
                <w:sz w:val="20"/>
                <w:lang w:eastAsia="es-MX"/>
              </w:rPr>
              <w:t>(cuando</w:t>
            </w:r>
          </w:p>
          <w:p w14:paraId="6C7D92BB"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aplique el certificado en función de las</w:t>
            </w:r>
          </w:p>
          <w:p w14:paraId="2872F085"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 xml:space="preserve">normas </w:t>
            </w:r>
            <w:proofErr w:type="spellStart"/>
            <w:r w:rsidRPr="00061779">
              <w:rPr>
                <w:rFonts w:ascii="Montserrat" w:hAnsi="Montserrat" w:cs="Helvetica-Bold"/>
                <w:b/>
                <w:bCs/>
                <w:sz w:val="20"/>
                <w:lang w:eastAsia="es-MX"/>
              </w:rPr>
              <w:t>referdias</w:t>
            </w:r>
            <w:proofErr w:type="spellEnd"/>
            <w:r w:rsidRPr="00061779">
              <w:rPr>
                <w:rFonts w:ascii="Montserrat" w:hAnsi="Montserrat" w:cs="Helvetica-Bold"/>
                <w:b/>
                <w:bCs/>
                <w:sz w:val="20"/>
                <w:lang w:eastAsia="es-MX"/>
              </w:rPr>
              <w:t xml:space="preserve"> en el numeral 2.</w:t>
            </w:r>
          </w:p>
          <w:p w14:paraId="15648042" w14:textId="5C81EDF7" w:rsidR="00B91AC7" w:rsidRPr="00061779" w:rsidRDefault="00B91AC7" w:rsidP="00B91AC7">
            <w:pPr>
              <w:jc w:val="left"/>
              <w:rPr>
                <w:rFonts w:ascii="Montserrat" w:hAnsi="Montserrat" w:cs="Arial"/>
                <w:bCs/>
                <w:color w:val="FF0000"/>
                <w:sz w:val="20"/>
                <w:lang w:val="es-ES"/>
              </w:rPr>
            </w:pPr>
            <w:r w:rsidRPr="00061779">
              <w:rPr>
                <w:rFonts w:ascii="Montserrat" w:hAnsi="Montserrat" w:cs="Helvetica-Bold"/>
                <w:b/>
                <w:bCs/>
                <w:sz w:val="20"/>
                <w:lang w:eastAsia="es-MX"/>
              </w:rPr>
              <w:t>Referencias normativas)</w:t>
            </w:r>
          </w:p>
        </w:tc>
        <w:tc>
          <w:tcPr>
            <w:tcW w:w="2915" w:type="dxa"/>
          </w:tcPr>
          <w:p w14:paraId="23CB553B" w14:textId="77777777"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Arial"/>
                <w:bCs/>
                <w:color w:val="4E232E"/>
                <w:sz w:val="20"/>
              </w:rPr>
              <w:t>DEBE QUEDAR CLARO LA DIFERENCIA ENTRE EL SERVICIO DE MANTENIMIENTO Y EL SERVICIO DE RECARGA, PARA EVITAR AMBIGÜEDADES Y CONFUDIONES EN EL PROCESO OPERATIVO.</w:t>
            </w:r>
          </w:p>
          <w:p w14:paraId="5C0BBF82"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710DE70F"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4E5D647F"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agrega la frase (cuando aplique el</w:t>
            </w:r>
          </w:p>
          <w:p w14:paraId="6FE54961"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certificado en función de las normas</w:t>
            </w:r>
          </w:p>
          <w:p w14:paraId="4A3D07FF"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referdias</w:t>
            </w:r>
            <w:proofErr w:type="spellEnd"/>
            <w:r w:rsidRPr="00061779">
              <w:rPr>
                <w:rFonts w:ascii="Montserrat" w:hAnsi="Montserrat" w:cs="Helvetica"/>
                <w:sz w:val="20"/>
                <w:lang w:eastAsia="es-MX"/>
              </w:rPr>
              <w:t xml:space="preserve"> en el numeral 2. Referencias</w:t>
            </w:r>
          </w:p>
          <w:p w14:paraId="2268A1E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normativas)</w:t>
            </w:r>
          </w:p>
          <w:p w14:paraId="23189DDF"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ya que no todos los agentes</w:t>
            </w:r>
          </w:p>
          <w:p w14:paraId="4B992C22" w14:textId="026D4444"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Helvetica"/>
                <w:sz w:val="20"/>
                <w:lang w:eastAsia="es-MX"/>
              </w:rPr>
              <w:t>extinguidores cuentan con certificación.</w:t>
            </w:r>
          </w:p>
        </w:tc>
        <w:tc>
          <w:tcPr>
            <w:tcW w:w="2916" w:type="dxa"/>
          </w:tcPr>
          <w:p w14:paraId="4E3EEB1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E07FF84" w14:textId="77777777" w:rsidTr="004720B7">
        <w:trPr>
          <w:cantSplit/>
          <w:trHeight w:val="1174"/>
        </w:trPr>
        <w:tc>
          <w:tcPr>
            <w:tcW w:w="1841" w:type="dxa"/>
          </w:tcPr>
          <w:p w14:paraId="1066B943" w14:textId="3056DB51"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lastRenderedPageBreak/>
              <w:t>EXTINTORES EMSA S.A. DE C.V.</w:t>
            </w:r>
          </w:p>
        </w:tc>
        <w:tc>
          <w:tcPr>
            <w:tcW w:w="1074" w:type="dxa"/>
            <w:gridSpan w:val="2"/>
            <w:vAlign w:val="center"/>
          </w:tcPr>
          <w:p w14:paraId="1FB2AF13"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3.18</w:t>
            </w:r>
          </w:p>
          <w:p w14:paraId="4FDDEF98" w14:textId="24F3388E" w:rsidR="00B91AC7" w:rsidRPr="00061779" w:rsidRDefault="00B91AC7" w:rsidP="00B91AC7">
            <w:pPr>
              <w:keepLines/>
              <w:spacing w:before="100" w:after="60" w:line="190" w:lineRule="exact"/>
              <w:jc w:val="center"/>
              <w:rPr>
                <w:rFonts w:ascii="Montserrat" w:hAnsi="Montserrat" w:cs="Arial"/>
                <w:b/>
                <w:color w:val="4E232E"/>
                <w:sz w:val="20"/>
              </w:rPr>
            </w:pPr>
            <w:proofErr w:type="spellStart"/>
            <w:r w:rsidRPr="00061779">
              <w:rPr>
                <w:rFonts w:ascii="Montserrat" w:hAnsi="Montserrat" w:cs="Arial"/>
                <w:b/>
                <w:color w:val="4E232E"/>
                <w:sz w:val="20"/>
              </w:rPr>
              <w:t>mantenim</w:t>
            </w:r>
            <w:proofErr w:type="spellEnd"/>
            <w:r w:rsidRPr="00061779">
              <w:rPr>
                <w:rFonts w:ascii="Montserrat" w:hAnsi="Montserrat" w:cs="Arial"/>
                <w:b/>
                <w:color w:val="4E232E"/>
                <w:sz w:val="20"/>
              </w:rPr>
              <w:t xml:space="preserve"> </w:t>
            </w:r>
            <w:proofErr w:type="spellStart"/>
            <w:r w:rsidRPr="00061779">
              <w:rPr>
                <w:rFonts w:ascii="Montserrat" w:hAnsi="Montserrat" w:cs="Arial"/>
                <w:b/>
                <w:color w:val="4E232E"/>
                <w:sz w:val="20"/>
              </w:rPr>
              <w:t>iento</w:t>
            </w:r>
            <w:proofErr w:type="spellEnd"/>
          </w:p>
        </w:tc>
        <w:tc>
          <w:tcPr>
            <w:tcW w:w="3011" w:type="dxa"/>
            <w:vAlign w:val="center"/>
          </w:tcPr>
          <w:p w14:paraId="1CC1F6A1" w14:textId="77777777" w:rsidR="00B91AC7" w:rsidRPr="00061779" w:rsidRDefault="00B91AC7" w:rsidP="00B91AC7">
            <w:pPr>
              <w:pStyle w:val="Texto0"/>
              <w:spacing w:after="70"/>
              <w:jc w:val="center"/>
              <w:rPr>
                <w:rFonts w:ascii="Montserrat" w:hAnsi="Montserrat"/>
                <w:sz w:val="20"/>
                <w:szCs w:val="20"/>
              </w:rPr>
            </w:pPr>
            <w:r w:rsidRPr="00061779">
              <w:rPr>
                <w:rFonts w:ascii="Montserrat" w:hAnsi="Montserrat"/>
                <w:sz w:val="20"/>
                <w:szCs w:val="20"/>
              </w:rPr>
              <w:t>3.18 mantenimiento</w:t>
            </w:r>
          </w:p>
          <w:p w14:paraId="581F42D2" w14:textId="77777777" w:rsidR="00B91AC7" w:rsidRPr="00061779" w:rsidRDefault="00B91AC7" w:rsidP="00B91AC7">
            <w:pPr>
              <w:pStyle w:val="Texto0"/>
              <w:spacing w:after="70"/>
              <w:jc w:val="center"/>
              <w:rPr>
                <w:rFonts w:ascii="Montserrat" w:hAnsi="Montserrat"/>
                <w:sz w:val="20"/>
                <w:szCs w:val="20"/>
              </w:rPr>
            </w:pPr>
            <w:r w:rsidRPr="00061779">
              <w:rPr>
                <w:rFonts w:ascii="Montserrat" w:hAnsi="Montserrat"/>
                <w:sz w:val="20"/>
                <w:szCs w:val="20"/>
              </w:rPr>
              <w:t>consiste en la descarga completa del agente extinguidor, revisión externa e</w:t>
            </w:r>
          </w:p>
          <w:p w14:paraId="16077C1F" w14:textId="77777777" w:rsidR="00B91AC7" w:rsidRPr="00061779" w:rsidRDefault="00B91AC7" w:rsidP="00B91AC7">
            <w:pPr>
              <w:pStyle w:val="Texto0"/>
              <w:spacing w:after="70"/>
              <w:jc w:val="center"/>
              <w:rPr>
                <w:rFonts w:ascii="Montserrat" w:hAnsi="Montserrat"/>
                <w:sz w:val="20"/>
                <w:szCs w:val="20"/>
              </w:rPr>
            </w:pPr>
            <w:r w:rsidRPr="00061779">
              <w:rPr>
                <w:rFonts w:ascii="Montserrat" w:hAnsi="Montserrat"/>
                <w:sz w:val="20"/>
                <w:szCs w:val="20"/>
              </w:rPr>
              <w:t>interna del cilindro, desensamble y revisión</w:t>
            </w:r>
          </w:p>
          <w:p w14:paraId="5D569146" w14:textId="77777777" w:rsidR="00B91AC7" w:rsidRPr="00061779" w:rsidRDefault="00B91AC7" w:rsidP="00B91AC7">
            <w:pPr>
              <w:pStyle w:val="Texto0"/>
              <w:spacing w:after="70"/>
              <w:jc w:val="center"/>
              <w:rPr>
                <w:rFonts w:ascii="Montserrat" w:hAnsi="Montserrat"/>
                <w:sz w:val="20"/>
                <w:szCs w:val="20"/>
              </w:rPr>
            </w:pPr>
            <w:r w:rsidRPr="00061779">
              <w:rPr>
                <w:rFonts w:ascii="Montserrat" w:hAnsi="Montserrat"/>
                <w:sz w:val="20"/>
                <w:szCs w:val="20"/>
              </w:rPr>
              <w:t>de todas sus partes, sustitución de las</w:t>
            </w:r>
          </w:p>
          <w:p w14:paraId="4DA57887" w14:textId="77777777" w:rsidR="00B91AC7" w:rsidRPr="00061779" w:rsidRDefault="00B91AC7" w:rsidP="00B91AC7">
            <w:pPr>
              <w:pStyle w:val="Texto0"/>
              <w:spacing w:after="70"/>
              <w:jc w:val="center"/>
              <w:rPr>
                <w:rFonts w:ascii="Montserrat" w:hAnsi="Montserrat"/>
                <w:sz w:val="20"/>
                <w:szCs w:val="20"/>
              </w:rPr>
            </w:pPr>
            <w:r w:rsidRPr="00061779">
              <w:rPr>
                <w:rFonts w:ascii="Montserrat" w:hAnsi="Montserrat"/>
                <w:sz w:val="20"/>
                <w:szCs w:val="20"/>
              </w:rPr>
              <w:t>partes dañadas y el reemplazo total del</w:t>
            </w:r>
          </w:p>
          <w:p w14:paraId="0729F1BA" w14:textId="77777777" w:rsidR="00B91AC7" w:rsidRPr="00061779" w:rsidRDefault="00B91AC7" w:rsidP="00B91AC7">
            <w:pPr>
              <w:pStyle w:val="Texto0"/>
              <w:spacing w:after="70"/>
              <w:jc w:val="center"/>
              <w:rPr>
                <w:rFonts w:ascii="Montserrat" w:hAnsi="Montserrat"/>
                <w:sz w:val="20"/>
                <w:szCs w:val="20"/>
              </w:rPr>
            </w:pPr>
            <w:r w:rsidRPr="00061779">
              <w:rPr>
                <w:rFonts w:ascii="Montserrat" w:hAnsi="Montserrat"/>
                <w:sz w:val="20"/>
                <w:szCs w:val="20"/>
              </w:rPr>
              <w:t>agente extinguidor por uno nuevo y</w:t>
            </w:r>
          </w:p>
          <w:p w14:paraId="103D7329" w14:textId="6411C2AF" w:rsidR="00B91AC7" w:rsidRPr="00061779" w:rsidRDefault="00B91AC7" w:rsidP="00B91AC7">
            <w:pPr>
              <w:pStyle w:val="Texto0"/>
              <w:spacing w:after="70" w:line="240" w:lineRule="auto"/>
              <w:ind w:firstLine="0"/>
              <w:jc w:val="center"/>
              <w:rPr>
                <w:rFonts w:ascii="Montserrat" w:hAnsi="Montserrat"/>
                <w:sz w:val="20"/>
                <w:szCs w:val="20"/>
              </w:rPr>
            </w:pPr>
            <w:r w:rsidRPr="00061779">
              <w:rPr>
                <w:rFonts w:ascii="Montserrat" w:hAnsi="Montserrat"/>
                <w:sz w:val="20"/>
                <w:szCs w:val="20"/>
              </w:rPr>
              <w:t>certificado.</w:t>
            </w:r>
          </w:p>
        </w:tc>
        <w:tc>
          <w:tcPr>
            <w:tcW w:w="3111" w:type="dxa"/>
          </w:tcPr>
          <w:p w14:paraId="090C31AC" w14:textId="77777777" w:rsidR="00B91AC7" w:rsidRPr="00061779" w:rsidRDefault="00B91AC7" w:rsidP="00B91AC7">
            <w:pPr>
              <w:pStyle w:val="Texto0"/>
              <w:spacing w:after="70"/>
              <w:jc w:val="center"/>
              <w:rPr>
                <w:rFonts w:ascii="Montserrat" w:hAnsi="Montserrat"/>
                <w:sz w:val="20"/>
                <w:szCs w:val="20"/>
              </w:rPr>
            </w:pPr>
            <w:r w:rsidRPr="00061779">
              <w:rPr>
                <w:rFonts w:ascii="Montserrat" w:hAnsi="Montserrat"/>
                <w:sz w:val="20"/>
                <w:szCs w:val="20"/>
              </w:rPr>
              <w:t>3.18 mantenimiento</w:t>
            </w:r>
          </w:p>
          <w:p w14:paraId="33DA45B0" w14:textId="77777777" w:rsidR="00B91AC7" w:rsidRPr="00061779" w:rsidRDefault="00B91AC7" w:rsidP="00B91AC7">
            <w:pPr>
              <w:pStyle w:val="Texto0"/>
              <w:spacing w:after="70"/>
              <w:jc w:val="center"/>
              <w:rPr>
                <w:rFonts w:ascii="Montserrat" w:hAnsi="Montserrat"/>
                <w:sz w:val="20"/>
                <w:szCs w:val="20"/>
              </w:rPr>
            </w:pPr>
            <w:r w:rsidRPr="00061779">
              <w:rPr>
                <w:rFonts w:ascii="Montserrat" w:hAnsi="Montserrat"/>
                <w:sz w:val="20"/>
                <w:szCs w:val="20"/>
              </w:rPr>
              <w:t>consiste en la descarga completa del agente extinguidor, revisión externa e interna</w:t>
            </w:r>
          </w:p>
          <w:p w14:paraId="483E5C08" w14:textId="77777777" w:rsidR="00B91AC7" w:rsidRPr="00061779" w:rsidRDefault="00B91AC7" w:rsidP="00B91AC7">
            <w:pPr>
              <w:pStyle w:val="Texto0"/>
              <w:spacing w:after="70"/>
              <w:jc w:val="center"/>
              <w:rPr>
                <w:rFonts w:ascii="Montserrat" w:hAnsi="Montserrat"/>
                <w:sz w:val="20"/>
                <w:szCs w:val="20"/>
              </w:rPr>
            </w:pPr>
            <w:r w:rsidRPr="00061779">
              <w:rPr>
                <w:rFonts w:ascii="Montserrat" w:hAnsi="Montserrat"/>
                <w:sz w:val="20"/>
                <w:szCs w:val="20"/>
              </w:rPr>
              <w:t>del cilindro, desensamble y revisión de todas</w:t>
            </w:r>
          </w:p>
          <w:p w14:paraId="30408CE9" w14:textId="376A8B6E" w:rsidR="00B91AC7" w:rsidRPr="00061779" w:rsidRDefault="00B91AC7" w:rsidP="00B91AC7">
            <w:pPr>
              <w:pStyle w:val="Texto0"/>
              <w:spacing w:after="70"/>
              <w:jc w:val="center"/>
              <w:rPr>
                <w:rFonts w:ascii="Montserrat" w:hAnsi="Montserrat"/>
                <w:sz w:val="20"/>
                <w:szCs w:val="20"/>
              </w:rPr>
            </w:pPr>
            <w:r w:rsidRPr="00061779">
              <w:rPr>
                <w:rFonts w:ascii="Montserrat" w:hAnsi="Montserrat"/>
                <w:sz w:val="20"/>
                <w:szCs w:val="20"/>
              </w:rPr>
              <w:t>sus partes, sustitución de las partes dañadas y el reemplazo total del agente extinguidor</w:t>
            </w:r>
          </w:p>
          <w:p w14:paraId="115200A0" w14:textId="73DE197C" w:rsidR="00B91AC7" w:rsidRPr="00061779" w:rsidRDefault="00B91AC7" w:rsidP="00B91AC7">
            <w:pPr>
              <w:pStyle w:val="Texto0"/>
              <w:spacing w:after="70"/>
              <w:jc w:val="center"/>
              <w:rPr>
                <w:rFonts w:ascii="Montserrat" w:hAnsi="Montserrat"/>
                <w:sz w:val="20"/>
                <w:szCs w:val="20"/>
              </w:rPr>
            </w:pPr>
            <w:r w:rsidRPr="00061779">
              <w:rPr>
                <w:rFonts w:ascii="Montserrat" w:hAnsi="Montserrat"/>
                <w:sz w:val="20"/>
                <w:szCs w:val="20"/>
              </w:rPr>
              <w:t xml:space="preserve">por uno nuevo y certificado. </w:t>
            </w:r>
          </w:p>
          <w:p w14:paraId="610F48C3" w14:textId="77777777" w:rsidR="00B91AC7" w:rsidRPr="00061779" w:rsidRDefault="00B91AC7" w:rsidP="00B91AC7">
            <w:pPr>
              <w:pStyle w:val="Texto0"/>
              <w:spacing w:after="70"/>
              <w:jc w:val="center"/>
              <w:rPr>
                <w:rFonts w:ascii="Montserrat" w:hAnsi="Montserrat"/>
                <w:sz w:val="20"/>
                <w:szCs w:val="20"/>
              </w:rPr>
            </w:pPr>
            <w:r w:rsidRPr="00061779">
              <w:rPr>
                <w:rFonts w:ascii="Montserrat" w:hAnsi="Montserrat"/>
                <w:sz w:val="20"/>
                <w:szCs w:val="20"/>
              </w:rPr>
              <w:t>(cuando</w:t>
            </w:r>
          </w:p>
          <w:p w14:paraId="711A0AA7" w14:textId="77777777" w:rsidR="00B91AC7" w:rsidRPr="00061779" w:rsidRDefault="00B91AC7" w:rsidP="00B91AC7">
            <w:pPr>
              <w:pStyle w:val="Texto0"/>
              <w:spacing w:after="70"/>
              <w:jc w:val="center"/>
              <w:rPr>
                <w:rFonts w:ascii="Montserrat" w:hAnsi="Montserrat"/>
                <w:sz w:val="20"/>
                <w:szCs w:val="20"/>
              </w:rPr>
            </w:pPr>
            <w:r w:rsidRPr="00061779">
              <w:rPr>
                <w:rFonts w:ascii="Montserrat" w:hAnsi="Montserrat"/>
                <w:sz w:val="20"/>
                <w:szCs w:val="20"/>
              </w:rPr>
              <w:t>aplique el certificado en función de las</w:t>
            </w:r>
          </w:p>
          <w:p w14:paraId="0F178C1A" w14:textId="77777777" w:rsidR="00B91AC7" w:rsidRPr="00061779" w:rsidRDefault="00B91AC7" w:rsidP="00B91AC7">
            <w:pPr>
              <w:pStyle w:val="Texto0"/>
              <w:spacing w:after="70"/>
              <w:jc w:val="center"/>
              <w:rPr>
                <w:rFonts w:ascii="Montserrat" w:hAnsi="Montserrat"/>
                <w:sz w:val="20"/>
                <w:szCs w:val="20"/>
              </w:rPr>
            </w:pPr>
            <w:r w:rsidRPr="00061779">
              <w:rPr>
                <w:rFonts w:ascii="Montserrat" w:hAnsi="Montserrat"/>
                <w:sz w:val="20"/>
                <w:szCs w:val="20"/>
              </w:rPr>
              <w:t xml:space="preserve">normas </w:t>
            </w:r>
            <w:proofErr w:type="spellStart"/>
            <w:r w:rsidRPr="00061779">
              <w:rPr>
                <w:rFonts w:ascii="Montserrat" w:hAnsi="Montserrat"/>
                <w:sz w:val="20"/>
                <w:szCs w:val="20"/>
              </w:rPr>
              <w:t>referdias</w:t>
            </w:r>
            <w:proofErr w:type="spellEnd"/>
            <w:r w:rsidRPr="00061779">
              <w:rPr>
                <w:rFonts w:ascii="Montserrat" w:hAnsi="Montserrat"/>
                <w:sz w:val="20"/>
                <w:szCs w:val="20"/>
              </w:rPr>
              <w:t xml:space="preserve"> en el numeral 2.</w:t>
            </w:r>
          </w:p>
          <w:p w14:paraId="36C9DF5D" w14:textId="1566766C" w:rsidR="00B91AC7" w:rsidRPr="00061779" w:rsidRDefault="00B91AC7" w:rsidP="00B91AC7">
            <w:pPr>
              <w:pStyle w:val="Texto0"/>
              <w:spacing w:after="70"/>
              <w:jc w:val="center"/>
              <w:rPr>
                <w:rFonts w:ascii="Montserrat" w:hAnsi="Montserrat"/>
                <w:sz w:val="20"/>
                <w:szCs w:val="20"/>
              </w:rPr>
            </w:pPr>
            <w:r w:rsidRPr="00061779">
              <w:rPr>
                <w:rFonts w:ascii="Montserrat" w:hAnsi="Montserrat"/>
                <w:sz w:val="20"/>
                <w:szCs w:val="20"/>
              </w:rPr>
              <w:t>Referencias normativas)</w:t>
            </w:r>
          </w:p>
          <w:p w14:paraId="2077B6AD" w14:textId="77777777" w:rsidR="00B91AC7" w:rsidRPr="00061779" w:rsidRDefault="00B91AC7" w:rsidP="00B91AC7">
            <w:pPr>
              <w:jc w:val="left"/>
              <w:rPr>
                <w:rFonts w:ascii="Montserrat" w:hAnsi="Montserrat" w:cs="Arial"/>
                <w:sz w:val="20"/>
              </w:rPr>
            </w:pPr>
          </w:p>
        </w:tc>
        <w:tc>
          <w:tcPr>
            <w:tcW w:w="2915" w:type="dxa"/>
          </w:tcPr>
          <w:p w14:paraId="617A89FB" w14:textId="77777777" w:rsidR="00B91AC7" w:rsidRPr="00061779" w:rsidRDefault="00B91AC7" w:rsidP="00B91AC7">
            <w:pPr>
              <w:pStyle w:val="Texto0"/>
              <w:spacing w:after="70"/>
              <w:jc w:val="center"/>
              <w:rPr>
                <w:rFonts w:ascii="Montserrat" w:hAnsi="Montserrat"/>
                <w:sz w:val="20"/>
                <w:szCs w:val="20"/>
              </w:rPr>
            </w:pPr>
            <w:r w:rsidRPr="00061779">
              <w:rPr>
                <w:rFonts w:ascii="Montserrat" w:hAnsi="Montserrat"/>
                <w:sz w:val="20"/>
                <w:szCs w:val="20"/>
              </w:rPr>
              <w:t xml:space="preserve">Se agrega la frase (cuando aplique el certificado en función de las normas </w:t>
            </w:r>
            <w:proofErr w:type="spellStart"/>
            <w:r w:rsidRPr="00061779">
              <w:rPr>
                <w:rFonts w:ascii="Montserrat" w:hAnsi="Montserrat"/>
                <w:sz w:val="20"/>
                <w:szCs w:val="20"/>
              </w:rPr>
              <w:t>referdias</w:t>
            </w:r>
            <w:proofErr w:type="spellEnd"/>
            <w:r w:rsidRPr="00061779">
              <w:rPr>
                <w:rFonts w:ascii="Montserrat" w:hAnsi="Montserrat"/>
                <w:sz w:val="20"/>
                <w:szCs w:val="20"/>
              </w:rPr>
              <w:t xml:space="preserve"> en el numeral 2. Referencias normativas)</w:t>
            </w:r>
          </w:p>
          <w:p w14:paraId="350C59EC" w14:textId="77777777" w:rsidR="00B91AC7" w:rsidRPr="00061779" w:rsidRDefault="00B91AC7" w:rsidP="00B91AC7">
            <w:pPr>
              <w:pStyle w:val="Texto0"/>
              <w:spacing w:after="70"/>
              <w:jc w:val="center"/>
              <w:rPr>
                <w:rFonts w:ascii="Montserrat" w:hAnsi="Montserrat"/>
                <w:sz w:val="20"/>
                <w:szCs w:val="20"/>
              </w:rPr>
            </w:pPr>
            <w:r w:rsidRPr="00061779">
              <w:rPr>
                <w:rFonts w:ascii="Montserrat" w:hAnsi="Montserrat"/>
                <w:sz w:val="20"/>
                <w:szCs w:val="20"/>
              </w:rPr>
              <w:t>ya que no todos los agentes extinguidores cuentan con certificación.</w:t>
            </w:r>
          </w:p>
          <w:p w14:paraId="2BA7C8F7" w14:textId="77777777" w:rsidR="00B91AC7" w:rsidRPr="00061779" w:rsidRDefault="00B91AC7" w:rsidP="00B91AC7">
            <w:pPr>
              <w:pStyle w:val="Texto0"/>
              <w:spacing w:after="70"/>
              <w:jc w:val="center"/>
              <w:rPr>
                <w:rFonts w:ascii="Montserrat" w:hAnsi="Montserrat"/>
                <w:bCs/>
                <w:color w:val="4E232E"/>
                <w:sz w:val="20"/>
                <w:szCs w:val="20"/>
              </w:rPr>
            </w:pPr>
          </w:p>
        </w:tc>
        <w:tc>
          <w:tcPr>
            <w:tcW w:w="2916" w:type="dxa"/>
          </w:tcPr>
          <w:p w14:paraId="5ED57575"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1CE1F67" w14:textId="77777777" w:rsidTr="002D3574">
        <w:trPr>
          <w:cantSplit/>
          <w:trHeight w:val="1174"/>
        </w:trPr>
        <w:tc>
          <w:tcPr>
            <w:tcW w:w="1841" w:type="dxa"/>
            <w:vAlign w:val="center"/>
          </w:tcPr>
          <w:p w14:paraId="71772611" w14:textId="0E884CE4"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1DFA80C0"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3.18</w:t>
            </w:r>
          </w:p>
          <w:p w14:paraId="02FC5357" w14:textId="2E2A08E3"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MANTENIMIENTO</w:t>
            </w:r>
          </w:p>
        </w:tc>
        <w:tc>
          <w:tcPr>
            <w:tcW w:w="3011" w:type="dxa"/>
          </w:tcPr>
          <w:p w14:paraId="2515D925" w14:textId="1DA3BCB7" w:rsidR="00B91AC7" w:rsidRPr="00061779" w:rsidRDefault="00B91AC7" w:rsidP="00B91AC7">
            <w:pPr>
              <w:pStyle w:val="Texto0"/>
              <w:spacing w:after="70" w:line="240" w:lineRule="auto"/>
              <w:ind w:firstLine="0"/>
              <w:jc w:val="center"/>
              <w:rPr>
                <w:rFonts w:ascii="Montserrat" w:hAnsi="Montserrat"/>
                <w:sz w:val="20"/>
                <w:szCs w:val="20"/>
              </w:rPr>
            </w:pPr>
            <w:r w:rsidRPr="00061779">
              <w:rPr>
                <w:rFonts w:ascii="Montserrat" w:hAnsi="Montserrat"/>
                <w:sz w:val="20"/>
                <w:szCs w:val="20"/>
              </w:rPr>
              <w:t>consiste en la descarga completa del agente extinguidor, revisión externa e interna del cilindro, desensamble y revisión de todas sus partes, sustitución de las partes dañadas y el reemplazo total del agente extinguidor por uno nuevo y certificado.</w:t>
            </w:r>
          </w:p>
        </w:tc>
        <w:tc>
          <w:tcPr>
            <w:tcW w:w="3111" w:type="dxa"/>
          </w:tcPr>
          <w:p w14:paraId="52381E2F" w14:textId="2D8B8090" w:rsidR="00B91AC7" w:rsidRPr="00061779" w:rsidRDefault="00B91AC7" w:rsidP="00B91AC7">
            <w:pPr>
              <w:jc w:val="left"/>
              <w:rPr>
                <w:rFonts w:ascii="Montserrat" w:hAnsi="Montserrat" w:cs="Arial"/>
                <w:sz w:val="20"/>
              </w:rPr>
            </w:pPr>
            <w:r w:rsidRPr="00061779">
              <w:rPr>
                <w:rFonts w:ascii="Montserrat" w:hAnsi="Montserrat"/>
                <w:sz w:val="20"/>
              </w:rPr>
              <w:t>consiste en la descarga completa del agente extinguidor, revisión externa e interna del cilindro, desensamble y revisión de todas sus partes, sustitución de las partes dañadas y,</w:t>
            </w:r>
            <w:r w:rsidRPr="00061779">
              <w:rPr>
                <w:rFonts w:ascii="Montserrat" w:hAnsi="Montserrat"/>
                <w:color w:val="FF0000"/>
                <w:sz w:val="20"/>
              </w:rPr>
              <w:t xml:space="preserve"> en su caso, </w:t>
            </w:r>
            <w:r w:rsidRPr="00061779">
              <w:rPr>
                <w:rFonts w:ascii="Montserrat" w:hAnsi="Montserrat"/>
                <w:sz w:val="20"/>
              </w:rPr>
              <w:t xml:space="preserve"> el reemplazo total del agente extinguidor por uno nuevo y, </w:t>
            </w:r>
            <w:r w:rsidRPr="00061779">
              <w:rPr>
                <w:rFonts w:ascii="Montserrat" w:hAnsi="Montserrat"/>
                <w:color w:val="FF0000"/>
                <w:sz w:val="20"/>
              </w:rPr>
              <w:t xml:space="preserve">en su caso, </w:t>
            </w:r>
            <w:r w:rsidRPr="00061779">
              <w:rPr>
                <w:rFonts w:ascii="Montserrat" w:hAnsi="Montserrat"/>
                <w:sz w:val="20"/>
              </w:rPr>
              <w:t>certificado.</w:t>
            </w:r>
          </w:p>
        </w:tc>
        <w:tc>
          <w:tcPr>
            <w:tcW w:w="2915" w:type="dxa"/>
            <w:vAlign w:val="center"/>
          </w:tcPr>
          <w:p w14:paraId="4DEAD554" w14:textId="5BCFE41C"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bCs/>
                <w:color w:val="4E232E"/>
                <w:sz w:val="20"/>
              </w:rPr>
              <w:t>DEBE QUEDAR CLARO LA DIFERENCIA ENTRE EL SERVICIO DE MANTENIMIENTO Y EL SERVICIO DE RECARGA, PARA EVITAR AMBIGÜEDADES Y CONFUDIONES EN EL PROCESO OPERATIVO.</w:t>
            </w:r>
          </w:p>
        </w:tc>
        <w:tc>
          <w:tcPr>
            <w:tcW w:w="2916" w:type="dxa"/>
          </w:tcPr>
          <w:p w14:paraId="4506D2B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8F8144F" w14:textId="77777777" w:rsidTr="002D3574">
        <w:trPr>
          <w:cantSplit/>
          <w:trHeight w:val="1174"/>
        </w:trPr>
        <w:tc>
          <w:tcPr>
            <w:tcW w:w="1841" w:type="dxa"/>
            <w:vAlign w:val="center"/>
          </w:tcPr>
          <w:p w14:paraId="2D537BE7" w14:textId="62AC4AE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COMET EXTINTORES DE MEXICO S. A. DE C. V.</w:t>
            </w:r>
          </w:p>
        </w:tc>
        <w:tc>
          <w:tcPr>
            <w:tcW w:w="1074" w:type="dxa"/>
            <w:gridSpan w:val="2"/>
            <w:vAlign w:val="center"/>
          </w:tcPr>
          <w:p w14:paraId="12C1722C"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3.18</w:t>
            </w:r>
          </w:p>
          <w:p w14:paraId="76C51333" w14:textId="2245CEB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MANTENIMIENTO</w:t>
            </w:r>
          </w:p>
        </w:tc>
        <w:tc>
          <w:tcPr>
            <w:tcW w:w="3011" w:type="dxa"/>
          </w:tcPr>
          <w:p w14:paraId="017E73E8" w14:textId="0D5E07FD" w:rsidR="00B91AC7" w:rsidRPr="00061779" w:rsidRDefault="00B91AC7" w:rsidP="00B91AC7">
            <w:pPr>
              <w:pStyle w:val="Texto0"/>
              <w:spacing w:after="70" w:line="240" w:lineRule="auto"/>
              <w:ind w:firstLine="0"/>
              <w:jc w:val="center"/>
              <w:rPr>
                <w:rFonts w:ascii="Montserrat" w:hAnsi="Montserrat"/>
                <w:sz w:val="20"/>
                <w:szCs w:val="20"/>
              </w:rPr>
            </w:pPr>
            <w:r w:rsidRPr="00061779">
              <w:rPr>
                <w:rFonts w:ascii="Montserrat" w:hAnsi="Montserrat"/>
                <w:sz w:val="20"/>
                <w:szCs w:val="20"/>
              </w:rPr>
              <w:t>consiste en la descarga completa del agente extinguidor, revisión externa e interna del cilindro, desensamble y revisión de todas sus partes, sustitución de las partes dañadas y el reemplazo total del agente extinguidor por uno nuevo y certificado.</w:t>
            </w:r>
          </w:p>
        </w:tc>
        <w:tc>
          <w:tcPr>
            <w:tcW w:w="3111" w:type="dxa"/>
          </w:tcPr>
          <w:p w14:paraId="6B313FCE" w14:textId="38590EA8" w:rsidR="00B91AC7" w:rsidRPr="00061779" w:rsidRDefault="00B91AC7" w:rsidP="00B91AC7">
            <w:pPr>
              <w:jc w:val="left"/>
              <w:rPr>
                <w:rFonts w:ascii="Montserrat" w:hAnsi="Montserrat"/>
                <w:sz w:val="20"/>
              </w:rPr>
            </w:pPr>
            <w:r w:rsidRPr="00061779">
              <w:rPr>
                <w:rFonts w:ascii="Montserrat" w:hAnsi="Montserrat"/>
                <w:sz w:val="20"/>
              </w:rPr>
              <w:t>consiste en la descarga completa del agente extinguidor, revisión externa e interna del cilindro, desensamble y revisión de todas sus partes, sustitución de las partes dañadas y, en su caso, el reemplazo total del agente extinguidor por uno nuevo y, en su caso, certificado.</w:t>
            </w:r>
          </w:p>
        </w:tc>
        <w:tc>
          <w:tcPr>
            <w:tcW w:w="2915" w:type="dxa"/>
            <w:vAlign w:val="center"/>
          </w:tcPr>
          <w:p w14:paraId="5B69A856" w14:textId="2F29ADBB"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bCs/>
                <w:color w:val="4E232E"/>
                <w:sz w:val="20"/>
              </w:rPr>
              <w:t>DEBE QUEDAR CLARO LA DIFERENCIA ENTRE EL SERVICIO DE MANTENIMIENTO Y EL SERVICIO DE RECARGA, PARA EVITAR AMBIGÜEDADES Y CONFUCIONES EN EL PROCESO OPERATIVO,DE ACUERDO A LA DEFINICIÓN DE UTILIZADA EN LA NOM-002-STPS-2010.</w:t>
            </w:r>
          </w:p>
        </w:tc>
        <w:tc>
          <w:tcPr>
            <w:tcW w:w="2916" w:type="dxa"/>
          </w:tcPr>
          <w:p w14:paraId="7F6BE33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DD56B59" w14:textId="77777777" w:rsidTr="002D3574">
        <w:trPr>
          <w:cantSplit/>
          <w:trHeight w:val="1174"/>
        </w:trPr>
        <w:tc>
          <w:tcPr>
            <w:tcW w:w="1841" w:type="dxa"/>
            <w:vAlign w:val="center"/>
          </w:tcPr>
          <w:p w14:paraId="725DB954" w14:textId="77777777"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b/>
                <w:color w:val="4E232E"/>
                <w:sz w:val="20"/>
              </w:rPr>
              <w:lastRenderedPageBreak/>
              <w:t>Smal</w:t>
            </w:r>
            <w:proofErr w:type="spellEnd"/>
            <w:r w:rsidRPr="00061779">
              <w:rPr>
                <w:rFonts w:ascii="Montserrat" w:hAnsi="Montserrat"/>
                <w:b/>
                <w:color w:val="4E232E"/>
                <w:sz w:val="20"/>
              </w:rPr>
              <w:t xml:space="preserve"> de</w:t>
            </w:r>
          </w:p>
          <w:p w14:paraId="109BD0F7"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México S.A.</w:t>
            </w:r>
          </w:p>
          <w:p w14:paraId="44AC5A8A" w14:textId="36DFA65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de C.V.</w:t>
            </w:r>
          </w:p>
          <w:p w14:paraId="3CFD74A8" w14:textId="77777777" w:rsidR="00B91AC7" w:rsidRPr="00061779" w:rsidRDefault="00B91AC7" w:rsidP="00B91AC7">
            <w:pPr>
              <w:keepLines/>
              <w:spacing w:before="100" w:after="60" w:line="190" w:lineRule="exact"/>
              <w:jc w:val="center"/>
              <w:rPr>
                <w:rFonts w:ascii="Montserrat" w:hAnsi="Montserrat"/>
                <w:b/>
                <w:color w:val="4E232E"/>
                <w:sz w:val="20"/>
              </w:rPr>
            </w:pPr>
          </w:p>
          <w:p w14:paraId="079B7B7A" w14:textId="231A2C9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TRIFUEGO</w:t>
            </w:r>
          </w:p>
        </w:tc>
        <w:tc>
          <w:tcPr>
            <w:tcW w:w="1074" w:type="dxa"/>
            <w:gridSpan w:val="2"/>
            <w:vAlign w:val="center"/>
          </w:tcPr>
          <w:p w14:paraId="6734AB40"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w:t>
            </w:r>
          </w:p>
          <w:p w14:paraId="6A9A94BB"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Términos</w:t>
            </w:r>
          </w:p>
          <w:p w14:paraId="4748CC02"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y</w:t>
            </w:r>
          </w:p>
          <w:p w14:paraId="4EC74F27" w14:textId="77777777"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b/>
                <w:color w:val="4E232E"/>
                <w:sz w:val="20"/>
              </w:rPr>
              <w:t>definicio</w:t>
            </w:r>
            <w:proofErr w:type="spellEnd"/>
          </w:p>
          <w:p w14:paraId="4F34709F" w14:textId="77777777"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b/>
                <w:color w:val="4E232E"/>
                <w:sz w:val="20"/>
              </w:rPr>
              <w:t>nes</w:t>
            </w:r>
            <w:proofErr w:type="spellEnd"/>
          </w:p>
          <w:p w14:paraId="29D15B5B"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3.18</w:t>
            </w:r>
          </w:p>
          <w:p w14:paraId="5FAA727F" w14:textId="77777777"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b/>
                <w:color w:val="4E232E"/>
                <w:sz w:val="20"/>
              </w:rPr>
              <w:t>mantenimi</w:t>
            </w:r>
            <w:proofErr w:type="spellEnd"/>
          </w:p>
          <w:p w14:paraId="72DCAA92" w14:textId="28F75412"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b/>
                <w:color w:val="4E232E"/>
                <w:sz w:val="20"/>
              </w:rPr>
              <w:t>ento</w:t>
            </w:r>
            <w:proofErr w:type="spellEnd"/>
          </w:p>
        </w:tc>
        <w:tc>
          <w:tcPr>
            <w:tcW w:w="3011" w:type="dxa"/>
          </w:tcPr>
          <w:p w14:paraId="5CDAA66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3.18 mantenimiento</w:t>
            </w:r>
          </w:p>
          <w:p w14:paraId="4B2E5E16"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Consiste en la descarga completa</w:t>
            </w:r>
          </w:p>
          <w:p w14:paraId="4CDC535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del agente extinguidor, revisión</w:t>
            </w:r>
          </w:p>
          <w:p w14:paraId="3B756F1E"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externa e interna del cilindro,</w:t>
            </w:r>
          </w:p>
          <w:p w14:paraId="2334B52E"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desensamble y revisión de todas</w:t>
            </w:r>
          </w:p>
          <w:p w14:paraId="3817730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sus partes, sustitución de las</w:t>
            </w:r>
          </w:p>
          <w:p w14:paraId="76A50B7D"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partes dañadas y el reemplazo</w:t>
            </w:r>
          </w:p>
          <w:p w14:paraId="34B6B7D7"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total del agente extinguidor por</w:t>
            </w:r>
          </w:p>
          <w:p w14:paraId="1688862C" w14:textId="60B78FA4" w:rsidR="00B91AC7" w:rsidRPr="00061779" w:rsidRDefault="00B91AC7" w:rsidP="00B91AC7">
            <w:pPr>
              <w:pStyle w:val="Texto0"/>
              <w:spacing w:after="70" w:line="240" w:lineRule="auto"/>
              <w:ind w:firstLine="0"/>
              <w:jc w:val="center"/>
              <w:rPr>
                <w:rFonts w:ascii="Montserrat" w:hAnsi="Montserrat"/>
                <w:sz w:val="20"/>
                <w:szCs w:val="20"/>
              </w:rPr>
            </w:pPr>
            <w:r w:rsidRPr="00061779">
              <w:rPr>
                <w:rFonts w:ascii="Montserrat" w:hAnsi="Montserrat" w:cs="Courier-Bold"/>
                <w:b/>
                <w:bCs/>
                <w:color w:val="4E232E"/>
                <w:sz w:val="20"/>
                <w:szCs w:val="20"/>
                <w:lang w:eastAsia="es-MX"/>
              </w:rPr>
              <w:t>uno nuevo y certificado.</w:t>
            </w:r>
          </w:p>
        </w:tc>
        <w:tc>
          <w:tcPr>
            <w:tcW w:w="3111" w:type="dxa"/>
          </w:tcPr>
          <w:p w14:paraId="6D3318A7"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3.18 mantenimiento</w:t>
            </w:r>
          </w:p>
          <w:p w14:paraId="5C45B8A6"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Consiste en la descarga completa</w:t>
            </w:r>
          </w:p>
          <w:p w14:paraId="79C9AD6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del agente extinguidor, revisión</w:t>
            </w:r>
          </w:p>
          <w:p w14:paraId="490EB80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externa e interna del cilindro,</w:t>
            </w:r>
          </w:p>
          <w:p w14:paraId="54B72D46"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desensamble y revisión de todas</w:t>
            </w:r>
          </w:p>
          <w:p w14:paraId="1250C7E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sus partes, sustitución de las</w:t>
            </w:r>
          </w:p>
          <w:p w14:paraId="4010900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partes dañadas por originales y</w:t>
            </w:r>
          </w:p>
          <w:p w14:paraId="56712F9C"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el reemplazo total del agente</w:t>
            </w:r>
          </w:p>
          <w:p w14:paraId="4F3C44D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extinguidor por uno nuevo y</w:t>
            </w:r>
          </w:p>
          <w:p w14:paraId="0E900574" w14:textId="5628FB43" w:rsidR="00B91AC7" w:rsidRPr="00061779" w:rsidRDefault="00B91AC7" w:rsidP="00B91AC7">
            <w:pPr>
              <w:jc w:val="left"/>
              <w:rPr>
                <w:rFonts w:ascii="Montserrat" w:hAnsi="Montserrat"/>
                <w:sz w:val="20"/>
              </w:rPr>
            </w:pPr>
            <w:r w:rsidRPr="00061779">
              <w:rPr>
                <w:rFonts w:ascii="Montserrat" w:hAnsi="Montserrat" w:cs="Courier-Bold"/>
                <w:b/>
                <w:bCs/>
                <w:color w:val="4E232E"/>
                <w:sz w:val="20"/>
                <w:lang w:eastAsia="es-MX"/>
              </w:rPr>
              <w:t>certificado.</w:t>
            </w:r>
          </w:p>
        </w:tc>
        <w:tc>
          <w:tcPr>
            <w:tcW w:w="2915" w:type="dxa"/>
            <w:vAlign w:val="center"/>
          </w:tcPr>
          <w:p w14:paraId="20663E84"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Es de alta importancia que se</w:t>
            </w:r>
          </w:p>
          <w:p w14:paraId="0D791BF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instalen refacciones originales</w:t>
            </w:r>
          </w:p>
          <w:p w14:paraId="7A323CD9"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que cumplan con las</w:t>
            </w:r>
          </w:p>
          <w:p w14:paraId="74554F88"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características de ingeniería</w:t>
            </w:r>
          </w:p>
          <w:p w14:paraId="07D91A9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original de la marca, el no uso</w:t>
            </w:r>
          </w:p>
          <w:p w14:paraId="2EDE6C1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 estas puede reducir</w:t>
            </w:r>
          </w:p>
          <w:p w14:paraId="25E4DE7C"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potencialmente el desempeño de</w:t>
            </w:r>
          </w:p>
          <w:p w14:paraId="5837FCC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los extintores. Poniendo en</w:t>
            </w:r>
          </w:p>
          <w:p w14:paraId="462DE0D9" w14:textId="76E883C7"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cs="Courier-Bold"/>
                <w:b/>
                <w:bCs/>
                <w:color w:val="4E232E"/>
                <w:sz w:val="20"/>
                <w:lang w:eastAsia="es-MX"/>
              </w:rPr>
              <w:t>riesgo al usuario y sus bienes.</w:t>
            </w:r>
          </w:p>
        </w:tc>
        <w:tc>
          <w:tcPr>
            <w:tcW w:w="2916" w:type="dxa"/>
          </w:tcPr>
          <w:p w14:paraId="6917B70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DD7B1B1" w14:textId="77777777" w:rsidTr="003447DE">
        <w:trPr>
          <w:cantSplit/>
          <w:trHeight w:val="1174"/>
        </w:trPr>
        <w:tc>
          <w:tcPr>
            <w:tcW w:w="1841" w:type="dxa"/>
          </w:tcPr>
          <w:p w14:paraId="3B07E20B" w14:textId="77777777" w:rsidR="00B91AC7" w:rsidRPr="00061779" w:rsidRDefault="00B91AC7" w:rsidP="00B91AC7">
            <w:pPr>
              <w:pStyle w:val="Default"/>
              <w:jc w:val="center"/>
              <w:rPr>
                <w:rFonts w:ascii="Montserrat" w:hAnsi="Montserrat"/>
                <w:sz w:val="20"/>
                <w:szCs w:val="20"/>
              </w:rPr>
            </w:pPr>
            <w:r w:rsidRPr="00061779">
              <w:rPr>
                <w:rFonts w:ascii="Montserrat" w:hAnsi="Montserrat"/>
                <w:b/>
                <w:bCs/>
                <w:sz w:val="20"/>
                <w:szCs w:val="20"/>
              </w:rPr>
              <w:t xml:space="preserve">TECNOLOGIA Y CALIDAD EN INGENIERIA Y MANTENIMIENTO S.A. DE C.V. </w:t>
            </w:r>
          </w:p>
          <w:p w14:paraId="3798A3F9"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1074" w:type="dxa"/>
            <w:gridSpan w:val="2"/>
          </w:tcPr>
          <w:p w14:paraId="38778215" w14:textId="77777777" w:rsidR="00B91AC7" w:rsidRPr="00061779" w:rsidRDefault="00B91AC7" w:rsidP="00B91AC7">
            <w:pPr>
              <w:pStyle w:val="Default"/>
              <w:jc w:val="center"/>
              <w:rPr>
                <w:rFonts w:ascii="Montserrat" w:hAnsi="Montserrat"/>
                <w:sz w:val="20"/>
                <w:szCs w:val="20"/>
              </w:rPr>
            </w:pPr>
            <w:r w:rsidRPr="00061779">
              <w:rPr>
                <w:rFonts w:ascii="Montserrat" w:hAnsi="Montserrat"/>
                <w:b/>
                <w:bCs/>
                <w:sz w:val="20"/>
                <w:szCs w:val="20"/>
              </w:rPr>
              <w:t xml:space="preserve">3.18 </w:t>
            </w:r>
          </w:p>
          <w:p w14:paraId="75D755FB" w14:textId="5BC6416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MANTENIMIENTO </w:t>
            </w:r>
          </w:p>
        </w:tc>
        <w:tc>
          <w:tcPr>
            <w:tcW w:w="3011" w:type="dxa"/>
          </w:tcPr>
          <w:p w14:paraId="5FC8348E" w14:textId="77777777" w:rsidR="00B91AC7" w:rsidRPr="00061779" w:rsidRDefault="00B91AC7" w:rsidP="00B91AC7">
            <w:pPr>
              <w:pStyle w:val="Default"/>
              <w:jc w:val="center"/>
              <w:rPr>
                <w:rFonts w:ascii="Montserrat" w:hAnsi="Montserrat"/>
                <w:sz w:val="20"/>
                <w:szCs w:val="20"/>
              </w:rPr>
            </w:pPr>
            <w:r w:rsidRPr="00061779">
              <w:rPr>
                <w:rFonts w:ascii="Montserrat" w:hAnsi="Montserrat"/>
                <w:sz w:val="20"/>
                <w:szCs w:val="20"/>
              </w:rPr>
              <w:t xml:space="preserve">consiste en la descarga completa del agente extinguidor, revisión externa e interna del cilindro, desensamble y revisión de todas sus partes, sustitución de las partes dañadas y el reemplazo total del agente extinguidor por uno nuevo y certificado. </w:t>
            </w:r>
          </w:p>
          <w:p w14:paraId="610A65C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p>
        </w:tc>
        <w:tc>
          <w:tcPr>
            <w:tcW w:w="3111" w:type="dxa"/>
          </w:tcPr>
          <w:p w14:paraId="1E951C81" w14:textId="77777777" w:rsidR="00B91AC7" w:rsidRPr="00061779" w:rsidRDefault="00B91AC7" w:rsidP="00B91AC7">
            <w:pPr>
              <w:pStyle w:val="Default"/>
              <w:jc w:val="center"/>
              <w:rPr>
                <w:rFonts w:ascii="Montserrat" w:hAnsi="Montserrat"/>
                <w:sz w:val="20"/>
                <w:szCs w:val="20"/>
              </w:rPr>
            </w:pPr>
            <w:r w:rsidRPr="00061779">
              <w:rPr>
                <w:rFonts w:ascii="Montserrat" w:hAnsi="Montserrat"/>
                <w:sz w:val="20"/>
                <w:szCs w:val="20"/>
              </w:rPr>
              <w:t xml:space="preserve">consiste en la descarga completa del agente extinguidor, revisión externa e interna del cilindro, desensamble y revisión de todas sus partes, sustitución de las partes dañadas y, en su caso, el reemplazo total del agente extinguidor por uno nuevo y, en su caso, certificado. </w:t>
            </w:r>
          </w:p>
          <w:p w14:paraId="66F09821"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p>
        </w:tc>
        <w:tc>
          <w:tcPr>
            <w:tcW w:w="2915" w:type="dxa"/>
          </w:tcPr>
          <w:p w14:paraId="59735070" w14:textId="77777777" w:rsidR="00B91AC7" w:rsidRPr="00061779" w:rsidRDefault="00B91AC7" w:rsidP="00B91AC7">
            <w:pPr>
              <w:pStyle w:val="Default"/>
              <w:jc w:val="center"/>
              <w:rPr>
                <w:rFonts w:ascii="Montserrat" w:hAnsi="Montserrat"/>
                <w:sz w:val="20"/>
                <w:szCs w:val="20"/>
              </w:rPr>
            </w:pPr>
            <w:r w:rsidRPr="00061779">
              <w:rPr>
                <w:rFonts w:ascii="Montserrat" w:hAnsi="Montserrat"/>
                <w:sz w:val="20"/>
                <w:szCs w:val="20"/>
              </w:rPr>
              <w:t xml:space="preserve">COMO ESTA ESTIPULADO EN EL PRESENTE PROYECTO DE NORMA SE CONSIDERA UN GASTO EXCESIVO PARA EL USUARIO FINAL, EL QUE SE CAMBIANDO EL AGENTE EXTINGUIDOR ANUALMENTE (POLVO QUIMICO SECO) SI EL MISMO NO HA PERDIDO LAS PROPIEDADES ORIGINALES </w:t>
            </w:r>
          </w:p>
          <w:p w14:paraId="37091357" w14:textId="37E1AEC8"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sz w:val="20"/>
              </w:rPr>
              <w:t xml:space="preserve">AL DÍA DE HOY NO HAY UN METODO O PROCESO DEFINIDO PARA EL DESECHO DE ESTE AGENTE. </w:t>
            </w:r>
          </w:p>
        </w:tc>
        <w:tc>
          <w:tcPr>
            <w:tcW w:w="2916" w:type="dxa"/>
          </w:tcPr>
          <w:p w14:paraId="7237B2E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DDECC23" w14:textId="77777777" w:rsidTr="003447DE">
        <w:trPr>
          <w:cantSplit/>
          <w:trHeight w:val="1174"/>
        </w:trPr>
        <w:tc>
          <w:tcPr>
            <w:tcW w:w="1841" w:type="dxa"/>
          </w:tcPr>
          <w:p w14:paraId="55CF61D0" w14:textId="71305EA1" w:rsidR="00B91AC7" w:rsidRPr="00061779" w:rsidRDefault="00B91AC7" w:rsidP="00B91AC7">
            <w:pPr>
              <w:pStyle w:val="Default"/>
              <w:jc w:val="center"/>
              <w:rPr>
                <w:rFonts w:ascii="Montserrat" w:hAnsi="Montserrat"/>
                <w:b/>
                <w:bCs/>
                <w:sz w:val="20"/>
                <w:szCs w:val="20"/>
              </w:rPr>
            </w:pPr>
            <w:r w:rsidRPr="00061779">
              <w:rPr>
                <w:rFonts w:ascii="Montserrat" w:hAnsi="Montserrat"/>
                <w:b/>
                <w:bCs/>
                <w:sz w:val="20"/>
                <w:szCs w:val="20"/>
              </w:rPr>
              <w:t xml:space="preserve">TECNOLOGIA Y CALIDAD EN INGENIERIA Y MANTENIMIENTO S.A. DE C.V. </w:t>
            </w:r>
          </w:p>
        </w:tc>
        <w:tc>
          <w:tcPr>
            <w:tcW w:w="1074" w:type="dxa"/>
            <w:gridSpan w:val="2"/>
          </w:tcPr>
          <w:p w14:paraId="67AB480A"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3.18 </w:t>
            </w:r>
          </w:p>
          <w:p w14:paraId="0FE84DCB" w14:textId="30F783B9" w:rsidR="00B91AC7" w:rsidRPr="00061779" w:rsidRDefault="00B91AC7" w:rsidP="00B91AC7">
            <w:pPr>
              <w:pStyle w:val="Default"/>
              <w:jc w:val="center"/>
              <w:rPr>
                <w:rFonts w:ascii="Montserrat" w:hAnsi="Montserrat"/>
                <w:b/>
                <w:bCs/>
                <w:sz w:val="20"/>
                <w:szCs w:val="20"/>
              </w:rPr>
            </w:pPr>
            <w:r w:rsidRPr="00061779">
              <w:rPr>
                <w:rFonts w:ascii="Montserrat" w:hAnsi="Montserrat"/>
                <w:b/>
                <w:bCs/>
                <w:sz w:val="20"/>
                <w:szCs w:val="20"/>
              </w:rPr>
              <w:t xml:space="preserve">MANTENIMIENTO </w:t>
            </w:r>
          </w:p>
        </w:tc>
        <w:tc>
          <w:tcPr>
            <w:tcW w:w="3011" w:type="dxa"/>
          </w:tcPr>
          <w:p w14:paraId="5DFD276E" w14:textId="22850CC0" w:rsidR="00B91AC7" w:rsidRPr="00061779" w:rsidRDefault="00B91AC7" w:rsidP="00B91AC7">
            <w:pPr>
              <w:pStyle w:val="Default"/>
              <w:jc w:val="center"/>
              <w:rPr>
                <w:rFonts w:ascii="Montserrat" w:hAnsi="Montserrat"/>
                <w:sz w:val="20"/>
                <w:szCs w:val="20"/>
              </w:rPr>
            </w:pPr>
            <w:r w:rsidRPr="00061779">
              <w:rPr>
                <w:rFonts w:ascii="Montserrat" w:hAnsi="Montserrat"/>
                <w:sz w:val="20"/>
                <w:szCs w:val="20"/>
              </w:rPr>
              <w:t xml:space="preserve">consiste en la descarga completa del agente extinguidor, revisión externa e interna del cilindro, desensamble y revisión de todas sus partes, sustitución de las partes dañadas y el reemplazo total del agente extinguidor por uno nuevo y certificado. </w:t>
            </w:r>
          </w:p>
        </w:tc>
        <w:tc>
          <w:tcPr>
            <w:tcW w:w="3111" w:type="dxa"/>
          </w:tcPr>
          <w:p w14:paraId="53DE9A20" w14:textId="6546F298" w:rsidR="00B91AC7" w:rsidRPr="00061779" w:rsidRDefault="00B91AC7" w:rsidP="00B91AC7">
            <w:pPr>
              <w:pStyle w:val="Default"/>
              <w:jc w:val="center"/>
              <w:rPr>
                <w:rFonts w:ascii="Montserrat" w:hAnsi="Montserrat"/>
                <w:sz w:val="20"/>
                <w:szCs w:val="20"/>
              </w:rPr>
            </w:pPr>
            <w:r w:rsidRPr="00061779">
              <w:rPr>
                <w:rFonts w:ascii="Montserrat" w:hAnsi="Montserrat"/>
                <w:sz w:val="20"/>
                <w:szCs w:val="20"/>
              </w:rPr>
              <w:t xml:space="preserve">consiste en la descarga completa del agente extinguidor, revisión externa e interna del cilindro, desensamble y revisión de todas sus partes, sustitución de las partes dañadas y, en su caso, el reemplazo total del agente extinguidor por uno nuevo y, en su caso, certificado. </w:t>
            </w:r>
          </w:p>
        </w:tc>
        <w:tc>
          <w:tcPr>
            <w:tcW w:w="2915" w:type="dxa"/>
          </w:tcPr>
          <w:p w14:paraId="1DCB9E6F" w14:textId="6DD5B10B" w:rsidR="00B91AC7" w:rsidRPr="00061779" w:rsidRDefault="00B91AC7" w:rsidP="00B91AC7">
            <w:pPr>
              <w:pStyle w:val="Default"/>
              <w:jc w:val="center"/>
              <w:rPr>
                <w:rFonts w:ascii="Montserrat" w:hAnsi="Montserrat"/>
                <w:sz w:val="20"/>
                <w:szCs w:val="20"/>
              </w:rPr>
            </w:pPr>
            <w:r w:rsidRPr="00061779">
              <w:rPr>
                <w:rFonts w:ascii="Montserrat" w:hAnsi="Montserrat"/>
                <w:sz w:val="20"/>
                <w:szCs w:val="20"/>
              </w:rPr>
              <w:t xml:space="preserve">DEBE QUEDAR CLARO LA DIFERENCIA ENTRE EL SERVICIO DE MANTENIMIENTO Y EL SERVICIO DE RECARGA, PARA EVITAR AMBIGÜEDADES Y CONFUDIONES EN EL PROCESO OPERATIVO. </w:t>
            </w:r>
          </w:p>
        </w:tc>
        <w:tc>
          <w:tcPr>
            <w:tcW w:w="2916" w:type="dxa"/>
          </w:tcPr>
          <w:p w14:paraId="2789D5E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CFF7900" w14:textId="77777777" w:rsidTr="003447DE">
        <w:trPr>
          <w:cantSplit/>
          <w:trHeight w:val="1174"/>
        </w:trPr>
        <w:tc>
          <w:tcPr>
            <w:tcW w:w="1841" w:type="dxa"/>
          </w:tcPr>
          <w:p w14:paraId="306E25BB" w14:textId="358C9234" w:rsidR="00B91AC7" w:rsidRPr="00061779" w:rsidRDefault="00B91AC7" w:rsidP="00B91AC7">
            <w:pPr>
              <w:pStyle w:val="Default"/>
              <w:jc w:val="center"/>
              <w:rPr>
                <w:rFonts w:ascii="Montserrat" w:hAnsi="Montserrat"/>
                <w:b/>
                <w:bCs/>
                <w:sz w:val="20"/>
                <w:szCs w:val="20"/>
              </w:rPr>
            </w:pPr>
            <w:r w:rsidRPr="00061779">
              <w:rPr>
                <w:rFonts w:ascii="Montserrat" w:hAnsi="Montserrat"/>
                <w:b/>
                <w:color w:val="4E232E"/>
                <w:sz w:val="20"/>
                <w:szCs w:val="20"/>
              </w:rPr>
              <w:t>CNCP</w:t>
            </w:r>
          </w:p>
        </w:tc>
        <w:tc>
          <w:tcPr>
            <w:tcW w:w="1074" w:type="dxa"/>
            <w:gridSpan w:val="2"/>
          </w:tcPr>
          <w:p w14:paraId="6CD1A1B1"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3.18</w:t>
            </w:r>
          </w:p>
          <w:p w14:paraId="0CAA4769" w14:textId="4134E41C" w:rsidR="00B91AC7" w:rsidRPr="00061779" w:rsidRDefault="00B91AC7" w:rsidP="00B91AC7">
            <w:pPr>
              <w:pStyle w:val="Default"/>
              <w:rPr>
                <w:rFonts w:ascii="Montserrat" w:hAnsi="Montserrat"/>
                <w:b/>
                <w:bCs/>
                <w:sz w:val="20"/>
                <w:szCs w:val="20"/>
              </w:rPr>
            </w:pPr>
            <w:r w:rsidRPr="00061779">
              <w:rPr>
                <w:rFonts w:ascii="Montserrat" w:hAnsi="Montserrat"/>
                <w:b/>
                <w:color w:val="4E232E"/>
                <w:sz w:val="20"/>
                <w:szCs w:val="20"/>
              </w:rPr>
              <w:t xml:space="preserve">Mantenimiento </w:t>
            </w:r>
          </w:p>
        </w:tc>
        <w:tc>
          <w:tcPr>
            <w:tcW w:w="3011" w:type="dxa"/>
          </w:tcPr>
          <w:p w14:paraId="7B823DC4" w14:textId="251FD3BA" w:rsidR="00B91AC7" w:rsidRPr="00061779" w:rsidRDefault="00B91AC7" w:rsidP="00B91AC7">
            <w:pPr>
              <w:pStyle w:val="Default"/>
              <w:jc w:val="center"/>
              <w:rPr>
                <w:rFonts w:ascii="Montserrat" w:hAnsi="Montserrat"/>
                <w:sz w:val="20"/>
                <w:szCs w:val="20"/>
              </w:rPr>
            </w:pPr>
            <w:r w:rsidRPr="00061779">
              <w:rPr>
                <w:rFonts w:ascii="Montserrat" w:hAnsi="Montserrat"/>
                <w:b/>
                <w:color w:val="4E232E"/>
                <w:sz w:val="20"/>
                <w:szCs w:val="20"/>
              </w:rPr>
              <w:t>3.18 Mantenimiento Consiste en la descarga completa del agente extinguidor, revisión externa e interna del cilindro, desensamble y revisión de todas sus partes, sustitución de las partes dañadas y el reemplazo total del agente extinguidor por uno nuevo y certificado.</w:t>
            </w:r>
          </w:p>
        </w:tc>
        <w:tc>
          <w:tcPr>
            <w:tcW w:w="3111" w:type="dxa"/>
          </w:tcPr>
          <w:p w14:paraId="4E887200" w14:textId="510A39F8" w:rsidR="00B91AC7" w:rsidRPr="00061779" w:rsidRDefault="00B91AC7" w:rsidP="00B91AC7">
            <w:pPr>
              <w:pStyle w:val="Default"/>
              <w:jc w:val="center"/>
              <w:rPr>
                <w:rFonts w:ascii="Montserrat" w:hAnsi="Montserrat"/>
                <w:sz w:val="20"/>
                <w:szCs w:val="20"/>
              </w:rPr>
            </w:pPr>
            <w:r w:rsidRPr="00061779">
              <w:rPr>
                <w:rFonts w:ascii="Montserrat" w:hAnsi="Montserrat"/>
                <w:b/>
                <w:color w:val="4E232E"/>
                <w:sz w:val="20"/>
                <w:szCs w:val="20"/>
              </w:rPr>
              <w:t>3.18 Revisión completa del extintor, interna y externa incluyendo la realización de pruebas de funcionamiento y, cuando se requiera, reparaciones, sustitución de partes y el reemplazo total de los agentes extinguidores por uno nuevo.</w:t>
            </w:r>
          </w:p>
        </w:tc>
        <w:tc>
          <w:tcPr>
            <w:tcW w:w="2915" w:type="dxa"/>
          </w:tcPr>
          <w:p w14:paraId="105ED02A" w14:textId="77777777" w:rsidR="00B91AC7" w:rsidRPr="00061779" w:rsidRDefault="00B91AC7" w:rsidP="00B91AC7">
            <w:pPr>
              <w:keepLines/>
              <w:spacing w:before="100" w:after="60" w:line="190" w:lineRule="exact"/>
              <w:jc w:val="center"/>
              <w:rPr>
                <w:rFonts w:ascii="Montserrat" w:hAnsi="Montserrat"/>
                <w:b/>
                <w:color w:val="4E232E"/>
                <w:sz w:val="20"/>
              </w:rPr>
            </w:pPr>
          </w:p>
          <w:p w14:paraId="638A561F" w14:textId="20649268" w:rsidR="00B91AC7" w:rsidRPr="00061779" w:rsidRDefault="00B91AC7" w:rsidP="00B91AC7">
            <w:pPr>
              <w:pStyle w:val="Default"/>
              <w:jc w:val="center"/>
              <w:rPr>
                <w:rFonts w:ascii="Montserrat" w:hAnsi="Montserrat"/>
                <w:sz w:val="20"/>
                <w:szCs w:val="20"/>
              </w:rPr>
            </w:pPr>
            <w:r w:rsidRPr="00061779">
              <w:rPr>
                <w:rFonts w:ascii="Montserrat" w:hAnsi="Montserrat"/>
                <w:b/>
                <w:color w:val="4E232E"/>
                <w:sz w:val="20"/>
                <w:szCs w:val="20"/>
              </w:rPr>
              <w:t>En varios puntos de proyecto refiere al reemplazo o no de agente extinguidor, por lo que  la definición debe mencionar que cuando aplique se realiza el reemplazo del agente</w:t>
            </w:r>
          </w:p>
        </w:tc>
        <w:tc>
          <w:tcPr>
            <w:tcW w:w="2916" w:type="dxa"/>
          </w:tcPr>
          <w:p w14:paraId="4D16C13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2C50962" w14:textId="77777777" w:rsidTr="003447DE">
        <w:trPr>
          <w:cantSplit/>
          <w:trHeight w:val="1174"/>
        </w:trPr>
        <w:tc>
          <w:tcPr>
            <w:tcW w:w="1841" w:type="dxa"/>
          </w:tcPr>
          <w:p w14:paraId="2B6506C6" w14:textId="4D516DA2" w:rsidR="00B91AC7" w:rsidRPr="00061779" w:rsidRDefault="00B91AC7" w:rsidP="00B91AC7">
            <w:pPr>
              <w:pStyle w:val="Default"/>
              <w:jc w:val="center"/>
              <w:rPr>
                <w:rFonts w:ascii="Montserrat" w:hAnsi="Montserrat"/>
                <w:b/>
                <w:bCs/>
                <w:sz w:val="20"/>
                <w:szCs w:val="20"/>
              </w:rPr>
            </w:pPr>
            <w:r w:rsidRPr="00061779">
              <w:rPr>
                <w:rFonts w:ascii="Montserrat" w:hAnsi="Montserrat"/>
                <w:b/>
                <w:color w:val="4E232E"/>
                <w:sz w:val="20"/>
                <w:szCs w:val="20"/>
              </w:rPr>
              <w:t>Ing. Gabriel Gerardo Montaño Martinez</w:t>
            </w:r>
          </w:p>
        </w:tc>
        <w:tc>
          <w:tcPr>
            <w:tcW w:w="1074" w:type="dxa"/>
            <w:gridSpan w:val="2"/>
          </w:tcPr>
          <w:p w14:paraId="47E7AF20"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3.18</w:t>
            </w:r>
          </w:p>
          <w:p w14:paraId="5DC19C8A" w14:textId="1E363F36" w:rsidR="00B91AC7" w:rsidRPr="00061779" w:rsidRDefault="00B91AC7" w:rsidP="00B91AC7">
            <w:pPr>
              <w:pStyle w:val="Default"/>
              <w:rPr>
                <w:rFonts w:ascii="Montserrat" w:hAnsi="Montserrat"/>
                <w:b/>
                <w:bCs/>
                <w:sz w:val="20"/>
                <w:szCs w:val="20"/>
              </w:rPr>
            </w:pPr>
            <w:r w:rsidRPr="00061779">
              <w:rPr>
                <w:rFonts w:ascii="Montserrat" w:hAnsi="Montserrat"/>
                <w:b/>
                <w:color w:val="4E232E"/>
                <w:sz w:val="20"/>
                <w:szCs w:val="20"/>
              </w:rPr>
              <w:t>Mantenimiento</w:t>
            </w:r>
          </w:p>
        </w:tc>
        <w:tc>
          <w:tcPr>
            <w:tcW w:w="3011" w:type="dxa"/>
          </w:tcPr>
          <w:p w14:paraId="679F4654" w14:textId="2223B344" w:rsidR="00B91AC7" w:rsidRPr="00061779" w:rsidRDefault="00B91AC7" w:rsidP="00B91AC7">
            <w:pPr>
              <w:pStyle w:val="Default"/>
              <w:jc w:val="center"/>
              <w:rPr>
                <w:rFonts w:ascii="Montserrat" w:hAnsi="Montserrat"/>
                <w:sz w:val="20"/>
                <w:szCs w:val="20"/>
              </w:rPr>
            </w:pPr>
            <w:r w:rsidRPr="00061779">
              <w:rPr>
                <w:rFonts w:ascii="Montserrat" w:hAnsi="Montserrat"/>
                <w:b/>
                <w:color w:val="4E232E"/>
                <w:sz w:val="20"/>
                <w:szCs w:val="20"/>
              </w:rPr>
              <w:t>consiste en la descarga completa del agente extinguidor, revisión externa e interna del cilindro, desensamble y revisión de todas sus partes, sustitución de las partes dañadas y el reemplazo total del agente extinguidor por uno nuevo y certificado.</w:t>
            </w:r>
          </w:p>
        </w:tc>
        <w:tc>
          <w:tcPr>
            <w:tcW w:w="3111" w:type="dxa"/>
          </w:tcPr>
          <w:p w14:paraId="6459E971" w14:textId="4EA0F777" w:rsidR="00B91AC7" w:rsidRPr="00061779" w:rsidRDefault="00B91AC7" w:rsidP="00B91AC7">
            <w:pPr>
              <w:pStyle w:val="Default"/>
              <w:jc w:val="center"/>
              <w:rPr>
                <w:rFonts w:ascii="Montserrat" w:hAnsi="Montserrat"/>
                <w:sz w:val="20"/>
                <w:szCs w:val="20"/>
              </w:rPr>
            </w:pPr>
            <w:r w:rsidRPr="00061779">
              <w:rPr>
                <w:rFonts w:ascii="Montserrat" w:hAnsi="Montserrat"/>
                <w:b/>
                <w:color w:val="4E232E"/>
                <w:sz w:val="20"/>
                <w:szCs w:val="20"/>
              </w:rPr>
              <w:t>consiste en la descarga completa del agente extinguidor, revisión externa e interna del cilindro, desensamble y revisión de todas sus partes, sustitución de las partes dañadas y, en su caso,  el reemplazo total del agente extinguidor por uno nuevo y, en su caso, certificado.</w:t>
            </w:r>
          </w:p>
        </w:tc>
        <w:tc>
          <w:tcPr>
            <w:tcW w:w="2915" w:type="dxa"/>
          </w:tcPr>
          <w:p w14:paraId="685D8797" w14:textId="1042802D" w:rsidR="00B91AC7" w:rsidRPr="00061779" w:rsidRDefault="00B91AC7" w:rsidP="00B91AC7">
            <w:pPr>
              <w:pStyle w:val="Default"/>
              <w:jc w:val="center"/>
              <w:rPr>
                <w:rFonts w:ascii="Montserrat" w:hAnsi="Montserrat"/>
                <w:sz w:val="20"/>
                <w:szCs w:val="20"/>
              </w:rPr>
            </w:pPr>
            <w:r w:rsidRPr="00061779">
              <w:rPr>
                <w:rFonts w:ascii="Montserrat" w:hAnsi="Montserrat"/>
                <w:b/>
                <w:color w:val="4E232E"/>
                <w:sz w:val="20"/>
                <w:szCs w:val="20"/>
              </w:rPr>
              <w:t xml:space="preserve">Como </w:t>
            </w:r>
            <w:proofErr w:type="spellStart"/>
            <w:r w:rsidRPr="00061779">
              <w:rPr>
                <w:rFonts w:ascii="Montserrat" w:hAnsi="Montserrat"/>
                <w:b/>
                <w:color w:val="4E232E"/>
                <w:sz w:val="20"/>
                <w:szCs w:val="20"/>
              </w:rPr>
              <w:t>esta</w:t>
            </w:r>
            <w:proofErr w:type="spellEnd"/>
            <w:r w:rsidRPr="00061779">
              <w:rPr>
                <w:rFonts w:ascii="Montserrat" w:hAnsi="Montserrat"/>
                <w:b/>
                <w:color w:val="4E232E"/>
                <w:sz w:val="20"/>
                <w:szCs w:val="20"/>
              </w:rPr>
              <w:t xml:space="preserve"> estipulado en el presente proyecto de norma se considera un gasto excesivo para el usuario final, el que se cambiando el agente extinguidor anualmente (polvo </w:t>
            </w:r>
            <w:proofErr w:type="spellStart"/>
            <w:r w:rsidRPr="00061779">
              <w:rPr>
                <w:rFonts w:ascii="Montserrat" w:hAnsi="Montserrat"/>
                <w:b/>
                <w:color w:val="4E232E"/>
                <w:sz w:val="20"/>
                <w:szCs w:val="20"/>
              </w:rPr>
              <w:t>quimico</w:t>
            </w:r>
            <w:proofErr w:type="spellEnd"/>
            <w:r w:rsidRPr="00061779">
              <w:rPr>
                <w:rFonts w:ascii="Montserrat" w:hAnsi="Montserrat"/>
                <w:b/>
                <w:color w:val="4E232E"/>
                <w:sz w:val="20"/>
                <w:szCs w:val="20"/>
              </w:rPr>
              <w:t xml:space="preserve"> seco) si el mismo no ha perdido las propiedades originales al día de hoy no hay un </w:t>
            </w:r>
            <w:proofErr w:type="spellStart"/>
            <w:r w:rsidRPr="00061779">
              <w:rPr>
                <w:rFonts w:ascii="Montserrat" w:hAnsi="Montserrat"/>
                <w:b/>
                <w:color w:val="4E232E"/>
                <w:sz w:val="20"/>
                <w:szCs w:val="20"/>
              </w:rPr>
              <w:t>metodo</w:t>
            </w:r>
            <w:proofErr w:type="spellEnd"/>
            <w:r w:rsidRPr="00061779">
              <w:rPr>
                <w:rFonts w:ascii="Montserrat" w:hAnsi="Montserrat"/>
                <w:b/>
                <w:color w:val="4E232E"/>
                <w:sz w:val="20"/>
                <w:szCs w:val="20"/>
              </w:rPr>
              <w:t xml:space="preserve"> o proceso definido para el desecho de este agente. </w:t>
            </w:r>
          </w:p>
        </w:tc>
        <w:tc>
          <w:tcPr>
            <w:tcW w:w="2916" w:type="dxa"/>
          </w:tcPr>
          <w:p w14:paraId="6727892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3EF5FFA" w14:textId="77777777" w:rsidTr="003447DE">
        <w:trPr>
          <w:cantSplit/>
          <w:trHeight w:val="1174"/>
        </w:trPr>
        <w:tc>
          <w:tcPr>
            <w:tcW w:w="1841" w:type="dxa"/>
          </w:tcPr>
          <w:p w14:paraId="2A14CACE" w14:textId="623C000F" w:rsidR="00B91AC7" w:rsidRPr="00061779" w:rsidRDefault="00B91AC7" w:rsidP="00B91AC7">
            <w:pPr>
              <w:pStyle w:val="Default"/>
              <w:jc w:val="center"/>
              <w:rPr>
                <w:rFonts w:ascii="Montserrat" w:hAnsi="Montserrat"/>
                <w:b/>
                <w:bCs/>
                <w:sz w:val="20"/>
                <w:szCs w:val="20"/>
              </w:rPr>
            </w:pPr>
            <w:r w:rsidRPr="00061779">
              <w:rPr>
                <w:rFonts w:ascii="Montserrat" w:hAnsi="Montserrat"/>
                <w:b/>
                <w:color w:val="4E232E"/>
                <w:sz w:val="20"/>
                <w:szCs w:val="20"/>
              </w:rPr>
              <w:t>Ing. Gabriel Gerardo Montaño Martinez</w:t>
            </w:r>
          </w:p>
        </w:tc>
        <w:tc>
          <w:tcPr>
            <w:tcW w:w="1074" w:type="dxa"/>
            <w:gridSpan w:val="2"/>
          </w:tcPr>
          <w:p w14:paraId="32DB24C1"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3.18</w:t>
            </w:r>
          </w:p>
          <w:p w14:paraId="7AB50731" w14:textId="1C1DC9C5" w:rsidR="00B91AC7" w:rsidRPr="00061779" w:rsidRDefault="00B91AC7" w:rsidP="00B91AC7">
            <w:pPr>
              <w:pStyle w:val="Default"/>
              <w:rPr>
                <w:rFonts w:ascii="Montserrat" w:hAnsi="Montserrat"/>
                <w:b/>
                <w:bCs/>
                <w:sz w:val="20"/>
                <w:szCs w:val="20"/>
              </w:rPr>
            </w:pPr>
            <w:r w:rsidRPr="00061779">
              <w:rPr>
                <w:rFonts w:ascii="Montserrat" w:hAnsi="Montserrat"/>
                <w:b/>
                <w:color w:val="4E232E"/>
                <w:sz w:val="20"/>
                <w:szCs w:val="20"/>
              </w:rPr>
              <w:t>Mantenimiento</w:t>
            </w:r>
          </w:p>
        </w:tc>
        <w:tc>
          <w:tcPr>
            <w:tcW w:w="3011" w:type="dxa"/>
          </w:tcPr>
          <w:p w14:paraId="0DE1D226" w14:textId="3DD2533F" w:rsidR="00B91AC7" w:rsidRPr="00061779" w:rsidRDefault="00B91AC7" w:rsidP="00B91AC7">
            <w:pPr>
              <w:pStyle w:val="Default"/>
              <w:jc w:val="center"/>
              <w:rPr>
                <w:rFonts w:ascii="Montserrat" w:hAnsi="Montserrat"/>
                <w:sz w:val="20"/>
                <w:szCs w:val="20"/>
              </w:rPr>
            </w:pPr>
            <w:r w:rsidRPr="00061779">
              <w:rPr>
                <w:rFonts w:ascii="Montserrat" w:hAnsi="Montserrat"/>
                <w:b/>
                <w:color w:val="4E232E"/>
                <w:sz w:val="20"/>
                <w:szCs w:val="20"/>
              </w:rPr>
              <w:t>consiste en la descarga completa del agente extinguidor, revisión externa e interna del cilindro, desensamble y revisión de todas sus partes, sustitución de las partes dañadas y el reemplazo total del agente extinguidor por uno nuevo y certificado.</w:t>
            </w:r>
          </w:p>
        </w:tc>
        <w:tc>
          <w:tcPr>
            <w:tcW w:w="3111" w:type="dxa"/>
          </w:tcPr>
          <w:p w14:paraId="2B47AC49" w14:textId="48D07912" w:rsidR="00B91AC7" w:rsidRPr="00061779" w:rsidRDefault="00B91AC7" w:rsidP="00B91AC7">
            <w:pPr>
              <w:pStyle w:val="Default"/>
              <w:jc w:val="center"/>
              <w:rPr>
                <w:rFonts w:ascii="Montserrat" w:hAnsi="Montserrat"/>
                <w:sz w:val="20"/>
                <w:szCs w:val="20"/>
              </w:rPr>
            </w:pPr>
            <w:r w:rsidRPr="00061779">
              <w:rPr>
                <w:rFonts w:ascii="Montserrat" w:hAnsi="Montserrat"/>
                <w:b/>
                <w:color w:val="4E232E"/>
                <w:sz w:val="20"/>
                <w:szCs w:val="20"/>
              </w:rPr>
              <w:t>consiste en la descarga completa del agente extinguidor, revisión externa e interna del cilindro, desensamble y revisión de todas sus partes, sustitución de las partes dañadas y, en su caso,  el reemplazo total del agente extinguidor por uno nuevo y, en su caso, certificado.</w:t>
            </w:r>
          </w:p>
        </w:tc>
        <w:tc>
          <w:tcPr>
            <w:tcW w:w="2915" w:type="dxa"/>
          </w:tcPr>
          <w:p w14:paraId="77A93400" w14:textId="00C17193" w:rsidR="00B91AC7" w:rsidRPr="00061779" w:rsidRDefault="00B91AC7" w:rsidP="00B91AC7">
            <w:pPr>
              <w:pStyle w:val="Default"/>
              <w:jc w:val="center"/>
              <w:rPr>
                <w:rFonts w:ascii="Montserrat" w:hAnsi="Montserrat"/>
                <w:sz w:val="20"/>
                <w:szCs w:val="20"/>
              </w:rPr>
            </w:pPr>
            <w:r w:rsidRPr="00061779">
              <w:rPr>
                <w:rFonts w:ascii="Montserrat" w:hAnsi="Montserrat"/>
                <w:b/>
                <w:color w:val="4E232E"/>
                <w:sz w:val="20"/>
                <w:szCs w:val="20"/>
              </w:rPr>
              <w:t xml:space="preserve">Debe quedar claro la diferencia entre el servicio de mantenimiento y el servicio de recarga, para evitar ambigüedades y </w:t>
            </w:r>
            <w:proofErr w:type="spellStart"/>
            <w:r w:rsidRPr="00061779">
              <w:rPr>
                <w:rFonts w:ascii="Montserrat" w:hAnsi="Montserrat"/>
                <w:b/>
                <w:color w:val="4E232E"/>
                <w:sz w:val="20"/>
                <w:szCs w:val="20"/>
              </w:rPr>
              <w:t>confudiones</w:t>
            </w:r>
            <w:proofErr w:type="spellEnd"/>
            <w:r w:rsidRPr="00061779">
              <w:rPr>
                <w:rFonts w:ascii="Montserrat" w:hAnsi="Montserrat"/>
                <w:b/>
                <w:color w:val="4E232E"/>
                <w:sz w:val="20"/>
                <w:szCs w:val="20"/>
              </w:rPr>
              <w:t xml:space="preserve"> en el proceso operativo.</w:t>
            </w:r>
          </w:p>
        </w:tc>
        <w:tc>
          <w:tcPr>
            <w:tcW w:w="2916" w:type="dxa"/>
          </w:tcPr>
          <w:p w14:paraId="313CC8C8" w14:textId="182850E5" w:rsidR="00B91AC7" w:rsidRPr="00061779" w:rsidRDefault="00B91AC7" w:rsidP="00B91AC7">
            <w:pPr>
              <w:keepLines/>
              <w:spacing w:before="100" w:after="60" w:line="190" w:lineRule="exact"/>
              <w:jc w:val="center"/>
              <w:rPr>
                <w:rFonts w:ascii="Montserrat" w:hAnsi="Montserrat"/>
                <w:b/>
                <w:color w:val="4E232E"/>
                <w:sz w:val="20"/>
              </w:rPr>
            </w:pPr>
          </w:p>
          <w:p w14:paraId="5DB4114B" w14:textId="1187EBFC" w:rsidR="00B91AC7" w:rsidRPr="00061779" w:rsidRDefault="00B91AC7" w:rsidP="00B91AC7">
            <w:pPr>
              <w:rPr>
                <w:rFonts w:ascii="Montserrat" w:hAnsi="Montserrat"/>
                <w:sz w:val="20"/>
              </w:rPr>
            </w:pPr>
          </w:p>
          <w:p w14:paraId="2674CF22" w14:textId="77777777" w:rsidR="00B91AC7" w:rsidRPr="00061779" w:rsidRDefault="00B91AC7" w:rsidP="00B91AC7">
            <w:pPr>
              <w:rPr>
                <w:rFonts w:ascii="Montserrat" w:hAnsi="Montserrat"/>
                <w:sz w:val="20"/>
              </w:rPr>
            </w:pPr>
          </w:p>
          <w:p w14:paraId="4BB514A1" w14:textId="77777777" w:rsidR="00B91AC7" w:rsidRPr="00061779" w:rsidRDefault="00B91AC7" w:rsidP="00B91AC7">
            <w:pPr>
              <w:tabs>
                <w:tab w:val="left" w:pos="1937"/>
              </w:tabs>
              <w:rPr>
                <w:rFonts w:ascii="Montserrat" w:hAnsi="Montserrat"/>
                <w:sz w:val="20"/>
              </w:rPr>
            </w:pPr>
          </w:p>
          <w:p w14:paraId="060C4721" w14:textId="0BB57779" w:rsidR="00B91AC7" w:rsidRPr="00061779" w:rsidRDefault="00B91AC7" w:rsidP="00B91AC7">
            <w:pPr>
              <w:tabs>
                <w:tab w:val="left" w:pos="1937"/>
              </w:tabs>
              <w:rPr>
                <w:rFonts w:ascii="Montserrat" w:hAnsi="Montserrat"/>
                <w:sz w:val="20"/>
              </w:rPr>
            </w:pPr>
            <w:r w:rsidRPr="00061779">
              <w:rPr>
                <w:rFonts w:ascii="Montserrat" w:hAnsi="Montserrat"/>
                <w:sz w:val="20"/>
              </w:rPr>
              <w:tab/>
            </w:r>
          </w:p>
        </w:tc>
      </w:tr>
      <w:tr w:rsidR="00B91AC7" w:rsidRPr="00061779" w14:paraId="7FC13029" w14:textId="77777777" w:rsidTr="003447DE">
        <w:trPr>
          <w:cantSplit/>
          <w:trHeight w:val="1174"/>
        </w:trPr>
        <w:tc>
          <w:tcPr>
            <w:tcW w:w="1841" w:type="dxa"/>
          </w:tcPr>
          <w:p w14:paraId="6FFAB501" w14:textId="357176C0" w:rsidR="00B91AC7" w:rsidRPr="00061779" w:rsidRDefault="00B91AC7" w:rsidP="00B91AC7">
            <w:pPr>
              <w:pStyle w:val="Default"/>
              <w:jc w:val="center"/>
              <w:rPr>
                <w:rFonts w:ascii="Montserrat" w:hAnsi="Montserrat"/>
                <w:b/>
                <w:color w:val="4E232E"/>
                <w:sz w:val="20"/>
                <w:szCs w:val="20"/>
              </w:rPr>
            </w:pPr>
            <w:r w:rsidRPr="00061779">
              <w:rPr>
                <w:rFonts w:ascii="Montserrat" w:hAnsi="Montserrat"/>
                <w:b/>
                <w:color w:val="4E232E"/>
                <w:sz w:val="20"/>
                <w:szCs w:val="20"/>
              </w:rPr>
              <w:t>MEXICANA DE CONFORMIDAD Y DICTAMINACION S.A. DE C.V</w:t>
            </w:r>
          </w:p>
        </w:tc>
        <w:tc>
          <w:tcPr>
            <w:tcW w:w="1074" w:type="dxa"/>
            <w:gridSpan w:val="2"/>
          </w:tcPr>
          <w:p w14:paraId="7FFEC9F7" w14:textId="5CE56E0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3.18 Mantenimiento</w:t>
            </w:r>
          </w:p>
        </w:tc>
        <w:tc>
          <w:tcPr>
            <w:tcW w:w="3011" w:type="dxa"/>
          </w:tcPr>
          <w:p w14:paraId="6C970A6E" w14:textId="68B9F66D" w:rsidR="00B91AC7" w:rsidRPr="00061779" w:rsidRDefault="00B91AC7" w:rsidP="00B91AC7">
            <w:pPr>
              <w:pStyle w:val="Default"/>
              <w:jc w:val="center"/>
              <w:rPr>
                <w:rFonts w:ascii="Montserrat" w:hAnsi="Montserrat"/>
                <w:b/>
                <w:color w:val="4E232E"/>
                <w:sz w:val="20"/>
                <w:szCs w:val="20"/>
              </w:rPr>
            </w:pPr>
            <w:r w:rsidRPr="00061779">
              <w:rPr>
                <w:rFonts w:ascii="Montserrat" w:hAnsi="Montserrat"/>
                <w:b/>
                <w:color w:val="4E232E"/>
                <w:sz w:val="20"/>
                <w:szCs w:val="20"/>
              </w:rPr>
              <w:t>consiste en la descarga completa del agente extinguidor, revisión externa e interna del cilindro, desensamble y revisión de todas sus partes, sustitución de las partes dañadas y el reemplazo total del agente extinguidor por uno nuevo y certificado.</w:t>
            </w:r>
          </w:p>
        </w:tc>
        <w:tc>
          <w:tcPr>
            <w:tcW w:w="3111" w:type="dxa"/>
          </w:tcPr>
          <w:p w14:paraId="797807FB" w14:textId="412F9A2D" w:rsidR="00B91AC7" w:rsidRPr="00061779" w:rsidRDefault="00B91AC7" w:rsidP="00B91AC7">
            <w:pPr>
              <w:pStyle w:val="Default"/>
              <w:jc w:val="center"/>
              <w:rPr>
                <w:rFonts w:ascii="Montserrat" w:hAnsi="Montserrat"/>
                <w:b/>
                <w:color w:val="4E232E"/>
                <w:sz w:val="20"/>
                <w:szCs w:val="20"/>
              </w:rPr>
            </w:pPr>
            <w:r w:rsidRPr="00061779">
              <w:rPr>
                <w:rFonts w:ascii="Montserrat" w:hAnsi="Montserrat"/>
                <w:b/>
                <w:color w:val="4E232E"/>
                <w:sz w:val="20"/>
                <w:szCs w:val="20"/>
              </w:rPr>
              <w:t>consiste en la descarga completa del agente extinguidor, revisión externa e interna del cilindro, desensamble y revisión de todas sus partes, sustitución de las partes dañadas y, en su caso,  el reemplazo total del agente extinguidor por uno nuevo y, en su caso, certificado.</w:t>
            </w:r>
          </w:p>
        </w:tc>
        <w:tc>
          <w:tcPr>
            <w:tcW w:w="2915" w:type="dxa"/>
          </w:tcPr>
          <w:p w14:paraId="0CD7294A" w14:textId="5A3A7D5F" w:rsidR="00B91AC7" w:rsidRPr="00061779" w:rsidRDefault="00B91AC7" w:rsidP="00B91AC7">
            <w:pPr>
              <w:pStyle w:val="Default"/>
              <w:jc w:val="center"/>
              <w:rPr>
                <w:rFonts w:ascii="Montserrat" w:hAnsi="Montserrat"/>
                <w:b/>
                <w:color w:val="4E232E"/>
                <w:sz w:val="20"/>
                <w:szCs w:val="20"/>
              </w:rPr>
            </w:pPr>
            <w:r w:rsidRPr="00061779">
              <w:rPr>
                <w:rFonts w:ascii="Montserrat" w:hAnsi="Montserrat"/>
                <w:b/>
                <w:color w:val="4E232E"/>
                <w:sz w:val="20"/>
                <w:szCs w:val="20"/>
              </w:rPr>
              <w:t xml:space="preserve">Debe quedar claro la diferencia entre el servicio de mantenimiento y el servicio de recarga, para evitar ambigüedades y </w:t>
            </w:r>
            <w:proofErr w:type="spellStart"/>
            <w:r w:rsidRPr="00061779">
              <w:rPr>
                <w:rFonts w:ascii="Montserrat" w:hAnsi="Montserrat"/>
                <w:b/>
                <w:color w:val="4E232E"/>
                <w:sz w:val="20"/>
                <w:szCs w:val="20"/>
              </w:rPr>
              <w:t>confuciones</w:t>
            </w:r>
            <w:proofErr w:type="spellEnd"/>
            <w:r w:rsidRPr="00061779">
              <w:rPr>
                <w:rFonts w:ascii="Montserrat" w:hAnsi="Montserrat"/>
                <w:b/>
                <w:color w:val="4E232E"/>
                <w:sz w:val="20"/>
                <w:szCs w:val="20"/>
              </w:rPr>
              <w:t xml:space="preserve"> en el proceso operativo</w:t>
            </w:r>
          </w:p>
        </w:tc>
        <w:tc>
          <w:tcPr>
            <w:tcW w:w="2916" w:type="dxa"/>
          </w:tcPr>
          <w:p w14:paraId="3557AE2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1A48AAB" w14:textId="77777777" w:rsidTr="004720B7">
        <w:trPr>
          <w:cantSplit/>
          <w:trHeight w:val="1174"/>
        </w:trPr>
        <w:tc>
          <w:tcPr>
            <w:tcW w:w="1841" w:type="dxa"/>
          </w:tcPr>
          <w:p w14:paraId="25F91789" w14:textId="77777777"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616EF72D" w14:textId="77777777"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AMMAC</w:t>
            </w:r>
          </w:p>
          <w:p w14:paraId="6674E076"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715D6E43"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24F0AFF0"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193BFF3D"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5594243A"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0FE95A1F"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67CF13AD"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52F4E5A0"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2B753810" w14:textId="46397A9F" w:rsidR="00B91AC7" w:rsidRPr="00061779" w:rsidRDefault="00B91AC7" w:rsidP="00B91AC7">
            <w:pPr>
              <w:keepLines/>
              <w:spacing w:before="100" w:after="60" w:line="190" w:lineRule="exact"/>
              <w:jc w:val="left"/>
              <w:rPr>
                <w:rFonts w:ascii="Montserrat" w:hAnsi="Montserrat" w:cs="Arial"/>
                <w:b/>
                <w:color w:val="4E232E"/>
                <w:sz w:val="20"/>
              </w:rPr>
            </w:pPr>
          </w:p>
          <w:p w14:paraId="26220453" w14:textId="57094CAC" w:rsidR="00B91AC7" w:rsidRPr="00061779" w:rsidRDefault="00B91AC7" w:rsidP="00B91AC7">
            <w:pPr>
              <w:keepLines/>
              <w:spacing w:before="100" w:after="60" w:line="190" w:lineRule="exact"/>
              <w:jc w:val="left"/>
              <w:rPr>
                <w:rFonts w:ascii="Montserrat" w:hAnsi="Montserrat" w:cs="Arial"/>
                <w:b/>
                <w:color w:val="4E232E"/>
                <w:sz w:val="20"/>
              </w:rPr>
            </w:pPr>
          </w:p>
          <w:p w14:paraId="1ACF434B" w14:textId="6EAFD8E1" w:rsidR="00B91AC7" w:rsidRPr="00061779" w:rsidRDefault="00B91AC7" w:rsidP="00B91AC7">
            <w:pPr>
              <w:keepLines/>
              <w:spacing w:before="100" w:after="60" w:line="190" w:lineRule="exact"/>
              <w:jc w:val="left"/>
              <w:rPr>
                <w:rFonts w:ascii="Montserrat" w:hAnsi="Montserrat" w:cs="Arial"/>
                <w:b/>
                <w:color w:val="4E232E"/>
                <w:sz w:val="20"/>
              </w:rPr>
            </w:pPr>
          </w:p>
          <w:p w14:paraId="6B201244" w14:textId="2947ECA7" w:rsidR="00B91AC7" w:rsidRPr="00061779" w:rsidRDefault="00B91AC7" w:rsidP="00B91AC7">
            <w:pPr>
              <w:keepLines/>
              <w:spacing w:before="100" w:after="60" w:line="190" w:lineRule="exact"/>
              <w:jc w:val="left"/>
              <w:rPr>
                <w:rFonts w:ascii="Montserrat" w:hAnsi="Montserrat" w:cs="Arial"/>
                <w:b/>
                <w:color w:val="4E232E"/>
                <w:sz w:val="20"/>
              </w:rPr>
            </w:pPr>
          </w:p>
          <w:p w14:paraId="474E7A57" w14:textId="5A4BC277" w:rsidR="00B91AC7" w:rsidRPr="00061779" w:rsidRDefault="00B91AC7" w:rsidP="00B91AC7">
            <w:pPr>
              <w:keepLines/>
              <w:spacing w:before="100" w:after="60" w:line="190" w:lineRule="exact"/>
              <w:jc w:val="left"/>
              <w:rPr>
                <w:rFonts w:ascii="Montserrat" w:hAnsi="Montserrat" w:cs="Arial"/>
                <w:b/>
                <w:color w:val="4E232E"/>
                <w:sz w:val="20"/>
              </w:rPr>
            </w:pPr>
          </w:p>
          <w:p w14:paraId="27703A9B" w14:textId="08832358" w:rsidR="00B91AC7" w:rsidRPr="00061779" w:rsidRDefault="00B91AC7" w:rsidP="00B91AC7">
            <w:pPr>
              <w:keepLines/>
              <w:spacing w:before="100" w:after="60" w:line="190" w:lineRule="exact"/>
              <w:jc w:val="left"/>
              <w:rPr>
                <w:rFonts w:ascii="Montserrat" w:hAnsi="Montserrat" w:cs="Arial"/>
                <w:b/>
                <w:color w:val="4E232E"/>
                <w:sz w:val="20"/>
              </w:rPr>
            </w:pPr>
          </w:p>
          <w:p w14:paraId="29EF9739" w14:textId="4973DD77" w:rsidR="00B91AC7" w:rsidRPr="00061779" w:rsidRDefault="00B91AC7" w:rsidP="00B91AC7">
            <w:pPr>
              <w:keepLines/>
              <w:spacing w:before="100" w:after="60" w:line="190" w:lineRule="exact"/>
              <w:jc w:val="left"/>
              <w:rPr>
                <w:rFonts w:ascii="Montserrat" w:hAnsi="Montserrat" w:cs="Arial"/>
                <w:b/>
                <w:color w:val="4E232E"/>
                <w:sz w:val="20"/>
              </w:rPr>
            </w:pPr>
          </w:p>
          <w:p w14:paraId="7D040D45" w14:textId="6A03FCB3" w:rsidR="00B91AC7" w:rsidRPr="00061779" w:rsidRDefault="00B91AC7" w:rsidP="00B91AC7">
            <w:pPr>
              <w:keepLines/>
              <w:spacing w:before="100" w:after="60" w:line="190" w:lineRule="exact"/>
              <w:jc w:val="left"/>
              <w:rPr>
                <w:rFonts w:ascii="Montserrat" w:hAnsi="Montserrat" w:cs="Arial"/>
                <w:b/>
                <w:color w:val="4E232E"/>
                <w:sz w:val="20"/>
              </w:rPr>
            </w:pPr>
          </w:p>
          <w:p w14:paraId="36025005" w14:textId="1048AB61" w:rsidR="00B91AC7" w:rsidRPr="00061779" w:rsidRDefault="00B91AC7" w:rsidP="00B91AC7">
            <w:pPr>
              <w:keepLines/>
              <w:spacing w:before="100" w:after="60" w:line="190" w:lineRule="exact"/>
              <w:jc w:val="left"/>
              <w:rPr>
                <w:rFonts w:ascii="Montserrat" w:hAnsi="Montserrat" w:cs="Arial"/>
                <w:b/>
                <w:color w:val="4E232E"/>
                <w:sz w:val="20"/>
              </w:rPr>
            </w:pPr>
          </w:p>
          <w:p w14:paraId="4EE36827" w14:textId="00431622" w:rsidR="00B91AC7" w:rsidRPr="00061779" w:rsidRDefault="00B91AC7" w:rsidP="00B91AC7">
            <w:pPr>
              <w:keepLines/>
              <w:spacing w:before="100" w:after="60" w:line="190" w:lineRule="exact"/>
              <w:jc w:val="left"/>
              <w:rPr>
                <w:rFonts w:ascii="Montserrat" w:hAnsi="Montserrat" w:cs="Arial"/>
                <w:b/>
                <w:color w:val="4E232E"/>
                <w:sz w:val="20"/>
              </w:rPr>
            </w:pPr>
          </w:p>
          <w:p w14:paraId="28B4C9D4" w14:textId="6B4DC45A" w:rsidR="00B91AC7" w:rsidRPr="00061779" w:rsidRDefault="00B91AC7" w:rsidP="00B91AC7">
            <w:pPr>
              <w:keepLines/>
              <w:spacing w:before="100" w:after="60" w:line="190" w:lineRule="exact"/>
              <w:jc w:val="left"/>
              <w:rPr>
                <w:rFonts w:ascii="Montserrat" w:hAnsi="Montserrat" w:cs="Arial"/>
                <w:b/>
                <w:color w:val="4E232E"/>
                <w:sz w:val="20"/>
              </w:rPr>
            </w:pPr>
          </w:p>
          <w:p w14:paraId="20989FF8" w14:textId="7ABF529A"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BENJAMIN CORTES PRODUCTOS CONTRA INCENDIO S.A. DE C.V.</w:t>
            </w:r>
          </w:p>
          <w:p w14:paraId="21729926" w14:textId="10E0B5A1" w:rsidR="00B91AC7" w:rsidRPr="00061779" w:rsidRDefault="00B91AC7" w:rsidP="00B91AC7">
            <w:pPr>
              <w:keepLines/>
              <w:spacing w:before="100" w:after="60" w:line="190" w:lineRule="exact"/>
              <w:jc w:val="left"/>
              <w:rPr>
                <w:rFonts w:ascii="Montserrat" w:hAnsi="Montserrat" w:cs="Arial"/>
                <w:b/>
                <w:color w:val="4E232E"/>
                <w:sz w:val="20"/>
              </w:rPr>
            </w:pPr>
          </w:p>
          <w:p w14:paraId="17A49CAF" w14:textId="2B0DE185" w:rsidR="00B91AC7" w:rsidRPr="00061779" w:rsidRDefault="00B91AC7" w:rsidP="00B91AC7">
            <w:pPr>
              <w:keepLines/>
              <w:spacing w:before="100" w:after="60" w:line="190" w:lineRule="exact"/>
              <w:jc w:val="left"/>
              <w:rPr>
                <w:rFonts w:ascii="Montserrat" w:hAnsi="Montserrat" w:cs="Arial"/>
                <w:b/>
                <w:color w:val="4E232E"/>
                <w:sz w:val="20"/>
              </w:rPr>
            </w:pPr>
          </w:p>
          <w:p w14:paraId="4E916FBA" w14:textId="137FD2EF" w:rsidR="00B91AC7" w:rsidRPr="00061779" w:rsidRDefault="00B91AC7" w:rsidP="00B91AC7">
            <w:pPr>
              <w:keepLines/>
              <w:spacing w:before="100" w:after="60" w:line="190" w:lineRule="exact"/>
              <w:jc w:val="left"/>
              <w:rPr>
                <w:rFonts w:ascii="Montserrat" w:hAnsi="Montserrat" w:cs="Arial"/>
                <w:b/>
                <w:color w:val="4E232E"/>
                <w:sz w:val="20"/>
              </w:rPr>
            </w:pPr>
          </w:p>
          <w:p w14:paraId="29CBC589" w14:textId="58B813F9" w:rsidR="00B91AC7" w:rsidRPr="00061779" w:rsidRDefault="00B91AC7" w:rsidP="00B91AC7">
            <w:pPr>
              <w:keepLines/>
              <w:spacing w:before="100" w:after="60" w:line="190" w:lineRule="exact"/>
              <w:jc w:val="left"/>
              <w:rPr>
                <w:rFonts w:ascii="Montserrat" w:hAnsi="Montserrat" w:cs="Arial"/>
                <w:b/>
                <w:color w:val="4E232E"/>
                <w:sz w:val="20"/>
              </w:rPr>
            </w:pPr>
          </w:p>
          <w:p w14:paraId="28E31472" w14:textId="59DC26D0" w:rsidR="00B91AC7" w:rsidRPr="00061779" w:rsidRDefault="00B91AC7" w:rsidP="00B91AC7">
            <w:pPr>
              <w:keepLines/>
              <w:spacing w:before="100" w:after="60" w:line="190" w:lineRule="exact"/>
              <w:jc w:val="left"/>
              <w:rPr>
                <w:rFonts w:ascii="Montserrat" w:hAnsi="Montserrat" w:cs="Arial"/>
                <w:b/>
                <w:color w:val="4E232E"/>
                <w:sz w:val="20"/>
              </w:rPr>
            </w:pPr>
          </w:p>
          <w:p w14:paraId="6DC9D6B2" w14:textId="12448579" w:rsidR="00B91AC7" w:rsidRPr="00061779" w:rsidRDefault="00B91AC7" w:rsidP="00B91AC7">
            <w:pPr>
              <w:keepLines/>
              <w:spacing w:before="100" w:after="60" w:line="190" w:lineRule="exact"/>
              <w:jc w:val="left"/>
              <w:rPr>
                <w:rFonts w:ascii="Montserrat" w:hAnsi="Montserrat" w:cs="Arial"/>
                <w:b/>
                <w:color w:val="4E232E"/>
                <w:sz w:val="20"/>
              </w:rPr>
            </w:pPr>
          </w:p>
          <w:p w14:paraId="69C13AE3" w14:textId="2D42CA7A" w:rsidR="00B91AC7" w:rsidRPr="00061779" w:rsidRDefault="00B91AC7" w:rsidP="00B91AC7">
            <w:pPr>
              <w:keepLines/>
              <w:spacing w:before="100" w:after="60" w:line="190" w:lineRule="exact"/>
              <w:jc w:val="left"/>
              <w:rPr>
                <w:rFonts w:ascii="Montserrat" w:hAnsi="Montserrat" w:cs="Arial"/>
                <w:b/>
                <w:color w:val="4E232E"/>
                <w:sz w:val="20"/>
              </w:rPr>
            </w:pPr>
          </w:p>
          <w:p w14:paraId="765E70FA" w14:textId="3DEAC3BA" w:rsidR="00B91AC7" w:rsidRPr="00061779" w:rsidRDefault="00B91AC7" w:rsidP="00B91AC7">
            <w:pPr>
              <w:keepLines/>
              <w:spacing w:before="100" w:after="60" w:line="190" w:lineRule="exact"/>
              <w:jc w:val="left"/>
              <w:rPr>
                <w:rFonts w:ascii="Montserrat" w:hAnsi="Montserrat" w:cs="Arial"/>
                <w:b/>
                <w:color w:val="4E232E"/>
                <w:sz w:val="20"/>
              </w:rPr>
            </w:pPr>
          </w:p>
          <w:p w14:paraId="726393C7" w14:textId="2D3EAC36" w:rsidR="00B91AC7" w:rsidRPr="00061779" w:rsidRDefault="00B91AC7" w:rsidP="00B91AC7">
            <w:pPr>
              <w:keepLines/>
              <w:spacing w:before="100" w:after="60" w:line="190" w:lineRule="exact"/>
              <w:jc w:val="left"/>
              <w:rPr>
                <w:rFonts w:ascii="Montserrat" w:hAnsi="Montserrat" w:cs="Arial"/>
                <w:b/>
                <w:color w:val="4E232E"/>
                <w:sz w:val="20"/>
              </w:rPr>
            </w:pPr>
          </w:p>
          <w:p w14:paraId="58615ADF"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36B22D74" w14:textId="23A9BA90" w:rsidR="00B91AC7" w:rsidRPr="00061779" w:rsidRDefault="00B91AC7" w:rsidP="00B91AC7">
            <w:pPr>
              <w:keepLines/>
              <w:spacing w:before="100" w:after="60" w:line="190" w:lineRule="exact"/>
              <w:jc w:val="left"/>
              <w:rPr>
                <w:rFonts w:ascii="Montserrat" w:hAnsi="Montserrat" w:cs="Arial"/>
                <w:b/>
                <w:color w:val="4E232E"/>
                <w:sz w:val="20"/>
              </w:rPr>
            </w:pPr>
          </w:p>
          <w:p w14:paraId="4166F67C" w14:textId="4FDD6FC0" w:rsidR="00B91AC7" w:rsidRPr="00061779" w:rsidRDefault="00B91AC7" w:rsidP="00B91AC7">
            <w:pPr>
              <w:keepLines/>
              <w:spacing w:before="100" w:after="60" w:line="190" w:lineRule="exact"/>
              <w:jc w:val="left"/>
              <w:rPr>
                <w:rFonts w:ascii="Montserrat" w:hAnsi="Montserrat" w:cs="Arial"/>
                <w:b/>
                <w:color w:val="4E232E"/>
                <w:sz w:val="20"/>
              </w:rPr>
            </w:pPr>
          </w:p>
          <w:p w14:paraId="7D150697" w14:textId="79F32E84" w:rsidR="00B91AC7" w:rsidRPr="00061779" w:rsidRDefault="00B91AC7" w:rsidP="00B91AC7">
            <w:pPr>
              <w:keepLines/>
              <w:spacing w:before="100" w:after="60" w:line="190" w:lineRule="exact"/>
              <w:jc w:val="left"/>
              <w:rPr>
                <w:rFonts w:ascii="Montserrat" w:hAnsi="Montserrat" w:cs="Arial"/>
                <w:b/>
                <w:color w:val="4E232E"/>
                <w:sz w:val="20"/>
              </w:rPr>
            </w:pPr>
          </w:p>
          <w:p w14:paraId="014C6C7A" w14:textId="1337B5A9" w:rsidR="00B91AC7" w:rsidRPr="00061779" w:rsidRDefault="00B91AC7" w:rsidP="00B91AC7">
            <w:pPr>
              <w:keepLines/>
              <w:spacing w:before="100" w:after="60" w:line="190" w:lineRule="exact"/>
              <w:jc w:val="left"/>
              <w:rPr>
                <w:rFonts w:ascii="Montserrat" w:hAnsi="Montserrat" w:cs="Arial"/>
                <w:b/>
                <w:color w:val="4E232E"/>
                <w:sz w:val="20"/>
              </w:rPr>
            </w:pPr>
          </w:p>
          <w:p w14:paraId="5B40DC19" w14:textId="506106A7" w:rsidR="00B91AC7" w:rsidRPr="00061779" w:rsidRDefault="00B91AC7" w:rsidP="00B91AC7">
            <w:pPr>
              <w:keepLines/>
              <w:spacing w:before="100" w:after="60" w:line="190" w:lineRule="exact"/>
              <w:jc w:val="left"/>
              <w:rPr>
                <w:rFonts w:ascii="Montserrat" w:hAnsi="Montserrat" w:cs="Arial"/>
                <w:b/>
                <w:color w:val="4E232E"/>
                <w:sz w:val="20"/>
              </w:rPr>
            </w:pPr>
          </w:p>
          <w:p w14:paraId="35491A59" w14:textId="63A31837" w:rsidR="00B91AC7" w:rsidRPr="00061779" w:rsidRDefault="00B91AC7" w:rsidP="00B91AC7">
            <w:pPr>
              <w:keepLines/>
              <w:spacing w:before="100" w:after="60" w:line="190" w:lineRule="exact"/>
              <w:jc w:val="left"/>
              <w:rPr>
                <w:rFonts w:ascii="Montserrat" w:hAnsi="Montserrat" w:cs="Arial"/>
                <w:b/>
                <w:color w:val="4E232E"/>
                <w:sz w:val="20"/>
              </w:rPr>
            </w:pPr>
          </w:p>
          <w:p w14:paraId="02E4DE0F" w14:textId="36B61DF3" w:rsidR="00B91AC7" w:rsidRPr="00061779" w:rsidRDefault="00B91AC7" w:rsidP="00B91AC7">
            <w:pPr>
              <w:keepLines/>
              <w:spacing w:before="100" w:after="60" w:line="190" w:lineRule="exact"/>
              <w:jc w:val="left"/>
              <w:rPr>
                <w:rFonts w:ascii="Montserrat" w:hAnsi="Montserrat" w:cs="Arial"/>
                <w:b/>
                <w:color w:val="4E232E"/>
                <w:sz w:val="20"/>
              </w:rPr>
            </w:pPr>
          </w:p>
          <w:p w14:paraId="03A7D5F6" w14:textId="795A6A2F" w:rsidR="00B91AC7" w:rsidRPr="00061779" w:rsidRDefault="00B91AC7" w:rsidP="00B91AC7">
            <w:pPr>
              <w:keepLines/>
              <w:spacing w:before="100" w:after="60" w:line="190" w:lineRule="exact"/>
              <w:jc w:val="left"/>
              <w:rPr>
                <w:rFonts w:ascii="Montserrat" w:hAnsi="Montserrat" w:cs="Arial"/>
                <w:b/>
                <w:color w:val="4E232E"/>
                <w:sz w:val="20"/>
              </w:rPr>
            </w:pPr>
          </w:p>
          <w:p w14:paraId="7F3F3F71" w14:textId="27068F4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41B3E84B" w14:textId="0427B757" w:rsidR="00B91AC7" w:rsidRPr="00061779" w:rsidRDefault="00B91AC7" w:rsidP="00B91AC7">
            <w:pPr>
              <w:keepLines/>
              <w:spacing w:before="100" w:after="60" w:line="190" w:lineRule="exact"/>
              <w:jc w:val="center"/>
              <w:rPr>
                <w:rFonts w:ascii="Montserrat" w:hAnsi="Montserrat"/>
                <w:b/>
                <w:color w:val="4E232E"/>
                <w:sz w:val="20"/>
              </w:rPr>
            </w:pPr>
          </w:p>
          <w:p w14:paraId="02B1487F" w14:textId="34D2D099" w:rsidR="00B91AC7" w:rsidRPr="00061779" w:rsidRDefault="00B91AC7" w:rsidP="00B91AC7">
            <w:pPr>
              <w:keepLines/>
              <w:spacing w:before="100" w:after="60" w:line="190" w:lineRule="exact"/>
              <w:jc w:val="center"/>
              <w:rPr>
                <w:rFonts w:ascii="Montserrat" w:hAnsi="Montserrat"/>
                <w:b/>
                <w:color w:val="4E232E"/>
                <w:sz w:val="20"/>
              </w:rPr>
            </w:pPr>
          </w:p>
          <w:p w14:paraId="26F1CFC7" w14:textId="77777777" w:rsidR="00B91AC7" w:rsidRPr="00061779" w:rsidRDefault="00B91AC7" w:rsidP="00B91AC7">
            <w:pPr>
              <w:keepLines/>
              <w:jc w:val="center"/>
              <w:rPr>
                <w:rFonts w:ascii="Montserrat" w:hAnsi="Montserrat" w:cs="Arial"/>
                <w:sz w:val="20"/>
              </w:rPr>
            </w:pPr>
            <w:r w:rsidRPr="00061779">
              <w:rPr>
                <w:rFonts w:ascii="Montserrat" w:hAnsi="Montserrat" w:cs="Arial"/>
                <w:sz w:val="20"/>
              </w:rPr>
              <w:t>UNIDAD DE VERIFICACION EXPERTOS TÉCNICOS EN INGENIERÍA, S. A. DE C. V.</w:t>
            </w:r>
          </w:p>
          <w:p w14:paraId="1699478A" w14:textId="25BCBD1E"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cs="Arial"/>
                <w:sz w:val="20"/>
              </w:rPr>
              <w:t>(UVNOM082)</w:t>
            </w:r>
          </w:p>
          <w:p w14:paraId="1CA8912D"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1F635CBB"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10EEF1F6" w14:textId="6B2FAF42" w:rsidR="00B91AC7" w:rsidRPr="00061779" w:rsidRDefault="00B91AC7" w:rsidP="00B91AC7">
            <w:pPr>
              <w:keepLines/>
              <w:spacing w:before="100" w:after="60" w:line="190" w:lineRule="exact"/>
              <w:jc w:val="left"/>
              <w:rPr>
                <w:rFonts w:ascii="Montserrat" w:hAnsi="Montserrat" w:cs="Arial"/>
                <w:b/>
                <w:color w:val="4E232E"/>
                <w:sz w:val="20"/>
              </w:rPr>
            </w:pPr>
          </w:p>
        </w:tc>
        <w:tc>
          <w:tcPr>
            <w:tcW w:w="1074" w:type="dxa"/>
            <w:gridSpan w:val="2"/>
            <w:vAlign w:val="center"/>
          </w:tcPr>
          <w:p w14:paraId="39C5147A" w14:textId="1C2159C1"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3.19 PERSONAL COMPETENTE</w:t>
            </w:r>
          </w:p>
        </w:tc>
        <w:tc>
          <w:tcPr>
            <w:tcW w:w="3011" w:type="dxa"/>
            <w:vAlign w:val="center"/>
          </w:tcPr>
          <w:p w14:paraId="33605D54" w14:textId="77777777" w:rsidR="00B91AC7" w:rsidRPr="00061779" w:rsidRDefault="00B91AC7" w:rsidP="00B91AC7">
            <w:pPr>
              <w:pStyle w:val="Texto0"/>
              <w:spacing w:after="40" w:line="240" w:lineRule="auto"/>
              <w:ind w:left="34" w:firstLine="112"/>
              <w:jc w:val="center"/>
              <w:rPr>
                <w:rFonts w:ascii="Montserrat" w:hAnsi="Montserrat"/>
                <w:sz w:val="20"/>
                <w:szCs w:val="20"/>
              </w:rPr>
            </w:pPr>
            <w:r w:rsidRPr="00061779">
              <w:rPr>
                <w:rFonts w:ascii="Montserrat" w:hAnsi="Montserrat"/>
                <w:sz w:val="20"/>
                <w:szCs w:val="20"/>
              </w:rPr>
              <w:t>persona con la capacitación y experiencia necesarias para el manejo seguro de las herramientas, equipos, vehículos, partes, y que cuenta con la información requerida, incluido el manual de servicio del fabricante, que sea capaz de llevar a cabo los procedimientos de mantenimiento, recarga y prueba, así como de seguridad, establecidos en el presente Proyecto de Norma Oficial Mexicana, la normatividad aplicable y en el propio centro de trabajo.</w:t>
            </w:r>
          </w:p>
          <w:p w14:paraId="58AF694E" w14:textId="77777777" w:rsidR="00B91AC7" w:rsidRPr="00061779" w:rsidRDefault="00B91AC7" w:rsidP="00B91AC7">
            <w:pPr>
              <w:pStyle w:val="Texto0"/>
              <w:spacing w:after="70" w:line="240" w:lineRule="auto"/>
              <w:ind w:firstLine="0"/>
              <w:jc w:val="center"/>
              <w:rPr>
                <w:rFonts w:ascii="Montserrat" w:hAnsi="Montserrat"/>
                <w:sz w:val="20"/>
                <w:szCs w:val="20"/>
              </w:rPr>
            </w:pPr>
          </w:p>
        </w:tc>
        <w:tc>
          <w:tcPr>
            <w:tcW w:w="3111" w:type="dxa"/>
          </w:tcPr>
          <w:p w14:paraId="405905D9" w14:textId="77777777" w:rsidR="00B91AC7" w:rsidRPr="00061779" w:rsidRDefault="00B91AC7" w:rsidP="00B91AC7">
            <w:pPr>
              <w:rPr>
                <w:rFonts w:ascii="Montserrat" w:hAnsi="Montserrat"/>
                <w:sz w:val="20"/>
              </w:rPr>
            </w:pPr>
            <w:r w:rsidRPr="00061779">
              <w:rPr>
                <w:rFonts w:ascii="Montserrat" w:hAnsi="Montserrat"/>
                <w:sz w:val="20"/>
              </w:rPr>
              <w:t xml:space="preserve">persona con la capacitación y experiencia necesarias para el manejo seguro de las herramientas, equipos, vehículos, partes, y que cuenta con la información requerida, incluido el manual de servicio del fabricante </w:t>
            </w:r>
            <w:r w:rsidRPr="00061779">
              <w:rPr>
                <w:rFonts w:ascii="Montserrat" w:hAnsi="Montserrat"/>
                <w:color w:val="FF0000"/>
                <w:sz w:val="20"/>
              </w:rPr>
              <w:t>y o procedimientos</w:t>
            </w:r>
            <w:r w:rsidRPr="00061779">
              <w:rPr>
                <w:rFonts w:ascii="Montserrat" w:hAnsi="Montserrat"/>
                <w:sz w:val="20"/>
              </w:rPr>
              <w:t xml:space="preserve">, que sea capaz de llevar a cabo los procedimientos de mantenimiento, recarga y prueba, así como de seguridad, </w:t>
            </w:r>
            <w:r w:rsidRPr="00061779">
              <w:rPr>
                <w:rFonts w:ascii="Montserrat" w:hAnsi="Montserrat"/>
                <w:color w:val="FF0000"/>
                <w:sz w:val="20"/>
              </w:rPr>
              <w:t>que cuente con la constancia de habilidades laborales (DC-3) otorgada por una agente capacitador registrado ante la STPS</w:t>
            </w:r>
            <w:r w:rsidRPr="00061779">
              <w:rPr>
                <w:rFonts w:ascii="Montserrat" w:hAnsi="Montserrat"/>
                <w:sz w:val="20"/>
              </w:rPr>
              <w:t>, establecidos en el presente Proyecto de Norma Oficial Mexicana, la normatividad aplicable y en el propio centro de trabajo.</w:t>
            </w:r>
          </w:p>
          <w:p w14:paraId="7D101078" w14:textId="77777777" w:rsidR="00B91AC7" w:rsidRPr="00061779" w:rsidRDefault="00B91AC7" w:rsidP="00B91AC7">
            <w:pPr>
              <w:rPr>
                <w:rFonts w:ascii="Montserrat" w:hAnsi="Montserrat"/>
                <w:sz w:val="20"/>
              </w:rPr>
            </w:pPr>
          </w:p>
          <w:p w14:paraId="27998030" w14:textId="77777777" w:rsidR="00B91AC7" w:rsidRPr="00061779" w:rsidRDefault="00B91AC7" w:rsidP="00B91AC7">
            <w:pPr>
              <w:rPr>
                <w:rFonts w:ascii="Montserrat" w:hAnsi="Montserrat"/>
                <w:sz w:val="20"/>
              </w:rPr>
            </w:pPr>
          </w:p>
          <w:p w14:paraId="1F7AF5B0"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3.19 persona competente</w:t>
            </w:r>
          </w:p>
          <w:p w14:paraId="39A8C9FF" w14:textId="77777777" w:rsidR="00B91AC7" w:rsidRPr="00061779" w:rsidRDefault="00B91AC7" w:rsidP="00B91AC7">
            <w:pPr>
              <w:rPr>
                <w:rFonts w:ascii="Montserrat" w:hAnsi="Montserrat"/>
                <w:b/>
                <w:color w:val="4E232E"/>
                <w:sz w:val="20"/>
                <w:lang w:val="es-ES"/>
              </w:rPr>
            </w:pPr>
            <w:r w:rsidRPr="00061779">
              <w:rPr>
                <w:rFonts w:ascii="Montserrat" w:hAnsi="Montserrat"/>
                <w:b/>
                <w:color w:val="4E232E"/>
                <w:sz w:val="20"/>
                <w:lang w:val="es-ES"/>
              </w:rPr>
              <w:t>Persona con la capacitación y experiencia necesarias para el manejo seguro de las herramientas, equipos, vehículos, partes, y que cuenta con la información requerida, incluido el manual de servicio del prestador de servicios , que sea capaz de llevar a cabo los procedimientos de mantenimiento, recarga y pruebas, así como de seguridad, establecidos en el presente Proyecto de Norma Oficial Mexicana, la normatividad aplicable y en el propio centro de trabajo</w:t>
            </w:r>
          </w:p>
          <w:p w14:paraId="203F7AF2" w14:textId="77777777" w:rsidR="00B91AC7" w:rsidRPr="00061779" w:rsidRDefault="00B91AC7" w:rsidP="00B91AC7">
            <w:pPr>
              <w:rPr>
                <w:rFonts w:ascii="Montserrat" w:hAnsi="Montserrat"/>
                <w:b/>
                <w:color w:val="4E232E"/>
                <w:sz w:val="20"/>
                <w:lang w:val="es-ES"/>
              </w:rPr>
            </w:pPr>
          </w:p>
          <w:p w14:paraId="17EFB737" w14:textId="77777777" w:rsidR="00B91AC7" w:rsidRPr="00061779" w:rsidRDefault="00B91AC7" w:rsidP="00B91AC7">
            <w:pPr>
              <w:rPr>
                <w:rFonts w:ascii="Montserrat" w:hAnsi="Montserrat"/>
                <w:b/>
                <w:color w:val="4E232E"/>
                <w:sz w:val="20"/>
                <w:lang w:val="es-ES"/>
              </w:rPr>
            </w:pPr>
          </w:p>
          <w:p w14:paraId="7AD860D6" w14:textId="77777777" w:rsidR="00B91AC7" w:rsidRPr="00061779" w:rsidRDefault="00B91AC7" w:rsidP="00B91AC7">
            <w:pPr>
              <w:rPr>
                <w:rFonts w:ascii="Montserrat" w:hAnsi="Montserrat"/>
                <w:b/>
                <w:color w:val="4E232E"/>
                <w:sz w:val="20"/>
                <w:lang w:val="es-ES"/>
              </w:rPr>
            </w:pPr>
          </w:p>
          <w:p w14:paraId="5D5E132C"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3.19 persona competente</w:t>
            </w:r>
          </w:p>
          <w:p w14:paraId="04391F9C" w14:textId="77777777" w:rsidR="00B91AC7" w:rsidRPr="00061779" w:rsidRDefault="00B91AC7" w:rsidP="00B91AC7">
            <w:pPr>
              <w:rPr>
                <w:rFonts w:ascii="Montserrat" w:hAnsi="Montserrat"/>
                <w:b/>
                <w:color w:val="4E232E"/>
                <w:sz w:val="20"/>
                <w:lang w:val="es-ES"/>
              </w:rPr>
            </w:pPr>
            <w:r w:rsidRPr="00061779">
              <w:rPr>
                <w:rFonts w:ascii="Montserrat" w:hAnsi="Montserrat"/>
                <w:b/>
                <w:color w:val="4E232E"/>
                <w:sz w:val="20"/>
                <w:lang w:val="es-ES"/>
              </w:rPr>
              <w:t>Persona con la capacitación y experiencia demostrable para el manejo seguro de las herramientas, equipos, vehículos, partes, y que cuenta con la información requerida, incluido el manual de servicio del prestador de servicios , que sea capaz de llevar a cabo los procedimientos de mantenimiento, recarga y prueba, así como de seguridad, establecidos en el presente Proyecto de Norma Oficial Mexicana, la normatividad aplicable y en el propio centro de trabajo</w:t>
            </w:r>
          </w:p>
          <w:p w14:paraId="103199E1" w14:textId="77777777" w:rsidR="00B91AC7" w:rsidRPr="00061779" w:rsidRDefault="00B91AC7" w:rsidP="00B91AC7">
            <w:pPr>
              <w:rPr>
                <w:rFonts w:ascii="Montserrat" w:hAnsi="Montserrat"/>
                <w:b/>
                <w:color w:val="4E232E"/>
                <w:sz w:val="20"/>
                <w:lang w:val="es-ES"/>
              </w:rPr>
            </w:pPr>
          </w:p>
          <w:p w14:paraId="0F9052D4" w14:textId="77777777" w:rsidR="00B91AC7" w:rsidRPr="00061779" w:rsidRDefault="00B91AC7" w:rsidP="00B91AC7">
            <w:pPr>
              <w:rPr>
                <w:rFonts w:ascii="Montserrat" w:hAnsi="Montserrat"/>
                <w:b/>
                <w:color w:val="4E232E"/>
                <w:sz w:val="20"/>
                <w:lang w:val="es-ES"/>
              </w:rPr>
            </w:pPr>
          </w:p>
          <w:p w14:paraId="14C39184" w14:textId="77777777" w:rsidR="00B91AC7" w:rsidRPr="00061779" w:rsidRDefault="00B91AC7" w:rsidP="00B91AC7">
            <w:pPr>
              <w:rPr>
                <w:rFonts w:ascii="Montserrat" w:hAnsi="Montserrat"/>
                <w:b/>
                <w:color w:val="4E232E"/>
                <w:sz w:val="20"/>
                <w:lang w:val="es-ES"/>
              </w:rPr>
            </w:pPr>
          </w:p>
          <w:p w14:paraId="3143DD26" w14:textId="77777777" w:rsidR="00B91AC7" w:rsidRPr="00061779" w:rsidRDefault="00B91AC7" w:rsidP="00B91AC7">
            <w:pPr>
              <w:rPr>
                <w:rFonts w:ascii="Montserrat" w:hAnsi="Montserrat"/>
                <w:b/>
                <w:color w:val="4E232E"/>
                <w:sz w:val="20"/>
                <w:lang w:val="es-ES"/>
              </w:rPr>
            </w:pPr>
          </w:p>
          <w:p w14:paraId="7EED4633" w14:textId="77777777" w:rsidR="00B91AC7" w:rsidRPr="00061779" w:rsidRDefault="00B91AC7" w:rsidP="00B91AC7">
            <w:pPr>
              <w:pStyle w:val="Texto0"/>
              <w:spacing w:after="0" w:line="240" w:lineRule="auto"/>
              <w:ind w:left="180" w:right="175"/>
              <w:rPr>
                <w:rFonts w:ascii="Montserrat" w:hAnsi="Montserrat"/>
                <w:sz w:val="20"/>
                <w:szCs w:val="20"/>
              </w:rPr>
            </w:pPr>
            <w:r w:rsidRPr="00061779">
              <w:rPr>
                <w:rFonts w:ascii="Montserrat" w:hAnsi="Montserrat"/>
                <w:sz w:val="20"/>
                <w:szCs w:val="20"/>
              </w:rPr>
              <w:t>PERSONA CON LA CAPACITACIÓN Y EXPERIENCIA NECESARIAS PARA EL MANEJO SEGURO DE LAS HERRAMIENTAS, EQUIPOS Y PARTES, QUE CUENTA CON LA INFORMACIÓN REQUERIDA, INCLUIDO EL MANUAL DE SERVICIO DEL FABRICANTE, QUE SEA CAPAZ DE LLEVAR A CABO LOS PROCEDIMIENTOS DE MANTENIMIENTO, RECARGA Y PRUEBA, ASÍ COMO DE SEGURIDAD, ESTABLECIDOS EN EL PRESENTE PROYECTO DE NORMA OFICIAL MEXICANA Y LA NORMATIVIDAD APLICABLE, EN EL PROPIO CENTRO DE TRABAJO.</w:t>
            </w:r>
          </w:p>
          <w:p w14:paraId="5C67BF22" w14:textId="7608236C" w:rsidR="00B91AC7" w:rsidRPr="00061779" w:rsidRDefault="00B91AC7" w:rsidP="00B91AC7">
            <w:pPr>
              <w:rPr>
                <w:rFonts w:ascii="Montserrat" w:hAnsi="Montserrat" w:cs="Arial"/>
                <w:sz w:val="20"/>
              </w:rPr>
            </w:pPr>
          </w:p>
        </w:tc>
        <w:tc>
          <w:tcPr>
            <w:tcW w:w="2915" w:type="dxa"/>
          </w:tcPr>
          <w:p w14:paraId="1589E96B" w14:textId="77777777" w:rsidR="00B91AC7" w:rsidRPr="00061779" w:rsidRDefault="00B91AC7" w:rsidP="00B91AC7">
            <w:pPr>
              <w:keepLines/>
              <w:spacing w:before="100" w:after="60" w:line="190" w:lineRule="exact"/>
              <w:rPr>
                <w:rFonts w:ascii="Montserrat" w:hAnsi="Montserrat" w:cs="Arial"/>
                <w:bCs/>
                <w:color w:val="4E232E"/>
                <w:sz w:val="20"/>
              </w:rPr>
            </w:pPr>
            <w:r w:rsidRPr="00061779">
              <w:rPr>
                <w:rFonts w:ascii="Montserrat" w:hAnsi="Montserrat" w:cs="Arial"/>
                <w:bCs/>
                <w:color w:val="4E232E"/>
                <w:sz w:val="20"/>
              </w:rPr>
              <w:t>CÓMO UNIDAD DE VERIFICACIÓN, SE DEBE CONTAR CON LA EVIDENCIA OBJETIVA DE LA COMPETENCIA Y CONOCIMIENTO DEL PERSONAL.</w:t>
            </w:r>
          </w:p>
          <w:p w14:paraId="66CC6D1C" w14:textId="77777777" w:rsidR="00B91AC7" w:rsidRPr="00061779" w:rsidRDefault="00B91AC7" w:rsidP="00B91AC7">
            <w:pPr>
              <w:keepLines/>
              <w:spacing w:before="100" w:after="60" w:line="190" w:lineRule="exact"/>
              <w:rPr>
                <w:rFonts w:ascii="Montserrat" w:hAnsi="Montserrat" w:cs="Arial"/>
                <w:bCs/>
                <w:color w:val="4E232E"/>
                <w:sz w:val="20"/>
              </w:rPr>
            </w:pPr>
          </w:p>
          <w:p w14:paraId="584B14A2" w14:textId="77777777" w:rsidR="00B91AC7" w:rsidRPr="00061779" w:rsidRDefault="00B91AC7" w:rsidP="00B91AC7">
            <w:pPr>
              <w:keepLines/>
              <w:spacing w:before="100" w:after="60" w:line="190" w:lineRule="exact"/>
              <w:rPr>
                <w:rFonts w:ascii="Montserrat" w:hAnsi="Montserrat" w:cs="Arial"/>
                <w:b/>
                <w:color w:val="4E232E"/>
                <w:sz w:val="20"/>
              </w:rPr>
            </w:pPr>
            <w:r w:rsidRPr="00061779">
              <w:rPr>
                <w:rFonts w:ascii="Montserrat" w:hAnsi="Montserrat" w:cs="Arial"/>
                <w:bCs/>
                <w:color w:val="4E232E"/>
                <w:sz w:val="20"/>
              </w:rPr>
              <w:t>BASADOS EN LOS LINEAMIENTOS DE LA NORMA 002, ES INDISPENSABLE CONTAR CON LAS CONSTANCIAS DE CAPACITACIÓN</w:t>
            </w:r>
            <w:r w:rsidRPr="00061779">
              <w:rPr>
                <w:rFonts w:ascii="Montserrat" w:hAnsi="Montserrat" w:cs="Arial"/>
                <w:b/>
                <w:color w:val="4E232E"/>
                <w:sz w:val="20"/>
              </w:rPr>
              <w:t>.</w:t>
            </w:r>
          </w:p>
          <w:p w14:paraId="36BB8D20" w14:textId="77777777" w:rsidR="00B91AC7" w:rsidRPr="00061779" w:rsidRDefault="00B91AC7" w:rsidP="00B91AC7">
            <w:pPr>
              <w:keepLines/>
              <w:spacing w:before="100" w:after="60" w:line="190" w:lineRule="exact"/>
              <w:rPr>
                <w:rFonts w:ascii="Montserrat" w:hAnsi="Montserrat" w:cs="Arial"/>
                <w:b/>
                <w:color w:val="4E232E"/>
                <w:sz w:val="20"/>
              </w:rPr>
            </w:pPr>
          </w:p>
          <w:p w14:paraId="4B519AD3" w14:textId="77777777" w:rsidR="00B91AC7" w:rsidRPr="00061779" w:rsidRDefault="00B91AC7" w:rsidP="00B91AC7">
            <w:pPr>
              <w:keepLines/>
              <w:spacing w:before="100" w:after="60" w:line="190" w:lineRule="exact"/>
              <w:rPr>
                <w:rFonts w:ascii="Montserrat" w:hAnsi="Montserrat" w:cs="Arial"/>
                <w:b/>
                <w:color w:val="4E232E"/>
                <w:sz w:val="20"/>
              </w:rPr>
            </w:pPr>
          </w:p>
          <w:p w14:paraId="27BC2AAF" w14:textId="77777777" w:rsidR="00B91AC7" w:rsidRPr="00061779" w:rsidRDefault="00B91AC7" w:rsidP="00B91AC7">
            <w:pPr>
              <w:keepLines/>
              <w:spacing w:before="100" w:after="60" w:line="190" w:lineRule="exact"/>
              <w:rPr>
                <w:rFonts w:ascii="Montserrat" w:hAnsi="Montserrat" w:cs="Arial"/>
                <w:b/>
                <w:color w:val="4E232E"/>
                <w:sz w:val="20"/>
              </w:rPr>
            </w:pPr>
          </w:p>
          <w:p w14:paraId="7C43464A" w14:textId="77777777" w:rsidR="00B91AC7" w:rsidRPr="00061779" w:rsidRDefault="00B91AC7" w:rsidP="00B91AC7">
            <w:pPr>
              <w:keepLines/>
              <w:spacing w:before="100" w:after="60" w:line="190" w:lineRule="exact"/>
              <w:rPr>
                <w:rFonts w:ascii="Montserrat" w:hAnsi="Montserrat" w:cs="Arial"/>
                <w:b/>
                <w:color w:val="4E232E"/>
                <w:sz w:val="20"/>
              </w:rPr>
            </w:pPr>
          </w:p>
          <w:p w14:paraId="03B78FD5" w14:textId="77777777" w:rsidR="00B91AC7" w:rsidRPr="00061779" w:rsidRDefault="00B91AC7" w:rsidP="00B91AC7">
            <w:pPr>
              <w:keepLines/>
              <w:spacing w:before="100" w:after="60" w:line="190" w:lineRule="exact"/>
              <w:rPr>
                <w:rFonts w:ascii="Montserrat" w:hAnsi="Montserrat" w:cs="Arial"/>
                <w:b/>
                <w:color w:val="4E232E"/>
                <w:sz w:val="20"/>
              </w:rPr>
            </w:pPr>
          </w:p>
          <w:p w14:paraId="1B27CD4C" w14:textId="77777777" w:rsidR="00B91AC7" w:rsidRPr="00061779" w:rsidRDefault="00B91AC7" w:rsidP="00B91AC7">
            <w:pPr>
              <w:keepLines/>
              <w:spacing w:before="100" w:after="60" w:line="190" w:lineRule="exact"/>
              <w:rPr>
                <w:rFonts w:ascii="Montserrat" w:hAnsi="Montserrat" w:cs="Arial"/>
                <w:b/>
                <w:color w:val="4E232E"/>
                <w:sz w:val="20"/>
              </w:rPr>
            </w:pPr>
          </w:p>
          <w:p w14:paraId="0F00A2CC" w14:textId="77777777" w:rsidR="00B91AC7" w:rsidRPr="00061779" w:rsidRDefault="00B91AC7" w:rsidP="00B91AC7">
            <w:pPr>
              <w:keepLines/>
              <w:spacing w:before="100" w:after="60" w:line="190" w:lineRule="exact"/>
              <w:rPr>
                <w:rFonts w:ascii="Montserrat" w:hAnsi="Montserrat" w:cs="Arial"/>
                <w:b/>
                <w:color w:val="4E232E"/>
                <w:sz w:val="20"/>
              </w:rPr>
            </w:pPr>
          </w:p>
          <w:p w14:paraId="5C81EDF5" w14:textId="77777777" w:rsidR="00B91AC7" w:rsidRPr="00061779" w:rsidRDefault="00B91AC7" w:rsidP="00B91AC7">
            <w:pPr>
              <w:keepLines/>
              <w:spacing w:before="100" w:after="60" w:line="190" w:lineRule="exact"/>
              <w:rPr>
                <w:rFonts w:ascii="Montserrat" w:hAnsi="Montserrat" w:cs="Arial"/>
                <w:b/>
                <w:color w:val="4E232E"/>
                <w:sz w:val="20"/>
              </w:rPr>
            </w:pPr>
          </w:p>
          <w:p w14:paraId="35E53B81" w14:textId="77777777" w:rsidR="00B91AC7" w:rsidRPr="00061779" w:rsidRDefault="00B91AC7" w:rsidP="00B91AC7">
            <w:pPr>
              <w:keepLines/>
              <w:spacing w:before="100" w:after="60" w:line="190" w:lineRule="exact"/>
              <w:rPr>
                <w:rFonts w:ascii="Montserrat" w:hAnsi="Montserrat" w:cs="Arial"/>
                <w:b/>
                <w:color w:val="4E232E"/>
                <w:sz w:val="20"/>
              </w:rPr>
            </w:pPr>
          </w:p>
          <w:p w14:paraId="73768815" w14:textId="77777777" w:rsidR="00B91AC7" w:rsidRPr="00061779" w:rsidRDefault="00B91AC7" w:rsidP="00B91AC7">
            <w:pPr>
              <w:keepLines/>
              <w:spacing w:before="100" w:after="60" w:line="190" w:lineRule="exact"/>
              <w:rPr>
                <w:rFonts w:ascii="Montserrat" w:hAnsi="Montserrat" w:cs="Arial"/>
                <w:b/>
                <w:color w:val="4E232E"/>
                <w:sz w:val="20"/>
              </w:rPr>
            </w:pPr>
          </w:p>
          <w:p w14:paraId="4AABD4BF" w14:textId="77777777" w:rsidR="00B91AC7" w:rsidRPr="00061779" w:rsidRDefault="00B91AC7" w:rsidP="00B91AC7">
            <w:pPr>
              <w:keepLines/>
              <w:spacing w:before="100" w:after="60" w:line="190" w:lineRule="exact"/>
              <w:rPr>
                <w:rFonts w:ascii="Montserrat" w:hAnsi="Montserrat" w:cs="Arial"/>
                <w:b/>
                <w:color w:val="4E232E"/>
                <w:sz w:val="20"/>
              </w:rPr>
            </w:pPr>
          </w:p>
          <w:p w14:paraId="18298E10" w14:textId="77777777" w:rsidR="00B91AC7" w:rsidRPr="00061779" w:rsidRDefault="00B91AC7" w:rsidP="00B91AC7">
            <w:pPr>
              <w:keepLines/>
              <w:spacing w:before="100" w:after="60" w:line="190" w:lineRule="exact"/>
              <w:rPr>
                <w:rFonts w:ascii="Montserrat" w:hAnsi="Montserrat" w:cs="Arial"/>
                <w:b/>
                <w:color w:val="4E232E"/>
                <w:sz w:val="20"/>
              </w:rPr>
            </w:pPr>
          </w:p>
          <w:p w14:paraId="43172AA1" w14:textId="0EED6D71"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Se elimina la frase “manual de servicio del fabricante” y se incorpora “manual de servicio del prestador de servicios” ya que en México los fabricantes internacionales solo entregan ocasionalmente manuales a los que se certifican con ellos y el universo de extintores nacionales vs de importación es del 80%.y los fabricantes nacionales nunca entregan un manual de servicios.</w:t>
            </w:r>
          </w:p>
          <w:p w14:paraId="458C50F5" w14:textId="4760FB25" w:rsidR="00B91AC7" w:rsidRPr="00061779" w:rsidRDefault="00B91AC7" w:rsidP="00B91AC7">
            <w:pPr>
              <w:keepLines/>
              <w:spacing w:before="100" w:after="60" w:line="190" w:lineRule="exact"/>
              <w:rPr>
                <w:rFonts w:ascii="Montserrat" w:hAnsi="Montserrat"/>
                <w:b/>
                <w:color w:val="4E232E"/>
                <w:sz w:val="20"/>
              </w:rPr>
            </w:pPr>
          </w:p>
          <w:p w14:paraId="6E8F8644" w14:textId="42178831" w:rsidR="00B91AC7" w:rsidRPr="00061779" w:rsidRDefault="00B91AC7" w:rsidP="00B91AC7">
            <w:pPr>
              <w:keepLines/>
              <w:spacing w:before="100" w:after="60" w:line="190" w:lineRule="exact"/>
              <w:rPr>
                <w:rFonts w:ascii="Montserrat" w:hAnsi="Montserrat"/>
                <w:b/>
                <w:color w:val="4E232E"/>
                <w:sz w:val="20"/>
              </w:rPr>
            </w:pPr>
          </w:p>
          <w:p w14:paraId="1BD09020" w14:textId="54B45D0D" w:rsidR="00B91AC7" w:rsidRPr="00061779" w:rsidRDefault="00B91AC7" w:rsidP="00B91AC7">
            <w:pPr>
              <w:keepLines/>
              <w:spacing w:before="100" w:after="60" w:line="190" w:lineRule="exact"/>
              <w:rPr>
                <w:rFonts w:ascii="Montserrat" w:hAnsi="Montserrat"/>
                <w:b/>
                <w:color w:val="4E232E"/>
                <w:sz w:val="20"/>
              </w:rPr>
            </w:pPr>
          </w:p>
          <w:p w14:paraId="2662A081" w14:textId="4F8FF672" w:rsidR="00B91AC7" w:rsidRPr="00061779" w:rsidRDefault="00B91AC7" w:rsidP="00B91AC7">
            <w:pPr>
              <w:keepLines/>
              <w:spacing w:before="100" w:after="60" w:line="190" w:lineRule="exact"/>
              <w:rPr>
                <w:rFonts w:ascii="Montserrat" w:hAnsi="Montserrat"/>
                <w:b/>
                <w:color w:val="4E232E"/>
                <w:sz w:val="20"/>
              </w:rPr>
            </w:pPr>
          </w:p>
          <w:p w14:paraId="60EE53FF" w14:textId="0473B19B" w:rsidR="00B91AC7" w:rsidRPr="00061779" w:rsidRDefault="00B91AC7" w:rsidP="00B91AC7">
            <w:pPr>
              <w:keepLines/>
              <w:spacing w:before="100" w:after="60" w:line="190" w:lineRule="exact"/>
              <w:rPr>
                <w:rFonts w:ascii="Montserrat" w:hAnsi="Montserrat"/>
                <w:b/>
                <w:color w:val="4E232E"/>
                <w:sz w:val="20"/>
              </w:rPr>
            </w:pPr>
          </w:p>
          <w:p w14:paraId="2B0B6A3C"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La persona deberá demostrar su capacitación y experiencia por medio de diplomas, DC-3’s y/o certificaciones, así como, mediante una o varias pruebas de sus  conocimientos y/o habilidades .</w:t>
            </w:r>
          </w:p>
          <w:p w14:paraId="6FF75C08" w14:textId="3A617E13"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Se elimina la frase “manual de servicio del fabricante” y se incorpora la “manual de servicio del prestador de servicios” ya que en </w:t>
            </w:r>
            <w:proofErr w:type="spellStart"/>
            <w:r w:rsidRPr="00061779">
              <w:rPr>
                <w:rFonts w:ascii="Montserrat" w:hAnsi="Montserrat"/>
                <w:b/>
                <w:color w:val="4E232E"/>
                <w:sz w:val="20"/>
              </w:rPr>
              <w:t>Mexico</w:t>
            </w:r>
            <w:proofErr w:type="spellEnd"/>
            <w:r w:rsidRPr="00061779">
              <w:rPr>
                <w:rFonts w:ascii="Montserrat" w:hAnsi="Montserrat"/>
                <w:b/>
                <w:color w:val="4E232E"/>
                <w:sz w:val="20"/>
              </w:rPr>
              <w:t xml:space="preserve"> los fabricantes internacionales solo entregan ocasionalmente manuales a los que se certifican con ellos y el universo de extintores nacionales vs de importación es del 80%.</w:t>
            </w:r>
          </w:p>
          <w:p w14:paraId="492E8255" w14:textId="1C8A92D8" w:rsidR="00B91AC7" w:rsidRPr="00061779" w:rsidRDefault="00B91AC7" w:rsidP="00B91AC7">
            <w:pPr>
              <w:keepLines/>
              <w:spacing w:before="100" w:after="60" w:line="190" w:lineRule="exact"/>
              <w:rPr>
                <w:rFonts w:ascii="Montserrat" w:hAnsi="Montserrat"/>
                <w:b/>
                <w:color w:val="4E232E"/>
                <w:sz w:val="20"/>
              </w:rPr>
            </w:pPr>
          </w:p>
          <w:p w14:paraId="3255E0A3" w14:textId="66D02E58"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cs="Arial"/>
                <w:sz w:val="20"/>
              </w:rPr>
              <w:t>EL PERSONAL TÉCNICO, /RECARGADOR) NO NECESARIAMENTE ES QUIEN ENTREGA LOS EXTOINTORES A LOS QUE SE LES HA REALIADO EL SERVICIO SOLICITADO, POR LO QUE NO SE REQUIEREN HABILIDADES EN EL MANEJO DE VEHÍCULOS.</w:t>
            </w:r>
          </w:p>
          <w:p w14:paraId="65714592" w14:textId="77777777" w:rsidR="00B91AC7" w:rsidRPr="00061779" w:rsidRDefault="00B91AC7" w:rsidP="00B91AC7">
            <w:pPr>
              <w:keepLines/>
              <w:spacing w:before="100" w:after="60" w:line="190" w:lineRule="exact"/>
              <w:rPr>
                <w:rFonts w:ascii="Montserrat" w:hAnsi="Montserrat"/>
                <w:b/>
                <w:color w:val="4E232E"/>
                <w:sz w:val="20"/>
              </w:rPr>
            </w:pPr>
          </w:p>
          <w:p w14:paraId="131C677A" w14:textId="624ABEE8" w:rsidR="00B91AC7" w:rsidRPr="00061779" w:rsidRDefault="00B91AC7" w:rsidP="00B91AC7">
            <w:pPr>
              <w:keepLines/>
              <w:spacing w:before="100" w:after="60" w:line="190" w:lineRule="exact"/>
              <w:rPr>
                <w:rFonts w:ascii="Montserrat" w:hAnsi="Montserrat" w:cs="Arial"/>
                <w:bCs/>
                <w:color w:val="4E232E"/>
                <w:sz w:val="20"/>
              </w:rPr>
            </w:pPr>
          </w:p>
        </w:tc>
        <w:tc>
          <w:tcPr>
            <w:tcW w:w="2916" w:type="dxa"/>
          </w:tcPr>
          <w:p w14:paraId="43BA6AE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677FAD9" w14:textId="77777777" w:rsidTr="00CB2E0E">
        <w:trPr>
          <w:cantSplit/>
          <w:trHeight w:val="1174"/>
        </w:trPr>
        <w:tc>
          <w:tcPr>
            <w:tcW w:w="1841" w:type="dxa"/>
          </w:tcPr>
          <w:p w14:paraId="0ABFCA14" w14:textId="275F8662"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b/>
                <w:color w:val="4E232E"/>
                <w:sz w:val="20"/>
              </w:rPr>
              <w:t>BERENICE MENDOZA GUTIERREZ</w:t>
            </w:r>
          </w:p>
        </w:tc>
        <w:tc>
          <w:tcPr>
            <w:tcW w:w="1074" w:type="dxa"/>
            <w:gridSpan w:val="2"/>
          </w:tcPr>
          <w:p w14:paraId="7AB8077A" w14:textId="16B326CF"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3. Términos y definiciones</w:t>
            </w:r>
          </w:p>
        </w:tc>
        <w:tc>
          <w:tcPr>
            <w:tcW w:w="3011" w:type="dxa"/>
          </w:tcPr>
          <w:p w14:paraId="71E4986E"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3.19 persona competente</w:t>
            </w:r>
          </w:p>
          <w:p w14:paraId="0103C597" w14:textId="69B8ADDE" w:rsidR="00B91AC7" w:rsidRPr="00061779" w:rsidRDefault="00B91AC7" w:rsidP="00B91AC7">
            <w:pPr>
              <w:pStyle w:val="Texto0"/>
              <w:spacing w:after="40" w:line="240" w:lineRule="auto"/>
              <w:ind w:left="34" w:firstLine="112"/>
              <w:jc w:val="center"/>
              <w:rPr>
                <w:rFonts w:ascii="Montserrat" w:hAnsi="Montserrat"/>
                <w:sz w:val="20"/>
                <w:szCs w:val="20"/>
              </w:rPr>
            </w:pPr>
            <w:r w:rsidRPr="00061779">
              <w:rPr>
                <w:rFonts w:ascii="Montserrat" w:hAnsi="Montserrat"/>
                <w:b/>
                <w:color w:val="4E232E"/>
                <w:sz w:val="20"/>
                <w:szCs w:val="20"/>
              </w:rPr>
              <w:t>Persona con la capacitación y experiencia necesarias para el manejo seguro de las herramientas, equipos, vehículos, partes, y que cuenta con la información requerida, incluido el manual de servicio del fabricante, que sea capaz de llevar a cabo los procedimientos de mantenimiento, recarga y prueba, así como de seguridad, establecidos en el presente Proyecto de Norma Oficial Mexicana, la normatividad aplicable y en el propio centro de trabajo</w:t>
            </w:r>
          </w:p>
        </w:tc>
        <w:tc>
          <w:tcPr>
            <w:tcW w:w="3111" w:type="dxa"/>
          </w:tcPr>
          <w:p w14:paraId="6CF30BDE"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3.19 persona competente</w:t>
            </w:r>
          </w:p>
          <w:p w14:paraId="08BFE57C" w14:textId="431B24E8" w:rsidR="00B91AC7" w:rsidRPr="00061779" w:rsidRDefault="00B91AC7" w:rsidP="00B91AC7">
            <w:pPr>
              <w:rPr>
                <w:rFonts w:ascii="Montserrat" w:hAnsi="Montserrat"/>
                <w:sz w:val="20"/>
              </w:rPr>
            </w:pPr>
            <w:r w:rsidRPr="00061779">
              <w:rPr>
                <w:rFonts w:ascii="Montserrat" w:hAnsi="Montserrat"/>
                <w:b/>
                <w:color w:val="4E232E"/>
                <w:sz w:val="20"/>
              </w:rPr>
              <w:t>Persona con la capacitación y experiencia necesarias para el manejo seguro de las herramientas, equipos, vehículos, partes, y que cuenta con la información requerida, incluido el manual de servicio del prestador de servicios , que sea capaz de llevar a cabo los procedimientos de mantenimiento, recarga y prueba, así como de seguridad, establecidos en el presente Proyecto de Norma Oficial Mexicana, la normatividad aplicable y en el propio centro de trabajo</w:t>
            </w:r>
          </w:p>
        </w:tc>
        <w:tc>
          <w:tcPr>
            <w:tcW w:w="2915" w:type="dxa"/>
          </w:tcPr>
          <w:p w14:paraId="44D37F4B" w14:textId="0363A96F" w:rsidR="00B91AC7" w:rsidRPr="00061779" w:rsidRDefault="00B91AC7" w:rsidP="00B91AC7">
            <w:pPr>
              <w:keepLines/>
              <w:spacing w:before="100" w:after="60" w:line="190" w:lineRule="exact"/>
              <w:rPr>
                <w:rFonts w:ascii="Montserrat" w:hAnsi="Montserrat" w:cs="Arial"/>
                <w:bCs/>
                <w:color w:val="4E232E"/>
                <w:sz w:val="20"/>
              </w:rPr>
            </w:pPr>
            <w:r w:rsidRPr="00061779">
              <w:rPr>
                <w:rFonts w:ascii="Montserrat" w:hAnsi="Montserrat"/>
                <w:b/>
                <w:color w:val="4E232E"/>
                <w:sz w:val="20"/>
              </w:rPr>
              <w:t xml:space="preserve">Se elimina la frase “manual de servicio del fabricante” y se incorpora la “manual de servicio del prestador de servicios” ya que en </w:t>
            </w:r>
            <w:proofErr w:type="spellStart"/>
            <w:r w:rsidRPr="00061779">
              <w:rPr>
                <w:rFonts w:ascii="Montserrat" w:hAnsi="Montserrat"/>
                <w:b/>
                <w:color w:val="4E232E"/>
                <w:sz w:val="20"/>
              </w:rPr>
              <w:t>Mexico</w:t>
            </w:r>
            <w:proofErr w:type="spellEnd"/>
            <w:r w:rsidRPr="00061779">
              <w:rPr>
                <w:rFonts w:ascii="Montserrat" w:hAnsi="Montserrat"/>
                <w:b/>
                <w:color w:val="4E232E"/>
                <w:sz w:val="20"/>
              </w:rPr>
              <w:t xml:space="preserve"> los fabricantes internacionales solo entregan ocasionalmente manuales a los que se certifican con ellos y el universo de extintores nacionales vs de importación es del 80%.</w:t>
            </w:r>
          </w:p>
        </w:tc>
        <w:tc>
          <w:tcPr>
            <w:tcW w:w="2916" w:type="dxa"/>
          </w:tcPr>
          <w:p w14:paraId="00C73CE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B8DB477" w14:textId="77777777" w:rsidTr="00CB2E0E">
        <w:trPr>
          <w:cantSplit/>
          <w:trHeight w:val="1174"/>
        </w:trPr>
        <w:tc>
          <w:tcPr>
            <w:tcW w:w="1841" w:type="dxa"/>
          </w:tcPr>
          <w:p w14:paraId="5808B45B" w14:textId="0E732429"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331D77A0"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rPr>
              <w:t xml:space="preserve">3. </w:t>
            </w:r>
            <w:r w:rsidRPr="00061779">
              <w:rPr>
                <w:rFonts w:ascii="Montserrat" w:hAnsi="Montserrat"/>
                <w:b/>
                <w:color w:val="4E232E"/>
                <w:sz w:val="20"/>
                <w:lang w:val="es-ES"/>
              </w:rPr>
              <w:t>Términos y definiciones</w:t>
            </w:r>
          </w:p>
          <w:p w14:paraId="60FBEBB0"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tcPr>
          <w:p w14:paraId="0C82F62B"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3.19 persona competente</w:t>
            </w:r>
          </w:p>
          <w:p w14:paraId="3B8D969B" w14:textId="172A763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lang w:val="es-ES"/>
              </w:rPr>
              <w:t>Persona con la capacitación y experiencia necesarias para el manejo seguro de las herramientas, equipos, vehículos, partes, y que cuenta con la información requerida, incluido el manual de servicio del fabricante, que sea capaz de llevar a cabo los procedimientos de mantenimiento, recarga y prueba, así como de seguridad, establecidos en el presente Proyecto de Norma Oficial Mexicana, la normatividad aplicable y en el propio centro de trabajo</w:t>
            </w:r>
          </w:p>
        </w:tc>
        <w:tc>
          <w:tcPr>
            <w:tcW w:w="3111" w:type="dxa"/>
          </w:tcPr>
          <w:p w14:paraId="5305BDFF"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3.19 persona competente</w:t>
            </w:r>
          </w:p>
          <w:p w14:paraId="41D77FB7" w14:textId="1E56CB5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lang w:val="es-ES"/>
              </w:rPr>
              <w:t>Persona con la capacitación y experiencia necesarias para el manejo seguro de las herramientas, equipos, vehículos, partes, y que cuenta con la información requerida, incluido el manual de servicio del prestador de servicios , que sea capaz de llevar a cabo los procedimientos de mantenimiento, recarga y prueba, así como de seguridad, establecidos en el presente Proyecto de Norma Oficial Mexicana, la normatividad aplicable y en el propio centro de trabajo</w:t>
            </w:r>
          </w:p>
        </w:tc>
        <w:tc>
          <w:tcPr>
            <w:tcW w:w="2915" w:type="dxa"/>
          </w:tcPr>
          <w:p w14:paraId="02C27037"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Se elimina la frase “manual de servicio del fabricante” y se incorpora la “manual de servicio del prestador de servicios” ya que en </w:t>
            </w:r>
            <w:proofErr w:type="spellStart"/>
            <w:r w:rsidRPr="00061779">
              <w:rPr>
                <w:rFonts w:ascii="Montserrat" w:hAnsi="Montserrat"/>
                <w:b/>
                <w:color w:val="4E232E"/>
                <w:sz w:val="20"/>
              </w:rPr>
              <w:t>Mexico</w:t>
            </w:r>
            <w:proofErr w:type="spellEnd"/>
            <w:r w:rsidRPr="00061779">
              <w:rPr>
                <w:rFonts w:ascii="Montserrat" w:hAnsi="Montserrat"/>
                <w:b/>
                <w:color w:val="4E232E"/>
                <w:sz w:val="20"/>
              </w:rPr>
              <w:t xml:space="preserve"> los fabricantes internacionales solo entregan ocasionalmente manuales a los que se certifican con ellos y el universo de extintores nacionales vs de importación es del 80%.</w:t>
            </w:r>
          </w:p>
          <w:p w14:paraId="034B6D4B" w14:textId="77777777" w:rsidR="00B91AC7" w:rsidRPr="00061779" w:rsidRDefault="00B91AC7" w:rsidP="00B91AC7">
            <w:pPr>
              <w:keepLines/>
              <w:spacing w:before="100" w:after="60" w:line="190" w:lineRule="exact"/>
              <w:rPr>
                <w:rFonts w:ascii="Montserrat" w:hAnsi="Montserrat"/>
                <w:b/>
                <w:color w:val="4E232E"/>
                <w:sz w:val="20"/>
              </w:rPr>
            </w:pPr>
          </w:p>
        </w:tc>
        <w:tc>
          <w:tcPr>
            <w:tcW w:w="2916" w:type="dxa"/>
          </w:tcPr>
          <w:p w14:paraId="7FAC999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4B1D3D6" w14:textId="77777777" w:rsidTr="002D3574">
        <w:trPr>
          <w:cantSplit/>
          <w:trHeight w:val="1174"/>
        </w:trPr>
        <w:tc>
          <w:tcPr>
            <w:tcW w:w="1841" w:type="dxa"/>
            <w:vAlign w:val="center"/>
          </w:tcPr>
          <w:p w14:paraId="7E1BEAE2" w14:textId="3B189E44"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100EE0E8" w14:textId="3A7C635B"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3.19 PERSONAL COMPETENTE</w:t>
            </w:r>
          </w:p>
        </w:tc>
        <w:tc>
          <w:tcPr>
            <w:tcW w:w="3011" w:type="dxa"/>
            <w:vAlign w:val="center"/>
          </w:tcPr>
          <w:p w14:paraId="50FC6CEE" w14:textId="77777777" w:rsidR="00B91AC7" w:rsidRPr="00061779" w:rsidRDefault="00B91AC7" w:rsidP="00B91AC7">
            <w:pPr>
              <w:pStyle w:val="Texto0"/>
              <w:spacing w:after="40" w:line="240" w:lineRule="auto"/>
              <w:ind w:left="34" w:firstLine="112"/>
              <w:jc w:val="left"/>
              <w:rPr>
                <w:rFonts w:ascii="Montserrat" w:hAnsi="Montserrat"/>
                <w:sz w:val="20"/>
                <w:szCs w:val="20"/>
              </w:rPr>
            </w:pPr>
            <w:r w:rsidRPr="00061779">
              <w:rPr>
                <w:rFonts w:ascii="Montserrat" w:hAnsi="Montserrat"/>
                <w:sz w:val="20"/>
                <w:szCs w:val="20"/>
              </w:rPr>
              <w:t>persona con la capacitación y experiencia necesarias para el manejo seguro de las herramientas, equipos, vehículos, partes, y que cuenta con la información requerida, incluido el manual de servicio del fabricante, que sea capaz de llevar a cabo los procedimientos de mantenimiento, recarga y prueba, así como de seguridad, establecidos en el presente Proyecto de Norma Oficial Mexicana, la normatividad aplicable y en el propio centro de trabajo.</w:t>
            </w:r>
          </w:p>
          <w:p w14:paraId="25D6E10D" w14:textId="77777777" w:rsidR="00B91AC7" w:rsidRPr="00061779" w:rsidRDefault="00B91AC7" w:rsidP="00B91AC7">
            <w:pPr>
              <w:keepLines/>
              <w:spacing w:before="100" w:after="60" w:line="190" w:lineRule="exact"/>
              <w:rPr>
                <w:rFonts w:ascii="Montserrat" w:hAnsi="Montserrat"/>
                <w:b/>
                <w:color w:val="4E232E"/>
                <w:sz w:val="20"/>
                <w:lang w:val="es-ES"/>
              </w:rPr>
            </w:pPr>
          </w:p>
        </w:tc>
        <w:tc>
          <w:tcPr>
            <w:tcW w:w="3111" w:type="dxa"/>
            <w:vAlign w:val="center"/>
          </w:tcPr>
          <w:p w14:paraId="3F846F1D" w14:textId="7EEBBC40"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sz w:val="20"/>
              </w:rPr>
              <w:t xml:space="preserve">persona con la capacitación y experiencia necesarias para el manejo seguro de las herramientas, equipos, vehículos, partes, y que cuenta con la información requerida, incluido el manual de servicio del fabricante </w:t>
            </w:r>
            <w:r w:rsidRPr="00061779">
              <w:rPr>
                <w:rFonts w:ascii="Montserrat" w:hAnsi="Montserrat"/>
                <w:color w:val="FF0000"/>
                <w:sz w:val="20"/>
              </w:rPr>
              <w:t>y o procedimientos</w:t>
            </w:r>
            <w:r w:rsidRPr="00061779">
              <w:rPr>
                <w:rFonts w:ascii="Montserrat" w:hAnsi="Montserrat"/>
                <w:sz w:val="20"/>
              </w:rPr>
              <w:t xml:space="preserve">, que sea capaz de llevar a cabo los procedimientos de mantenimiento, recarga y prueba, así como de seguridad, </w:t>
            </w:r>
            <w:r w:rsidRPr="00061779">
              <w:rPr>
                <w:rFonts w:ascii="Montserrat" w:hAnsi="Montserrat"/>
                <w:color w:val="FF0000"/>
                <w:sz w:val="20"/>
              </w:rPr>
              <w:t>que cuente con la constancia de habilidades laborales (DC-3) otorgada por una agente capacitador registrado ante la STPS</w:t>
            </w:r>
            <w:r w:rsidRPr="00061779">
              <w:rPr>
                <w:rFonts w:ascii="Montserrat" w:hAnsi="Montserrat"/>
                <w:sz w:val="20"/>
              </w:rPr>
              <w:t>, establecidos en el presente Proyecto de Norma Oficial Mexicana, la normatividad aplicable y en el propio centro de trabajo.</w:t>
            </w:r>
          </w:p>
        </w:tc>
        <w:tc>
          <w:tcPr>
            <w:tcW w:w="2915" w:type="dxa"/>
            <w:vAlign w:val="center"/>
          </w:tcPr>
          <w:p w14:paraId="34A1E2A1" w14:textId="77777777"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bCs/>
                <w:color w:val="4E232E"/>
                <w:sz w:val="20"/>
              </w:rPr>
              <w:t>CÓMO UNIDAD DE VERIFICACIÓN, SE DEBE CONTAR CON LA EVIDENCIA OBJETIVA DE LA COMPETENCIA Y CONOCIMIENTO DEL PERSONAL.</w:t>
            </w:r>
          </w:p>
          <w:p w14:paraId="41800C3C" w14:textId="77777777" w:rsidR="00B91AC7" w:rsidRPr="00061779" w:rsidRDefault="00B91AC7" w:rsidP="00B91AC7">
            <w:pPr>
              <w:keepLines/>
              <w:spacing w:before="100" w:after="60" w:line="190" w:lineRule="exact"/>
              <w:jc w:val="left"/>
              <w:rPr>
                <w:rFonts w:ascii="Montserrat" w:hAnsi="Montserrat"/>
                <w:bCs/>
                <w:color w:val="4E232E"/>
                <w:sz w:val="20"/>
              </w:rPr>
            </w:pPr>
          </w:p>
          <w:p w14:paraId="56A778A3" w14:textId="68623A2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Cs/>
                <w:color w:val="4E232E"/>
                <w:sz w:val="20"/>
              </w:rPr>
              <w:t>BASADOS EN LOS LINEAMIENTOS DE LA NORMA 002, ES INDISPENSABLE CONTAR CON LAS CONSTANCIAS DE CAPACITACIÓN EN FORMATO DC-3</w:t>
            </w:r>
            <w:r w:rsidRPr="00061779">
              <w:rPr>
                <w:rFonts w:ascii="Montserrat" w:hAnsi="Montserrat"/>
                <w:b/>
                <w:color w:val="4E232E"/>
                <w:sz w:val="20"/>
              </w:rPr>
              <w:t>.</w:t>
            </w:r>
          </w:p>
        </w:tc>
        <w:tc>
          <w:tcPr>
            <w:tcW w:w="2916" w:type="dxa"/>
          </w:tcPr>
          <w:p w14:paraId="71CBDB8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1C0D7D4" w14:textId="77777777" w:rsidTr="002D3574">
        <w:trPr>
          <w:cantSplit/>
          <w:trHeight w:val="1174"/>
        </w:trPr>
        <w:tc>
          <w:tcPr>
            <w:tcW w:w="1841" w:type="dxa"/>
            <w:vAlign w:val="center"/>
          </w:tcPr>
          <w:p w14:paraId="2B98E528" w14:textId="70B172B6"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COMET EXTINTORES DE MEXICO S. A. DE C. V.</w:t>
            </w:r>
          </w:p>
        </w:tc>
        <w:tc>
          <w:tcPr>
            <w:tcW w:w="1074" w:type="dxa"/>
            <w:gridSpan w:val="2"/>
            <w:vAlign w:val="center"/>
          </w:tcPr>
          <w:p w14:paraId="239BFD75" w14:textId="4BB6323E"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3.19 PERSONAL COMPETENTE</w:t>
            </w:r>
          </w:p>
        </w:tc>
        <w:tc>
          <w:tcPr>
            <w:tcW w:w="3011" w:type="dxa"/>
            <w:vAlign w:val="center"/>
          </w:tcPr>
          <w:p w14:paraId="325747BF" w14:textId="78FEDDE3" w:rsidR="00B91AC7" w:rsidRPr="00061779" w:rsidRDefault="00B91AC7" w:rsidP="00B91AC7">
            <w:pPr>
              <w:pStyle w:val="Texto0"/>
              <w:spacing w:after="40" w:line="240" w:lineRule="auto"/>
              <w:ind w:left="34" w:firstLine="112"/>
              <w:jc w:val="left"/>
              <w:rPr>
                <w:rFonts w:ascii="Montserrat" w:hAnsi="Montserrat"/>
                <w:sz w:val="20"/>
                <w:szCs w:val="20"/>
              </w:rPr>
            </w:pPr>
            <w:r w:rsidRPr="00061779">
              <w:rPr>
                <w:rFonts w:ascii="Montserrat" w:hAnsi="Montserrat"/>
                <w:sz w:val="20"/>
                <w:szCs w:val="20"/>
              </w:rPr>
              <w:t>persona con la capacitación y experiencia necesarias para el manejo seguro de las herramientas, equipos, vehículos, partes, y que cuenta con la información requerida, incluido el manual de servicio del fabricante, que sea capaz de llevar a cabo los procedimientos de mantenimiento, recarga y prueba, así como de seguridad, establecidos en el presente Proyecto de Norma Oficial Mexicana, la normatividad aplicable y en el propio centro de trabajo.</w:t>
            </w:r>
          </w:p>
        </w:tc>
        <w:tc>
          <w:tcPr>
            <w:tcW w:w="3111" w:type="dxa"/>
            <w:vAlign w:val="center"/>
          </w:tcPr>
          <w:p w14:paraId="596846D9" w14:textId="13B8AB1E"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persona con la capacitación y experiencia necesarias para el manejo seguro de las herramientas, equipos, vehículos, partes, y que cuenta con la información requerida, incluido el manual de servicio del fabricante y o procedimientos del prestador de servicio, que sea capaz de llevar a cabo los procedimientos de mantenimiento, recarga y prueba, así como de seguridad, que cuente con la constancia de habilidades laborales (DC-3) otorgada por una agente capacitador registrado ante la STPS, establecidos en el presente Proyecto de Norma Oficial Mexicana, la normatividad aplicable y en el propio centro de trabajo.</w:t>
            </w:r>
          </w:p>
        </w:tc>
        <w:tc>
          <w:tcPr>
            <w:tcW w:w="2915" w:type="dxa"/>
            <w:vAlign w:val="center"/>
          </w:tcPr>
          <w:p w14:paraId="1072D238" w14:textId="24209C9C"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bCs/>
                <w:color w:val="4E232E"/>
                <w:sz w:val="20"/>
              </w:rPr>
              <w:t>BASADOS EN LOS LINEAMIENTOS DE LA NORMA 002, ES INDISPENSABLE CONTAR CON LAS CONSTANCIAS DE CAPACITACIÓN.</w:t>
            </w:r>
          </w:p>
        </w:tc>
        <w:tc>
          <w:tcPr>
            <w:tcW w:w="2916" w:type="dxa"/>
          </w:tcPr>
          <w:p w14:paraId="1FF76A9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0CBB648" w14:textId="77777777" w:rsidTr="003447DE">
        <w:trPr>
          <w:cantSplit/>
          <w:trHeight w:val="1174"/>
        </w:trPr>
        <w:tc>
          <w:tcPr>
            <w:tcW w:w="1841" w:type="dxa"/>
          </w:tcPr>
          <w:p w14:paraId="7818FD17" w14:textId="15E53ACD"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71B24D9F" w14:textId="160D80F3"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bCs/>
                <w:sz w:val="20"/>
              </w:rPr>
              <w:t xml:space="preserve">3.19 PERSONAL COMPETENTE </w:t>
            </w:r>
          </w:p>
        </w:tc>
        <w:tc>
          <w:tcPr>
            <w:tcW w:w="3011" w:type="dxa"/>
          </w:tcPr>
          <w:p w14:paraId="6058BDAD" w14:textId="1F189FC7" w:rsidR="00B91AC7" w:rsidRPr="00061779" w:rsidRDefault="00B91AC7" w:rsidP="00B91AC7">
            <w:pPr>
              <w:pStyle w:val="Texto0"/>
              <w:spacing w:after="40" w:line="240" w:lineRule="auto"/>
              <w:ind w:left="34" w:firstLine="112"/>
              <w:jc w:val="left"/>
              <w:rPr>
                <w:rFonts w:ascii="Montserrat" w:hAnsi="Montserrat"/>
                <w:sz w:val="20"/>
                <w:szCs w:val="20"/>
              </w:rPr>
            </w:pPr>
            <w:r w:rsidRPr="00061779">
              <w:rPr>
                <w:rFonts w:ascii="Montserrat" w:hAnsi="Montserrat"/>
                <w:sz w:val="20"/>
                <w:szCs w:val="20"/>
              </w:rPr>
              <w:t xml:space="preserve">persona con la capacitación y experiencia necesarias para el manejo seguro de las herramientas, equipos, vehículos, partes, y que cuenta con la información requerida, incluido el manual de servicio del fabricante, que sea capaz de llevar a cabo los procedimientos de mantenimiento, recarga y prueba, así como de seguridad, establecidos en el presente Proyecto de Norma Oficial Mexicana, la normatividad aplicable y en el propio centro de trabajo. </w:t>
            </w:r>
          </w:p>
        </w:tc>
        <w:tc>
          <w:tcPr>
            <w:tcW w:w="3111" w:type="dxa"/>
          </w:tcPr>
          <w:p w14:paraId="47718BDC" w14:textId="0EB6634C"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 xml:space="preserve">persona con la capacitación y experiencia necesarias para el manejo seguro de las herramientas, equipos, vehículos, partes, y que cuenta con la información requerida, incluido el manual de servicio del fabricante y o procedimientos, que sea capaz de llevar a cabo los procedimientos de mantenimiento, recarga y prueba, así como de seguridad, que cuente con la constancia de habilidades laborales (DC-3) otorgada por una agente capacitador registrado ante la STPS, establecidos en el presente Proyecto de Norma Oficial Mexicana, la normatividad aplicable y en el propio centro de trabajo. </w:t>
            </w:r>
          </w:p>
        </w:tc>
        <w:tc>
          <w:tcPr>
            <w:tcW w:w="2915" w:type="dxa"/>
          </w:tcPr>
          <w:p w14:paraId="060C1176"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CÓMO UNIDAD DE VERIFICACIÓN, SE DEBE CONTAR CON LA EVIDENCIA OBJETIVA DE LA COMPETENCIA Y CONOCIMIENTO DEL PERSONAL. </w:t>
            </w:r>
          </w:p>
          <w:p w14:paraId="6A0F53FB" w14:textId="18068DD9"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sz w:val="20"/>
              </w:rPr>
              <w:t xml:space="preserve">BASADOS EN LOS LINEAMIENTOS DE LA NORMA 002, ES INDISPENSABLE CONTAR CON LAS CONSTANCIAS DE CAPACITACIÓN </w:t>
            </w:r>
          </w:p>
        </w:tc>
        <w:tc>
          <w:tcPr>
            <w:tcW w:w="2916" w:type="dxa"/>
          </w:tcPr>
          <w:p w14:paraId="6915B4F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587D2DA" w14:textId="77777777" w:rsidTr="003447DE">
        <w:trPr>
          <w:cantSplit/>
          <w:trHeight w:val="1174"/>
        </w:trPr>
        <w:tc>
          <w:tcPr>
            <w:tcW w:w="1841" w:type="dxa"/>
          </w:tcPr>
          <w:p w14:paraId="78579805" w14:textId="00B85125" w:rsidR="00B91AC7" w:rsidRPr="00061779" w:rsidRDefault="00B91AC7" w:rsidP="00B91AC7">
            <w:pPr>
              <w:keepLines/>
              <w:spacing w:before="100" w:after="60" w:line="190" w:lineRule="exact"/>
              <w:jc w:val="left"/>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3A0DB74F"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3.19</w:t>
            </w:r>
          </w:p>
          <w:p w14:paraId="536FDFD1" w14:textId="3B3E1463"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Persona competente</w:t>
            </w:r>
          </w:p>
        </w:tc>
        <w:tc>
          <w:tcPr>
            <w:tcW w:w="3011" w:type="dxa"/>
          </w:tcPr>
          <w:p w14:paraId="05EA3344" w14:textId="57A0F23B" w:rsidR="00B91AC7" w:rsidRPr="00061779" w:rsidRDefault="00B91AC7" w:rsidP="00B91AC7">
            <w:pPr>
              <w:pStyle w:val="Texto0"/>
              <w:spacing w:after="40" w:line="240" w:lineRule="auto"/>
              <w:ind w:left="34" w:firstLine="112"/>
              <w:jc w:val="left"/>
              <w:rPr>
                <w:rFonts w:ascii="Montserrat" w:hAnsi="Montserrat"/>
                <w:sz w:val="20"/>
                <w:szCs w:val="20"/>
              </w:rPr>
            </w:pPr>
            <w:r w:rsidRPr="00061779">
              <w:rPr>
                <w:rFonts w:ascii="Montserrat" w:hAnsi="Montserrat"/>
                <w:b/>
                <w:color w:val="4E232E"/>
                <w:sz w:val="20"/>
                <w:szCs w:val="20"/>
              </w:rPr>
              <w:t>persona con la capacitación y experiencia necesarias para el manejo seguro de las herramientas, equipos, vehículos, partes, y que cuenta con la información requerida, incluido el manual de servicio del fabricante, que sea capaz de llevar a cabo los procedimientos de mantenimiento, recarga y prueba, así como de seguridad, establecidos en el presente Proyecto de Norma Oficial Mexicana, la normatividad aplicable y en el propio centro de trabajo.</w:t>
            </w:r>
          </w:p>
        </w:tc>
        <w:tc>
          <w:tcPr>
            <w:tcW w:w="3111" w:type="dxa"/>
          </w:tcPr>
          <w:p w14:paraId="04BD5F1F" w14:textId="54799A39"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persona con la capacitación y experiencia necesarias para el manejo seguro de las herramientas, equipos, vehículos, partes, y que cuenta con la información requerida, incluido el manual de servicio del fabricante y o procedimientos, que sea capaz de llevar a cabo los procedimientos de mantenimiento, recarga y prueba, así como de seguridad, que cuente con la constancia de habilidades laborales (DC-3) otorgada por una agente capacitador registrado ante la STPS, establecidos en el presente Proyecto de Norma Oficial Mexicana, la normatividad aplicable y en el propio centro de trabajo.</w:t>
            </w:r>
          </w:p>
        </w:tc>
        <w:tc>
          <w:tcPr>
            <w:tcW w:w="2915" w:type="dxa"/>
          </w:tcPr>
          <w:p w14:paraId="581E5FE9"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Cómo unidad de verificación, se debe contar con la evidencia objetiva de la competencia y conocimiento del personal. </w:t>
            </w:r>
          </w:p>
          <w:p w14:paraId="20525A5E"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 </w:t>
            </w:r>
          </w:p>
          <w:p w14:paraId="6FF6CA34" w14:textId="12619122"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Basados en los lineamientos de la norma 002, es indispensable contar con las constancias de capacitación.</w:t>
            </w:r>
          </w:p>
        </w:tc>
        <w:tc>
          <w:tcPr>
            <w:tcW w:w="2916" w:type="dxa"/>
          </w:tcPr>
          <w:p w14:paraId="69B8119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A86BDEC" w14:textId="77777777" w:rsidTr="003447DE">
        <w:trPr>
          <w:cantSplit/>
          <w:trHeight w:val="1174"/>
        </w:trPr>
        <w:tc>
          <w:tcPr>
            <w:tcW w:w="1841" w:type="dxa"/>
          </w:tcPr>
          <w:p w14:paraId="2863E1BF" w14:textId="440975AE" w:rsidR="00B91AC7" w:rsidRPr="00061779" w:rsidRDefault="00B91AC7" w:rsidP="00B91AC7">
            <w:pPr>
              <w:keepLines/>
              <w:spacing w:before="100" w:after="60" w:line="190" w:lineRule="exact"/>
              <w:jc w:val="left"/>
              <w:rPr>
                <w:rFonts w:ascii="Montserrat" w:hAnsi="Montserrat"/>
                <w:b/>
                <w:bCs/>
                <w:sz w:val="20"/>
              </w:rPr>
            </w:pPr>
            <w:r w:rsidRPr="00061779">
              <w:rPr>
                <w:rFonts w:ascii="Montserrat" w:hAnsi="Montserrat"/>
                <w:b/>
                <w:color w:val="4E232E"/>
                <w:sz w:val="20"/>
              </w:rPr>
              <w:t>CNCP</w:t>
            </w:r>
          </w:p>
        </w:tc>
        <w:tc>
          <w:tcPr>
            <w:tcW w:w="1074" w:type="dxa"/>
            <w:gridSpan w:val="2"/>
          </w:tcPr>
          <w:p w14:paraId="39F4741F"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3.19</w:t>
            </w:r>
          </w:p>
          <w:p w14:paraId="1AD8150E" w14:textId="72178FEB"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Persona competente</w:t>
            </w:r>
          </w:p>
        </w:tc>
        <w:tc>
          <w:tcPr>
            <w:tcW w:w="3011" w:type="dxa"/>
          </w:tcPr>
          <w:p w14:paraId="6EAC71FB" w14:textId="0CF90F3A" w:rsidR="00B91AC7" w:rsidRPr="00061779" w:rsidRDefault="00B91AC7" w:rsidP="00B91AC7">
            <w:pPr>
              <w:pStyle w:val="Texto0"/>
              <w:spacing w:after="40" w:line="240" w:lineRule="auto"/>
              <w:ind w:left="34" w:firstLine="112"/>
              <w:jc w:val="left"/>
              <w:rPr>
                <w:rFonts w:ascii="Montserrat" w:hAnsi="Montserrat"/>
                <w:sz w:val="20"/>
                <w:szCs w:val="20"/>
              </w:rPr>
            </w:pPr>
            <w:r w:rsidRPr="00061779">
              <w:rPr>
                <w:rFonts w:ascii="Montserrat" w:hAnsi="Montserrat"/>
                <w:b/>
                <w:color w:val="4E232E"/>
                <w:sz w:val="20"/>
                <w:szCs w:val="20"/>
              </w:rPr>
              <w:t>3.19 Persona competente persona con la capacitación y experiencia necesarias para el manejo seguro de las herramientas, equipos, vehículos, partes, y que cuenta con la información requerida, incluido el manual de servicio del fabricante, que sea capaz de llevar a cabo los procedimientos de mantenimiento, recarga y prueba, así como de seguridad, establecidos en el presente Proyecto de Norma Oficial Mexicana, la normatividad aplicable y en el propio centro de trabajo</w:t>
            </w:r>
          </w:p>
        </w:tc>
        <w:tc>
          <w:tcPr>
            <w:tcW w:w="3111" w:type="dxa"/>
          </w:tcPr>
          <w:p w14:paraId="689D975A" w14:textId="49C9EA6D"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3.19 Persona competente persona con la capacitación y experiencia necesarias para el manejo seguro de las herramientas, equipos, vehículos, partes, y que cuenta con la información requerida, incluyendo el manual de servicio de mantenimiento y servicio de recarga de extintores, y que sea capaz de llevar a cabo los procedimientos de mantenimiento, recarga y prueba, así como de seguridad, establecidos en el presente Proyecto de Norma Oficial Mexicana, la normatividad aplicable y en el propio centro de trabajo</w:t>
            </w:r>
          </w:p>
        </w:tc>
        <w:tc>
          <w:tcPr>
            <w:tcW w:w="2915" w:type="dxa"/>
          </w:tcPr>
          <w:p w14:paraId="00C44A91" w14:textId="623346F0"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Indicar a que manual se refiere para una mejor compresión.</w:t>
            </w:r>
          </w:p>
        </w:tc>
        <w:tc>
          <w:tcPr>
            <w:tcW w:w="2916" w:type="dxa"/>
          </w:tcPr>
          <w:p w14:paraId="056D3B4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822A778" w14:textId="77777777" w:rsidTr="003447DE">
        <w:trPr>
          <w:cantSplit/>
          <w:trHeight w:val="1174"/>
        </w:trPr>
        <w:tc>
          <w:tcPr>
            <w:tcW w:w="1841" w:type="dxa"/>
          </w:tcPr>
          <w:p w14:paraId="2642BAC1" w14:textId="6435623E" w:rsidR="00B91AC7" w:rsidRPr="00061779" w:rsidRDefault="00B91AC7" w:rsidP="00B91AC7">
            <w:pPr>
              <w:keepLines/>
              <w:spacing w:before="100" w:after="60" w:line="190" w:lineRule="exact"/>
              <w:jc w:val="left"/>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6F06C46E"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3.19</w:t>
            </w:r>
          </w:p>
          <w:p w14:paraId="690335DC" w14:textId="71AA9CFB"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Persona competente</w:t>
            </w:r>
          </w:p>
        </w:tc>
        <w:tc>
          <w:tcPr>
            <w:tcW w:w="3011" w:type="dxa"/>
          </w:tcPr>
          <w:p w14:paraId="3B361828" w14:textId="39552E1D" w:rsidR="00B91AC7" w:rsidRPr="00061779" w:rsidRDefault="00B91AC7" w:rsidP="00B91AC7">
            <w:pPr>
              <w:pStyle w:val="Texto0"/>
              <w:spacing w:after="40" w:line="240" w:lineRule="auto"/>
              <w:ind w:left="34" w:firstLine="112"/>
              <w:jc w:val="left"/>
              <w:rPr>
                <w:rFonts w:ascii="Montserrat" w:hAnsi="Montserrat"/>
                <w:sz w:val="20"/>
                <w:szCs w:val="20"/>
              </w:rPr>
            </w:pPr>
            <w:r w:rsidRPr="00061779">
              <w:rPr>
                <w:rFonts w:ascii="Montserrat" w:hAnsi="Montserrat"/>
                <w:b/>
                <w:color w:val="4E232E"/>
                <w:sz w:val="20"/>
                <w:szCs w:val="20"/>
              </w:rPr>
              <w:t xml:space="preserve">persona con la capacitación y experiencia necesarias para el manejo seguro de las herramientas, equipos, vehículos, partes, y que cuenta con la información requerida, incluido el manual de servicio del fabricante, que sea capaz de llevar a cabo los procedimientos de mantenimiento, recarga y prueba, así como de seguridad, establecidos en el presente Proyecto de Norma Oficial Mexicana, la normatividad aplicable y en el propio centro de trabajo. </w:t>
            </w:r>
          </w:p>
        </w:tc>
        <w:tc>
          <w:tcPr>
            <w:tcW w:w="3111" w:type="dxa"/>
          </w:tcPr>
          <w:p w14:paraId="25498B34" w14:textId="13D6DBCA"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persona con la capacitación y experiencia necesarias para el manejo seguro de las herramientas, equipos, vehículos, partes, y que cuenta con la información requerida, incluido el manual de servicio del fabricante y o procedimientos, que sea capaz de llevar a cabo los procedimientos de mantenimiento, recarga y prueba, así como de seguridad, que cuente con la constancia de habilidades laborales (DC-3) otorgada por una agente capacitador registrado ante la STPS, establecidos en el presente Proyecto de Norma Oficial Mexicana, la normatividad aplicable y en el propio centro de trabajo</w:t>
            </w:r>
          </w:p>
        </w:tc>
        <w:tc>
          <w:tcPr>
            <w:tcW w:w="2915" w:type="dxa"/>
          </w:tcPr>
          <w:p w14:paraId="34BA9246"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Cómo unidad de verificación, se debe contar con la evidencia objetiva de la competencia y conocimiento del personal.  </w:t>
            </w:r>
          </w:p>
          <w:p w14:paraId="116E071C" w14:textId="748A629D"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Basados en los lineamientos de la norma 002, es indispensable contar con las constancias de capacitación</w:t>
            </w:r>
          </w:p>
        </w:tc>
        <w:tc>
          <w:tcPr>
            <w:tcW w:w="2916" w:type="dxa"/>
          </w:tcPr>
          <w:p w14:paraId="4513800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108ADD7" w14:textId="77777777" w:rsidTr="002D3574">
        <w:trPr>
          <w:cantSplit/>
          <w:trHeight w:val="1174"/>
        </w:trPr>
        <w:tc>
          <w:tcPr>
            <w:tcW w:w="1841" w:type="dxa"/>
            <w:vAlign w:val="center"/>
          </w:tcPr>
          <w:p w14:paraId="686B3A7D" w14:textId="7234A3C3"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COMET EXTINTORES DE MEXICO S. A. DE C. V.</w:t>
            </w:r>
          </w:p>
        </w:tc>
        <w:tc>
          <w:tcPr>
            <w:tcW w:w="1074" w:type="dxa"/>
            <w:gridSpan w:val="2"/>
            <w:vAlign w:val="center"/>
          </w:tcPr>
          <w:p w14:paraId="74AFB063" w14:textId="06965C79"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3.21 PRESION DE SERVICIO</w:t>
            </w:r>
          </w:p>
        </w:tc>
        <w:tc>
          <w:tcPr>
            <w:tcW w:w="3011" w:type="dxa"/>
            <w:vAlign w:val="center"/>
          </w:tcPr>
          <w:p w14:paraId="130EC426" w14:textId="32012ABD" w:rsidR="00B91AC7" w:rsidRPr="00061779" w:rsidRDefault="00B91AC7" w:rsidP="00B91AC7">
            <w:pPr>
              <w:pStyle w:val="Texto0"/>
              <w:spacing w:after="40" w:line="240" w:lineRule="auto"/>
              <w:ind w:left="34" w:firstLine="112"/>
              <w:jc w:val="left"/>
              <w:rPr>
                <w:rFonts w:ascii="Montserrat" w:hAnsi="Montserrat"/>
                <w:sz w:val="20"/>
                <w:szCs w:val="20"/>
              </w:rPr>
            </w:pPr>
            <w:r w:rsidRPr="00061779">
              <w:rPr>
                <w:rFonts w:ascii="Montserrat" w:hAnsi="Montserrat"/>
                <w:sz w:val="20"/>
                <w:szCs w:val="20"/>
              </w:rPr>
              <w:t>3.21 Presión de servicio</w:t>
            </w:r>
          </w:p>
        </w:tc>
        <w:tc>
          <w:tcPr>
            <w:tcW w:w="3111" w:type="dxa"/>
            <w:vAlign w:val="center"/>
          </w:tcPr>
          <w:p w14:paraId="388794C9" w14:textId="6E15947B"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3.21 Presión nominal</w:t>
            </w:r>
          </w:p>
        </w:tc>
        <w:tc>
          <w:tcPr>
            <w:tcW w:w="2915" w:type="dxa"/>
            <w:vAlign w:val="center"/>
          </w:tcPr>
          <w:p w14:paraId="4463B896" w14:textId="761659B0"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bCs/>
                <w:color w:val="4E232E"/>
                <w:sz w:val="20"/>
              </w:rPr>
              <w:t>LOS EQUIPOS UTILIZAN ESTE TERMINO</w:t>
            </w:r>
          </w:p>
        </w:tc>
        <w:tc>
          <w:tcPr>
            <w:tcW w:w="2916" w:type="dxa"/>
          </w:tcPr>
          <w:p w14:paraId="40AD3CF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D6A7054" w14:textId="77777777" w:rsidTr="004720B7">
        <w:trPr>
          <w:cantSplit/>
          <w:trHeight w:val="1174"/>
        </w:trPr>
        <w:tc>
          <w:tcPr>
            <w:tcW w:w="1841" w:type="dxa"/>
          </w:tcPr>
          <w:p w14:paraId="504B4BD3" w14:textId="77777777"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24AA99B8" w14:textId="77777777"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AMMAC</w:t>
            </w:r>
          </w:p>
          <w:p w14:paraId="2F893DD3" w14:textId="72604E70" w:rsidR="00B91AC7" w:rsidRPr="00061779" w:rsidRDefault="00B91AC7" w:rsidP="00B91AC7">
            <w:pPr>
              <w:keepLines/>
              <w:spacing w:before="100" w:after="60" w:line="190" w:lineRule="exact"/>
              <w:jc w:val="left"/>
              <w:rPr>
                <w:rFonts w:ascii="Montserrat" w:hAnsi="Montserrat" w:cs="Arial"/>
                <w:b/>
                <w:color w:val="4E232E"/>
                <w:sz w:val="20"/>
              </w:rPr>
            </w:pPr>
          </w:p>
          <w:p w14:paraId="73AE0197" w14:textId="4D4C9367" w:rsidR="00B91AC7" w:rsidRPr="00061779" w:rsidRDefault="00B91AC7" w:rsidP="00B91AC7">
            <w:pPr>
              <w:keepLines/>
              <w:spacing w:before="100" w:after="60" w:line="190" w:lineRule="exact"/>
              <w:jc w:val="left"/>
              <w:rPr>
                <w:rFonts w:ascii="Montserrat" w:hAnsi="Montserrat" w:cs="Arial"/>
                <w:b/>
                <w:color w:val="4E232E"/>
                <w:sz w:val="20"/>
              </w:rPr>
            </w:pPr>
          </w:p>
          <w:p w14:paraId="3B2E33D7"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 xml:space="preserve">BENJAMIN CORTES PRODUCTOS CONTRA </w:t>
            </w:r>
          </w:p>
          <w:p w14:paraId="76878D54" w14:textId="1BBFF283"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INCENDIO S.A. DE C.V.</w:t>
            </w:r>
          </w:p>
          <w:p w14:paraId="73E87915"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387A02C8"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0B908B8F" w14:textId="3CB61700" w:rsidR="00B91AC7" w:rsidRPr="00061779" w:rsidRDefault="00B91AC7" w:rsidP="00B91AC7">
            <w:pPr>
              <w:keepLines/>
              <w:spacing w:before="100" w:after="60" w:line="190" w:lineRule="exact"/>
              <w:jc w:val="left"/>
              <w:rPr>
                <w:rFonts w:ascii="Montserrat" w:hAnsi="Montserrat" w:cs="Arial"/>
                <w:b/>
                <w:color w:val="4E232E"/>
                <w:sz w:val="20"/>
              </w:rPr>
            </w:pPr>
          </w:p>
          <w:p w14:paraId="70A755BF"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RAMA 82</w:t>
            </w:r>
          </w:p>
          <w:p w14:paraId="21961E12" w14:textId="5E918130"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Calibri"/>
                <w:sz w:val="20"/>
                <w:lang w:eastAsia="es-MX"/>
              </w:rPr>
              <w:t>CANACINTRA</w:t>
            </w:r>
          </w:p>
          <w:p w14:paraId="73B2B078"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5D315EF0" w14:textId="3F45CC12" w:rsidR="00B91AC7" w:rsidRPr="00061779" w:rsidRDefault="00B91AC7" w:rsidP="00B91AC7">
            <w:pPr>
              <w:keepLines/>
              <w:spacing w:before="100" w:after="60" w:line="190" w:lineRule="exact"/>
              <w:jc w:val="left"/>
              <w:rPr>
                <w:rFonts w:ascii="Montserrat" w:hAnsi="Montserrat" w:cs="Arial"/>
                <w:b/>
                <w:color w:val="4E232E"/>
                <w:sz w:val="20"/>
              </w:rPr>
            </w:pPr>
          </w:p>
        </w:tc>
        <w:tc>
          <w:tcPr>
            <w:tcW w:w="1074" w:type="dxa"/>
            <w:gridSpan w:val="2"/>
            <w:vAlign w:val="center"/>
          </w:tcPr>
          <w:p w14:paraId="203B5E18"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3.21 PRESION DE SERVICIO</w:t>
            </w:r>
          </w:p>
          <w:p w14:paraId="0A0E95B9"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3DB02365"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4A13F65A" w14:textId="373D1735" w:rsidR="00B91AC7" w:rsidRPr="00061779" w:rsidRDefault="00B91AC7" w:rsidP="00B91AC7">
            <w:pPr>
              <w:keepLines/>
              <w:spacing w:before="100" w:after="60" w:line="190" w:lineRule="exact"/>
              <w:jc w:val="center"/>
              <w:rPr>
                <w:rFonts w:ascii="Montserrat" w:hAnsi="Montserrat" w:cs="Arial"/>
                <w:b/>
                <w:color w:val="4E232E"/>
                <w:sz w:val="20"/>
              </w:rPr>
            </w:pPr>
          </w:p>
        </w:tc>
        <w:tc>
          <w:tcPr>
            <w:tcW w:w="3011" w:type="dxa"/>
          </w:tcPr>
          <w:p w14:paraId="7107CAA3" w14:textId="77777777" w:rsidR="00B91AC7" w:rsidRPr="00061779" w:rsidRDefault="00B91AC7" w:rsidP="00B91AC7">
            <w:pPr>
              <w:pStyle w:val="Texto0"/>
              <w:spacing w:after="40" w:line="240" w:lineRule="auto"/>
              <w:ind w:left="34" w:firstLine="112"/>
              <w:jc w:val="left"/>
              <w:rPr>
                <w:rFonts w:ascii="Montserrat" w:hAnsi="Montserrat"/>
                <w:sz w:val="20"/>
                <w:szCs w:val="20"/>
              </w:rPr>
            </w:pPr>
            <w:r w:rsidRPr="00061779">
              <w:rPr>
                <w:rFonts w:ascii="Montserrat" w:hAnsi="Montserrat"/>
                <w:sz w:val="20"/>
                <w:szCs w:val="20"/>
              </w:rPr>
              <w:t>3.21 Presión de servicio</w:t>
            </w:r>
          </w:p>
          <w:p w14:paraId="36FBACBD" w14:textId="77777777" w:rsidR="00B91AC7" w:rsidRPr="00061779" w:rsidRDefault="00B91AC7" w:rsidP="00B91AC7">
            <w:pPr>
              <w:pStyle w:val="Texto0"/>
              <w:spacing w:after="40" w:line="240" w:lineRule="auto"/>
              <w:ind w:left="34" w:firstLine="112"/>
              <w:jc w:val="left"/>
              <w:rPr>
                <w:rFonts w:ascii="Montserrat" w:hAnsi="Montserrat"/>
                <w:sz w:val="20"/>
                <w:szCs w:val="20"/>
              </w:rPr>
            </w:pPr>
          </w:p>
          <w:p w14:paraId="2B947F96" w14:textId="77777777" w:rsidR="00B91AC7" w:rsidRPr="00061779" w:rsidRDefault="00B91AC7" w:rsidP="00B91AC7">
            <w:pPr>
              <w:pStyle w:val="Texto0"/>
              <w:spacing w:after="40" w:line="240" w:lineRule="auto"/>
              <w:ind w:left="34" w:firstLine="112"/>
              <w:jc w:val="left"/>
              <w:rPr>
                <w:rFonts w:ascii="Montserrat" w:hAnsi="Montserrat"/>
                <w:sz w:val="20"/>
                <w:szCs w:val="20"/>
              </w:rPr>
            </w:pPr>
          </w:p>
          <w:p w14:paraId="3268B689" w14:textId="77777777" w:rsidR="00B91AC7" w:rsidRPr="00061779" w:rsidRDefault="00B91AC7" w:rsidP="00B91AC7">
            <w:pPr>
              <w:pStyle w:val="Texto0"/>
              <w:spacing w:after="40" w:line="240" w:lineRule="auto"/>
              <w:ind w:left="34" w:firstLine="112"/>
              <w:jc w:val="left"/>
              <w:rPr>
                <w:rFonts w:ascii="Montserrat" w:hAnsi="Montserrat"/>
                <w:sz w:val="20"/>
                <w:szCs w:val="20"/>
              </w:rPr>
            </w:pPr>
          </w:p>
          <w:p w14:paraId="09C670A5" w14:textId="77777777" w:rsidR="00B91AC7" w:rsidRPr="00061779" w:rsidRDefault="00B91AC7" w:rsidP="00B91AC7">
            <w:pPr>
              <w:pStyle w:val="Texto0"/>
              <w:spacing w:after="40" w:line="240" w:lineRule="auto"/>
              <w:ind w:left="34" w:firstLine="112"/>
              <w:jc w:val="left"/>
              <w:rPr>
                <w:rFonts w:ascii="Montserrat" w:hAnsi="Montserrat"/>
                <w:sz w:val="20"/>
                <w:szCs w:val="20"/>
              </w:rPr>
            </w:pPr>
          </w:p>
          <w:p w14:paraId="2BFE96EB" w14:textId="77777777" w:rsidR="00B91AC7" w:rsidRPr="00061779" w:rsidRDefault="00B91AC7" w:rsidP="00B91AC7">
            <w:pPr>
              <w:pStyle w:val="Texto0"/>
              <w:spacing w:after="40" w:line="240" w:lineRule="auto"/>
              <w:ind w:left="34" w:firstLine="112"/>
              <w:jc w:val="left"/>
              <w:rPr>
                <w:rFonts w:ascii="Montserrat" w:hAnsi="Montserrat"/>
                <w:sz w:val="20"/>
                <w:szCs w:val="20"/>
              </w:rPr>
            </w:pPr>
          </w:p>
          <w:p w14:paraId="013DE5F3"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3.21 presión de servicio</w:t>
            </w:r>
          </w:p>
          <w:p w14:paraId="7ADEBA60" w14:textId="3EAB3EB8" w:rsidR="00B91AC7" w:rsidRPr="00061779" w:rsidRDefault="00B91AC7" w:rsidP="00B91AC7">
            <w:pPr>
              <w:pStyle w:val="Texto0"/>
              <w:spacing w:after="40" w:line="240" w:lineRule="auto"/>
              <w:ind w:left="34" w:firstLine="112"/>
              <w:jc w:val="left"/>
              <w:rPr>
                <w:rFonts w:ascii="Montserrat" w:hAnsi="Montserrat"/>
                <w:sz w:val="20"/>
                <w:szCs w:val="20"/>
              </w:rPr>
            </w:pPr>
            <w:r w:rsidRPr="00061779">
              <w:rPr>
                <w:rFonts w:ascii="Montserrat" w:hAnsi="Montserrat"/>
                <w:b/>
                <w:color w:val="4E232E"/>
                <w:sz w:val="20"/>
                <w:szCs w:val="20"/>
              </w:rPr>
              <w:t>Presión de operación normal a 20 °C, como se indica en el manómetro o indicador y en la placa de datos de un extintor de presión contenida; o la presión que se desarrolla en un extintor operado por un cartucho al momento de liberar el gas del cartucho hacia el contenedor del agente a una temperatura de 20 °C.</w:t>
            </w:r>
          </w:p>
        </w:tc>
        <w:tc>
          <w:tcPr>
            <w:tcW w:w="3111" w:type="dxa"/>
          </w:tcPr>
          <w:p w14:paraId="0A568183" w14:textId="77777777" w:rsidR="00B91AC7" w:rsidRPr="00061779" w:rsidRDefault="00B91AC7" w:rsidP="00B91AC7">
            <w:pPr>
              <w:jc w:val="left"/>
              <w:rPr>
                <w:rFonts w:ascii="Montserrat" w:hAnsi="Montserrat" w:cs="Arial"/>
                <w:sz w:val="20"/>
              </w:rPr>
            </w:pPr>
            <w:r w:rsidRPr="00061779">
              <w:rPr>
                <w:rFonts w:ascii="Montserrat" w:hAnsi="Montserrat" w:cs="Arial"/>
                <w:sz w:val="20"/>
              </w:rPr>
              <w:t>3.21 Presión nominal</w:t>
            </w:r>
          </w:p>
          <w:p w14:paraId="2DC544CB" w14:textId="77777777" w:rsidR="00B91AC7" w:rsidRPr="00061779" w:rsidRDefault="00B91AC7" w:rsidP="00B91AC7">
            <w:pPr>
              <w:jc w:val="left"/>
              <w:rPr>
                <w:rFonts w:ascii="Montserrat" w:hAnsi="Montserrat" w:cs="Arial"/>
                <w:sz w:val="20"/>
              </w:rPr>
            </w:pPr>
          </w:p>
          <w:p w14:paraId="7BA22D04" w14:textId="77777777" w:rsidR="00B91AC7" w:rsidRPr="00061779" w:rsidRDefault="00B91AC7" w:rsidP="00B91AC7">
            <w:pPr>
              <w:jc w:val="left"/>
              <w:rPr>
                <w:rFonts w:ascii="Montserrat" w:hAnsi="Montserrat" w:cs="Arial"/>
                <w:sz w:val="20"/>
              </w:rPr>
            </w:pPr>
          </w:p>
          <w:p w14:paraId="2A0B9FB7" w14:textId="77777777" w:rsidR="00B91AC7" w:rsidRPr="00061779" w:rsidRDefault="00B91AC7" w:rsidP="00B91AC7">
            <w:pPr>
              <w:jc w:val="left"/>
              <w:rPr>
                <w:rFonts w:ascii="Montserrat" w:hAnsi="Montserrat" w:cs="Arial"/>
                <w:sz w:val="20"/>
              </w:rPr>
            </w:pPr>
          </w:p>
          <w:p w14:paraId="33C5B34C" w14:textId="77777777" w:rsidR="00B91AC7" w:rsidRPr="00061779" w:rsidRDefault="00B91AC7" w:rsidP="00B91AC7">
            <w:pPr>
              <w:jc w:val="left"/>
              <w:rPr>
                <w:rFonts w:ascii="Montserrat" w:hAnsi="Montserrat" w:cs="Arial"/>
                <w:sz w:val="20"/>
              </w:rPr>
            </w:pPr>
          </w:p>
          <w:p w14:paraId="62CAEDA8" w14:textId="77777777" w:rsidR="00B91AC7" w:rsidRPr="00061779" w:rsidRDefault="00B91AC7" w:rsidP="00B91AC7">
            <w:pPr>
              <w:jc w:val="left"/>
              <w:rPr>
                <w:rFonts w:ascii="Montserrat" w:hAnsi="Montserrat" w:cs="Arial"/>
                <w:sz w:val="20"/>
              </w:rPr>
            </w:pPr>
          </w:p>
          <w:p w14:paraId="41561549" w14:textId="77777777" w:rsidR="00B91AC7" w:rsidRPr="00061779" w:rsidRDefault="00B91AC7" w:rsidP="00B91AC7">
            <w:pPr>
              <w:jc w:val="left"/>
              <w:rPr>
                <w:rFonts w:ascii="Montserrat" w:hAnsi="Montserrat" w:cs="Arial"/>
                <w:sz w:val="20"/>
              </w:rPr>
            </w:pPr>
          </w:p>
          <w:p w14:paraId="76A1AD46"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3.21 presión de servicio</w:t>
            </w:r>
          </w:p>
          <w:p w14:paraId="33813B95"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presión de operación normal indicada en el manómetro y/o en la placa de datos del extintor de presión contenida; o la presión que se desarrolla en un extintor operado por un cartucho al momento de liberar el gas del cartucho hacia el contenedor del agente.</w:t>
            </w:r>
          </w:p>
          <w:p w14:paraId="4DA0F35A" w14:textId="3EE3B9A7" w:rsidR="00B91AC7" w:rsidRPr="00061779" w:rsidRDefault="00B91AC7" w:rsidP="00B91AC7">
            <w:pPr>
              <w:jc w:val="left"/>
              <w:rPr>
                <w:rFonts w:ascii="Montserrat" w:hAnsi="Montserrat"/>
                <w:sz w:val="20"/>
              </w:rPr>
            </w:pPr>
          </w:p>
        </w:tc>
        <w:tc>
          <w:tcPr>
            <w:tcW w:w="2915" w:type="dxa"/>
          </w:tcPr>
          <w:p w14:paraId="7AE0B783" w14:textId="77777777"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Arial"/>
                <w:bCs/>
                <w:color w:val="4E232E"/>
                <w:sz w:val="20"/>
              </w:rPr>
              <w:t>LOS EQUIPOS UTILIZAN ESTE TERMINO</w:t>
            </w:r>
          </w:p>
          <w:p w14:paraId="1F3127B0"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3779AC3A"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0442DC16"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2704D2E8"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Se elimina la referencia a la temperatura de 20°C ya que los rangos de temperatura de operación del fabricante no son iguales y tienen una flexibilidad de menos 20°C a más 60°C de acuerdo a la región geográfica donde sean operados.</w:t>
            </w:r>
          </w:p>
          <w:p w14:paraId="4141E873"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7145D08D"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6800ABE8"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0036602F"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4B782A31"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045205C9"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elimina la referencia a la temperatura</w:t>
            </w:r>
          </w:p>
          <w:p w14:paraId="59B492D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de 20°C ya que los rangos de</w:t>
            </w:r>
          </w:p>
          <w:p w14:paraId="7F72ED8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temperatura de operación de acuerdo al</w:t>
            </w:r>
          </w:p>
          <w:p w14:paraId="770EDAD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fabricante oscilan entre los - 20°C a</w:t>
            </w:r>
          </w:p>
          <w:p w14:paraId="0FEF1825"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+60°C acorde a la región geográfica</w:t>
            </w:r>
          </w:p>
          <w:p w14:paraId="32A4B4EA" w14:textId="627DFE68"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Helvetica"/>
                <w:sz w:val="20"/>
                <w:lang w:eastAsia="es-MX"/>
              </w:rPr>
              <w:t>donde sean operados.</w:t>
            </w:r>
          </w:p>
        </w:tc>
        <w:tc>
          <w:tcPr>
            <w:tcW w:w="2916" w:type="dxa"/>
          </w:tcPr>
          <w:p w14:paraId="73BD3A1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A968D0D" w14:textId="77777777" w:rsidTr="004720B7">
        <w:trPr>
          <w:cantSplit/>
          <w:trHeight w:val="1174"/>
        </w:trPr>
        <w:tc>
          <w:tcPr>
            <w:tcW w:w="1841" w:type="dxa"/>
          </w:tcPr>
          <w:p w14:paraId="13A59D42" w14:textId="73FC3CC1"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EXTINTORES EMSA S.A. DE C.V.</w:t>
            </w:r>
          </w:p>
        </w:tc>
        <w:tc>
          <w:tcPr>
            <w:tcW w:w="1074" w:type="dxa"/>
            <w:gridSpan w:val="2"/>
            <w:vAlign w:val="center"/>
          </w:tcPr>
          <w:p w14:paraId="3FEAE4BA"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3.-</w:t>
            </w:r>
          </w:p>
          <w:p w14:paraId="538EACBD" w14:textId="31558551"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Términos y </w:t>
            </w:r>
            <w:proofErr w:type="spellStart"/>
            <w:r w:rsidRPr="00061779">
              <w:rPr>
                <w:rFonts w:ascii="Montserrat" w:hAnsi="Montserrat" w:cs="Arial"/>
                <w:b/>
                <w:color w:val="4E232E"/>
                <w:sz w:val="20"/>
              </w:rPr>
              <w:t>Definicion</w:t>
            </w:r>
            <w:proofErr w:type="spellEnd"/>
            <w:r w:rsidRPr="00061779">
              <w:rPr>
                <w:rFonts w:ascii="Montserrat" w:hAnsi="Montserrat" w:cs="Arial"/>
                <w:b/>
                <w:color w:val="4E232E"/>
                <w:sz w:val="20"/>
              </w:rPr>
              <w:t xml:space="preserve"> es</w:t>
            </w:r>
          </w:p>
        </w:tc>
        <w:tc>
          <w:tcPr>
            <w:tcW w:w="3011" w:type="dxa"/>
          </w:tcPr>
          <w:p w14:paraId="7797C963" w14:textId="77777777" w:rsidR="00B91AC7" w:rsidRPr="00061779" w:rsidRDefault="00B91AC7" w:rsidP="00B91AC7">
            <w:pPr>
              <w:pStyle w:val="Texto0"/>
              <w:spacing w:after="40"/>
              <w:ind w:left="34" w:firstLine="112"/>
              <w:jc w:val="left"/>
              <w:rPr>
                <w:rFonts w:ascii="Montserrat" w:hAnsi="Montserrat"/>
                <w:sz w:val="20"/>
                <w:szCs w:val="20"/>
              </w:rPr>
            </w:pPr>
            <w:r w:rsidRPr="00061779">
              <w:rPr>
                <w:rFonts w:ascii="Montserrat" w:hAnsi="Montserrat"/>
                <w:sz w:val="20"/>
                <w:szCs w:val="20"/>
              </w:rPr>
              <w:t>3.21 presión de servicio</w:t>
            </w:r>
          </w:p>
          <w:p w14:paraId="2385BE9B" w14:textId="1515DF4B" w:rsidR="00B91AC7" w:rsidRPr="00061779" w:rsidRDefault="00B91AC7" w:rsidP="00B91AC7">
            <w:pPr>
              <w:pStyle w:val="Texto0"/>
              <w:spacing w:after="40" w:line="240" w:lineRule="auto"/>
              <w:ind w:left="34" w:firstLine="112"/>
              <w:jc w:val="left"/>
              <w:rPr>
                <w:rFonts w:ascii="Montserrat" w:hAnsi="Montserrat"/>
                <w:sz w:val="20"/>
                <w:szCs w:val="20"/>
              </w:rPr>
            </w:pPr>
            <w:r w:rsidRPr="00061779">
              <w:rPr>
                <w:rFonts w:ascii="Montserrat" w:hAnsi="Montserrat"/>
                <w:sz w:val="20"/>
                <w:szCs w:val="20"/>
              </w:rPr>
              <w:t>presión de operación normal a 20 °C, como se indica en el manómetro o indicador y en la placa de datos de un extintor de presión contenida; o la presión que se desarrolla en un extintor operado por un cartucho al momento de liberar el gas del cartucho hacia el contenedor del agente a una temperatura de 20 °C.</w:t>
            </w:r>
          </w:p>
        </w:tc>
        <w:tc>
          <w:tcPr>
            <w:tcW w:w="3111" w:type="dxa"/>
          </w:tcPr>
          <w:p w14:paraId="00A8AAA8" w14:textId="77777777" w:rsidR="00B91AC7" w:rsidRPr="00061779" w:rsidRDefault="00B91AC7" w:rsidP="00B91AC7">
            <w:pPr>
              <w:jc w:val="left"/>
              <w:rPr>
                <w:rFonts w:ascii="Montserrat" w:hAnsi="Montserrat" w:cs="Arial"/>
                <w:sz w:val="20"/>
              </w:rPr>
            </w:pPr>
            <w:r w:rsidRPr="00061779">
              <w:rPr>
                <w:rFonts w:ascii="Montserrat" w:hAnsi="Montserrat" w:cs="Arial"/>
                <w:sz w:val="20"/>
              </w:rPr>
              <w:t>3.21 presión de servicio</w:t>
            </w:r>
          </w:p>
          <w:p w14:paraId="5CEE0205" w14:textId="61A7A4E7" w:rsidR="00B91AC7" w:rsidRPr="00061779" w:rsidRDefault="00B91AC7" w:rsidP="00B91AC7">
            <w:pPr>
              <w:jc w:val="left"/>
              <w:rPr>
                <w:rFonts w:ascii="Montserrat" w:hAnsi="Montserrat" w:cs="Arial"/>
                <w:sz w:val="20"/>
              </w:rPr>
            </w:pPr>
            <w:r w:rsidRPr="00061779">
              <w:rPr>
                <w:rFonts w:ascii="Montserrat" w:hAnsi="Montserrat" w:cs="Arial"/>
                <w:sz w:val="20"/>
              </w:rPr>
              <w:t>presión de operación normal indicada en el manómetro y/o en la placa de datos del extintor de presión contenida; o la presión que se desarrolla en un extintor operado por un cartucho al momento de liberar el gas del cartucho hacia el contenedor del agente.</w:t>
            </w:r>
          </w:p>
        </w:tc>
        <w:tc>
          <w:tcPr>
            <w:tcW w:w="2915" w:type="dxa"/>
          </w:tcPr>
          <w:p w14:paraId="01BC870B" w14:textId="77777777"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Arial"/>
                <w:bCs/>
                <w:color w:val="4E232E"/>
                <w:sz w:val="20"/>
              </w:rPr>
              <w:t>Se elimina la referencia a la temperatura de 20°C ya que los rangos de temperatura de operación de acuerdo al fabricante oscilan entre los - 20°C a</w:t>
            </w:r>
          </w:p>
          <w:p w14:paraId="31D05F1F" w14:textId="3895538A"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Arial"/>
                <w:bCs/>
                <w:color w:val="4E232E"/>
                <w:sz w:val="20"/>
              </w:rPr>
              <w:t>+60°C acorde a la región geográfica donde sean operados.</w:t>
            </w:r>
          </w:p>
        </w:tc>
        <w:tc>
          <w:tcPr>
            <w:tcW w:w="2916" w:type="dxa"/>
          </w:tcPr>
          <w:p w14:paraId="21DDF1E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0F3967F" w14:textId="77777777" w:rsidTr="00CB2E0E">
        <w:trPr>
          <w:cantSplit/>
          <w:trHeight w:val="1174"/>
        </w:trPr>
        <w:tc>
          <w:tcPr>
            <w:tcW w:w="1841" w:type="dxa"/>
          </w:tcPr>
          <w:p w14:paraId="02A35520" w14:textId="7CF66315"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b/>
                <w:color w:val="4E232E"/>
                <w:sz w:val="20"/>
              </w:rPr>
              <w:t>BERENICE MENDOZA GUTIERREZ</w:t>
            </w:r>
          </w:p>
        </w:tc>
        <w:tc>
          <w:tcPr>
            <w:tcW w:w="1074" w:type="dxa"/>
            <w:gridSpan w:val="2"/>
          </w:tcPr>
          <w:p w14:paraId="4F0558C2" w14:textId="13440B14"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3. Términos y definiciones</w:t>
            </w:r>
          </w:p>
        </w:tc>
        <w:tc>
          <w:tcPr>
            <w:tcW w:w="3011" w:type="dxa"/>
          </w:tcPr>
          <w:p w14:paraId="3469A7DA"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3.21 presión de servicio</w:t>
            </w:r>
          </w:p>
          <w:p w14:paraId="1B2AE3CC" w14:textId="545928C4" w:rsidR="00B91AC7" w:rsidRPr="00061779" w:rsidRDefault="00B91AC7" w:rsidP="00B91AC7">
            <w:pPr>
              <w:pStyle w:val="Texto0"/>
              <w:spacing w:after="40" w:line="240" w:lineRule="auto"/>
              <w:ind w:left="34" w:firstLine="112"/>
              <w:jc w:val="left"/>
              <w:rPr>
                <w:rFonts w:ascii="Montserrat" w:hAnsi="Montserrat"/>
                <w:sz w:val="20"/>
                <w:szCs w:val="20"/>
              </w:rPr>
            </w:pPr>
            <w:r w:rsidRPr="00061779">
              <w:rPr>
                <w:rFonts w:ascii="Montserrat" w:hAnsi="Montserrat"/>
                <w:b/>
                <w:color w:val="4E232E"/>
                <w:sz w:val="20"/>
                <w:szCs w:val="20"/>
              </w:rPr>
              <w:t>Presión de operación normal a 20 °C, como se indica en el manómetro o indicador y en la placa de datos de un extintor de presión contenida; o la presión que se desarrolla en un extintor operado por un cartucho al momento de liberar el gas del cartucho hacia el contenedor del agente a una temperatura de 20 °C.</w:t>
            </w:r>
          </w:p>
        </w:tc>
        <w:tc>
          <w:tcPr>
            <w:tcW w:w="3111" w:type="dxa"/>
          </w:tcPr>
          <w:p w14:paraId="7B7DC77C"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3.21 presión de servicio</w:t>
            </w:r>
          </w:p>
          <w:p w14:paraId="5771C101" w14:textId="235AC98C" w:rsidR="00B91AC7" w:rsidRPr="00061779" w:rsidRDefault="00B91AC7" w:rsidP="00B91AC7">
            <w:pPr>
              <w:jc w:val="left"/>
              <w:rPr>
                <w:rFonts w:ascii="Montserrat" w:hAnsi="Montserrat" w:cs="Arial"/>
                <w:sz w:val="20"/>
              </w:rPr>
            </w:pPr>
            <w:r w:rsidRPr="00061779">
              <w:rPr>
                <w:rFonts w:ascii="Montserrat" w:hAnsi="Montserrat"/>
                <w:b/>
                <w:color w:val="4E232E"/>
                <w:sz w:val="20"/>
              </w:rPr>
              <w:t>presión de operación normal indicada en el manómetro y/o en la placa de datos del extintor de presión contenida; o la presión que se desarrolla en un extintor operado por un cartucho al momento de liberar el gas del cartucho hacia el contenedor del agente.</w:t>
            </w:r>
          </w:p>
        </w:tc>
        <w:tc>
          <w:tcPr>
            <w:tcW w:w="2915" w:type="dxa"/>
          </w:tcPr>
          <w:p w14:paraId="42063089" w14:textId="6CF2D01B"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b/>
                <w:color w:val="4E232E"/>
                <w:sz w:val="20"/>
              </w:rPr>
              <w:t>Se elimina la referencia a la temperatura de 20°C ya que los rangos de temperatura de operación del fabricante no son iguales y tienen una flexibilidad de menos 20°C a más 60°C de acuerdo a la región geográfica donde sean operados.</w:t>
            </w:r>
          </w:p>
        </w:tc>
        <w:tc>
          <w:tcPr>
            <w:tcW w:w="2916" w:type="dxa"/>
          </w:tcPr>
          <w:p w14:paraId="0280C43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483D5BD" w14:textId="77777777" w:rsidTr="00CB2E0E">
        <w:trPr>
          <w:cantSplit/>
          <w:trHeight w:val="1174"/>
        </w:trPr>
        <w:tc>
          <w:tcPr>
            <w:tcW w:w="1841" w:type="dxa"/>
          </w:tcPr>
          <w:p w14:paraId="27A203CA" w14:textId="79FF0DC1"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7A604CAD"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rPr>
              <w:t xml:space="preserve">3. </w:t>
            </w:r>
            <w:r w:rsidRPr="00061779">
              <w:rPr>
                <w:rFonts w:ascii="Montserrat" w:hAnsi="Montserrat"/>
                <w:b/>
                <w:color w:val="4E232E"/>
                <w:sz w:val="20"/>
                <w:lang w:val="es-ES"/>
              </w:rPr>
              <w:t>Términos y definiciones</w:t>
            </w:r>
          </w:p>
          <w:p w14:paraId="0D7827D7"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tcPr>
          <w:p w14:paraId="5B6A8BBF"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3.21 presión de servicio</w:t>
            </w:r>
          </w:p>
          <w:p w14:paraId="559D1335" w14:textId="218004D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lang w:val="es-ES"/>
              </w:rPr>
              <w:t>Presión de operación normal a 20 °C, como se indica en el manómetro o indicador y en la placa de datos de un extintor de presión contenida; o la presión que se desarrolla en un extintor operado por un cartucho al momento de liberar el gas del cartucho hacia el contenedor del agente a una temperatura de 20 °C.</w:t>
            </w:r>
          </w:p>
        </w:tc>
        <w:tc>
          <w:tcPr>
            <w:tcW w:w="3111" w:type="dxa"/>
          </w:tcPr>
          <w:p w14:paraId="47458504"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3.21 presión de servicio</w:t>
            </w:r>
          </w:p>
          <w:p w14:paraId="510CC20B"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presión de operación normal indicada en el manómetro y/o en la placa de datos del extintor de presión contenida; o la presión que se desarrolla en un extintor operado por un cartucho al momento de liberar el gas del cartucho hacia el contenedor del agente.</w:t>
            </w:r>
          </w:p>
          <w:p w14:paraId="05F6C9A0"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2915" w:type="dxa"/>
          </w:tcPr>
          <w:p w14:paraId="717D06CC"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Se elimina la referencia a la temperatura de 20°C ya que los rangos de temperatura de operación del fabricante no son iguales y tienen una flexibilidad de menos 20°C a más 60°C de acuerdo a la región geográfica donde sean operados.</w:t>
            </w:r>
          </w:p>
          <w:p w14:paraId="67A1ABC8" w14:textId="77777777" w:rsidR="00B91AC7" w:rsidRPr="00061779" w:rsidRDefault="00B91AC7" w:rsidP="00B91AC7">
            <w:pPr>
              <w:keepLines/>
              <w:spacing w:before="100" w:after="60" w:line="190" w:lineRule="exact"/>
              <w:jc w:val="left"/>
              <w:rPr>
                <w:rFonts w:ascii="Montserrat" w:hAnsi="Montserrat"/>
                <w:b/>
                <w:color w:val="4E232E"/>
                <w:sz w:val="20"/>
              </w:rPr>
            </w:pPr>
          </w:p>
        </w:tc>
        <w:tc>
          <w:tcPr>
            <w:tcW w:w="2916" w:type="dxa"/>
          </w:tcPr>
          <w:p w14:paraId="4047FB6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806898B" w14:textId="77777777" w:rsidTr="002D3574">
        <w:trPr>
          <w:cantSplit/>
          <w:trHeight w:val="1174"/>
        </w:trPr>
        <w:tc>
          <w:tcPr>
            <w:tcW w:w="1841" w:type="dxa"/>
            <w:vAlign w:val="center"/>
          </w:tcPr>
          <w:p w14:paraId="7914EB67" w14:textId="0DCB8C0B"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3297B6CB" w14:textId="54C827D5"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3.21 PRESION DE SERVICIO</w:t>
            </w:r>
          </w:p>
        </w:tc>
        <w:tc>
          <w:tcPr>
            <w:tcW w:w="3011" w:type="dxa"/>
            <w:vAlign w:val="center"/>
          </w:tcPr>
          <w:p w14:paraId="014C64A3" w14:textId="1DAD0C2B"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sz w:val="20"/>
              </w:rPr>
              <w:t>3.21 Presión de servicio</w:t>
            </w:r>
          </w:p>
        </w:tc>
        <w:tc>
          <w:tcPr>
            <w:tcW w:w="3111" w:type="dxa"/>
            <w:vAlign w:val="center"/>
          </w:tcPr>
          <w:p w14:paraId="6ABD815A" w14:textId="12B895C8"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sz w:val="20"/>
              </w:rPr>
              <w:t>3.21 Presión nominal</w:t>
            </w:r>
          </w:p>
        </w:tc>
        <w:tc>
          <w:tcPr>
            <w:tcW w:w="2915" w:type="dxa"/>
            <w:vAlign w:val="center"/>
          </w:tcPr>
          <w:p w14:paraId="0318461F" w14:textId="4E56CA0F"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Cs/>
                <w:color w:val="4E232E"/>
                <w:sz w:val="20"/>
              </w:rPr>
              <w:t>EN LOS EQUIPOS ES UTILIZADO ESTE TERMINO</w:t>
            </w:r>
          </w:p>
        </w:tc>
        <w:tc>
          <w:tcPr>
            <w:tcW w:w="2916" w:type="dxa"/>
          </w:tcPr>
          <w:p w14:paraId="5546CBD5"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8F65928" w14:textId="77777777" w:rsidTr="003447DE">
        <w:trPr>
          <w:cantSplit/>
          <w:trHeight w:val="1174"/>
        </w:trPr>
        <w:tc>
          <w:tcPr>
            <w:tcW w:w="1841" w:type="dxa"/>
          </w:tcPr>
          <w:p w14:paraId="4380C453" w14:textId="3E4BB1B2"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3DF8863C" w14:textId="78ECC1BE"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bCs/>
                <w:sz w:val="20"/>
              </w:rPr>
              <w:t xml:space="preserve">3.21 PRESION DE SERVICIO </w:t>
            </w:r>
          </w:p>
        </w:tc>
        <w:tc>
          <w:tcPr>
            <w:tcW w:w="3011" w:type="dxa"/>
          </w:tcPr>
          <w:p w14:paraId="02427CB9" w14:textId="2DD18C30"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 xml:space="preserve">3.21 Presión de servicio </w:t>
            </w:r>
          </w:p>
        </w:tc>
        <w:tc>
          <w:tcPr>
            <w:tcW w:w="3111" w:type="dxa"/>
          </w:tcPr>
          <w:p w14:paraId="4BB77F47" w14:textId="5AFBD225"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 xml:space="preserve">3.21 Presión nominal </w:t>
            </w:r>
          </w:p>
        </w:tc>
        <w:tc>
          <w:tcPr>
            <w:tcW w:w="2915" w:type="dxa"/>
          </w:tcPr>
          <w:p w14:paraId="599A97DE" w14:textId="09B9C4F0" w:rsidR="00B91AC7" w:rsidRPr="00061779" w:rsidRDefault="00B91AC7" w:rsidP="00B91AC7">
            <w:pPr>
              <w:keepLines/>
              <w:spacing w:before="100" w:after="60" w:line="190" w:lineRule="exact"/>
              <w:rPr>
                <w:rFonts w:ascii="Montserrat" w:hAnsi="Montserrat"/>
                <w:bCs/>
                <w:color w:val="4E232E"/>
                <w:sz w:val="20"/>
              </w:rPr>
            </w:pPr>
            <w:r w:rsidRPr="00061779">
              <w:rPr>
                <w:rFonts w:ascii="Montserrat" w:hAnsi="Montserrat"/>
                <w:sz w:val="20"/>
              </w:rPr>
              <w:t xml:space="preserve">LOS EQUIPOS UTILIZAN ESTE TERMINO </w:t>
            </w:r>
          </w:p>
        </w:tc>
        <w:tc>
          <w:tcPr>
            <w:tcW w:w="2916" w:type="dxa"/>
          </w:tcPr>
          <w:p w14:paraId="1AC0FEA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DFBFCED" w14:textId="77777777" w:rsidTr="003447DE">
        <w:trPr>
          <w:cantSplit/>
          <w:trHeight w:val="1174"/>
        </w:trPr>
        <w:tc>
          <w:tcPr>
            <w:tcW w:w="1841" w:type="dxa"/>
          </w:tcPr>
          <w:p w14:paraId="657BA7AB" w14:textId="3AC9625E" w:rsidR="00B91AC7" w:rsidRPr="00061779" w:rsidRDefault="00B91AC7" w:rsidP="00B91AC7">
            <w:pPr>
              <w:keepLines/>
              <w:spacing w:before="100" w:after="60" w:line="190" w:lineRule="exact"/>
              <w:jc w:val="left"/>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53DC367E" w14:textId="5ACF85A4"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 xml:space="preserve">3.21 </w:t>
            </w:r>
            <w:proofErr w:type="spellStart"/>
            <w:r w:rsidRPr="00061779">
              <w:rPr>
                <w:rFonts w:ascii="Montserrat" w:hAnsi="Montserrat"/>
                <w:b/>
                <w:color w:val="4E232E"/>
                <w:sz w:val="20"/>
              </w:rPr>
              <w:t>Presion</w:t>
            </w:r>
            <w:proofErr w:type="spellEnd"/>
            <w:r w:rsidRPr="00061779">
              <w:rPr>
                <w:rFonts w:ascii="Montserrat" w:hAnsi="Montserrat"/>
                <w:b/>
                <w:color w:val="4E232E"/>
                <w:sz w:val="20"/>
              </w:rPr>
              <w:t xml:space="preserve"> De Servicio</w:t>
            </w:r>
          </w:p>
        </w:tc>
        <w:tc>
          <w:tcPr>
            <w:tcW w:w="3011" w:type="dxa"/>
          </w:tcPr>
          <w:p w14:paraId="422364C7" w14:textId="6646C815"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3.21 Presión de servicio</w:t>
            </w:r>
          </w:p>
        </w:tc>
        <w:tc>
          <w:tcPr>
            <w:tcW w:w="3111" w:type="dxa"/>
          </w:tcPr>
          <w:p w14:paraId="62DDFA70" w14:textId="4476AFDC"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3.21 Presión nominal</w:t>
            </w:r>
          </w:p>
        </w:tc>
        <w:tc>
          <w:tcPr>
            <w:tcW w:w="2915" w:type="dxa"/>
          </w:tcPr>
          <w:p w14:paraId="78DD73D9" w14:textId="184569C9"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Los equipos utilizan este termino</w:t>
            </w:r>
          </w:p>
        </w:tc>
        <w:tc>
          <w:tcPr>
            <w:tcW w:w="2916" w:type="dxa"/>
          </w:tcPr>
          <w:p w14:paraId="62B251E1"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14F0963" w14:textId="77777777" w:rsidTr="003447DE">
        <w:trPr>
          <w:cantSplit/>
          <w:trHeight w:val="1174"/>
        </w:trPr>
        <w:tc>
          <w:tcPr>
            <w:tcW w:w="1841" w:type="dxa"/>
          </w:tcPr>
          <w:p w14:paraId="17CC6BB7" w14:textId="39F7F5D9" w:rsidR="00B91AC7" w:rsidRPr="00061779" w:rsidRDefault="00B91AC7" w:rsidP="00B91AC7">
            <w:pPr>
              <w:keepLines/>
              <w:spacing w:before="100" w:after="60" w:line="190" w:lineRule="exact"/>
              <w:jc w:val="left"/>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184D0B52" w14:textId="789F57A7"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3.21 PRESION DE SERVICIO</w:t>
            </w:r>
          </w:p>
        </w:tc>
        <w:tc>
          <w:tcPr>
            <w:tcW w:w="3011" w:type="dxa"/>
          </w:tcPr>
          <w:p w14:paraId="5EB81956" w14:textId="13F288FF"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3.21 Presión de servicio</w:t>
            </w:r>
          </w:p>
        </w:tc>
        <w:tc>
          <w:tcPr>
            <w:tcW w:w="3111" w:type="dxa"/>
          </w:tcPr>
          <w:p w14:paraId="57B0DC32" w14:textId="5A7E64B2"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3.21 Presión nominal</w:t>
            </w:r>
          </w:p>
        </w:tc>
        <w:tc>
          <w:tcPr>
            <w:tcW w:w="2915" w:type="dxa"/>
          </w:tcPr>
          <w:p w14:paraId="36FC4FD8" w14:textId="3DE9D422"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Los equipos utilizan este termino</w:t>
            </w:r>
          </w:p>
        </w:tc>
        <w:tc>
          <w:tcPr>
            <w:tcW w:w="2916" w:type="dxa"/>
          </w:tcPr>
          <w:p w14:paraId="088FD79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E6C4A53" w14:textId="77777777" w:rsidTr="004720B7">
        <w:trPr>
          <w:cantSplit/>
          <w:trHeight w:val="1174"/>
        </w:trPr>
        <w:tc>
          <w:tcPr>
            <w:tcW w:w="1841" w:type="dxa"/>
          </w:tcPr>
          <w:p w14:paraId="6C92874F" w14:textId="77777777"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705C64F4" w14:textId="77777777"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AMMAC</w:t>
            </w:r>
          </w:p>
          <w:p w14:paraId="6AA6AD57"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1E9969E6"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77D25E55"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7677F611" w14:textId="591E8BED" w:rsidR="00B91AC7" w:rsidRPr="00061779" w:rsidRDefault="00B91AC7" w:rsidP="00B91AC7">
            <w:pPr>
              <w:keepLines/>
              <w:spacing w:before="100" w:after="60" w:line="190" w:lineRule="exact"/>
              <w:rPr>
                <w:rFonts w:ascii="Montserrat" w:hAnsi="Montserrat"/>
                <w:b/>
                <w:sz w:val="20"/>
              </w:rPr>
            </w:pPr>
          </w:p>
          <w:p w14:paraId="03EAE3D6" w14:textId="77777777" w:rsidR="00B91AC7" w:rsidRPr="00061779" w:rsidRDefault="00B91AC7" w:rsidP="00B91AC7">
            <w:pPr>
              <w:keepLines/>
              <w:spacing w:before="100" w:after="60" w:line="190" w:lineRule="exact"/>
              <w:rPr>
                <w:rFonts w:ascii="Montserrat" w:hAnsi="Montserrat"/>
                <w:b/>
                <w:sz w:val="20"/>
              </w:rPr>
            </w:pPr>
          </w:p>
          <w:p w14:paraId="4922DB93" w14:textId="77777777" w:rsidR="00B91AC7" w:rsidRPr="00061779" w:rsidRDefault="00B91AC7" w:rsidP="00B91AC7">
            <w:pPr>
              <w:keepLines/>
              <w:spacing w:before="100" w:after="60" w:line="190" w:lineRule="exact"/>
              <w:jc w:val="center"/>
              <w:rPr>
                <w:rFonts w:ascii="Montserrat" w:hAnsi="Montserrat"/>
                <w:b/>
                <w:sz w:val="20"/>
              </w:rPr>
            </w:pPr>
          </w:p>
          <w:p w14:paraId="1C202F19" w14:textId="75E0B8EA"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 xml:space="preserve">BENJAMIN CORTES PRODUCTOS CONTRA </w:t>
            </w:r>
          </w:p>
          <w:p w14:paraId="19BBA09C"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INCENDIO S.A. DE C.V.</w:t>
            </w:r>
          </w:p>
          <w:p w14:paraId="58304716"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34D513A1"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1DCD472E"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157B21AD"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4D494D34"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RAMA 82</w:t>
            </w:r>
          </w:p>
          <w:p w14:paraId="029E720C" w14:textId="77777777" w:rsidR="00B91AC7" w:rsidRPr="00061779" w:rsidRDefault="00B91AC7" w:rsidP="00B91AC7">
            <w:pPr>
              <w:keepLines/>
              <w:spacing w:before="100" w:after="60" w:line="190" w:lineRule="exact"/>
              <w:jc w:val="left"/>
              <w:rPr>
                <w:rFonts w:ascii="Montserrat" w:hAnsi="Montserrat" w:cs="Calibri"/>
                <w:sz w:val="20"/>
                <w:lang w:eastAsia="es-MX"/>
              </w:rPr>
            </w:pPr>
            <w:r w:rsidRPr="00061779">
              <w:rPr>
                <w:rFonts w:ascii="Montserrat" w:hAnsi="Montserrat" w:cs="Calibri"/>
                <w:sz w:val="20"/>
                <w:lang w:eastAsia="es-MX"/>
              </w:rPr>
              <w:t>CANACINTRA</w:t>
            </w:r>
          </w:p>
          <w:p w14:paraId="02B0B226" w14:textId="77777777" w:rsidR="00B91AC7" w:rsidRPr="00061779" w:rsidRDefault="00B91AC7" w:rsidP="00B91AC7">
            <w:pPr>
              <w:keepLines/>
              <w:spacing w:before="100" w:after="60" w:line="190" w:lineRule="exact"/>
              <w:jc w:val="left"/>
              <w:rPr>
                <w:rFonts w:ascii="Montserrat" w:hAnsi="Montserrat" w:cs="Calibri"/>
                <w:sz w:val="20"/>
                <w:lang w:eastAsia="es-MX"/>
              </w:rPr>
            </w:pPr>
          </w:p>
          <w:p w14:paraId="59F2A5F8" w14:textId="77777777" w:rsidR="00B91AC7" w:rsidRPr="00061779" w:rsidRDefault="00B91AC7" w:rsidP="00B91AC7">
            <w:pPr>
              <w:keepLines/>
              <w:spacing w:before="100" w:after="60" w:line="190" w:lineRule="exact"/>
              <w:jc w:val="left"/>
              <w:rPr>
                <w:rFonts w:ascii="Montserrat" w:hAnsi="Montserrat" w:cs="Calibri"/>
                <w:sz w:val="20"/>
                <w:lang w:eastAsia="es-MX"/>
              </w:rPr>
            </w:pPr>
          </w:p>
          <w:p w14:paraId="7C861025" w14:textId="77777777" w:rsidR="00B91AC7" w:rsidRPr="00061779" w:rsidRDefault="00B91AC7" w:rsidP="00B91AC7">
            <w:pPr>
              <w:keepLines/>
              <w:spacing w:before="100" w:after="60" w:line="190" w:lineRule="exact"/>
              <w:jc w:val="left"/>
              <w:rPr>
                <w:rFonts w:ascii="Montserrat" w:hAnsi="Montserrat" w:cs="Calibri"/>
                <w:sz w:val="20"/>
                <w:lang w:eastAsia="es-MX"/>
              </w:rPr>
            </w:pPr>
          </w:p>
          <w:p w14:paraId="4DED9678" w14:textId="1754A88E" w:rsidR="00B91AC7" w:rsidRPr="00061779" w:rsidRDefault="00B91AC7" w:rsidP="00B91AC7">
            <w:pPr>
              <w:keepLines/>
              <w:spacing w:before="100" w:after="60" w:line="190" w:lineRule="exact"/>
              <w:jc w:val="left"/>
              <w:rPr>
                <w:rFonts w:ascii="Montserrat" w:hAnsi="Montserrat" w:cs="Calibri"/>
                <w:sz w:val="20"/>
                <w:lang w:eastAsia="es-MX"/>
              </w:rPr>
            </w:pPr>
          </w:p>
          <w:p w14:paraId="22FFF9B8" w14:textId="1FD8878E" w:rsidR="00B91AC7" w:rsidRPr="00061779" w:rsidRDefault="00B91AC7" w:rsidP="00B91AC7">
            <w:pPr>
              <w:keepLines/>
              <w:spacing w:before="100" w:after="60" w:line="190" w:lineRule="exact"/>
              <w:jc w:val="left"/>
              <w:rPr>
                <w:rFonts w:ascii="Montserrat" w:hAnsi="Montserrat" w:cs="Calibri"/>
                <w:sz w:val="20"/>
                <w:lang w:eastAsia="es-MX"/>
              </w:rPr>
            </w:pPr>
          </w:p>
          <w:p w14:paraId="3B9091C4" w14:textId="77777777" w:rsidR="00B91AC7" w:rsidRPr="00061779" w:rsidRDefault="00B91AC7" w:rsidP="00B91AC7">
            <w:pPr>
              <w:keepLines/>
              <w:jc w:val="center"/>
              <w:rPr>
                <w:rFonts w:ascii="Montserrat" w:hAnsi="Montserrat" w:cs="Arial"/>
                <w:sz w:val="20"/>
              </w:rPr>
            </w:pPr>
            <w:r w:rsidRPr="00061779">
              <w:rPr>
                <w:rFonts w:ascii="Montserrat" w:hAnsi="Montserrat" w:cs="Arial"/>
                <w:sz w:val="20"/>
              </w:rPr>
              <w:t>UNIDAD DE VERIFICACION EXPERTOS TÉCNICOS EN INGENIERÍA, S. A. DE C. V.</w:t>
            </w:r>
          </w:p>
          <w:p w14:paraId="19134D0E" w14:textId="3434D7CF" w:rsidR="00B91AC7" w:rsidRPr="00061779" w:rsidRDefault="00B91AC7" w:rsidP="00B91AC7">
            <w:pPr>
              <w:keepLines/>
              <w:spacing w:before="100" w:after="60" w:line="190" w:lineRule="exact"/>
              <w:jc w:val="left"/>
              <w:rPr>
                <w:rFonts w:ascii="Montserrat" w:hAnsi="Montserrat" w:cs="Calibri"/>
                <w:sz w:val="20"/>
                <w:lang w:eastAsia="es-MX"/>
              </w:rPr>
            </w:pPr>
            <w:r w:rsidRPr="00061779">
              <w:rPr>
                <w:rFonts w:ascii="Montserrat" w:hAnsi="Montserrat" w:cs="Arial"/>
                <w:sz w:val="20"/>
              </w:rPr>
              <w:t>(UVNOM082)</w:t>
            </w:r>
          </w:p>
          <w:p w14:paraId="1321D759" w14:textId="77777777" w:rsidR="00B91AC7" w:rsidRPr="00061779" w:rsidRDefault="00B91AC7" w:rsidP="00B91AC7">
            <w:pPr>
              <w:keepLines/>
              <w:spacing w:before="100" w:after="60" w:line="190" w:lineRule="exact"/>
              <w:jc w:val="left"/>
              <w:rPr>
                <w:rFonts w:ascii="Montserrat" w:hAnsi="Montserrat" w:cs="Calibri"/>
                <w:sz w:val="20"/>
                <w:lang w:eastAsia="es-MX"/>
              </w:rPr>
            </w:pPr>
          </w:p>
          <w:p w14:paraId="260E1B9B" w14:textId="18551561" w:rsidR="00B91AC7" w:rsidRPr="00061779" w:rsidRDefault="00B91AC7" w:rsidP="00B91AC7">
            <w:pPr>
              <w:keepLines/>
              <w:spacing w:before="100" w:after="60" w:line="190" w:lineRule="exact"/>
              <w:jc w:val="left"/>
              <w:rPr>
                <w:rFonts w:ascii="Montserrat" w:hAnsi="Montserrat" w:cs="Arial"/>
                <w:b/>
                <w:color w:val="4E232E"/>
                <w:sz w:val="20"/>
              </w:rPr>
            </w:pPr>
          </w:p>
        </w:tc>
        <w:tc>
          <w:tcPr>
            <w:tcW w:w="1074" w:type="dxa"/>
            <w:gridSpan w:val="2"/>
            <w:vAlign w:val="center"/>
          </w:tcPr>
          <w:p w14:paraId="0645D537" w14:textId="45ED0C7B"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3.24 RECARGA</w:t>
            </w:r>
          </w:p>
        </w:tc>
        <w:tc>
          <w:tcPr>
            <w:tcW w:w="3011" w:type="dxa"/>
            <w:vAlign w:val="center"/>
          </w:tcPr>
          <w:p w14:paraId="0DE2BE7B"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3.24 recarga</w:t>
            </w:r>
          </w:p>
          <w:p w14:paraId="4EB21F8B"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Reemplazo total del agente extinguidor por uno nuevo y certificado.</w:t>
            </w:r>
          </w:p>
          <w:p w14:paraId="2270ED71"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Nota a la entrada: Esto también incluye al propelente para ciertos tipos de extintores.</w:t>
            </w:r>
          </w:p>
          <w:p w14:paraId="40115288" w14:textId="77777777" w:rsidR="00B91AC7" w:rsidRPr="00061779" w:rsidRDefault="00B91AC7" w:rsidP="00B91AC7">
            <w:pPr>
              <w:pStyle w:val="Texto0"/>
              <w:spacing w:after="40" w:line="240" w:lineRule="auto"/>
              <w:ind w:left="34" w:firstLine="112"/>
              <w:jc w:val="left"/>
              <w:rPr>
                <w:rFonts w:ascii="Montserrat" w:hAnsi="Montserrat"/>
                <w:sz w:val="20"/>
                <w:szCs w:val="20"/>
              </w:rPr>
            </w:pPr>
          </w:p>
        </w:tc>
        <w:tc>
          <w:tcPr>
            <w:tcW w:w="3111" w:type="dxa"/>
          </w:tcPr>
          <w:p w14:paraId="4DCFB7C3" w14:textId="77777777" w:rsidR="00B91AC7" w:rsidRPr="00061779" w:rsidRDefault="00B91AC7" w:rsidP="00B91AC7">
            <w:pPr>
              <w:jc w:val="left"/>
              <w:rPr>
                <w:rFonts w:ascii="Montserrat" w:hAnsi="Montserrat" w:cs="Arial"/>
                <w:sz w:val="20"/>
              </w:rPr>
            </w:pPr>
            <w:r w:rsidRPr="00061779">
              <w:rPr>
                <w:rFonts w:ascii="Montserrat" w:hAnsi="Montserrat" w:cs="Arial"/>
                <w:sz w:val="20"/>
              </w:rPr>
              <w:t xml:space="preserve">consiste en la descarga completa del agente extinguidor, revisión externa e interna del cilindro, desensamble y revisión de todas sus partes, sustitución de las partes dañadas y el reemplazo total del agente extinguidor por uno nuevo y, </w:t>
            </w:r>
            <w:r w:rsidRPr="00061779">
              <w:rPr>
                <w:rFonts w:ascii="Montserrat" w:hAnsi="Montserrat" w:cs="Arial"/>
                <w:color w:val="FF0000"/>
                <w:sz w:val="20"/>
              </w:rPr>
              <w:t xml:space="preserve">en su caso,  </w:t>
            </w:r>
            <w:r w:rsidRPr="00061779">
              <w:rPr>
                <w:rFonts w:ascii="Montserrat" w:hAnsi="Montserrat" w:cs="Arial"/>
                <w:sz w:val="20"/>
              </w:rPr>
              <w:t>certificado.</w:t>
            </w:r>
          </w:p>
          <w:p w14:paraId="3DC84437" w14:textId="77777777" w:rsidR="00B91AC7" w:rsidRPr="00061779" w:rsidRDefault="00B91AC7" w:rsidP="00B91AC7">
            <w:pPr>
              <w:jc w:val="left"/>
              <w:rPr>
                <w:rFonts w:ascii="Montserrat" w:hAnsi="Montserrat" w:cs="Arial"/>
                <w:sz w:val="20"/>
              </w:rPr>
            </w:pPr>
          </w:p>
          <w:p w14:paraId="56A3760E" w14:textId="6A3123F0" w:rsidR="00B91AC7" w:rsidRPr="00061779" w:rsidRDefault="00B91AC7" w:rsidP="00B91AC7">
            <w:pPr>
              <w:jc w:val="left"/>
              <w:rPr>
                <w:rFonts w:ascii="Montserrat" w:hAnsi="Montserrat" w:cs="Arial"/>
                <w:sz w:val="20"/>
              </w:rPr>
            </w:pPr>
          </w:p>
          <w:p w14:paraId="0F4A5119" w14:textId="7227A063" w:rsidR="00B91AC7" w:rsidRPr="00061779" w:rsidRDefault="00B91AC7" w:rsidP="00B91AC7">
            <w:pPr>
              <w:jc w:val="left"/>
              <w:rPr>
                <w:rFonts w:ascii="Montserrat" w:hAnsi="Montserrat" w:cs="Arial"/>
                <w:sz w:val="20"/>
              </w:rPr>
            </w:pPr>
          </w:p>
          <w:p w14:paraId="7540F0EB" w14:textId="77777777" w:rsidR="00B91AC7" w:rsidRPr="00061779" w:rsidRDefault="00B91AC7" w:rsidP="00B91AC7">
            <w:pPr>
              <w:jc w:val="left"/>
              <w:rPr>
                <w:rFonts w:ascii="Montserrat" w:hAnsi="Montserrat" w:cs="Arial"/>
                <w:sz w:val="20"/>
              </w:rPr>
            </w:pPr>
          </w:p>
          <w:p w14:paraId="6C80D0F7"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3.24 recarga</w:t>
            </w:r>
          </w:p>
          <w:p w14:paraId="24DD76B6"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Reemplazo total del agente extinguidor por uno nuevo y en su caso certificado por la norma oficial mexicana que le aplique.</w:t>
            </w:r>
          </w:p>
          <w:p w14:paraId="5F1FFC02"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Nota a la entrada: Esto también incluye al propelente para ciertos tipos de extintores.</w:t>
            </w:r>
          </w:p>
          <w:p w14:paraId="52B2D587" w14:textId="77777777" w:rsidR="00B91AC7" w:rsidRPr="00061779" w:rsidRDefault="00B91AC7" w:rsidP="00B91AC7">
            <w:pPr>
              <w:jc w:val="left"/>
              <w:rPr>
                <w:rFonts w:ascii="Montserrat" w:hAnsi="Montserrat" w:cs="Arial"/>
                <w:sz w:val="20"/>
              </w:rPr>
            </w:pPr>
          </w:p>
          <w:p w14:paraId="5EF06298" w14:textId="77777777" w:rsidR="00B91AC7" w:rsidRPr="00061779" w:rsidRDefault="00B91AC7" w:rsidP="00B91AC7">
            <w:pPr>
              <w:jc w:val="left"/>
              <w:rPr>
                <w:rFonts w:ascii="Montserrat" w:hAnsi="Montserrat" w:cs="Arial"/>
                <w:sz w:val="20"/>
              </w:rPr>
            </w:pPr>
          </w:p>
          <w:p w14:paraId="2C20B38D" w14:textId="77777777" w:rsidR="00B91AC7" w:rsidRPr="00061779" w:rsidRDefault="00B91AC7" w:rsidP="00B91AC7">
            <w:pPr>
              <w:jc w:val="left"/>
              <w:rPr>
                <w:rFonts w:ascii="Montserrat" w:hAnsi="Montserrat" w:cs="Arial"/>
                <w:sz w:val="20"/>
              </w:rPr>
            </w:pPr>
          </w:p>
          <w:p w14:paraId="0483EA22"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3.24 recarga</w:t>
            </w:r>
          </w:p>
          <w:p w14:paraId="53B9D312" w14:textId="6E26CDCF" w:rsidR="00B91AC7" w:rsidRPr="00061779" w:rsidRDefault="00B91AC7" w:rsidP="00B91AC7">
            <w:pPr>
              <w:autoSpaceDE w:val="0"/>
              <w:autoSpaceDN w:val="0"/>
              <w:adjustRightInd w:val="0"/>
              <w:ind w:right="-141"/>
              <w:jc w:val="left"/>
              <w:rPr>
                <w:rFonts w:ascii="Montserrat" w:hAnsi="Montserrat" w:cs="Helvetica"/>
                <w:sz w:val="20"/>
                <w:lang w:eastAsia="es-MX"/>
              </w:rPr>
            </w:pPr>
            <w:r w:rsidRPr="00061779">
              <w:rPr>
                <w:rFonts w:ascii="Montserrat" w:hAnsi="Montserrat" w:cs="Helvetica"/>
                <w:sz w:val="20"/>
                <w:lang w:eastAsia="es-MX"/>
              </w:rPr>
              <w:t>reemplazo total del agente extinguidor</w:t>
            </w:r>
          </w:p>
          <w:p w14:paraId="203AC7B7"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por uno nuevo y certificado (</w:t>
            </w:r>
            <w:r w:rsidRPr="00061779">
              <w:rPr>
                <w:rFonts w:ascii="Montserrat" w:hAnsi="Montserrat" w:cs="Helvetica-Bold"/>
                <w:b/>
                <w:bCs/>
                <w:sz w:val="20"/>
                <w:lang w:eastAsia="es-MX"/>
              </w:rPr>
              <w:t xml:space="preserve">cuando aplique el certificado en función de las normas </w:t>
            </w:r>
            <w:proofErr w:type="spellStart"/>
            <w:r w:rsidRPr="00061779">
              <w:rPr>
                <w:rFonts w:ascii="Montserrat" w:hAnsi="Montserrat" w:cs="Helvetica-Bold"/>
                <w:b/>
                <w:bCs/>
                <w:sz w:val="20"/>
                <w:lang w:eastAsia="es-MX"/>
              </w:rPr>
              <w:t>referdias</w:t>
            </w:r>
            <w:proofErr w:type="spellEnd"/>
            <w:r w:rsidRPr="00061779">
              <w:rPr>
                <w:rFonts w:ascii="Montserrat" w:hAnsi="Montserrat" w:cs="Helvetica-Bold"/>
                <w:b/>
                <w:bCs/>
                <w:sz w:val="20"/>
                <w:lang w:eastAsia="es-MX"/>
              </w:rPr>
              <w:t xml:space="preserve"> en el numeral 2. Referencias normativas) </w:t>
            </w:r>
            <w:r w:rsidRPr="00061779">
              <w:rPr>
                <w:rFonts w:ascii="Montserrat" w:hAnsi="Montserrat" w:cs="Helvetica"/>
                <w:sz w:val="20"/>
                <w:lang w:eastAsia="es-MX"/>
              </w:rPr>
              <w:t>Nota a la entrada: Esto también incluye al</w:t>
            </w:r>
            <w:r w:rsidRPr="00061779">
              <w:rPr>
                <w:rFonts w:ascii="Montserrat" w:hAnsi="Montserrat" w:cs="Helvetica-Bold"/>
                <w:b/>
                <w:bCs/>
                <w:sz w:val="20"/>
                <w:lang w:eastAsia="es-MX"/>
              </w:rPr>
              <w:t xml:space="preserve"> </w:t>
            </w:r>
            <w:r w:rsidRPr="00061779">
              <w:rPr>
                <w:rFonts w:ascii="Montserrat" w:hAnsi="Montserrat" w:cs="Helvetica"/>
                <w:sz w:val="20"/>
                <w:lang w:eastAsia="es-MX"/>
              </w:rPr>
              <w:t>propelente para extintores de presión</w:t>
            </w:r>
            <w:r w:rsidRPr="00061779">
              <w:rPr>
                <w:rFonts w:ascii="Montserrat" w:hAnsi="Montserrat" w:cs="Helvetica-Bold"/>
                <w:b/>
                <w:bCs/>
                <w:sz w:val="20"/>
                <w:lang w:eastAsia="es-MX"/>
              </w:rPr>
              <w:t xml:space="preserve"> </w:t>
            </w:r>
            <w:r w:rsidRPr="00061779">
              <w:rPr>
                <w:rFonts w:ascii="Montserrat" w:hAnsi="Montserrat" w:cs="Helvetica"/>
                <w:sz w:val="20"/>
                <w:lang w:eastAsia="es-MX"/>
              </w:rPr>
              <w:t>contenida).</w:t>
            </w:r>
          </w:p>
          <w:p w14:paraId="782353D2" w14:textId="582CC9FF" w:rsidR="00B91AC7" w:rsidRPr="00061779" w:rsidRDefault="00B91AC7" w:rsidP="00B91AC7">
            <w:pPr>
              <w:autoSpaceDE w:val="0"/>
              <w:autoSpaceDN w:val="0"/>
              <w:adjustRightInd w:val="0"/>
              <w:jc w:val="left"/>
              <w:rPr>
                <w:rFonts w:ascii="Montserrat" w:hAnsi="Montserrat" w:cs="Helvetica"/>
                <w:sz w:val="20"/>
                <w:lang w:eastAsia="es-MX"/>
              </w:rPr>
            </w:pPr>
          </w:p>
          <w:p w14:paraId="136588B3"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75445DA9" w14:textId="77777777" w:rsidR="00B91AC7" w:rsidRPr="00061779" w:rsidRDefault="00B91AC7" w:rsidP="00B91AC7">
            <w:pPr>
              <w:pStyle w:val="Texto0"/>
              <w:spacing w:after="0" w:line="240" w:lineRule="auto"/>
              <w:ind w:left="180" w:right="175" w:hanging="1"/>
              <w:rPr>
                <w:rFonts w:ascii="Montserrat" w:hAnsi="Montserrat"/>
                <w:sz w:val="20"/>
                <w:szCs w:val="20"/>
              </w:rPr>
            </w:pPr>
            <w:r w:rsidRPr="00061779">
              <w:rPr>
                <w:rFonts w:ascii="Montserrat" w:hAnsi="Montserrat"/>
                <w:sz w:val="20"/>
                <w:szCs w:val="20"/>
              </w:rPr>
              <w:t>REEMPLAZO TOTAL DEL AGENTE EXTINGUIDOR POR UNO NUEVO Y, EN SU CASO, CERTIFICADO.</w:t>
            </w:r>
          </w:p>
          <w:p w14:paraId="7398040B" w14:textId="234118EA" w:rsidR="00B91AC7" w:rsidRPr="00061779" w:rsidRDefault="00B91AC7" w:rsidP="00B91AC7">
            <w:pPr>
              <w:autoSpaceDE w:val="0"/>
              <w:autoSpaceDN w:val="0"/>
              <w:adjustRightInd w:val="0"/>
              <w:jc w:val="left"/>
              <w:rPr>
                <w:rFonts w:ascii="Montserrat" w:hAnsi="Montserrat" w:cs="Helvetica-Bold"/>
                <w:b/>
                <w:bCs/>
                <w:sz w:val="20"/>
                <w:lang w:eastAsia="es-MX"/>
              </w:rPr>
            </w:pPr>
          </w:p>
        </w:tc>
        <w:tc>
          <w:tcPr>
            <w:tcW w:w="2915" w:type="dxa"/>
          </w:tcPr>
          <w:p w14:paraId="3BFB08B8" w14:textId="77777777"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Arial"/>
                <w:bCs/>
                <w:color w:val="4E232E"/>
                <w:sz w:val="20"/>
              </w:rPr>
              <w:t>ES INDISPENSABLE QUE LA DEFINICION SE HOMOLOGUE CON LA DEFINICION DE MANTENIMIENTO Y LA DIFERENCIA RADIQUE EN LA SUSTITUCIÓN DEL AGENTE EXTINGUIDOR.</w:t>
            </w:r>
          </w:p>
          <w:p w14:paraId="35F946F5" w14:textId="77777777"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Arial"/>
                <w:bCs/>
                <w:color w:val="4E232E"/>
                <w:sz w:val="20"/>
              </w:rPr>
              <w:t>DEBE INCLUIRSE QUE, EN SU CASO, YA QUE NO TODOS LOS AGENTES EXTINGUIDORES CUENTAN CON CERTIFICADO.</w:t>
            </w:r>
          </w:p>
          <w:p w14:paraId="6F897BF1" w14:textId="64BFEA79" w:rsidR="00B91AC7" w:rsidRPr="00061779" w:rsidRDefault="00B91AC7" w:rsidP="00B91AC7">
            <w:pPr>
              <w:keepLines/>
              <w:spacing w:before="100" w:after="60" w:line="190" w:lineRule="exact"/>
              <w:jc w:val="left"/>
              <w:rPr>
                <w:rFonts w:ascii="Montserrat" w:hAnsi="Montserrat" w:cs="Arial"/>
                <w:bCs/>
                <w:color w:val="4E232E"/>
                <w:sz w:val="20"/>
              </w:rPr>
            </w:pPr>
          </w:p>
          <w:p w14:paraId="12FE3EBB" w14:textId="77777777"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Se agrega la palabra “en su caso” ya que no todos los agentes extinguidores cuentan con certificación, como por ejemplo el agua</w:t>
            </w:r>
          </w:p>
          <w:p w14:paraId="62A026B2" w14:textId="77777777" w:rsidR="00B91AC7" w:rsidRPr="00061779" w:rsidRDefault="00B91AC7" w:rsidP="00B91AC7">
            <w:pPr>
              <w:keepLines/>
              <w:spacing w:before="100" w:after="60" w:line="190" w:lineRule="exact"/>
              <w:jc w:val="left"/>
              <w:rPr>
                <w:rFonts w:ascii="Montserrat" w:hAnsi="Montserrat"/>
                <w:b/>
                <w:color w:val="4E232E"/>
                <w:sz w:val="20"/>
              </w:rPr>
            </w:pPr>
          </w:p>
          <w:p w14:paraId="686D17A7" w14:textId="77777777" w:rsidR="00B91AC7" w:rsidRPr="00061779" w:rsidRDefault="00B91AC7" w:rsidP="00B91AC7">
            <w:pPr>
              <w:keepLines/>
              <w:spacing w:before="100" w:after="60" w:line="190" w:lineRule="exact"/>
              <w:jc w:val="left"/>
              <w:rPr>
                <w:rFonts w:ascii="Montserrat" w:hAnsi="Montserrat"/>
                <w:b/>
                <w:color w:val="4E232E"/>
                <w:sz w:val="20"/>
              </w:rPr>
            </w:pPr>
          </w:p>
          <w:p w14:paraId="43F23EA9" w14:textId="77777777" w:rsidR="00B91AC7" w:rsidRPr="00061779" w:rsidRDefault="00B91AC7" w:rsidP="00B91AC7">
            <w:pPr>
              <w:keepLines/>
              <w:spacing w:before="100" w:after="60" w:line="190" w:lineRule="exact"/>
              <w:jc w:val="left"/>
              <w:rPr>
                <w:rFonts w:ascii="Montserrat" w:hAnsi="Montserrat"/>
                <w:b/>
                <w:color w:val="4E232E"/>
                <w:sz w:val="20"/>
              </w:rPr>
            </w:pPr>
          </w:p>
          <w:p w14:paraId="5FCB1B60" w14:textId="77777777" w:rsidR="00B91AC7" w:rsidRPr="00061779" w:rsidRDefault="00B91AC7" w:rsidP="00B91AC7">
            <w:pPr>
              <w:keepLines/>
              <w:spacing w:before="100" w:after="60" w:line="190" w:lineRule="exact"/>
              <w:jc w:val="left"/>
              <w:rPr>
                <w:rFonts w:ascii="Montserrat" w:hAnsi="Montserrat"/>
                <w:b/>
                <w:color w:val="4E232E"/>
                <w:sz w:val="20"/>
              </w:rPr>
            </w:pPr>
          </w:p>
          <w:p w14:paraId="042234A5" w14:textId="1039DD89"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 xml:space="preserve">Se agrega la frase (cuando aplique el certificado en función de las normas </w:t>
            </w:r>
            <w:proofErr w:type="spellStart"/>
            <w:r w:rsidRPr="00061779">
              <w:rPr>
                <w:rFonts w:ascii="Montserrat" w:hAnsi="Montserrat" w:cs="Helvetica"/>
                <w:sz w:val="20"/>
                <w:lang w:eastAsia="es-MX"/>
              </w:rPr>
              <w:t>referdias</w:t>
            </w:r>
            <w:proofErr w:type="spellEnd"/>
            <w:r w:rsidRPr="00061779">
              <w:rPr>
                <w:rFonts w:ascii="Montserrat" w:hAnsi="Montserrat" w:cs="Helvetica"/>
                <w:sz w:val="20"/>
                <w:lang w:eastAsia="es-MX"/>
              </w:rPr>
              <w:t xml:space="preserve"> en el numeral 2. Referencias normativas) ya que no todos los agentes</w:t>
            </w:r>
          </w:p>
          <w:p w14:paraId="472FA76E"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extinguidores cuentan con certificación. Se elimina la palabra ciertos tipos, para acotar que solamente aplica a extintores con presión contenida.</w:t>
            </w:r>
          </w:p>
          <w:p w14:paraId="11844E70" w14:textId="59A18AB3" w:rsidR="00B91AC7" w:rsidRPr="00061779" w:rsidRDefault="00B91AC7" w:rsidP="00B91AC7">
            <w:pPr>
              <w:autoSpaceDE w:val="0"/>
              <w:autoSpaceDN w:val="0"/>
              <w:adjustRightInd w:val="0"/>
              <w:jc w:val="left"/>
              <w:rPr>
                <w:rFonts w:ascii="Montserrat" w:hAnsi="Montserrat" w:cs="Helvetica"/>
                <w:sz w:val="20"/>
                <w:lang w:eastAsia="es-MX"/>
              </w:rPr>
            </w:pPr>
          </w:p>
          <w:p w14:paraId="323D2D62"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29E015A1" w14:textId="6696A2CB"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Arial"/>
                <w:sz w:val="20"/>
              </w:rPr>
              <w:t>EL PRESENTE PROYECTO DE NORMA OFICIAL MEXICANA, NO ESTABLECE LA OBLIGATORIEDAD DE CERTIFICAR EL AGENTE EXTINGUIDOR AGUA, POR LO QUE SINTÁCTICAMENTE, SE HACE NECESARIA LA LEYENDE “EN SU CASO”.</w:t>
            </w:r>
          </w:p>
        </w:tc>
        <w:tc>
          <w:tcPr>
            <w:tcW w:w="2916" w:type="dxa"/>
          </w:tcPr>
          <w:p w14:paraId="14AA903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A4EAFEC" w14:textId="77777777" w:rsidTr="004720B7">
        <w:trPr>
          <w:cantSplit/>
          <w:trHeight w:val="1174"/>
        </w:trPr>
        <w:tc>
          <w:tcPr>
            <w:tcW w:w="1841" w:type="dxa"/>
          </w:tcPr>
          <w:p w14:paraId="0FE7AD39" w14:textId="20DFCA4A"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EXTINTORES EMSA S.A. DE C.V.</w:t>
            </w:r>
          </w:p>
        </w:tc>
        <w:tc>
          <w:tcPr>
            <w:tcW w:w="1074" w:type="dxa"/>
            <w:gridSpan w:val="2"/>
            <w:vAlign w:val="center"/>
          </w:tcPr>
          <w:p w14:paraId="081E4004"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3.24</w:t>
            </w:r>
          </w:p>
          <w:p w14:paraId="45ED0BA5" w14:textId="0B8A8DE8"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recarga</w:t>
            </w:r>
          </w:p>
        </w:tc>
        <w:tc>
          <w:tcPr>
            <w:tcW w:w="3011" w:type="dxa"/>
            <w:vAlign w:val="center"/>
          </w:tcPr>
          <w:p w14:paraId="3DBBCB75"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3.24 recarga</w:t>
            </w:r>
          </w:p>
          <w:p w14:paraId="68792A8F"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reemplazo total del agente extinguidor por uno nuevo y certificado.</w:t>
            </w:r>
          </w:p>
          <w:p w14:paraId="31E48BAA" w14:textId="0B628EBD"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Nota a la entrada: Esto también incluye al propelente para ciertos tipos de extintores.</w:t>
            </w:r>
          </w:p>
        </w:tc>
        <w:tc>
          <w:tcPr>
            <w:tcW w:w="3111" w:type="dxa"/>
          </w:tcPr>
          <w:p w14:paraId="5ADAAC9E" w14:textId="77777777" w:rsidR="00B91AC7" w:rsidRPr="00061779" w:rsidRDefault="00B91AC7" w:rsidP="00B91AC7">
            <w:pPr>
              <w:jc w:val="left"/>
              <w:rPr>
                <w:rFonts w:ascii="Montserrat" w:hAnsi="Montserrat" w:cs="Arial"/>
                <w:sz w:val="20"/>
              </w:rPr>
            </w:pPr>
            <w:r w:rsidRPr="00061779">
              <w:rPr>
                <w:rFonts w:ascii="Montserrat" w:hAnsi="Montserrat" w:cs="Arial"/>
                <w:sz w:val="20"/>
              </w:rPr>
              <w:t>3.24 recarga</w:t>
            </w:r>
          </w:p>
          <w:p w14:paraId="121D167F" w14:textId="77777777" w:rsidR="00B91AC7" w:rsidRPr="00061779" w:rsidRDefault="00B91AC7" w:rsidP="00B91AC7">
            <w:pPr>
              <w:jc w:val="left"/>
              <w:rPr>
                <w:rFonts w:ascii="Montserrat" w:hAnsi="Montserrat" w:cs="Arial"/>
                <w:sz w:val="20"/>
              </w:rPr>
            </w:pPr>
            <w:r w:rsidRPr="00061779">
              <w:rPr>
                <w:rFonts w:ascii="Montserrat" w:hAnsi="Montserrat" w:cs="Arial"/>
                <w:sz w:val="20"/>
              </w:rPr>
              <w:t xml:space="preserve">reemplazo total del agente extinguidor por uno nuevo y certificado (cuando aplique el certificado en función de las normas </w:t>
            </w:r>
            <w:proofErr w:type="spellStart"/>
            <w:r w:rsidRPr="00061779">
              <w:rPr>
                <w:rFonts w:ascii="Montserrat" w:hAnsi="Montserrat" w:cs="Arial"/>
                <w:sz w:val="20"/>
              </w:rPr>
              <w:t>referdias</w:t>
            </w:r>
            <w:proofErr w:type="spellEnd"/>
            <w:r w:rsidRPr="00061779">
              <w:rPr>
                <w:rFonts w:ascii="Montserrat" w:hAnsi="Montserrat" w:cs="Arial"/>
                <w:sz w:val="20"/>
              </w:rPr>
              <w:t xml:space="preserve"> en el numeral 2. Referencias normativas)</w:t>
            </w:r>
          </w:p>
          <w:p w14:paraId="27CEC09E" w14:textId="00F4CB99" w:rsidR="00B91AC7" w:rsidRPr="00061779" w:rsidRDefault="00B91AC7" w:rsidP="00B91AC7">
            <w:pPr>
              <w:jc w:val="left"/>
              <w:rPr>
                <w:rFonts w:ascii="Montserrat" w:hAnsi="Montserrat" w:cs="Arial"/>
                <w:sz w:val="20"/>
              </w:rPr>
            </w:pPr>
            <w:r w:rsidRPr="00061779">
              <w:rPr>
                <w:rFonts w:ascii="Montserrat" w:hAnsi="Montserrat" w:cs="Arial"/>
                <w:sz w:val="20"/>
              </w:rPr>
              <w:t>Nota a la entrada: Esto también incluye al propelente para extintores de presión contenida).</w:t>
            </w:r>
          </w:p>
        </w:tc>
        <w:tc>
          <w:tcPr>
            <w:tcW w:w="2915" w:type="dxa"/>
          </w:tcPr>
          <w:p w14:paraId="62366123" w14:textId="77777777"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Arial"/>
                <w:bCs/>
                <w:color w:val="4E232E"/>
                <w:sz w:val="20"/>
              </w:rPr>
              <w:t xml:space="preserve">Se agrega la frase (cuando aplique el certificado en función de las normas </w:t>
            </w:r>
            <w:proofErr w:type="spellStart"/>
            <w:r w:rsidRPr="00061779">
              <w:rPr>
                <w:rFonts w:ascii="Montserrat" w:hAnsi="Montserrat" w:cs="Arial"/>
                <w:bCs/>
                <w:color w:val="4E232E"/>
                <w:sz w:val="20"/>
              </w:rPr>
              <w:t>referdias</w:t>
            </w:r>
            <w:proofErr w:type="spellEnd"/>
            <w:r w:rsidRPr="00061779">
              <w:rPr>
                <w:rFonts w:ascii="Montserrat" w:hAnsi="Montserrat" w:cs="Arial"/>
                <w:bCs/>
                <w:color w:val="4E232E"/>
                <w:sz w:val="20"/>
              </w:rPr>
              <w:t xml:space="preserve"> en el numeral 2. Referencias normativas) ya que no todos los agentes extinguidores cuentan con certificación.</w:t>
            </w:r>
          </w:p>
          <w:p w14:paraId="41C0284B" w14:textId="5B396656"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Arial"/>
                <w:bCs/>
                <w:color w:val="4E232E"/>
                <w:sz w:val="20"/>
              </w:rPr>
              <w:t>Se elimina la palabra ciertos tipos, para acotar que solamente aplica a extintores con presión contenida.</w:t>
            </w:r>
          </w:p>
        </w:tc>
        <w:tc>
          <w:tcPr>
            <w:tcW w:w="2916" w:type="dxa"/>
          </w:tcPr>
          <w:p w14:paraId="03D6963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022CE11" w14:textId="77777777" w:rsidTr="00CB2E0E">
        <w:trPr>
          <w:cantSplit/>
          <w:trHeight w:val="1174"/>
        </w:trPr>
        <w:tc>
          <w:tcPr>
            <w:tcW w:w="1841" w:type="dxa"/>
          </w:tcPr>
          <w:p w14:paraId="16B78615" w14:textId="5469AD93"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b/>
                <w:color w:val="4E232E"/>
                <w:sz w:val="20"/>
              </w:rPr>
              <w:t>BERENICE MENDOZA GUTIERREZ</w:t>
            </w:r>
          </w:p>
        </w:tc>
        <w:tc>
          <w:tcPr>
            <w:tcW w:w="1074" w:type="dxa"/>
            <w:gridSpan w:val="2"/>
          </w:tcPr>
          <w:p w14:paraId="199F9246" w14:textId="7534B6B8"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 Términos y definiciones</w:t>
            </w:r>
          </w:p>
        </w:tc>
        <w:tc>
          <w:tcPr>
            <w:tcW w:w="3011" w:type="dxa"/>
          </w:tcPr>
          <w:p w14:paraId="02529447"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3.24 recarga</w:t>
            </w:r>
          </w:p>
          <w:p w14:paraId="350F1CC5"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Reemplazo total del agente extinguidor por uno nuevo y certificado.</w:t>
            </w:r>
          </w:p>
          <w:p w14:paraId="19BB3537" w14:textId="1FCF7528"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rPr>
              <w:t>Nota a la entrada: Esto también incluye al propelente para ciertos tipos de extintores.</w:t>
            </w:r>
          </w:p>
        </w:tc>
        <w:tc>
          <w:tcPr>
            <w:tcW w:w="3111" w:type="dxa"/>
          </w:tcPr>
          <w:p w14:paraId="74CE43DD"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3.24 recarga</w:t>
            </w:r>
          </w:p>
          <w:p w14:paraId="280E684D"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Reemplazo total del agente extinguidor por uno nuevo y en su caso certificado por la norma oficial Mexicana que le aplique.</w:t>
            </w:r>
          </w:p>
          <w:p w14:paraId="3DF531C8" w14:textId="4BC424EB" w:rsidR="00B91AC7" w:rsidRPr="00061779" w:rsidRDefault="00B91AC7" w:rsidP="00B91AC7">
            <w:pPr>
              <w:jc w:val="left"/>
              <w:rPr>
                <w:rFonts w:ascii="Montserrat" w:hAnsi="Montserrat" w:cs="Arial"/>
                <w:sz w:val="20"/>
              </w:rPr>
            </w:pPr>
            <w:r w:rsidRPr="00061779">
              <w:rPr>
                <w:rFonts w:ascii="Montserrat" w:hAnsi="Montserrat"/>
                <w:b/>
                <w:color w:val="4E232E"/>
                <w:sz w:val="20"/>
              </w:rPr>
              <w:t>Nota a la entrada: Esto también incluye al propelente para ciertos tipos de extintores.</w:t>
            </w:r>
          </w:p>
        </w:tc>
        <w:tc>
          <w:tcPr>
            <w:tcW w:w="2915" w:type="dxa"/>
          </w:tcPr>
          <w:p w14:paraId="0283A558" w14:textId="3EC92822"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b/>
                <w:color w:val="4E232E"/>
                <w:sz w:val="20"/>
              </w:rPr>
              <w:t>Se agrega la palabra “en su caso” ya que no todos los agentes extinguidores cuentan con certificación, como por ejemplo el agua</w:t>
            </w:r>
          </w:p>
        </w:tc>
        <w:tc>
          <w:tcPr>
            <w:tcW w:w="2916" w:type="dxa"/>
          </w:tcPr>
          <w:p w14:paraId="0F6AD2B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B1FC685" w14:textId="77777777" w:rsidTr="00CB2E0E">
        <w:trPr>
          <w:cantSplit/>
          <w:trHeight w:val="1174"/>
        </w:trPr>
        <w:tc>
          <w:tcPr>
            <w:tcW w:w="1841" w:type="dxa"/>
          </w:tcPr>
          <w:p w14:paraId="1EBA65E3" w14:textId="5E7A06CE"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16D6AF2B"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rPr>
              <w:t xml:space="preserve">3. </w:t>
            </w:r>
            <w:r w:rsidRPr="00061779">
              <w:rPr>
                <w:rFonts w:ascii="Montserrat" w:hAnsi="Montserrat"/>
                <w:b/>
                <w:color w:val="4E232E"/>
                <w:sz w:val="20"/>
                <w:lang w:val="es-ES"/>
              </w:rPr>
              <w:t>Términos y definiciones</w:t>
            </w:r>
          </w:p>
          <w:p w14:paraId="6FE3669D"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tcPr>
          <w:p w14:paraId="450AB7A6"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3.24 recarga</w:t>
            </w:r>
          </w:p>
          <w:p w14:paraId="47342988"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Reemplazo total del agente extinguidor por uno nuevo y certificado.</w:t>
            </w:r>
          </w:p>
          <w:p w14:paraId="372A1229"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Nota a la entrada: Esto también incluye al propelente para ciertos tipos de extintores.</w:t>
            </w:r>
          </w:p>
          <w:p w14:paraId="01E49B3C"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111" w:type="dxa"/>
          </w:tcPr>
          <w:p w14:paraId="64077ADF"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3.24 recarga</w:t>
            </w:r>
          </w:p>
          <w:p w14:paraId="0E019DE6"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Reemplazo total del agente extinguidor por uno nuevo y en su caso certificado por la norma oficial Mexicana que le aplique.</w:t>
            </w:r>
          </w:p>
          <w:p w14:paraId="6F132EB5"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Nota a la entrada: Esto también incluye al propelente para ciertos tipos de extintores.</w:t>
            </w:r>
          </w:p>
          <w:p w14:paraId="3A240C90"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2915" w:type="dxa"/>
          </w:tcPr>
          <w:p w14:paraId="1402B9E6" w14:textId="4DF3D1C2"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Se agrega la palabra “en su caso” ya que no todos los agentes extinguidores cuentan con certificación, como por ejemplo el agua</w:t>
            </w:r>
          </w:p>
        </w:tc>
        <w:tc>
          <w:tcPr>
            <w:tcW w:w="2916" w:type="dxa"/>
          </w:tcPr>
          <w:p w14:paraId="47A25EE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D358BF3" w14:textId="77777777" w:rsidTr="002D3574">
        <w:trPr>
          <w:cantSplit/>
          <w:trHeight w:val="1174"/>
        </w:trPr>
        <w:tc>
          <w:tcPr>
            <w:tcW w:w="1841" w:type="dxa"/>
            <w:vAlign w:val="center"/>
          </w:tcPr>
          <w:p w14:paraId="68707258" w14:textId="3C3B8853"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3CDF89FD" w14:textId="52E9A301"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3.24 RECARGA</w:t>
            </w:r>
          </w:p>
        </w:tc>
        <w:tc>
          <w:tcPr>
            <w:tcW w:w="3011" w:type="dxa"/>
            <w:vAlign w:val="center"/>
          </w:tcPr>
          <w:p w14:paraId="681F48CF" w14:textId="77777777" w:rsidR="00B91AC7" w:rsidRPr="00061779" w:rsidRDefault="00B91AC7" w:rsidP="00B91AC7">
            <w:pPr>
              <w:pStyle w:val="Texto0"/>
              <w:spacing w:after="40" w:line="240" w:lineRule="auto"/>
              <w:ind w:left="34"/>
              <w:jc w:val="left"/>
              <w:rPr>
                <w:rFonts w:ascii="Montserrat" w:hAnsi="Montserrat"/>
                <w:sz w:val="20"/>
                <w:szCs w:val="20"/>
              </w:rPr>
            </w:pPr>
            <w:r w:rsidRPr="00061779">
              <w:rPr>
                <w:rFonts w:ascii="Montserrat" w:hAnsi="Montserrat"/>
                <w:sz w:val="20"/>
                <w:szCs w:val="20"/>
              </w:rPr>
              <w:t>reemplazo total del agente extinguidor por uno nuevo y certificado.</w:t>
            </w:r>
          </w:p>
          <w:p w14:paraId="66BD7797" w14:textId="77777777" w:rsidR="00B91AC7" w:rsidRPr="00061779" w:rsidRDefault="00B91AC7" w:rsidP="00B91AC7">
            <w:pPr>
              <w:keepLines/>
              <w:spacing w:before="100" w:after="60" w:line="190" w:lineRule="exact"/>
              <w:rPr>
                <w:rFonts w:ascii="Montserrat" w:hAnsi="Montserrat"/>
                <w:b/>
                <w:color w:val="4E232E"/>
                <w:sz w:val="20"/>
                <w:lang w:val="es-ES"/>
              </w:rPr>
            </w:pPr>
          </w:p>
        </w:tc>
        <w:tc>
          <w:tcPr>
            <w:tcW w:w="3111" w:type="dxa"/>
            <w:vAlign w:val="center"/>
          </w:tcPr>
          <w:p w14:paraId="0DA1BD0A" w14:textId="1339192D"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sz w:val="20"/>
              </w:rPr>
              <w:t xml:space="preserve">consiste en la descarga completa del agente extinguidor, revisión externa e interna del cilindro, desensamble y revisión de todas sus partes, sustitución de las partes dañadas y el reemplazo total del agente extinguidor por uno nuevo y, </w:t>
            </w:r>
            <w:r w:rsidRPr="00061779">
              <w:rPr>
                <w:rFonts w:ascii="Montserrat" w:hAnsi="Montserrat"/>
                <w:color w:val="FF0000"/>
                <w:sz w:val="20"/>
              </w:rPr>
              <w:t xml:space="preserve">en su caso,  </w:t>
            </w:r>
            <w:r w:rsidRPr="00061779">
              <w:rPr>
                <w:rFonts w:ascii="Montserrat" w:hAnsi="Montserrat"/>
                <w:sz w:val="20"/>
              </w:rPr>
              <w:t>certificado.</w:t>
            </w:r>
          </w:p>
        </w:tc>
        <w:tc>
          <w:tcPr>
            <w:tcW w:w="2915" w:type="dxa"/>
          </w:tcPr>
          <w:p w14:paraId="10877D03" w14:textId="77777777"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bCs/>
                <w:color w:val="4E232E"/>
                <w:sz w:val="20"/>
              </w:rPr>
              <w:t>ES INDISPENSABLE QUE LA DEFINICION SE HOMOLOGUE CON LA DEFINICION DE MANTENIMIENTO Y LA DIFERENCIA RADIQUE EN LA SUSTITUCIÓN DEL AGENTE EXTINGUIDOR.</w:t>
            </w:r>
          </w:p>
          <w:p w14:paraId="10DDF2AA" w14:textId="38D38F44"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Cs/>
                <w:color w:val="4E232E"/>
                <w:sz w:val="20"/>
              </w:rPr>
              <w:t>DEBE INCLUIRSE, EN SU CASO, YA QUE NO TODOS LOS AGENTES EXTINGUIDORES CUENTAN CON CERTIFICACION DE PRODUCTO</w:t>
            </w:r>
          </w:p>
        </w:tc>
        <w:tc>
          <w:tcPr>
            <w:tcW w:w="2916" w:type="dxa"/>
          </w:tcPr>
          <w:p w14:paraId="2DB328E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BC9A38E" w14:textId="77777777" w:rsidTr="002D3574">
        <w:trPr>
          <w:cantSplit/>
          <w:trHeight w:val="1174"/>
        </w:trPr>
        <w:tc>
          <w:tcPr>
            <w:tcW w:w="1841" w:type="dxa"/>
            <w:vAlign w:val="center"/>
          </w:tcPr>
          <w:p w14:paraId="265E930B" w14:textId="076720C6"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COMET EXTINTORES DE MEXICO S. A. DE C. V.</w:t>
            </w:r>
          </w:p>
        </w:tc>
        <w:tc>
          <w:tcPr>
            <w:tcW w:w="1074" w:type="dxa"/>
            <w:gridSpan w:val="2"/>
            <w:vAlign w:val="center"/>
          </w:tcPr>
          <w:p w14:paraId="153BCB44" w14:textId="46E6F182"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3.24 RECARGA</w:t>
            </w:r>
          </w:p>
        </w:tc>
        <w:tc>
          <w:tcPr>
            <w:tcW w:w="3011" w:type="dxa"/>
            <w:vAlign w:val="center"/>
          </w:tcPr>
          <w:p w14:paraId="31F1A102" w14:textId="3FA0E4B9" w:rsidR="00B91AC7" w:rsidRPr="00061779" w:rsidRDefault="00B91AC7" w:rsidP="00B91AC7">
            <w:pPr>
              <w:pStyle w:val="Texto0"/>
              <w:spacing w:after="40" w:line="240" w:lineRule="auto"/>
              <w:ind w:left="34"/>
              <w:jc w:val="left"/>
              <w:rPr>
                <w:rFonts w:ascii="Montserrat" w:hAnsi="Montserrat"/>
                <w:sz w:val="20"/>
                <w:szCs w:val="20"/>
              </w:rPr>
            </w:pPr>
            <w:r w:rsidRPr="00061779">
              <w:rPr>
                <w:rFonts w:ascii="Montserrat" w:hAnsi="Montserrat"/>
                <w:sz w:val="20"/>
                <w:szCs w:val="20"/>
              </w:rPr>
              <w:t>reemplazo total del agente extinguidor por uno nuevo y certificado.</w:t>
            </w:r>
          </w:p>
        </w:tc>
        <w:tc>
          <w:tcPr>
            <w:tcW w:w="3111" w:type="dxa"/>
            <w:vAlign w:val="center"/>
          </w:tcPr>
          <w:p w14:paraId="1DBA9123" w14:textId="3CAF04EA"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consiste en la descarga completa del agente extinguidor, revisión externa e interna del cilindro, desensamble y revisión de todas sus partes, sustitución de las partes dañadas y el reemplazo total del agente extinguidor por uno nuevo y, en su caso, certificado.</w:t>
            </w:r>
          </w:p>
        </w:tc>
        <w:tc>
          <w:tcPr>
            <w:tcW w:w="2915" w:type="dxa"/>
          </w:tcPr>
          <w:p w14:paraId="4BBE5F39" w14:textId="77777777"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bCs/>
                <w:color w:val="4E232E"/>
                <w:sz w:val="20"/>
              </w:rPr>
              <w:t>ES INDISPENSABLE QUE LA DEFINICION SE HOMOLOGUE CON LA DEFINICION DE MANTENIMIENTO Y LA DIFERENCIA RADIQUE EN LA SUSTITUCIÓN DEL AGENTE EXTINGUIDOR.</w:t>
            </w:r>
          </w:p>
          <w:p w14:paraId="195EA32A" w14:textId="6157E479"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bCs/>
                <w:color w:val="4E232E"/>
                <w:sz w:val="20"/>
              </w:rPr>
              <w:t>DEBE INCLUIRSE QUE, EN SU CASO, YA QUE NO TODOS LOS AGENTES EXTINGUIDORES CUENTAN CON CERTIFICADO.</w:t>
            </w:r>
          </w:p>
        </w:tc>
        <w:tc>
          <w:tcPr>
            <w:tcW w:w="2916" w:type="dxa"/>
          </w:tcPr>
          <w:p w14:paraId="5EA6459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35350A3" w14:textId="77777777" w:rsidTr="003447DE">
        <w:trPr>
          <w:cantSplit/>
          <w:trHeight w:val="1174"/>
        </w:trPr>
        <w:tc>
          <w:tcPr>
            <w:tcW w:w="1841" w:type="dxa"/>
          </w:tcPr>
          <w:p w14:paraId="1F021AC5" w14:textId="114F7BC6"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2EC9ADE4" w14:textId="314C1394"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bCs/>
                <w:sz w:val="20"/>
              </w:rPr>
              <w:t xml:space="preserve">3.24 RECARGA </w:t>
            </w:r>
          </w:p>
        </w:tc>
        <w:tc>
          <w:tcPr>
            <w:tcW w:w="3011" w:type="dxa"/>
          </w:tcPr>
          <w:p w14:paraId="0A20D1C2" w14:textId="4E97D487" w:rsidR="00B91AC7" w:rsidRPr="00061779" w:rsidRDefault="00B91AC7" w:rsidP="00B91AC7">
            <w:pPr>
              <w:pStyle w:val="Texto0"/>
              <w:spacing w:after="40" w:line="240" w:lineRule="auto"/>
              <w:ind w:left="34"/>
              <w:jc w:val="left"/>
              <w:rPr>
                <w:rFonts w:ascii="Montserrat" w:hAnsi="Montserrat"/>
                <w:sz w:val="20"/>
                <w:szCs w:val="20"/>
              </w:rPr>
            </w:pPr>
            <w:r w:rsidRPr="00061779">
              <w:rPr>
                <w:rFonts w:ascii="Montserrat" w:hAnsi="Montserrat"/>
                <w:sz w:val="20"/>
                <w:szCs w:val="20"/>
              </w:rPr>
              <w:t xml:space="preserve">reemplazo total del agente extinguidor por uno nuevo y certificado. </w:t>
            </w:r>
          </w:p>
        </w:tc>
        <w:tc>
          <w:tcPr>
            <w:tcW w:w="3111" w:type="dxa"/>
          </w:tcPr>
          <w:p w14:paraId="281BAF5C" w14:textId="31C12EFD"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 xml:space="preserve">consiste en la descarga completa del agente extinguidor, revisión externa e interna del cilindro, desensamble y revisión de todas sus partes, sustitución de las partes dañadas y el reemplazo total del agente extinguidor por uno nuevo y, en su caso, certificado. </w:t>
            </w:r>
          </w:p>
        </w:tc>
        <w:tc>
          <w:tcPr>
            <w:tcW w:w="2915" w:type="dxa"/>
          </w:tcPr>
          <w:p w14:paraId="5B34619F"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ES INDISPENSABLE QUE LA DEFINICION SE HOMOLOGUE CON LA DEFINICION DE MANTENIMIENTO Y LA DIFERENCIA RADIQUE EN LA SUSTITUCIÓN DEL AGENTE EXTINGUIDOR. </w:t>
            </w:r>
          </w:p>
          <w:p w14:paraId="49231285" w14:textId="0391F612"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sz w:val="20"/>
              </w:rPr>
              <w:t xml:space="preserve">DEBE INCLUIRSE QUE, EN SU CASO, YA QUE NO TODOS LOS AGENTES EXTINGUIDORES CUENTAN CON CERTIFICADO. </w:t>
            </w:r>
          </w:p>
        </w:tc>
        <w:tc>
          <w:tcPr>
            <w:tcW w:w="2916" w:type="dxa"/>
          </w:tcPr>
          <w:p w14:paraId="618A57B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A8EFB67" w14:textId="77777777" w:rsidTr="003447DE">
        <w:trPr>
          <w:cantSplit/>
          <w:trHeight w:val="1174"/>
        </w:trPr>
        <w:tc>
          <w:tcPr>
            <w:tcW w:w="1841" w:type="dxa"/>
          </w:tcPr>
          <w:p w14:paraId="5F1F5B00" w14:textId="4A9B2D1A" w:rsidR="00B91AC7" w:rsidRPr="00061779" w:rsidRDefault="00B91AC7" w:rsidP="00B91AC7">
            <w:pPr>
              <w:keepLines/>
              <w:spacing w:before="100" w:after="60" w:line="190" w:lineRule="exact"/>
              <w:jc w:val="left"/>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3E1E2266"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3.24</w:t>
            </w:r>
          </w:p>
          <w:p w14:paraId="50F30563" w14:textId="251A88BC"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recarga</w:t>
            </w:r>
          </w:p>
        </w:tc>
        <w:tc>
          <w:tcPr>
            <w:tcW w:w="3011" w:type="dxa"/>
          </w:tcPr>
          <w:p w14:paraId="16228082" w14:textId="05FC5A6F" w:rsidR="00B91AC7" w:rsidRPr="00061779" w:rsidRDefault="00B91AC7" w:rsidP="00B91AC7">
            <w:pPr>
              <w:pStyle w:val="Texto0"/>
              <w:spacing w:after="40" w:line="240" w:lineRule="auto"/>
              <w:ind w:left="34"/>
              <w:jc w:val="left"/>
              <w:rPr>
                <w:rFonts w:ascii="Montserrat" w:hAnsi="Montserrat"/>
                <w:sz w:val="20"/>
                <w:szCs w:val="20"/>
              </w:rPr>
            </w:pPr>
            <w:r w:rsidRPr="00061779">
              <w:rPr>
                <w:rFonts w:ascii="Montserrat" w:hAnsi="Montserrat"/>
                <w:b/>
                <w:color w:val="4E232E"/>
                <w:sz w:val="20"/>
                <w:szCs w:val="20"/>
              </w:rPr>
              <w:t>reemplazo total del agente extinguidor por uno nuevo y certificado.</w:t>
            </w:r>
          </w:p>
        </w:tc>
        <w:tc>
          <w:tcPr>
            <w:tcW w:w="3111" w:type="dxa"/>
          </w:tcPr>
          <w:p w14:paraId="44A8B106" w14:textId="3D260866"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consiste en la descarga completa del agente extinguidor, revisión externa e interna del cilindro, desensamble y revisión de todas sus partes, sustitución de las partes dañadas y el reemplazo total del agente extinguidor por uno nuevo y, en su caso,  certificado.</w:t>
            </w:r>
          </w:p>
        </w:tc>
        <w:tc>
          <w:tcPr>
            <w:tcW w:w="2915" w:type="dxa"/>
          </w:tcPr>
          <w:p w14:paraId="169C1D0E" w14:textId="771D141B"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 xml:space="preserve">Es indispensable que la </w:t>
            </w:r>
            <w:proofErr w:type="spellStart"/>
            <w:r w:rsidRPr="00061779">
              <w:rPr>
                <w:rFonts w:ascii="Montserrat" w:hAnsi="Montserrat"/>
                <w:b/>
                <w:color w:val="4E232E"/>
                <w:sz w:val="20"/>
                <w:szCs w:val="20"/>
              </w:rPr>
              <w:t>definicion</w:t>
            </w:r>
            <w:proofErr w:type="spellEnd"/>
            <w:r w:rsidRPr="00061779">
              <w:rPr>
                <w:rFonts w:ascii="Montserrat" w:hAnsi="Montserrat"/>
                <w:b/>
                <w:color w:val="4E232E"/>
                <w:sz w:val="20"/>
                <w:szCs w:val="20"/>
              </w:rPr>
              <w:t xml:space="preserve"> se homologue con la </w:t>
            </w:r>
            <w:proofErr w:type="spellStart"/>
            <w:r w:rsidRPr="00061779">
              <w:rPr>
                <w:rFonts w:ascii="Montserrat" w:hAnsi="Montserrat"/>
                <w:b/>
                <w:color w:val="4E232E"/>
                <w:sz w:val="20"/>
                <w:szCs w:val="20"/>
              </w:rPr>
              <w:t>definicion</w:t>
            </w:r>
            <w:proofErr w:type="spellEnd"/>
            <w:r w:rsidRPr="00061779">
              <w:rPr>
                <w:rFonts w:ascii="Montserrat" w:hAnsi="Montserrat"/>
                <w:b/>
                <w:color w:val="4E232E"/>
                <w:sz w:val="20"/>
                <w:szCs w:val="20"/>
              </w:rPr>
              <w:t xml:space="preserve"> de mantenimiento y la diferencia radique en la sustitución del agente extinguidor. Debe incluirse que, en su caso, ya que no todos los agentes extinguidores cuentan con certificado.</w:t>
            </w:r>
          </w:p>
        </w:tc>
        <w:tc>
          <w:tcPr>
            <w:tcW w:w="2916" w:type="dxa"/>
          </w:tcPr>
          <w:p w14:paraId="7E136EC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7DE14FF" w14:textId="77777777" w:rsidTr="003447DE">
        <w:trPr>
          <w:cantSplit/>
          <w:trHeight w:val="1174"/>
        </w:trPr>
        <w:tc>
          <w:tcPr>
            <w:tcW w:w="1841" w:type="dxa"/>
          </w:tcPr>
          <w:p w14:paraId="18C422C8" w14:textId="319954F5" w:rsidR="00B91AC7" w:rsidRPr="00061779" w:rsidRDefault="00B91AC7" w:rsidP="00B91AC7">
            <w:pPr>
              <w:keepLines/>
              <w:spacing w:before="100" w:after="60" w:line="190" w:lineRule="exact"/>
              <w:jc w:val="left"/>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625D0C4D"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3.24</w:t>
            </w:r>
          </w:p>
          <w:p w14:paraId="37771DA9" w14:textId="26ADC2E3"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recarga</w:t>
            </w:r>
          </w:p>
        </w:tc>
        <w:tc>
          <w:tcPr>
            <w:tcW w:w="3011" w:type="dxa"/>
          </w:tcPr>
          <w:p w14:paraId="6FB9AF6A" w14:textId="731A3AEE" w:rsidR="00B91AC7" w:rsidRPr="00061779" w:rsidRDefault="00B91AC7" w:rsidP="00B91AC7">
            <w:pPr>
              <w:pStyle w:val="Texto0"/>
              <w:spacing w:after="40" w:line="240" w:lineRule="auto"/>
              <w:ind w:left="34"/>
              <w:jc w:val="left"/>
              <w:rPr>
                <w:rFonts w:ascii="Montserrat" w:hAnsi="Montserrat"/>
                <w:sz w:val="20"/>
                <w:szCs w:val="20"/>
              </w:rPr>
            </w:pPr>
            <w:r w:rsidRPr="00061779">
              <w:rPr>
                <w:rFonts w:ascii="Montserrat" w:hAnsi="Montserrat"/>
                <w:b/>
                <w:color w:val="4E232E"/>
                <w:sz w:val="20"/>
                <w:szCs w:val="20"/>
              </w:rPr>
              <w:t>reemplazo total del agente extinguidor por uno nuevo y certificado</w:t>
            </w:r>
          </w:p>
        </w:tc>
        <w:tc>
          <w:tcPr>
            <w:tcW w:w="3111" w:type="dxa"/>
          </w:tcPr>
          <w:p w14:paraId="418B593D" w14:textId="5053ACB4"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consiste en la descarga completa del agente extinguidor, revisión externa e interna del cilindro, desensamble y revisión de todas sus partes, sustitución de las partes dañadas y el reemplazo total del agente extinguidor por uno nuevo y, en su caso,  certificado</w:t>
            </w:r>
          </w:p>
        </w:tc>
        <w:tc>
          <w:tcPr>
            <w:tcW w:w="2915" w:type="dxa"/>
          </w:tcPr>
          <w:p w14:paraId="19EB4A03" w14:textId="35155320"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 xml:space="preserve">Es indispensable que la </w:t>
            </w:r>
            <w:proofErr w:type="spellStart"/>
            <w:r w:rsidRPr="00061779">
              <w:rPr>
                <w:rFonts w:ascii="Montserrat" w:hAnsi="Montserrat"/>
                <w:b/>
                <w:color w:val="4E232E"/>
                <w:sz w:val="20"/>
                <w:szCs w:val="20"/>
              </w:rPr>
              <w:t>definicion</w:t>
            </w:r>
            <w:proofErr w:type="spellEnd"/>
            <w:r w:rsidRPr="00061779">
              <w:rPr>
                <w:rFonts w:ascii="Montserrat" w:hAnsi="Montserrat"/>
                <w:b/>
                <w:color w:val="4E232E"/>
                <w:sz w:val="20"/>
                <w:szCs w:val="20"/>
              </w:rPr>
              <w:t xml:space="preserve"> se homologue con la </w:t>
            </w:r>
            <w:proofErr w:type="spellStart"/>
            <w:r w:rsidRPr="00061779">
              <w:rPr>
                <w:rFonts w:ascii="Montserrat" w:hAnsi="Montserrat"/>
                <w:b/>
                <w:color w:val="4E232E"/>
                <w:sz w:val="20"/>
                <w:szCs w:val="20"/>
              </w:rPr>
              <w:t>definicion</w:t>
            </w:r>
            <w:proofErr w:type="spellEnd"/>
            <w:r w:rsidRPr="00061779">
              <w:rPr>
                <w:rFonts w:ascii="Montserrat" w:hAnsi="Montserrat"/>
                <w:b/>
                <w:color w:val="4E232E"/>
                <w:sz w:val="20"/>
                <w:szCs w:val="20"/>
              </w:rPr>
              <w:t xml:space="preserve"> de mantenimiento y la diferencia radique en la sustitución del agente extinguidor. Debe incluirse que, en su caso, ya que no todos los agentes extinguidores cuentan con certificado</w:t>
            </w:r>
          </w:p>
        </w:tc>
        <w:tc>
          <w:tcPr>
            <w:tcW w:w="2916" w:type="dxa"/>
          </w:tcPr>
          <w:p w14:paraId="7283083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DEE8FF3" w14:textId="77777777" w:rsidTr="004720B7">
        <w:trPr>
          <w:cantSplit/>
          <w:trHeight w:val="1174"/>
        </w:trPr>
        <w:tc>
          <w:tcPr>
            <w:tcW w:w="1841" w:type="dxa"/>
            <w:vAlign w:val="center"/>
          </w:tcPr>
          <w:p w14:paraId="002174AB"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3E9F381C" w14:textId="1E85653E"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AMMAC</w:t>
            </w:r>
          </w:p>
        </w:tc>
        <w:tc>
          <w:tcPr>
            <w:tcW w:w="1074" w:type="dxa"/>
            <w:gridSpan w:val="2"/>
            <w:vAlign w:val="center"/>
          </w:tcPr>
          <w:p w14:paraId="7D386282" w14:textId="7E89B9F0"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3.26 SERVICIO</w:t>
            </w:r>
          </w:p>
        </w:tc>
        <w:tc>
          <w:tcPr>
            <w:tcW w:w="3011" w:type="dxa"/>
            <w:vAlign w:val="center"/>
          </w:tcPr>
          <w:p w14:paraId="04AF202E" w14:textId="77777777" w:rsidR="00B91AC7" w:rsidRPr="00061779" w:rsidRDefault="00B91AC7" w:rsidP="00B91AC7">
            <w:pPr>
              <w:pStyle w:val="Texto0"/>
              <w:spacing w:after="70" w:line="240" w:lineRule="auto"/>
              <w:ind w:firstLine="146"/>
              <w:jc w:val="left"/>
              <w:rPr>
                <w:rFonts w:ascii="Montserrat" w:hAnsi="Montserrat"/>
                <w:sz w:val="20"/>
                <w:szCs w:val="20"/>
              </w:rPr>
            </w:pPr>
            <w:r w:rsidRPr="00061779">
              <w:rPr>
                <w:rFonts w:ascii="Montserrat" w:hAnsi="Montserrat"/>
                <w:sz w:val="20"/>
                <w:szCs w:val="20"/>
              </w:rPr>
              <w:t>proceso que incluye el mantenimiento, recarga y pruebas hidrostáticas al extintor.</w:t>
            </w:r>
          </w:p>
          <w:p w14:paraId="77281B58" w14:textId="77777777" w:rsidR="00B91AC7" w:rsidRPr="00061779" w:rsidRDefault="00B91AC7" w:rsidP="00B91AC7">
            <w:pPr>
              <w:pStyle w:val="Texto0"/>
              <w:spacing w:after="40" w:line="240" w:lineRule="auto"/>
              <w:ind w:left="34"/>
              <w:jc w:val="left"/>
              <w:rPr>
                <w:rFonts w:ascii="Montserrat" w:hAnsi="Montserrat"/>
                <w:sz w:val="20"/>
                <w:szCs w:val="20"/>
              </w:rPr>
            </w:pPr>
          </w:p>
        </w:tc>
        <w:tc>
          <w:tcPr>
            <w:tcW w:w="3111" w:type="dxa"/>
            <w:vAlign w:val="center"/>
          </w:tcPr>
          <w:p w14:paraId="4D723F14" w14:textId="77777777" w:rsidR="00B91AC7" w:rsidRPr="00061779" w:rsidRDefault="00B91AC7" w:rsidP="00B91AC7">
            <w:pPr>
              <w:pStyle w:val="Texto0"/>
              <w:spacing w:after="70" w:line="240" w:lineRule="auto"/>
              <w:ind w:firstLine="146"/>
              <w:jc w:val="left"/>
              <w:rPr>
                <w:rFonts w:ascii="Montserrat" w:hAnsi="Montserrat"/>
                <w:sz w:val="20"/>
                <w:szCs w:val="20"/>
              </w:rPr>
            </w:pPr>
            <w:r w:rsidRPr="00061779">
              <w:rPr>
                <w:rFonts w:ascii="Montserrat" w:hAnsi="Montserrat"/>
                <w:sz w:val="20"/>
                <w:szCs w:val="20"/>
              </w:rPr>
              <w:t xml:space="preserve">proceso que incluye el </w:t>
            </w:r>
            <w:r w:rsidRPr="00061779">
              <w:rPr>
                <w:rFonts w:ascii="Montserrat" w:hAnsi="Montserrat"/>
                <w:color w:val="FF0000"/>
                <w:sz w:val="20"/>
                <w:szCs w:val="20"/>
              </w:rPr>
              <w:t xml:space="preserve">servicio de </w:t>
            </w:r>
            <w:r w:rsidRPr="00061779">
              <w:rPr>
                <w:rFonts w:ascii="Montserrat" w:hAnsi="Montserrat"/>
                <w:sz w:val="20"/>
                <w:szCs w:val="20"/>
              </w:rPr>
              <w:t xml:space="preserve"> mantenimiento, </w:t>
            </w:r>
            <w:r w:rsidRPr="00061779">
              <w:rPr>
                <w:rFonts w:ascii="Montserrat" w:hAnsi="Montserrat"/>
                <w:color w:val="FF0000"/>
                <w:sz w:val="20"/>
                <w:szCs w:val="20"/>
              </w:rPr>
              <w:t xml:space="preserve">o servicio de </w:t>
            </w:r>
            <w:r w:rsidRPr="00061779">
              <w:rPr>
                <w:rFonts w:ascii="Montserrat" w:hAnsi="Montserrat"/>
                <w:sz w:val="20"/>
                <w:szCs w:val="20"/>
              </w:rPr>
              <w:t>recarga y pruebas hidrostáticas al extintor.</w:t>
            </w:r>
          </w:p>
          <w:p w14:paraId="58AE0491" w14:textId="77777777" w:rsidR="00B91AC7" w:rsidRPr="00061779" w:rsidRDefault="00B91AC7" w:rsidP="00B91AC7">
            <w:pPr>
              <w:jc w:val="left"/>
              <w:rPr>
                <w:rFonts w:ascii="Montserrat" w:hAnsi="Montserrat" w:cs="Arial"/>
                <w:sz w:val="20"/>
              </w:rPr>
            </w:pPr>
          </w:p>
        </w:tc>
        <w:tc>
          <w:tcPr>
            <w:tcW w:w="2915" w:type="dxa"/>
            <w:vAlign w:val="center"/>
          </w:tcPr>
          <w:p w14:paraId="26F2036C" w14:textId="32EACF36"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Arial"/>
                <w:bCs/>
                <w:color w:val="4E232E"/>
                <w:sz w:val="20"/>
              </w:rPr>
              <w:t>DEBE QUEDAR CLARO QUE EL PRESATDOR DE SERVICIO ESTA FACULTADO PARA DAR MANTENIMIENTO, DEJANDO EL MISMO AGENTE EXTINGUIDOR, O SERVICIO DE RECARGA, EL REEMPLAZO TOTAL DEL AGENTE EXTINGUIDOR.</w:t>
            </w:r>
          </w:p>
        </w:tc>
        <w:tc>
          <w:tcPr>
            <w:tcW w:w="2916" w:type="dxa"/>
          </w:tcPr>
          <w:p w14:paraId="2D7A0A6C" w14:textId="196248CB" w:rsidR="00B91AC7" w:rsidRPr="00061779" w:rsidRDefault="00B91AC7" w:rsidP="00B91AC7">
            <w:pPr>
              <w:keepLines/>
              <w:spacing w:before="100" w:after="60" w:line="190" w:lineRule="exact"/>
              <w:jc w:val="center"/>
              <w:rPr>
                <w:rFonts w:ascii="Montserrat" w:hAnsi="Montserrat"/>
                <w:b/>
                <w:color w:val="4E232E"/>
                <w:sz w:val="20"/>
              </w:rPr>
            </w:pPr>
          </w:p>
          <w:p w14:paraId="335F2CFF" w14:textId="110BA7F6" w:rsidR="00B91AC7" w:rsidRPr="00061779" w:rsidRDefault="00B91AC7" w:rsidP="00B91AC7">
            <w:pPr>
              <w:rPr>
                <w:rFonts w:ascii="Montserrat" w:hAnsi="Montserrat"/>
                <w:sz w:val="20"/>
              </w:rPr>
            </w:pPr>
          </w:p>
          <w:p w14:paraId="07374A15" w14:textId="77777777" w:rsidR="00B91AC7" w:rsidRPr="00061779" w:rsidRDefault="00B91AC7" w:rsidP="00B91AC7">
            <w:pPr>
              <w:rPr>
                <w:rFonts w:ascii="Montserrat" w:hAnsi="Montserrat"/>
                <w:sz w:val="20"/>
              </w:rPr>
            </w:pPr>
          </w:p>
          <w:p w14:paraId="65B87547" w14:textId="77777777" w:rsidR="00B91AC7" w:rsidRPr="00061779" w:rsidRDefault="00B91AC7" w:rsidP="00B91AC7">
            <w:pPr>
              <w:jc w:val="right"/>
              <w:rPr>
                <w:rFonts w:ascii="Montserrat" w:hAnsi="Montserrat"/>
                <w:sz w:val="20"/>
              </w:rPr>
            </w:pPr>
          </w:p>
          <w:p w14:paraId="6A8F56BB" w14:textId="549B527D" w:rsidR="00B91AC7" w:rsidRPr="00061779" w:rsidRDefault="00B91AC7" w:rsidP="00B91AC7">
            <w:pPr>
              <w:jc w:val="right"/>
              <w:rPr>
                <w:rFonts w:ascii="Montserrat" w:hAnsi="Montserrat"/>
                <w:sz w:val="20"/>
              </w:rPr>
            </w:pPr>
          </w:p>
        </w:tc>
      </w:tr>
      <w:tr w:rsidR="00B91AC7" w:rsidRPr="00061779" w14:paraId="0FCDE923" w14:textId="77777777" w:rsidTr="004720B7">
        <w:trPr>
          <w:cantSplit/>
          <w:trHeight w:val="1174"/>
        </w:trPr>
        <w:tc>
          <w:tcPr>
            <w:tcW w:w="1841" w:type="dxa"/>
            <w:vAlign w:val="center"/>
          </w:tcPr>
          <w:p w14:paraId="2DAC2AA4" w14:textId="4BEFE65F"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40ECB290" w14:textId="4D6598E3"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3.26 SERVICIO</w:t>
            </w:r>
          </w:p>
        </w:tc>
        <w:tc>
          <w:tcPr>
            <w:tcW w:w="3011" w:type="dxa"/>
            <w:vAlign w:val="center"/>
          </w:tcPr>
          <w:p w14:paraId="4DA71627" w14:textId="77777777" w:rsidR="00B91AC7" w:rsidRPr="00061779" w:rsidRDefault="00B91AC7" w:rsidP="00B91AC7">
            <w:pPr>
              <w:pStyle w:val="Texto0"/>
              <w:spacing w:after="70" w:line="240" w:lineRule="auto"/>
              <w:ind w:firstLine="146"/>
              <w:jc w:val="left"/>
              <w:rPr>
                <w:rFonts w:ascii="Montserrat" w:hAnsi="Montserrat"/>
                <w:sz w:val="20"/>
                <w:szCs w:val="20"/>
              </w:rPr>
            </w:pPr>
            <w:r w:rsidRPr="00061779">
              <w:rPr>
                <w:rFonts w:ascii="Montserrat" w:hAnsi="Montserrat"/>
                <w:sz w:val="20"/>
                <w:szCs w:val="20"/>
              </w:rPr>
              <w:t>proceso que incluye el mantenimiento, recarga y pruebas hidrostáticas al extintor.</w:t>
            </w:r>
          </w:p>
          <w:p w14:paraId="538B281C" w14:textId="77777777" w:rsidR="00B91AC7" w:rsidRPr="00061779" w:rsidRDefault="00B91AC7" w:rsidP="00B91AC7">
            <w:pPr>
              <w:pStyle w:val="Texto0"/>
              <w:spacing w:after="70" w:line="240" w:lineRule="auto"/>
              <w:ind w:firstLine="146"/>
              <w:jc w:val="left"/>
              <w:rPr>
                <w:rFonts w:ascii="Montserrat" w:hAnsi="Montserrat"/>
                <w:sz w:val="20"/>
                <w:szCs w:val="20"/>
              </w:rPr>
            </w:pPr>
          </w:p>
        </w:tc>
        <w:tc>
          <w:tcPr>
            <w:tcW w:w="3111" w:type="dxa"/>
            <w:vAlign w:val="center"/>
          </w:tcPr>
          <w:p w14:paraId="1E09C045" w14:textId="77777777" w:rsidR="00B91AC7" w:rsidRPr="00061779" w:rsidRDefault="00B91AC7" w:rsidP="00B91AC7">
            <w:pPr>
              <w:pStyle w:val="Texto0"/>
              <w:spacing w:after="70" w:line="240" w:lineRule="auto"/>
              <w:ind w:firstLine="146"/>
              <w:jc w:val="left"/>
              <w:rPr>
                <w:rFonts w:ascii="Montserrat" w:hAnsi="Montserrat"/>
                <w:sz w:val="20"/>
                <w:szCs w:val="20"/>
              </w:rPr>
            </w:pPr>
            <w:r w:rsidRPr="00061779">
              <w:rPr>
                <w:rFonts w:ascii="Montserrat" w:hAnsi="Montserrat"/>
                <w:sz w:val="20"/>
                <w:szCs w:val="20"/>
              </w:rPr>
              <w:t xml:space="preserve">proceso que incluye el </w:t>
            </w:r>
            <w:r w:rsidRPr="00061779">
              <w:rPr>
                <w:rFonts w:ascii="Montserrat" w:hAnsi="Montserrat"/>
                <w:color w:val="FF0000"/>
                <w:sz w:val="20"/>
                <w:szCs w:val="20"/>
              </w:rPr>
              <w:t xml:space="preserve">servicio de </w:t>
            </w:r>
            <w:r w:rsidRPr="00061779">
              <w:rPr>
                <w:rFonts w:ascii="Montserrat" w:hAnsi="Montserrat"/>
                <w:sz w:val="20"/>
                <w:szCs w:val="20"/>
              </w:rPr>
              <w:t xml:space="preserve"> mantenimiento, </w:t>
            </w:r>
            <w:r w:rsidRPr="00061779">
              <w:rPr>
                <w:rFonts w:ascii="Montserrat" w:hAnsi="Montserrat"/>
                <w:color w:val="FF0000"/>
                <w:sz w:val="20"/>
                <w:szCs w:val="20"/>
              </w:rPr>
              <w:t xml:space="preserve">o servicio de </w:t>
            </w:r>
            <w:r w:rsidRPr="00061779">
              <w:rPr>
                <w:rFonts w:ascii="Montserrat" w:hAnsi="Montserrat"/>
                <w:sz w:val="20"/>
                <w:szCs w:val="20"/>
              </w:rPr>
              <w:t>recarga y pruebas hidrostáticas al extintor.</w:t>
            </w:r>
          </w:p>
          <w:p w14:paraId="1C8EA64C" w14:textId="77777777" w:rsidR="00B91AC7" w:rsidRPr="00061779" w:rsidRDefault="00B91AC7" w:rsidP="00B91AC7">
            <w:pPr>
              <w:pStyle w:val="Texto0"/>
              <w:spacing w:after="70" w:line="240" w:lineRule="auto"/>
              <w:ind w:firstLine="146"/>
              <w:jc w:val="left"/>
              <w:rPr>
                <w:rFonts w:ascii="Montserrat" w:hAnsi="Montserrat"/>
                <w:sz w:val="20"/>
                <w:szCs w:val="20"/>
              </w:rPr>
            </w:pPr>
          </w:p>
        </w:tc>
        <w:tc>
          <w:tcPr>
            <w:tcW w:w="2915" w:type="dxa"/>
            <w:vAlign w:val="center"/>
          </w:tcPr>
          <w:p w14:paraId="278E6935" w14:textId="7721D255"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bCs/>
                <w:color w:val="4E232E"/>
                <w:sz w:val="20"/>
              </w:rPr>
              <w:t>DEBE QUEDAR CLARO QUE EL PRESATDOR DE SERVICIO ESTA FACULTADO PARA DAR MANTENIMIENTO, DEJANDO EL MISMO AGENTE EXTINGUIDOR, O SERVICIO DE RECARGA, EL REEMPLAZO TOTAL DEL AGENTE EXTINGUIDOR.</w:t>
            </w:r>
          </w:p>
        </w:tc>
        <w:tc>
          <w:tcPr>
            <w:tcW w:w="2916" w:type="dxa"/>
          </w:tcPr>
          <w:p w14:paraId="1D66E78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D1ED44A" w14:textId="77777777" w:rsidTr="004720B7">
        <w:trPr>
          <w:cantSplit/>
          <w:trHeight w:val="1174"/>
        </w:trPr>
        <w:tc>
          <w:tcPr>
            <w:tcW w:w="1841" w:type="dxa"/>
            <w:vAlign w:val="center"/>
          </w:tcPr>
          <w:p w14:paraId="56E947F8" w14:textId="5184097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COMET EXTINTORES DE MEXICO S. A. DE C. V.</w:t>
            </w:r>
          </w:p>
        </w:tc>
        <w:tc>
          <w:tcPr>
            <w:tcW w:w="1074" w:type="dxa"/>
            <w:gridSpan w:val="2"/>
            <w:vAlign w:val="center"/>
          </w:tcPr>
          <w:p w14:paraId="4E7AE2F0" w14:textId="293331F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3.26 SERVICIO</w:t>
            </w:r>
          </w:p>
        </w:tc>
        <w:tc>
          <w:tcPr>
            <w:tcW w:w="3011" w:type="dxa"/>
            <w:vAlign w:val="center"/>
          </w:tcPr>
          <w:p w14:paraId="5B60F5F7" w14:textId="1972C7C0" w:rsidR="00B91AC7" w:rsidRPr="00061779" w:rsidRDefault="00B91AC7" w:rsidP="00B91AC7">
            <w:pPr>
              <w:pStyle w:val="Texto0"/>
              <w:spacing w:after="70" w:line="240" w:lineRule="auto"/>
              <w:ind w:firstLine="146"/>
              <w:jc w:val="left"/>
              <w:rPr>
                <w:rFonts w:ascii="Montserrat" w:hAnsi="Montserrat"/>
                <w:sz w:val="20"/>
                <w:szCs w:val="20"/>
              </w:rPr>
            </w:pPr>
            <w:r w:rsidRPr="00061779">
              <w:rPr>
                <w:rFonts w:ascii="Montserrat" w:hAnsi="Montserrat"/>
                <w:sz w:val="20"/>
                <w:szCs w:val="20"/>
              </w:rPr>
              <w:t>proceso que incluye el mantenimiento, recarga y pruebas hidrostáticas al extintor.</w:t>
            </w:r>
          </w:p>
        </w:tc>
        <w:tc>
          <w:tcPr>
            <w:tcW w:w="3111" w:type="dxa"/>
            <w:vAlign w:val="center"/>
          </w:tcPr>
          <w:p w14:paraId="31C8EA56" w14:textId="43719355" w:rsidR="00B91AC7" w:rsidRPr="00061779" w:rsidRDefault="00B91AC7" w:rsidP="00B91AC7">
            <w:pPr>
              <w:pStyle w:val="Texto0"/>
              <w:spacing w:after="70" w:line="240" w:lineRule="auto"/>
              <w:ind w:firstLine="146"/>
              <w:jc w:val="left"/>
              <w:rPr>
                <w:rFonts w:ascii="Montserrat" w:hAnsi="Montserrat"/>
                <w:sz w:val="20"/>
                <w:szCs w:val="20"/>
              </w:rPr>
            </w:pPr>
            <w:r w:rsidRPr="00061779">
              <w:rPr>
                <w:rFonts w:ascii="Montserrat" w:hAnsi="Montserrat"/>
                <w:sz w:val="20"/>
                <w:szCs w:val="20"/>
              </w:rPr>
              <w:t>proceso que incluye el servicio de mantenimiento, o servicio de recarga y pruebas hidrostáticas al extintor.</w:t>
            </w:r>
          </w:p>
        </w:tc>
        <w:tc>
          <w:tcPr>
            <w:tcW w:w="2915" w:type="dxa"/>
            <w:vAlign w:val="center"/>
          </w:tcPr>
          <w:p w14:paraId="03D2A469" w14:textId="1B9C4E03"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bCs/>
                <w:color w:val="4E232E"/>
                <w:sz w:val="20"/>
              </w:rPr>
              <w:t>DEBE QUEDAR CLARO QUE EL PRESATDOR DE SERVICIO ESTA FACULTADO PARA DAR MANTENIMIENTO, DEJANDO EL MISMO AGENTE EXTINGUIDOR, O SERVICIO DE RECARGA, EL REEMPLAZO TOTAL DEL AGENTE EXTINGUIDOR.</w:t>
            </w:r>
          </w:p>
        </w:tc>
        <w:tc>
          <w:tcPr>
            <w:tcW w:w="2916" w:type="dxa"/>
          </w:tcPr>
          <w:p w14:paraId="42FA085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72D47B3" w14:textId="77777777" w:rsidTr="003447DE">
        <w:trPr>
          <w:cantSplit/>
          <w:trHeight w:val="1174"/>
        </w:trPr>
        <w:tc>
          <w:tcPr>
            <w:tcW w:w="1841" w:type="dxa"/>
          </w:tcPr>
          <w:p w14:paraId="095067A4" w14:textId="59F23B0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6CA4C3E2" w14:textId="3CD0690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3.26 SERVICIO </w:t>
            </w:r>
          </w:p>
        </w:tc>
        <w:tc>
          <w:tcPr>
            <w:tcW w:w="3011" w:type="dxa"/>
          </w:tcPr>
          <w:p w14:paraId="07FBB5FB" w14:textId="225ABD7D" w:rsidR="00B91AC7" w:rsidRPr="00061779" w:rsidRDefault="00B91AC7" w:rsidP="00B91AC7">
            <w:pPr>
              <w:pStyle w:val="Texto0"/>
              <w:spacing w:after="70" w:line="240" w:lineRule="auto"/>
              <w:ind w:firstLine="146"/>
              <w:jc w:val="left"/>
              <w:rPr>
                <w:rFonts w:ascii="Montserrat" w:hAnsi="Montserrat"/>
                <w:sz w:val="20"/>
                <w:szCs w:val="20"/>
              </w:rPr>
            </w:pPr>
            <w:r w:rsidRPr="00061779">
              <w:rPr>
                <w:rFonts w:ascii="Montserrat" w:hAnsi="Montserrat"/>
                <w:sz w:val="20"/>
                <w:szCs w:val="20"/>
              </w:rPr>
              <w:t xml:space="preserve">proceso que incluye el mantenimiento, recarga y pruebas hidrostáticas al extintor. </w:t>
            </w:r>
          </w:p>
        </w:tc>
        <w:tc>
          <w:tcPr>
            <w:tcW w:w="3111" w:type="dxa"/>
          </w:tcPr>
          <w:p w14:paraId="5E8121D8" w14:textId="0E242CDF" w:rsidR="00B91AC7" w:rsidRPr="00061779" w:rsidRDefault="00B91AC7" w:rsidP="00B91AC7">
            <w:pPr>
              <w:pStyle w:val="Texto0"/>
              <w:spacing w:after="70" w:line="240" w:lineRule="auto"/>
              <w:ind w:firstLine="146"/>
              <w:jc w:val="left"/>
              <w:rPr>
                <w:rFonts w:ascii="Montserrat" w:hAnsi="Montserrat"/>
                <w:sz w:val="20"/>
                <w:szCs w:val="20"/>
              </w:rPr>
            </w:pPr>
            <w:r w:rsidRPr="00061779">
              <w:rPr>
                <w:rFonts w:ascii="Montserrat" w:hAnsi="Montserrat"/>
                <w:sz w:val="20"/>
                <w:szCs w:val="20"/>
              </w:rPr>
              <w:t xml:space="preserve">proceso que incluye el servicio de mantenimiento, o servicio de recarga y pruebas hidrostáticas al extintor. </w:t>
            </w:r>
          </w:p>
        </w:tc>
        <w:tc>
          <w:tcPr>
            <w:tcW w:w="2915" w:type="dxa"/>
          </w:tcPr>
          <w:p w14:paraId="1AFC3622" w14:textId="1CDA0CEE"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sz w:val="20"/>
              </w:rPr>
              <w:t xml:space="preserve">DEBE QUEDAR CLARO QUE EL PRESATDOR DE SERVICIO ESTA FACULTADO PARA DAR MANTENIMIENTO, DEJANDO EL MISMO AGENTE EXTINGUIDOR, O SERVICIO DE RECARGA, EL REEMPLAZO TOTAL DEL AGENTE EXTINGUIDOR. </w:t>
            </w:r>
          </w:p>
        </w:tc>
        <w:tc>
          <w:tcPr>
            <w:tcW w:w="2916" w:type="dxa"/>
          </w:tcPr>
          <w:p w14:paraId="58B587F3" w14:textId="5F6590A5" w:rsidR="00B91AC7" w:rsidRPr="00061779" w:rsidRDefault="00B91AC7" w:rsidP="00B91AC7">
            <w:pPr>
              <w:keepLines/>
              <w:spacing w:before="100" w:after="60" w:line="190" w:lineRule="exact"/>
              <w:jc w:val="center"/>
              <w:rPr>
                <w:rFonts w:ascii="Montserrat" w:hAnsi="Montserrat"/>
                <w:b/>
                <w:color w:val="4E232E"/>
                <w:sz w:val="20"/>
              </w:rPr>
            </w:pPr>
          </w:p>
          <w:p w14:paraId="4EC9FC9F" w14:textId="1D672EE2" w:rsidR="00B91AC7" w:rsidRPr="00061779" w:rsidRDefault="00B91AC7" w:rsidP="00B91AC7">
            <w:pPr>
              <w:rPr>
                <w:rFonts w:ascii="Montserrat" w:hAnsi="Montserrat"/>
                <w:sz w:val="20"/>
              </w:rPr>
            </w:pPr>
          </w:p>
          <w:p w14:paraId="1A7E4ACD" w14:textId="77777777" w:rsidR="00B91AC7" w:rsidRPr="00061779" w:rsidRDefault="00B91AC7" w:rsidP="00B91AC7">
            <w:pPr>
              <w:rPr>
                <w:rFonts w:ascii="Montserrat" w:hAnsi="Montserrat"/>
                <w:sz w:val="20"/>
              </w:rPr>
            </w:pPr>
          </w:p>
          <w:p w14:paraId="6AE1226E" w14:textId="77777777" w:rsidR="00B91AC7" w:rsidRPr="00061779" w:rsidRDefault="00B91AC7" w:rsidP="00B91AC7">
            <w:pPr>
              <w:rPr>
                <w:rFonts w:ascii="Montserrat" w:hAnsi="Montserrat"/>
                <w:sz w:val="20"/>
              </w:rPr>
            </w:pPr>
          </w:p>
          <w:p w14:paraId="537C4186" w14:textId="77777777" w:rsidR="00B91AC7" w:rsidRPr="00061779" w:rsidRDefault="00B91AC7" w:rsidP="00B91AC7">
            <w:pPr>
              <w:rPr>
                <w:rFonts w:ascii="Montserrat" w:hAnsi="Montserrat"/>
                <w:sz w:val="20"/>
              </w:rPr>
            </w:pPr>
          </w:p>
          <w:p w14:paraId="23A64015" w14:textId="77777777" w:rsidR="00B91AC7" w:rsidRPr="00061779" w:rsidRDefault="00B91AC7" w:rsidP="00B91AC7">
            <w:pPr>
              <w:rPr>
                <w:rFonts w:ascii="Montserrat" w:hAnsi="Montserrat"/>
                <w:sz w:val="20"/>
              </w:rPr>
            </w:pPr>
          </w:p>
          <w:p w14:paraId="469FBDA9" w14:textId="77777777" w:rsidR="00B91AC7" w:rsidRPr="00061779" w:rsidRDefault="00B91AC7" w:rsidP="00B91AC7">
            <w:pPr>
              <w:rPr>
                <w:rFonts w:ascii="Montserrat" w:hAnsi="Montserrat"/>
                <w:sz w:val="20"/>
              </w:rPr>
            </w:pPr>
          </w:p>
          <w:p w14:paraId="566AE13B" w14:textId="30E3D37A" w:rsidR="00B91AC7" w:rsidRPr="00061779" w:rsidRDefault="00B91AC7" w:rsidP="00B91AC7">
            <w:pPr>
              <w:rPr>
                <w:rFonts w:ascii="Montserrat" w:hAnsi="Montserrat"/>
                <w:sz w:val="20"/>
              </w:rPr>
            </w:pPr>
          </w:p>
          <w:p w14:paraId="2F34BDFF" w14:textId="77777777" w:rsidR="00B91AC7" w:rsidRPr="00061779" w:rsidRDefault="00B91AC7" w:rsidP="00B91AC7">
            <w:pPr>
              <w:jc w:val="right"/>
              <w:rPr>
                <w:rFonts w:ascii="Montserrat" w:hAnsi="Montserrat"/>
                <w:sz w:val="20"/>
              </w:rPr>
            </w:pPr>
          </w:p>
        </w:tc>
      </w:tr>
      <w:tr w:rsidR="00B91AC7" w:rsidRPr="00061779" w14:paraId="39EF5E27" w14:textId="77777777" w:rsidTr="003447DE">
        <w:trPr>
          <w:cantSplit/>
          <w:trHeight w:val="1174"/>
        </w:trPr>
        <w:tc>
          <w:tcPr>
            <w:tcW w:w="1841" w:type="dxa"/>
          </w:tcPr>
          <w:p w14:paraId="72ACF7DF" w14:textId="6B92862F"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70AE2862" w14:textId="6F32B18E"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3.26 servicio</w:t>
            </w:r>
          </w:p>
        </w:tc>
        <w:tc>
          <w:tcPr>
            <w:tcW w:w="3011" w:type="dxa"/>
          </w:tcPr>
          <w:p w14:paraId="645039E6" w14:textId="06D297CA" w:rsidR="00B91AC7" w:rsidRPr="00061779" w:rsidRDefault="00B91AC7" w:rsidP="00B91AC7">
            <w:pPr>
              <w:pStyle w:val="Texto0"/>
              <w:spacing w:after="70" w:line="240" w:lineRule="auto"/>
              <w:ind w:firstLine="146"/>
              <w:jc w:val="left"/>
              <w:rPr>
                <w:rFonts w:ascii="Montserrat" w:hAnsi="Montserrat"/>
                <w:sz w:val="20"/>
                <w:szCs w:val="20"/>
              </w:rPr>
            </w:pPr>
            <w:r w:rsidRPr="00061779">
              <w:rPr>
                <w:rFonts w:ascii="Montserrat" w:hAnsi="Montserrat"/>
                <w:b/>
                <w:color w:val="4E232E"/>
                <w:sz w:val="20"/>
                <w:szCs w:val="20"/>
              </w:rPr>
              <w:t>proceso que incluye el mantenimiento, recarga y pruebas hidrostáticas al extintor.</w:t>
            </w:r>
          </w:p>
        </w:tc>
        <w:tc>
          <w:tcPr>
            <w:tcW w:w="3111" w:type="dxa"/>
          </w:tcPr>
          <w:p w14:paraId="74CA27F5" w14:textId="5815D5F5" w:rsidR="00B91AC7" w:rsidRPr="00061779" w:rsidRDefault="00B91AC7" w:rsidP="00B91AC7">
            <w:pPr>
              <w:pStyle w:val="Texto0"/>
              <w:spacing w:after="70" w:line="240" w:lineRule="auto"/>
              <w:ind w:firstLine="146"/>
              <w:jc w:val="left"/>
              <w:rPr>
                <w:rFonts w:ascii="Montserrat" w:hAnsi="Montserrat"/>
                <w:sz w:val="20"/>
                <w:szCs w:val="20"/>
              </w:rPr>
            </w:pPr>
            <w:r w:rsidRPr="00061779">
              <w:rPr>
                <w:rFonts w:ascii="Montserrat" w:hAnsi="Montserrat"/>
                <w:b/>
                <w:color w:val="4E232E"/>
                <w:sz w:val="20"/>
                <w:szCs w:val="20"/>
              </w:rPr>
              <w:t>proceso que incluye el servicio de  mantenimiento, o servicio de recarga y pruebas hidrostáticas al extintor.</w:t>
            </w:r>
          </w:p>
        </w:tc>
        <w:tc>
          <w:tcPr>
            <w:tcW w:w="2915" w:type="dxa"/>
          </w:tcPr>
          <w:p w14:paraId="0A6BE86E" w14:textId="58BDECF9" w:rsidR="00B91AC7" w:rsidRPr="00061779" w:rsidRDefault="00B91AC7" w:rsidP="00B91AC7">
            <w:pPr>
              <w:keepLines/>
              <w:spacing w:before="100" w:after="60" w:line="190" w:lineRule="exact"/>
              <w:jc w:val="left"/>
              <w:rPr>
                <w:rFonts w:ascii="Montserrat" w:hAnsi="Montserrat"/>
                <w:sz w:val="20"/>
              </w:rPr>
            </w:pPr>
            <w:r w:rsidRPr="00061779">
              <w:rPr>
                <w:rFonts w:ascii="Montserrat" w:hAnsi="Montserrat"/>
                <w:b/>
                <w:color w:val="4E232E"/>
                <w:sz w:val="20"/>
              </w:rPr>
              <w:t xml:space="preserve">Debe quedar claro que el </w:t>
            </w:r>
            <w:proofErr w:type="spellStart"/>
            <w:r w:rsidRPr="00061779">
              <w:rPr>
                <w:rFonts w:ascii="Montserrat" w:hAnsi="Montserrat"/>
                <w:b/>
                <w:color w:val="4E232E"/>
                <w:sz w:val="20"/>
              </w:rPr>
              <w:t>presatdor</w:t>
            </w:r>
            <w:proofErr w:type="spellEnd"/>
            <w:r w:rsidRPr="00061779">
              <w:rPr>
                <w:rFonts w:ascii="Montserrat" w:hAnsi="Montserrat"/>
                <w:b/>
                <w:color w:val="4E232E"/>
                <w:sz w:val="20"/>
              </w:rPr>
              <w:t xml:space="preserve"> de servicio </w:t>
            </w:r>
            <w:proofErr w:type="spellStart"/>
            <w:r w:rsidRPr="00061779">
              <w:rPr>
                <w:rFonts w:ascii="Montserrat" w:hAnsi="Montserrat"/>
                <w:b/>
                <w:color w:val="4E232E"/>
                <w:sz w:val="20"/>
              </w:rPr>
              <w:t>esta</w:t>
            </w:r>
            <w:proofErr w:type="spellEnd"/>
            <w:r w:rsidRPr="00061779">
              <w:rPr>
                <w:rFonts w:ascii="Montserrat" w:hAnsi="Montserrat"/>
                <w:b/>
                <w:color w:val="4E232E"/>
                <w:sz w:val="20"/>
              </w:rPr>
              <w:t xml:space="preserve"> facultado para dar mantenimiento, dejando el mismo agente extinguidor, o servicio de recarga, el reemplazo total del agente extinguidor.</w:t>
            </w:r>
          </w:p>
        </w:tc>
        <w:tc>
          <w:tcPr>
            <w:tcW w:w="2916" w:type="dxa"/>
          </w:tcPr>
          <w:p w14:paraId="68C0725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C0F890A" w14:textId="77777777" w:rsidTr="003447DE">
        <w:trPr>
          <w:cantSplit/>
          <w:trHeight w:val="1174"/>
        </w:trPr>
        <w:tc>
          <w:tcPr>
            <w:tcW w:w="1841" w:type="dxa"/>
          </w:tcPr>
          <w:p w14:paraId="6918A050" w14:textId="0938E58D"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70CB0B6E" w14:textId="66CB0493"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3.26 servicio</w:t>
            </w:r>
          </w:p>
        </w:tc>
        <w:tc>
          <w:tcPr>
            <w:tcW w:w="3011" w:type="dxa"/>
          </w:tcPr>
          <w:p w14:paraId="38826A28" w14:textId="157B57A4" w:rsidR="00B91AC7" w:rsidRPr="00061779" w:rsidRDefault="00B91AC7" w:rsidP="00B91AC7">
            <w:pPr>
              <w:pStyle w:val="Texto0"/>
              <w:spacing w:after="70" w:line="240" w:lineRule="auto"/>
              <w:ind w:firstLine="146"/>
              <w:jc w:val="left"/>
              <w:rPr>
                <w:rFonts w:ascii="Montserrat" w:hAnsi="Montserrat"/>
                <w:sz w:val="20"/>
                <w:szCs w:val="20"/>
              </w:rPr>
            </w:pPr>
            <w:r w:rsidRPr="00061779">
              <w:rPr>
                <w:rFonts w:ascii="Montserrat" w:hAnsi="Montserrat"/>
                <w:b/>
                <w:color w:val="4E232E"/>
                <w:sz w:val="20"/>
                <w:szCs w:val="20"/>
              </w:rPr>
              <w:t>proceso que incluye el mantenimiento, recarga y pruebas hidrostáticas al extintor</w:t>
            </w:r>
          </w:p>
        </w:tc>
        <w:tc>
          <w:tcPr>
            <w:tcW w:w="3111" w:type="dxa"/>
          </w:tcPr>
          <w:p w14:paraId="7E2F4948" w14:textId="37DDF90F" w:rsidR="00B91AC7" w:rsidRPr="00061779" w:rsidRDefault="00B91AC7" w:rsidP="00B91AC7">
            <w:pPr>
              <w:pStyle w:val="Texto0"/>
              <w:spacing w:after="70" w:line="240" w:lineRule="auto"/>
              <w:ind w:firstLine="146"/>
              <w:jc w:val="left"/>
              <w:rPr>
                <w:rFonts w:ascii="Montserrat" w:hAnsi="Montserrat"/>
                <w:sz w:val="20"/>
                <w:szCs w:val="20"/>
              </w:rPr>
            </w:pPr>
            <w:r w:rsidRPr="00061779">
              <w:rPr>
                <w:rFonts w:ascii="Montserrat" w:hAnsi="Montserrat"/>
                <w:b/>
                <w:color w:val="4E232E"/>
                <w:sz w:val="20"/>
                <w:szCs w:val="20"/>
              </w:rPr>
              <w:t>proceso que incluye el servicio de  mantenimiento, o servicio de recarga y pruebas hidrostáticas al extintor.</w:t>
            </w:r>
          </w:p>
        </w:tc>
        <w:tc>
          <w:tcPr>
            <w:tcW w:w="2915" w:type="dxa"/>
          </w:tcPr>
          <w:p w14:paraId="771B5DAB" w14:textId="59A87D0E" w:rsidR="00B91AC7" w:rsidRPr="00061779" w:rsidRDefault="00B91AC7" w:rsidP="00B91AC7">
            <w:pPr>
              <w:keepLines/>
              <w:spacing w:before="100" w:after="60" w:line="190" w:lineRule="exact"/>
              <w:jc w:val="left"/>
              <w:rPr>
                <w:rFonts w:ascii="Montserrat" w:hAnsi="Montserrat"/>
                <w:sz w:val="20"/>
              </w:rPr>
            </w:pPr>
            <w:r w:rsidRPr="00061779">
              <w:rPr>
                <w:rFonts w:ascii="Montserrat" w:hAnsi="Montserrat"/>
                <w:b/>
                <w:color w:val="4E232E"/>
                <w:sz w:val="20"/>
              </w:rPr>
              <w:t xml:space="preserve">Debe quedar claro que el </w:t>
            </w:r>
            <w:proofErr w:type="spellStart"/>
            <w:r w:rsidRPr="00061779">
              <w:rPr>
                <w:rFonts w:ascii="Montserrat" w:hAnsi="Montserrat"/>
                <w:b/>
                <w:color w:val="4E232E"/>
                <w:sz w:val="20"/>
              </w:rPr>
              <w:t>presatdor</w:t>
            </w:r>
            <w:proofErr w:type="spellEnd"/>
            <w:r w:rsidRPr="00061779">
              <w:rPr>
                <w:rFonts w:ascii="Montserrat" w:hAnsi="Montserrat"/>
                <w:b/>
                <w:color w:val="4E232E"/>
                <w:sz w:val="20"/>
              </w:rPr>
              <w:t xml:space="preserve"> de servicio </w:t>
            </w:r>
            <w:proofErr w:type="spellStart"/>
            <w:r w:rsidRPr="00061779">
              <w:rPr>
                <w:rFonts w:ascii="Montserrat" w:hAnsi="Montserrat"/>
                <w:b/>
                <w:color w:val="4E232E"/>
                <w:sz w:val="20"/>
              </w:rPr>
              <w:t>esta</w:t>
            </w:r>
            <w:proofErr w:type="spellEnd"/>
            <w:r w:rsidRPr="00061779">
              <w:rPr>
                <w:rFonts w:ascii="Montserrat" w:hAnsi="Montserrat"/>
                <w:b/>
                <w:color w:val="4E232E"/>
                <w:sz w:val="20"/>
              </w:rPr>
              <w:t xml:space="preserve"> facultado para dar mantenimiento, dejando el mismo agente extinguidor, o servicio de recarga, el reemplazo total del agente extinguidor.</w:t>
            </w:r>
          </w:p>
        </w:tc>
        <w:tc>
          <w:tcPr>
            <w:tcW w:w="2916" w:type="dxa"/>
          </w:tcPr>
          <w:p w14:paraId="6FE5558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6F33A1F" w14:textId="77777777" w:rsidTr="004720B7">
        <w:trPr>
          <w:cantSplit/>
          <w:trHeight w:val="1174"/>
        </w:trPr>
        <w:tc>
          <w:tcPr>
            <w:tcW w:w="1841" w:type="dxa"/>
          </w:tcPr>
          <w:p w14:paraId="751C2880" w14:textId="77777777"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6C8872D1" w14:textId="77777777"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AMMAC</w:t>
            </w:r>
          </w:p>
          <w:p w14:paraId="115E66DB"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35EDF59B"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7E0E4194"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748C4031"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1E062AF1"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1DF26878" w14:textId="0979E646" w:rsidR="00B91AC7" w:rsidRPr="00061779" w:rsidRDefault="00B91AC7" w:rsidP="00B91AC7">
            <w:pPr>
              <w:keepLines/>
              <w:spacing w:before="100" w:after="60" w:line="190" w:lineRule="exact"/>
              <w:jc w:val="left"/>
              <w:rPr>
                <w:rFonts w:ascii="Montserrat" w:hAnsi="Montserrat" w:cs="Arial"/>
                <w:b/>
                <w:color w:val="4E232E"/>
                <w:sz w:val="20"/>
              </w:rPr>
            </w:pPr>
          </w:p>
          <w:p w14:paraId="2483AE20" w14:textId="2F3BFFB0" w:rsidR="00B91AC7" w:rsidRPr="00061779" w:rsidRDefault="00B91AC7" w:rsidP="00B91AC7">
            <w:pPr>
              <w:keepLines/>
              <w:spacing w:before="100" w:after="60" w:line="190" w:lineRule="exact"/>
              <w:jc w:val="left"/>
              <w:rPr>
                <w:rFonts w:ascii="Montserrat" w:hAnsi="Montserrat" w:cs="Arial"/>
                <w:b/>
                <w:color w:val="4E232E"/>
                <w:sz w:val="20"/>
              </w:rPr>
            </w:pPr>
          </w:p>
          <w:p w14:paraId="2BCCCB8B"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40C341C1"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1157BF63"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RAMA 82</w:t>
            </w:r>
          </w:p>
          <w:p w14:paraId="7B7523EE" w14:textId="6E55F9C6"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Calibri"/>
                <w:sz w:val="20"/>
                <w:lang w:eastAsia="es-MX"/>
              </w:rPr>
              <w:t>CANACINTRA</w:t>
            </w:r>
          </w:p>
        </w:tc>
        <w:tc>
          <w:tcPr>
            <w:tcW w:w="1074" w:type="dxa"/>
            <w:gridSpan w:val="2"/>
            <w:vAlign w:val="center"/>
          </w:tcPr>
          <w:p w14:paraId="57F06C14" w14:textId="4EFCE3D5"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3.27 SEGURO; MARCHAMO Y SEGURO Y SEGURO; COLA DE RATA</w:t>
            </w:r>
          </w:p>
        </w:tc>
        <w:tc>
          <w:tcPr>
            <w:tcW w:w="3011" w:type="dxa"/>
            <w:vAlign w:val="bottom"/>
          </w:tcPr>
          <w:p w14:paraId="56BD44D5" w14:textId="7DBF5582" w:rsidR="00B91AC7" w:rsidRPr="00061779" w:rsidRDefault="00B91AC7" w:rsidP="00B91AC7">
            <w:pPr>
              <w:pStyle w:val="Texto0"/>
              <w:spacing w:after="70" w:line="240" w:lineRule="auto"/>
              <w:ind w:left="37" w:firstLine="109"/>
              <w:jc w:val="center"/>
              <w:rPr>
                <w:rFonts w:ascii="Montserrat" w:hAnsi="Montserrat"/>
                <w:sz w:val="20"/>
                <w:szCs w:val="20"/>
              </w:rPr>
            </w:pPr>
            <w:r w:rsidRPr="00061779">
              <w:rPr>
                <w:rFonts w:ascii="Montserrat" w:hAnsi="Montserrat"/>
                <w:sz w:val="20"/>
                <w:szCs w:val="20"/>
              </w:rPr>
              <w:t>pieza o conjunto de piezas que evitan el funcionamiento accidental del extintor y garantizan que el extintor no ha sido operado, y que se puede retirar o eliminar rápidamente en forma manual.</w:t>
            </w:r>
          </w:p>
          <w:p w14:paraId="304052C4" w14:textId="4A06EE63" w:rsidR="00B91AC7" w:rsidRPr="00061779" w:rsidRDefault="00B91AC7" w:rsidP="00B91AC7">
            <w:pPr>
              <w:pStyle w:val="Texto0"/>
              <w:spacing w:after="70" w:line="240" w:lineRule="auto"/>
              <w:ind w:left="37" w:firstLine="109"/>
              <w:jc w:val="center"/>
              <w:rPr>
                <w:rFonts w:ascii="Montserrat" w:hAnsi="Montserrat"/>
                <w:sz w:val="20"/>
                <w:szCs w:val="20"/>
              </w:rPr>
            </w:pPr>
          </w:p>
          <w:p w14:paraId="06F437B7" w14:textId="7DAD5559" w:rsidR="00B91AC7" w:rsidRPr="00061779" w:rsidRDefault="00B91AC7" w:rsidP="00B91AC7">
            <w:pPr>
              <w:pStyle w:val="Texto0"/>
              <w:spacing w:after="70" w:line="240" w:lineRule="auto"/>
              <w:ind w:left="37" w:firstLine="109"/>
              <w:jc w:val="center"/>
              <w:rPr>
                <w:rFonts w:ascii="Montserrat" w:hAnsi="Montserrat"/>
                <w:sz w:val="20"/>
                <w:szCs w:val="20"/>
              </w:rPr>
            </w:pPr>
          </w:p>
          <w:p w14:paraId="7DB02254" w14:textId="6462B41E" w:rsidR="00B91AC7" w:rsidRPr="00061779" w:rsidRDefault="00B91AC7" w:rsidP="00B91AC7">
            <w:pPr>
              <w:pStyle w:val="Texto0"/>
              <w:spacing w:after="70" w:line="240" w:lineRule="auto"/>
              <w:ind w:left="37" w:firstLine="109"/>
              <w:jc w:val="center"/>
              <w:rPr>
                <w:rFonts w:ascii="Montserrat" w:hAnsi="Montserrat"/>
                <w:sz w:val="20"/>
                <w:szCs w:val="20"/>
              </w:rPr>
            </w:pPr>
          </w:p>
          <w:p w14:paraId="39A4D1CB" w14:textId="12F03C31" w:rsidR="00B91AC7" w:rsidRPr="00061779" w:rsidRDefault="00B91AC7" w:rsidP="00B91AC7">
            <w:pPr>
              <w:pStyle w:val="Texto0"/>
              <w:spacing w:after="70" w:line="240" w:lineRule="auto"/>
              <w:ind w:left="37" w:firstLine="109"/>
              <w:jc w:val="center"/>
              <w:rPr>
                <w:rFonts w:ascii="Montserrat" w:hAnsi="Montserrat"/>
                <w:sz w:val="20"/>
                <w:szCs w:val="20"/>
              </w:rPr>
            </w:pPr>
          </w:p>
          <w:p w14:paraId="2541CCA3" w14:textId="77777777" w:rsidR="00B91AC7" w:rsidRPr="00061779" w:rsidRDefault="00B91AC7" w:rsidP="00B91AC7">
            <w:pPr>
              <w:pStyle w:val="Texto0"/>
              <w:spacing w:after="70" w:line="240" w:lineRule="auto"/>
              <w:ind w:left="37" w:firstLine="109"/>
              <w:jc w:val="center"/>
              <w:rPr>
                <w:rFonts w:ascii="Montserrat" w:hAnsi="Montserrat"/>
                <w:sz w:val="20"/>
                <w:szCs w:val="20"/>
              </w:rPr>
            </w:pPr>
          </w:p>
          <w:p w14:paraId="3D6F169B" w14:textId="77777777" w:rsidR="00B91AC7" w:rsidRPr="00061779" w:rsidRDefault="00B91AC7" w:rsidP="00B91AC7">
            <w:pPr>
              <w:pStyle w:val="Texto0"/>
              <w:spacing w:after="40" w:line="240" w:lineRule="auto"/>
              <w:ind w:left="34"/>
              <w:jc w:val="center"/>
              <w:rPr>
                <w:rFonts w:ascii="Montserrat" w:hAnsi="Montserrat"/>
                <w:sz w:val="20"/>
                <w:szCs w:val="20"/>
              </w:rPr>
            </w:pPr>
          </w:p>
        </w:tc>
        <w:tc>
          <w:tcPr>
            <w:tcW w:w="3111" w:type="dxa"/>
          </w:tcPr>
          <w:p w14:paraId="36069325" w14:textId="77777777" w:rsidR="00B91AC7" w:rsidRPr="00061779" w:rsidRDefault="00B91AC7" w:rsidP="00B91AC7">
            <w:pPr>
              <w:pStyle w:val="Texto0"/>
              <w:spacing w:after="70" w:line="240" w:lineRule="auto"/>
              <w:ind w:left="34" w:firstLine="41"/>
              <w:jc w:val="left"/>
              <w:rPr>
                <w:rFonts w:ascii="Montserrat" w:hAnsi="Montserrat"/>
                <w:sz w:val="20"/>
                <w:szCs w:val="20"/>
              </w:rPr>
            </w:pPr>
            <w:r w:rsidRPr="00061779">
              <w:rPr>
                <w:rFonts w:ascii="Montserrat" w:hAnsi="Montserrat"/>
                <w:sz w:val="20"/>
                <w:szCs w:val="20"/>
              </w:rPr>
              <w:t xml:space="preserve">3.27 Seguro </w:t>
            </w:r>
          </w:p>
          <w:p w14:paraId="3547BE45" w14:textId="77777777" w:rsidR="00B91AC7" w:rsidRPr="00061779" w:rsidRDefault="00B91AC7" w:rsidP="00B91AC7">
            <w:pPr>
              <w:pStyle w:val="Texto0"/>
              <w:spacing w:after="70" w:line="240" w:lineRule="auto"/>
              <w:ind w:firstLine="0"/>
              <w:jc w:val="left"/>
              <w:rPr>
                <w:rFonts w:ascii="Montserrat" w:hAnsi="Montserrat"/>
                <w:sz w:val="20"/>
                <w:szCs w:val="20"/>
              </w:rPr>
            </w:pPr>
            <w:r w:rsidRPr="00061779">
              <w:rPr>
                <w:rFonts w:ascii="Montserrat" w:hAnsi="Montserrat"/>
                <w:sz w:val="20"/>
                <w:szCs w:val="20"/>
              </w:rPr>
              <w:t>pieza o conjunto de piezas que evitan el funcionamiento accidental del extintor</w:t>
            </w:r>
          </w:p>
          <w:p w14:paraId="1C5B3004" w14:textId="77777777" w:rsidR="00B91AC7" w:rsidRPr="00061779" w:rsidRDefault="00B91AC7" w:rsidP="00B91AC7">
            <w:pPr>
              <w:pStyle w:val="Texto0"/>
              <w:spacing w:after="70" w:line="240" w:lineRule="auto"/>
              <w:ind w:left="34" w:firstLine="41"/>
              <w:jc w:val="left"/>
              <w:rPr>
                <w:rFonts w:ascii="Montserrat" w:hAnsi="Montserrat"/>
                <w:sz w:val="20"/>
                <w:szCs w:val="20"/>
              </w:rPr>
            </w:pPr>
            <w:r w:rsidRPr="00061779">
              <w:rPr>
                <w:rFonts w:ascii="Montserrat" w:hAnsi="Montserrat"/>
                <w:sz w:val="20"/>
                <w:szCs w:val="20"/>
              </w:rPr>
              <w:t>3.27.1 Cola de rata</w:t>
            </w:r>
          </w:p>
          <w:p w14:paraId="416D7891" w14:textId="0AF93C5A" w:rsidR="00B91AC7" w:rsidRPr="00061779" w:rsidRDefault="00B91AC7" w:rsidP="00B91AC7">
            <w:pPr>
              <w:jc w:val="left"/>
              <w:rPr>
                <w:rFonts w:ascii="Montserrat" w:hAnsi="Montserrat"/>
                <w:sz w:val="20"/>
              </w:rPr>
            </w:pPr>
            <w:r w:rsidRPr="00061779">
              <w:rPr>
                <w:rFonts w:ascii="Montserrat" w:hAnsi="Montserrat"/>
                <w:sz w:val="20"/>
              </w:rPr>
              <w:t>garantizan que el extintor no ha sido operado, y que se puede retirar o eliminar rápidamente en forma manual.</w:t>
            </w:r>
          </w:p>
          <w:p w14:paraId="168CF38F" w14:textId="384CC3F6" w:rsidR="00B91AC7" w:rsidRPr="00061779" w:rsidRDefault="00B91AC7" w:rsidP="00B91AC7">
            <w:pPr>
              <w:jc w:val="left"/>
              <w:rPr>
                <w:rFonts w:ascii="Montserrat" w:hAnsi="Montserrat"/>
                <w:sz w:val="20"/>
              </w:rPr>
            </w:pPr>
          </w:p>
          <w:p w14:paraId="74068DC1" w14:textId="5E94D961" w:rsidR="00B91AC7" w:rsidRPr="00061779" w:rsidRDefault="00B91AC7" w:rsidP="00B91AC7">
            <w:pPr>
              <w:jc w:val="left"/>
              <w:rPr>
                <w:rFonts w:ascii="Montserrat" w:hAnsi="Montserrat"/>
                <w:sz w:val="20"/>
              </w:rPr>
            </w:pPr>
          </w:p>
          <w:p w14:paraId="0F643861" w14:textId="77777777" w:rsidR="00B91AC7" w:rsidRPr="00061779" w:rsidRDefault="00B91AC7" w:rsidP="00B91AC7">
            <w:pPr>
              <w:jc w:val="left"/>
              <w:rPr>
                <w:rFonts w:ascii="Montserrat" w:hAnsi="Montserrat"/>
                <w:sz w:val="20"/>
              </w:rPr>
            </w:pPr>
          </w:p>
          <w:p w14:paraId="7F332855"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
                <w:sz w:val="20"/>
                <w:lang w:eastAsia="es-MX"/>
              </w:rPr>
              <w:t xml:space="preserve">3.27 Seguro; marchamo y seguro; </w:t>
            </w:r>
            <w:r w:rsidRPr="00061779">
              <w:rPr>
                <w:rFonts w:ascii="Montserrat" w:hAnsi="Montserrat" w:cs="Helvetica-Bold"/>
                <w:b/>
                <w:bCs/>
                <w:sz w:val="20"/>
                <w:lang w:eastAsia="es-MX"/>
              </w:rPr>
              <w:t>Precinto.</w:t>
            </w:r>
          </w:p>
          <w:p w14:paraId="689F43BB"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Pieza o conjunto de piezas que evitan el</w:t>
            </w:r>
          </w:p>
          <w:p w14:paraId="40F64AB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funcionamiento accidental del extintor y</w:t>
            </w:r>
          </w:p>
          <w:p w14:paraId="439CB933"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garantizan que el extintor no ha sido</w:t>
            </w:r>
          </w:p>
          <w:p w14:paraId="6E79C340"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operado, y que se puede retirar o eliminar</w:t>
            </w:r>
          </w:p>
          <w:p w14:paraId="314179AC" w14:textId="50445367" w:rsidR="00B91AC7" w:rsidRPr="00061779" w:rsidRDefault="00B91AC7" w:rsidP="00B91AC7">
            <w:pPr>
              <w:jc w:val="left"/>
              <w:rPr>
                <w:rFonts w:ascii="Montserrat" w:hAnsi="Montserrat"/>
                <w:sz w:val="20"/>
              </w:rPr>
            </w:pPr>
            <w:r w:rsidRPr="00061779">
              <w:rPr>
                <w:rFonts w:ascii="Montserrat" w:hAnsi="Montserrat" w:cs="Helvetica"/>
                <w:sz w:val="20"/>
                <w:lang w:eastAsia="es-MX"/>
              </w:rPr>
              <w:t>rápidamente en forma manual.</w:t>
            </w:r>
          </w:p>
          <w:p w14:paraId="69C2FBE4" w14:textId="67473176" w:rsidR="00B91AC7" w:rsidRPr="00061779" w:rsidRDefault="00B91AC7" w:rsidP="00B91AC7">
            <w:pPr>
              <w:jc w:val="left"/>
              <w:rPr>
                <w:rFonts w:ascii="Montserrat" w:hAnsi="Montserrat" w:cs="Arial"/>
                <w:sz w:val="20"/>
              </w:rPr>
            </w:pPr>
          </w:p>
        </w:tc>
        <w:tc>
          <w:tcPr>
            <w:tcW w:w="2915" w:type="dxa"/>
          </w:tcPr>
          <w:p w14:paraId="3BE8690C" w14:textId="77777777"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Arial"/>
                <w:bCs/>
                <w:color w:val="4E232E"/>
                <w:sz w:val="20"/>
              </w:rPr>
              <w:t>LA REDACCIÓN Y SEPARACION DE TÉRMINOS RESULTA MAS CLARO PARA EL PRESTADOR DE SERVICIO.</w:t>
            </w:r>
          </w:p>
          <w:p w14:paraId="53B952D0"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1C93D6FD"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40861882"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76642318"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4163CB97"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751D9D66"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7D8A21EC"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29773973"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642FC2B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El termino cola de rata, no define</w:t>
            </w:r>
          </w:p>
          <w:p w14:paraId="174DF5A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adecuadamente el elemento de seguridad</w:t>
            </w:r>
          </w:p>
          <w:p w14:paraId="24D67F62"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que sostiene al seguro, el termino</w:t>
            </w:r>
          </w:p>
          <w:p w14:paraId="784653E2" w14:textId="53E19968"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Helvetica"/>
                <w:sz w:val="20"/>
                <w:lang w:eastAsia="es-MX"/>
              </w:rPr>
              <w:t>adecuado es “precinto”</w:t>
            </w:r>
          </w:p>
        </w:tc>
        <w:tc>
          <w:tcPr>
            <w:tcW w:w="2916" w:type="dxa"/>
          </w:tcPr>
          <w:p w14:paraId="3D0D012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A9BE6C7" w14:textId="77777777" w:rsidTr="004720B7">
        <w:trPr>
          <w:cantSplit/>
          <w:trHeight w:val="1174"/>
        </w:trPr>
        <w:tc>
          <w:tcPr>
            <w:tcW w:w="1841" w:type="dxa"/>
          </w:tcPr>
          <w:p w14:paraId="1A2479CB" w14:textId="7858A729"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EXTINTORES EMSA S.A. DE C.V.</w:t>
            </w:r>
          </w:p>
        </w:tc>
        <w:tc>
          <w:tcPr>
            <w:tcW w:w="1074" w:type="dxa"/>
            <w:gridSpan w:val="2"/>
            <w:vAlign w:val="center"/>
          </w:tcPr>
          <w:p w14:paraId="5C04A50C"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3.27</w:t>
            </w:r>
          </w:p>
          <w:p w14:paraId="046116A0" w14:textId="393CB0D3"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Seguro; </w:t>
            </w:r>
            <w:proofErr w:type="spellStart"/>
            <w:r w:rsidRPr="00061779">
              <w:rPr>
                <w:rFonts w:ascii="Montserrat" w:hAnsi="Montserrat" w:cs="Arial"/>
                <w:b/>
                <w:color w:val="4E232E"/>
                <w:sz w:val="20"/>
              </w:rPr>
              <w:t>marcham</w:t>
            </w:r>
            <w:proofErr w:type="spellEnd"/>
            <w:r w:rsidRPr="00061779">
              <w:rPr>
                <w:rFonts w:ascii="Montserrat" w:hAnsi="Montserrat" w:cs="Arial"/>
                <w:b/>
                <w:color w:val="4E232E"/>
                <w:sz w:val="20"/>
              </w:rPr>
              <w:t xml:space="preserve"> o y seguro</w:t>
            </w:r>
          </w:p>
        </w:tc>
        <w:tc>
          <w:tcPr>
            <w:tcW w:w="3011" w:type="dxa"/>
            <w:vAlign w:val="bottom"/>
          </w:tcPr>
          <w:p w14:paraId="4A52F332" w14:textId="77777777" w:rsidR="00B91AC7" w:rsidRPr="00061779" w:rsidRDefault="00B91AC7" w:rsidP="00B91AC7">
            <w:pPr>
              <w:pStyle w:val="Texto0"/>
              <w:spacing w:after="70"/>
              <w:ind w:left="37" w:firstLine="109"/>
              <w:jc w:val="center"/>
              <w:rPr>
                <w:rFonts w:ascii="Montserrat" w:hAnsi="Montserrat"/>
                <w:sz w:val="20"/>
                <w:szCs w:val="20"/>
              </w:rPr>
            </w:pPr>
            <w:r w:rsidRPr="00061779">
              <w:rPr>
                <w:rFonts w:ascii="Montserrat" w:hAnsi="Montserrat"/>
                <w:sz w:val="20"/>
                <w:szCs w:val="20"/>
              </w:rPr>
              <w:t>3.27 Seguro; marchamo y seguro; cola de rata</w:t>
            </w:r>
          </w:p>
          <w:p w14:paraId="466F00B1" w14:textId="62A6A678" w:rsidR="00B91AC7" w:rsidRPr="00061779" w:rsidRDefault="00B91AC7" w:rsidP="00B91AC7">
            <w:pPr>
              <w:pStyle w:val="Texto0"/>
              <w:spacing w:after="70"/>
              <w:ind w:left="37" w:firstLine="109"/>
              <w:jc w:val="center"/>
              <w:rPr>
                <w:rFonts w:ascii="Montserrat" w:hAnsi="Montserrat"/>
                <w:sz w:val="20"/>
                <w:szCs w:val="20"/>
              </w:rPr>
            </w:pPr>
            <w:r w:rsidRPr="00061779">
              <w:rPr>
                <w:rFonts w:ascii="Montserrat" w:hAnsi="Montserrat"/>
                <w:sz w:val="20"/>
                <w:szCs w:val="20"/>
              </w:rPr>
              <w:t>Pieza o conjunto de piezas que evitan el funcionamiento accidental del extintor y garantizan que el extintor no ha sido</w:t>
            </w:r>
          </w:p>
          <w:p w14:paraId="2B7A7007" w14:textId="77777777" w:rsidR="00B91AC7" w:rsidRPr="00061779" w:rsidRDefault="00B91AC7" w:rsidP="00B91AC7">
            <w:pPr>
              <w:pStyle w:val="Texto0"/>
              <w:spacing w:after="70"/>
              <w:ind w:left="37" w:firstLine="109"/>
              <w:jc w:val="center"/>
              <w:rPr>
                <w:rFonts w:ascii="Montserrat" w:hAnsi="Montserrat"/>
                <w:sz w:val="20"/>
                <w:szCs w:val="20"/>
              </w:rPr>
            </w:pPr>
            <w:r w:rsidRPr="00061779">
              <w:rPr>
                <w:rFonts w:ascii="Montserrat" w:hAnsi="Montserrat"/>
                <w:sz w:val="20"/>
                <w:szCs w:val="20"/>
              </w:rPr>
              <w:t>operado, y que se puede retirar o eliminar</w:t>
            </w:r>
          </w:p>
          <w:p w14:paraId="1BAD9C3E" w14:textId="13104DF7" w:rsidR="00B91AC7" w:rsidRPr="00061779" w:rsidRDefault="00B91AC7" w:rsidP="00B91AC7">
            <w:pPr>
              <w:pStyle w:val="Texto0"/>
              <w:spacing w:after="70" w:line="240" w:lineRule="auto"/>
              <w:ind w:left="37" w:firstLine="109"/>
              <w:jc w:val="center"/>
              <w:rPr>
                <w:rFonts w:ascii="Montserrat" w:hAnsi="Montserrat"/>
                <w:sz w:val="20"/>
                <w:szCs w:val="20"/>
              </w:rPr>
            </w:pPr>
            <w:r w:rsidRPr="00061779">
              <w:rPr>
                <w:rFonts w:ascii="Montserrat" w:hAnsi="Montserrat"/>
                <w:sz w:val="20"/>
                <w:szCs w:val="20"/>
              </w:rPr>
              <w:t>rápidamente en forma manual.</w:t>
            </w:r>
          </w:p>
        </w:tc>
        <w:tc>
          <w:tcPr>
            <w:tcW w:w="3111" w:type="dxa"/>
          </w:tcPr>
          <w:p w14:paraId="4548F6CC" w14:textId="351CA33D" w:rsidR="00B91AC7" w:rsidRPr="00061779" w:rsidRDefault="00B91AC7" w:rsidP="00B91AC7">
            <w:pPr>
              <w:pStyle w:val="Texto0"/>
              <w:spacing w:after="70"/>
              <w:ind w:left="37" w:firstLine="109"/>
              <w:jc w:val="center"/>
              <w:rPr>
                <w:rFonts w:ascii="Montserrat" w:hAnsi="Montserrat"/>
                <w:sz w:val="20"/>
                <w:szCs w:val="20"/>
              </w:rPr>
            </w:pPr>
            <w:r w:rsidRPr="00061779">
              <w:rPr>
                <w:rFonts w:ascii="Montserrat" w:hAnsi="Montserrat"/>
                <w:sz w:val="20"/>
                <w:szCs w:val="20"/>
              </w:rPr>
              <w:t>3.27 Seguro; marchamo y seguro; Precinto. Pieza o conjunto de piezas que evitan el funcionamiento accidental del extintor y garantizan que el extintor no ha sido operado, y que se puede retirar o eliminar rápidamente en forma manual.</w:t>
            </w:r>
          </w:p>
          <w:p w14:paraId="16FA910A" w14:textId="6DEBE1D6" w:rsidR="00B91AC7" w:rsidRPr="00061779" w:rsidRDefault="00B91AC7" w:rsidP="00B91AC7">
            <w:pPr>
              <w:pStyle w:val="Texto0"/>
              <w:spacing w:after="70"/>
              <w:ind w:left="37" w:firstLine="109"/>
              <w:jc w:val="center"/>
              <w:rPr>
                <w:rFonts w:ascii="Montserrat" w:hAnsi="Montserrat"/>
                <w:sz w:val="20"/>
                <w:szCs w:val="20"/>
              </w:rPr>
            </w:pPr>
          </w:p>
          <w:p w14:paraId="6E4FBF20" w14:textId="0269A8A0" w:rsidR="00B91AC7" w:rsidRPr="00061779" w:rsidRDefault="00B91AC7" w:rsidP="00B91AC7">
            <w:pPr>
              <w:pStyle w:val="Texto0"/>
              <w:spacing w:after="70" w:line="240" w:lineRule="auto"/>
              <w:ind w:left="34" w:firstLine="41"/>
              <w:jc w:val="left"/>
              <w:rPr>
                <w:rFonts w:ascii="Montserrat" w:hAnsi="Montserrat"/>
                <w:sz w:val="20"/>
                <w:szCs w:val="20"/>
              </w:rPr>
            </w:pPr>
          </w:p>
        </w:tc>
        <w:tc>
          <w:tcPr>
            <w:tcW w:w="2915" w:type="dxa"/>
          </w:tcPr>
          <w:p w14:paraId="04642F35" w14:textId="2E9B2DA1"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sz w:val="20"/>
              </w:rPr>
              <w:t>El termino cola de rata, no define adecuadamente el elemento de seguridad que sostiene al seguro, el termino adecuado es “precinto”</w:t>
            </w:r>
          </w:p>
        </w:tc>
        <w:tc>
          <w:tcPr>
            <w:tcW w:w="2916" w:type="dxa"/>
          </w:tcPr>
          <w:p w14:paraId="1273AC0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4A4E467" w14:textId="77777777" w:rsidTr="002D3574">
        <w:trPr>
          <w:cantSplit/>
          <w:trHeight w:val="1174"/>
        </w:trPr>
        <w:tc>
          <w:tcPr>
            <w:tcW w:w="1841" w:type="dxa"/>
            <w:vAlign w:val="center"/>
          </w:tcPr>
          <w:p w14:paraId="3D174DF2" w14:textId="42E19EC4"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42161E3F" w14:textId="6494AF60"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3.27 SEGURO; MARCHAMO Y SEGURO Y SEGURO; COLA DE RATA</w:t>
            </w:r>
          </w:p>
        </w:tc>
        <w:tc>
          <w:tcPr>
            <w:tcW w:w="3011" w:type="dxa"/>
            <w:vAlign w:val="center"/>
          </w:tcPr>
          <w:p w14:paraId="3718DE7A" w14:textId="77777777" w:rsidR="00B91AC7" w:rsidRPr="00061779" w:rsidRDefault="00B91AC7" w:rsidP="00B91AC7">
            <w:pPr>
              <w:pStyle w:val="Texto0"/>
              <w:spacing w:after="70" w:line="240" w:lineRule="auto"/>
              <w:ind w:left="37" w:firstLine="109"/>
              <w:jc w:val="left"/>
              <w:rPr>
                <w:rFonts w:ascii="Montserrat" w:hAnsi="Montserrat"/>
                <w:sz w:val="20"/>
                <w:szCs w:val="20"/>
              </w:rPr>
            </w:pPr>
            <w:r w:rsidRPr="00061779">
              <w:rPr>
                <w:rFonts w:ascii="Montserrat" w:hAnsi="Montserrat"/>
                <w:sz w:val="20"/>
                <w:szCs w:val="20"/>
              </w:rPr>
              <w:t>pieza o conjunto de piezas que evitan el funcionamiento accidental del extintor y garantizan que el extintor no ha sido operado, y que se puede retirar o eliminar rápidamente en forma manual.</w:t>
            </w:r>
          </w:p>
          <w:p w14:paraId="65932EDA" w14:textId="77777777" w:rsidR="00B91AC7" w:rsidRPr="00061779" w:rsidRDefault="00B91AC7" w:rsidP="00B91AC7">
            <w:pPr>
              <w:pStyle w:val="Texto0"/>
              <w:spacing w:after="70" w:line="240" w:lineRule="auto"/>
              <w:ind w:left="37" w:firstLine="109"/>
              <w:jc w:val="center"/>
              <w:rPr>
                <w:rFonts w:ascii="Montserrat" w:hAnsi="Montserrat"/>
                <w:sz w:val="20"/>
                <w:szCs w:val="20"/>
              </w:rPr>
            </w:pPr>
          </w:p>
        </w:tc>
        <w:tc>
          <w:tcPr>
            <w:tcW w:w="3111" w:type="dxa"/>
            <w:vAlign w:val="center"/>
          </w:tcPr>
          <w:p w14:paraId="501BB7AD" w14:textId="77777777" w:rsidR="00B91AC7" w:rsidRPr="00061779" w:rsidRDefault="00B91AC7" w:rsidP="00B91AC7">
            <w:pPr>
              <w:pStyle w:val="Texto0"/>
              <w:spacing w:after="70" w:line="240" w:lineRule="auto"/>
              <w:ind w:left="34"/>
              <w:jc w:val="left"/>
              <w:rPr>
                <w:rFonts w:ascii="Montserrat" w:hAnsi="Montserrat"/>
                <w:sz w:val="20"/>
                <w:szCs w:val="20"/>
              </w:rPr>
            </w:pPr>
            <w:r w:rsidRPr="00061779">
              <w:rPr>
                <w:rFonts w:ascii="Montserrat" w:hAnsi="Montserrat"/>
                <w:sz w:val="20"/>
                <w:szCs w:val="20"/>
              </w:rPr>
              <w:t xml:space="preserve">3.27 Seguro </w:t>
            </w:r>
          </w:p>
          <w:p w14:paraId="52623B04" w14:textId="77777777" w:rsidR="00B91AC7" w:rsidRPr="00061779" w:rsidRDefault="00B91AC7" w:rsidP="00B91AC7">
            <w:pPr>
              <w:pStyle w:val="Texto0"/>
              <w:spacing w:after="70" w:line="240" w:lineRule="auto"/>
              <w:ind w:left="34"/>
              <w:jc w:val="left"/>
              <w:rPr>
                <w:rFonts w:ascii="Montserrat" w:hAnsi="Montserrat"/>
                <w:sz w:val="20"/>
                <w:szCs w:val="20"/>
              </w:rPr>
            </w:pPr>
            <w:r w:rsidRPr="00061779">
              <w:rPr>
                <w:rFonts w:ascii="Montserrat" w:hAnsi="Montserrat"/>
                <w:sz w:val="20"/>
                <w:szCs w:val="20"/>
              </w:rPr>
              <w:t>pieza o conjunto de piezas que evitan el funcionamiento accidental del extintor</w:t>
            </w:r>
          </w:p>
          <w:p w14:paraId="1D7EFA1F" w14:textId="77777777" w:rsidR="00B91AC7" w:rsidRPr="00061779" w:rsidRDefault="00B91AC7" w:rsidP="00B91AC7">
            <w:pPr>
              <w:pStyle w:val="Texto0"/>
              <w:spacing w:after="70" w:line="240" w:lineRule="auto"/>
              <w:ind w:left="34"/>
              <w:jc w:val="left"/>
              <w:rPr>
                <w:rFonts w:ascii="Montserrat" w:hAnsi="Montserrat"/>
                <w:sz w:val="20"/>
                <w:szCs w:val="20"/>
              </w:rPr>
            </w:pPr>
            <w:r w:rsidRPr="00061779">
              <w:rPr>
                <w:rFonts w:ascii="Montserrat" w:hAnsi="Montserrat"/>
                <w:sz w:val="20"/>
                <w:szCs w:val="20"/>
              </w:rPr>
              <w:t>3.27.1 Cola de rata</w:t>
            </w:r>
          </w:p>
          <w:p w14:paraId="5A794479" w14:textId="2B4E3FCB" w:rsidR="00B91AC7" w:rsidRPr="00061779" w:rsidRDefault="00B91AC7" w:rsidP="00B91AC7">
            <w:pPr>
              <w:pStyle w:val="Texto0"/>
              <w:spacing w:after="70" w:line="240" w:lineRule="auto"/>
              <w:ind w:left="34" w:firstLine="41"/>
              <w:jc w:val="left"/>
              <w:rPr>
                <w:rFonts w:ascii="Montserrat" w:hAnsi="Montserrat"/>
                <w:sz w:val="20"/>
                <w:szCs w:val="20"/>
              </w:rPr>
            </w:pPr>
            <w:r w:rsidRPr="00061779">
              <w:rPr>
                <w:rFonts w:ascii="Montserrat" w:hAnsi="Montserrat"/>
                <w:sz w:val="20"/>
                <w:szCs w:val="20"/>
              </w:rPr>
              <w:t>garantizan que el extintor no ha sido operado, y que se puede retirar o eliminar rápidamente en forma manual.</w:t>
            </w:r>
          </w:p>
        </w:tc>
        <w:tc>
          <w:tcPr>
            <w:tcW w:w="2915" w:type="dxa"/>
            <w:vAlign w:val="center"/>
          </w:tcPr>
          <w:p w14:paraId="7944C9A5" w14:textId="73F221FD"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bCs/>
                <w:color w:val="4E232E"/>
                <w:sz w:val="20"/>
              </w:rPr>
              <w:t>LA REDACCIÓN Y SEPARACION DE TÉRMINOS RESULTA MAS CLARO PARA EL PRESTADOR DE SERVICIO.</w:t>
            </w:r>
          </w:p>
        </w:tc>
        <w:tc>
          <w:tcPr>
            <w:tcW w:w="2916" w:type="dxa"/>
          </w:tcPr>
          <w:p w14:paraId="5EF8AA2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AEC30AA" w14:textId="77777777" w:rsidTr="002D3574">
        <w:trPr>
          <w:cantSplit/>
          <w:trHeight w:val="1174"/>
        </w:trPr>
        <w:tc>
          <w:tcPr>
            <w:tcW w:w="1841" w:type="dxa"/>
            <w:vAlign w:val="center"/>
          </w:tcPr>
          <w:p w14:paraId="6EFAE1E8" w14:textId="4A3DCE3F"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COMET EXTINTORES DE MEXICO S. A. DE C. V.</w:t>
            </w:r>
          </w:p>
        </w:tc>
        <w:tc>
          <w:tcPr>
            <w:tcW w:w="1074" w:type="dxa"/>
            <w:gridSpan w:val="2"/>
            <w:vAlign w:val="center"/>
          </w:tcPr>
          <w:p w14:paraId="29B97DE4" w14:textId="096A0D5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3.27 SEGURO; MARCHAMO Y SEGURO Y SEGURO; COLA DE RATA</w:t>
            </w:r>
          </w:p>
        </w:tc>
        <w:tc>
          <w:tcPr>
            <w:tcW w:w="3011" w:type="dxa"/>
            <w:vAlign w:val="center"/>
          </w:tcPr>
          <w:p w14:paraId="4C1F4A00" w14:textId="3D79AFEC" w:rsidR="00B91AC7" w:rsidRPr="00061779" w:rsidRDefault="00B91AC7" w:rsidP="00B91AC7">
            <w:pPr>
              <w:pStyle w:val="Texto0"/>
              <w:spacing w:after="70" w:line="240" w:lineRule="auto"/>
              <w:ind w:left="37" w:firstLine="109"/>
              <w:jc w:val="left"/>
              <w:rPr>
                <w:rFonts w:ascii="Montserrat" w:hAnsi="Montserrat"/>
                <w:sz w:val="20"/>
                <w:szCs w:val="20"/>
              </w:rPr>
            </w:pPr>
            <w:r w:rsidRPr="00061779">
              <w:rPr>
                <w:rFonts w:ascii="Montserrat" w:hAnsi="Montserrat"/>
                <w:sz w:val="20"/>
                <w:szCs w:val="20"/>
              </w:rPr>
              <w:t>pieza o conjunto de piezas que evitan el funcionamiento accidental del extintor y garantizan que el extintor no ha sido operado, y que se puede retirar o eliminar rápidamente en forma manual.</w:t>
            </w:r>
          </w:p>
        </w:tc>
        <w:tc>
          <w:tcPr>
            <w:tcW w:w="3111" w:type="dxa"/>
            <w:vAlign w:val="center"/>
          </w:tcPr>
          <w:p w14:paraId="49B6A1D1" w14:textId="77777777" w:rsidR="00B91AC7" w:rsidRPr="00061779" w:rsidRDefault="00B91AC7" w:rsidP="00B91AC7">
            <w:pPr>
              <w:pStyle w:val="Texto0"/>
              <w:spacing w:after="70"/>
              <w:ind w:left="34"/>
              <w:jc w:val="left"/>
              <w:rPr>
                <w:rFonts w:ascii="Montserrat" w:hAnsi="Montserrat"/>
                <w:sz w:val="20"/>
                <w:szCs w:val="20"/>
              </w:rPr>
            </w:pPr>
            <w:r w:rsidRPr="00061779">
              <w:rPr>
                <w:rFonts w:ascii="Montserrat" w:hAnsi="Montserrat"/>
                <w:sz w:val="20"/>
                <w:szCs w:val="20"/>
              </w:rPr>
              <w:t>3.27 Seguro</w:t>
            </w:r>
          </w:p>
          <w:p w14:paraId="7E6AA6F7" w14:textId="77777777" w:rsidR="00B91AC7" w:rsidRPr="00061779" w:rsidRDefault="00B91AC7" w:rsidP="00B91AC7">
            <w:pPr>
              <w:pStyle w:val="Texto0"/>
              <w:spacing w:after="70"/>
              <w:ind w:left="34"/>
              <w:jc w:val="left"/>
              <w:rPr>
                <w:rFonts w:ascii="Montserrat" w:hAnsi="Montserrat"/>
                <w:sz w:val="20"/>
                <w:szCs w:val="20"/>
              </w:rPr>
            </w:pPr>
            <w:r w:rsidRPr="00061779">
              <w:rPr>
                <w:rFonts w:ascii="Montserrat" w:hAnsi="Montserrat"/>
                <w:sz w:val="20"/>
                <w:szCs w:val="20"/>
              </w:rPr>
              <w:t>pieza o conjunto de piezas que evitan el funcionamiento accidental del extintor</w:t>
            </w:r>
          </w:p>
          <w:p w14:paraId="5C943BFA" w14:textId="77777777" w:rsidR="00B91AC7" w:rsidRPr="00061779" w:rsidRDefault="00B91AC7" w:rsidP="00B91AC7">
            <w:pPr>
              <w:pStyle w:val="Texto0"/>
              <w:spacing w:after="70"/>
              <w:ind w:left="34"/>
              <w:jc w:val="left"/>
              <w:rPr>
                <w:rFonts w:ascii="Montserrat" w:hAnsi="Montserrat"/>
                <w:sz w:val="20"/>
                <w:szCs w:val="20"/>
              </w:rPr>
            </w:pPr>
            <w:r w:rsidRPr="00061779">
              <w:rPr>
                <w:rFonts w:ascii="Montserrat" w:hAnsi="Montserrat"/>
                <w:sz w:val="20"/>
                <w:szCs w:val="20"/>
              </w:rPr>
              <w:t>3.27.1 Cola de rata</w:t>
            </w:r>
          </w:p>
          <w:p w14:paraId="6766C85A" w14:textId="3DCDD58A" w:rsidR="00B91AC7" w:rsidRPr="00061779" w:rsidRDefault="00B91AC7" w:rsidP="00B91AC7">
            <w:pPr>
              <w:pStyle w:val="Texto0"/>
              <w:spacing w:after="70" w:line="240" w:lineRule="auto"/>
              <w:ind w:left="34"/>
              <w:jc w:val="left"/>
              <w:rPr>
                <w:rFonts w:ascii="Montserrat" w:hAnsi="Montserrat"/>
                <w:sz w:val="20"/>
                <w:szCs w:val="20"/>
              </w:rPr>
            </w:pPr>
            <w:r w:rsidRPr="00061779">
              <w:rPr>
                <w:rFonts w:ascii="Montserrat" w:hAnsi="Montserrat"/>
                <w:sz w:val="20"/>
                <w:szCs w:val="20"/>
              </w:rPr>
              <w:t>garantizan que el extintor no ha sido operado, y que se puede retirar o eliminar rápidamente en forma manual.</w:t>
            </w:r>
          </w:p>
        </w:tc>
        <w:tc>
          <w:tcPr>
            <w:tcW w:w="2915" w:type="dxa"/>
            <w:vAlign w:val="center"/>
          </w:tcPr>
          <w:p w14:paraId="6D21032D" w14:textId="230F6E8F"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bCs/>
                <w:color w:val="4E232E"/>
                <w:sz w:val="20"/>
              </w:rPr>
              <w:t>LA REDACCIÓN Y SEPARACION DE TÉRMINOS RESULTA MAS CLARO PARA EL PRESTADOR DE SERVICIO.</w:t>
            </w:r>
          </w:p>
        </w:tc>
        <w:tc>
          <w:tcPr>
            <w:tcW w:w="2916" w:type="dxa"/>
          </w:tcPr>
          <w:p w14:paraId="2683D76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A385F7D" w14:textId="77777777" w:rsidTr="002D3574">
        <w:trPr>
          <w:cantSplit/>
          <w:trHeight w:val="1174"/>
        </w:trPr>
        <w:tc>
          <w:tcPr>
            <w:tcW w:w="1841" w:type="dxa"/>
            <w:vAlign w:val="center"/>
          </w:tcPr>
          <w:p w14:paraId="68C83EB9" w14:textId="77777777" w:rsidR="00B91AC7" w:rsidRPr="00061779" w:rsidRDefault="00B91AC7" w:rsidP="00B91AC7">
            <w:pPr>
              <w:keepLines/>
              <w:spacing w:before="100" w:after="60" w:line="190" w:lineRule="exact"/>
              <w:jc w:val="left"/>
              <w:rPr>
                <w:rFonts w:ascii="Montserrat" w:hAnsi="Montserrat"/>
                <w:b/>
                <w:color w:val="4E232E"/>
                <w:sz w:val="20"/>
              </w:rPr>
            </w:pPr>
            <w:proofErr w:type="spellStart"/>
            <w:r w:rsidRPr="00061779">
              <w:rPr>
                <w:rFonts w:ascii="Montserrat" w:hAnsi="Montserrat"/>
                <w:b/>
                <w:color w:val="4E232E"/>
                <w:sz w:val="20"/>
              </w:rPr>
              <w:t>Smal</w:t>
            </w:r>
            <w:proofErr w:type="spellEnd"/>
            <w:r w:rsidRPr="00061779">
              <w:rPr>
                <w:rFonts w:ascii="Montserrat" w:hAnsi="Montserrat"/>
                <w:b/>
                <w:color w:val="4E232E"/>
                <w:sz w:val="20"/>
              </w:rPr>
              <w:t xml:space="preserve"> de</w:t>
            </w:r>
          </w:p>
          <w:p w14:paraId="651B38F7" w14:textId="77777777"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México S.A.</w:t>
            </w:r>
          </w:p>
          <w:p w14:paraId="60653BF0" w14:textId="16A7DF29"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de C.V.</w:t>
            </w:r>
          </w:p>
          <w:p w14:paraId="4128D407" w14:textId="77777777" w:rsidR="00B91AC7" w:rsidRPr="00061779" w:rsidRDefault="00B91AC7" w:rsidP="00B91AC7">
            <w:pPr>
              <w:keepLines/>
              <w:spacing w:before="100" w:after="60" w:line="190" w:lineRule="exact"/>
              <w:jc w:val="left"/>
              <w:rPr>
                <w:rFonts w:ascii="Montserrat" w:hAnsi="Montserrat"/>
                <w:b/>
                <w:color w:val="4E232E"/>
                <w:sz w:val="20"/>
              </w:rPr>
            </w:pPr>
          </w:p>
          <w:p w14:paraId="2BE26774" w14:textId="26B948B8"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TRIFUEGO</w:t>
            </w:r>
          </w:p>
        </w:tc>
        <w:tc>
          <w:tcPr>
            <w:tcW w:w="1074" w:type="dxa"/>
            <w:gridSpan w:val="2"/>
            <w:vAlign w:val="center"/>
          </w:tcPr>
          <w:p w14:paraId="642A813B"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w:t>
            </w:r>
          </w:p>
          <w:p w14:paraId="4DAC9F6E"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Términos</w:t>
            </w:r>
          </w:p>
          <w:p w14:paraId="726D277C"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y</w:t>
            </w:r>
          </w:p>
          <w:p w14:paraId="6090A8CC" w14:textId="77777777"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b/>
                <w:color w:val="4E232E"/>
                <w:sz w:val="20"/>
              </w:rPr>
              <w:t>definicio</w:t>
            </w:r>
            <w:proofErr w:type="spellEnd"/>
          </w:p>
          <w:p w14:paraId="28A8718D" w14:textId="77777777"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b/>
                <w:color w:val="4E232E"/>
                <w:sz w:val="20"/>
              </w:rPr>
              <w:t>nes</w:t>
            </w:r>
            <w:proofErr w:type="spellEnd"/>
          </w:p>
          <w:p w14:paraId="61190716"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3.27</w:t>
            </w:r>
          </w:p>
          <w:p w14:paraId="1831C12B"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seguro;</w:t>
            </w:r>
          </w:p>
          <w:p w14:paraId="47CC50DC"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marchamo</w:t>
            </w:r>
          </w:p>
          <w:p w14:paraId="0446D148"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y seguro;</w:t>
            </w:r>
          </w:p>
          <w:p w14:paraId="2BD763F7"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cola de</w:t>
            </w:r>
          </w:p>
          <w:p w14:paraId="27A7A3AF" w14:textId="0122C60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rata</w:t>
            </w:r>
          </w:p>
        </w:tc>
        <w:tc>
          <w:tcPr>
            <w:tcW w:w="3011" w:type="dxa"/>
            <w:vAlign w:val="center"/>
          </w:tcPr>
          <w:p w14:paraId="0FF49B74"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3.27 seguro; marchamo y seguro;</w:t>
            </w:r>
          </w:p>
          <w:p w14:paraId="35FC5FB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cola de rata</w:t>
            </w:r>
          </w:p>
          <w:p w14:paraId="2DF1FB7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Pieza o conjunto de piezas que</w:t>
            </w:r>
          </w:p>
          <w:p w14:paraId="37495009"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evitan el funcionamiento</w:t>
            </w:r>
          </w:p>
          <w:p w14:paraId="1290458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accidental del extintor y</w:t>
            </w:r>
          </w:p>
          <w:p w14:paraId="43C756B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garantizan que el extintor no ha</w:t>
            </w:r>
          </w:p>
          <w:p w14:paraId="5156265C"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sido operado, y que se puede</w:t>
            </w:r>
          </w:p>
          <w:p w14:paraId="710A71A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retirar o eliminar rápidamente</w:t>
            </w:r>
          </w:p>
          <w:p w14:paraId="653F428B" w14:textId="38B6485E" w:rsidR="00B91AC7" w:rsidRPr="00061779" w:rsidRDefault="00B91AC7" w:rsidP="00B91AC7">
            <w:pPr>
              <w:pStyle w:val="Texto0"/>
              <w:spacing w:after="70" w:line="240" w:lineRule="auto"/>
              <w:ind w:left="37" w:firstLine="109"/>
              <w:jc w:val="left"/>
              <w:rPr>
                <w:rFonts w:ascii="Montserrat" w:hAnsi="Montserrat"/>
                <w:sz w:val="20"/>
                <w:szCs w:val="20"/>
              </w:rPr>
            </w:pPr>
            <w:r w:rsidRPr="00061779">
              <w:rPr>
                <w:rFonts w:ascii="Montserrat" w:hAnsi="Montserrat" w:cs="Courier-Bold"/>
                <w:b/>
                <w:bCs/>
                <w:color w:val="4E232E"/>
                <w:sz w:val="20"/>
                <w:szCs w:val="20"/>
                <w:lang w:eastAsia="es-MX"/>
              </w:rPr>
              <w:t>en forma manual.</w:t>
            </w:r>
          </w:p>
        </w:tc>
        <w:tc>
          <w:tcPr>
            <w:tcW w:w="3111" w:type="dxa"/>
            <w:vAlign w:val="center"/>
          </w:tcPr>
          <w:p w14:paraId="28232846"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3.27 seguro; marchamo y seguro.</w:t>
            </w:r>
          </w:p>
          <w:p w14:paraId="67CCC484"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Pieza o conjunto de piezas que</w:t>
            </w:r>
          </w:p>
          <w:p w14:paraId="359BF9E9"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evitan el funcionamiento</w:t>
            </w:r>
          </w:p>
          <w:p w14:paraId="3BCF201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accidental del extintor y</w:t>
            </w:r>
          </w:p>
          <w:p w14:paraId="140EA79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garantizan que el extintor no ha</w:t>
            </w:r>
          </w:p>
          <w:p w14:paraId="113F024D"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sido operado, y que se puede</w:t>
            </w:r>
          </w:p>
          <w:p w14:paraId="39480649"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retirar o eliminar rápidamente en</w:t>
            </w:r>
          </w:p>
          <w:p w14:paraId="46E8C3C2" w14:textId="1B25EED8" w:rsidR="00B91AC7" w:rsidRPr="00061779" w:rsidRDefault="00B91AC7" w:rsidP="00B91AC7">
            <w:pPr>
              <w:pStyle w:val="Texto0"/>
              <w:spacing w:after="70"/>
              <w:ind w:left="34"/>
              <w:jc w:val="left"/>
              <w:rPr>
                <w:rFonts w:ascii="Montserrat" w:hAnsi="Montserrat"/>
                <w:sz w:val="20"/>
                <w:szCs w:val="20"/>
              </w:rPr>
            </w:pPr>
            <w:r w:rsidRPr="00061779">
              <w:rPr>
                <w:rFonts w:ascii="Montserrat" w:hAnsi="Montserrat" w:cs="Courier-Bold"/>
                <w:b/>
                <w:bCs/>
                <w:color w:val="4E232E"/>
                <w:sz w:val="20"/>
                <w:szCs w:val="20"/>
                <w:lang w:eastAsia="es-MX"/>
              </w:rPr>
              <w:t>forma manual.</w:t>
            </w:r>
          </w:p>
        </w:tc>
        <w:tc>
          <w:tcPr>
            <w:tcW w:w="2915" w:type="dxa"/>
            <w:vAlign w:val="center"/>
          </w:tcPr>
          <w:p w14:paraId="164D299E"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La definición de</w:t>
            </w:r>
          </w:p>
          <w:p w14:paraId="6AAACD94" w14:textId="29425AA2"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cs="Courier-Bold"/>
                <w:b/>
                <w:bCs/>
                <w:color w:val="4E232E"/>
                <w:sz w:val="20"/>
                <w:lang w:eastAsia="es-MX"/>
              </w:rPr>
              <w:t>Cola de rata = a TRENSA.</w:t>
            </w:r>
          </w:p>
        </w:tc>
        <w:tc>
          <w:tcPr>
            <w:tcW w:w="2916" w:type="dxa"/>
          </w:tcPr>
          <w:p w14:paraId="359D9A6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2E0DCE2" w14:textId="77777777" w:rsidTr="003447DE">
        <w:trPr>
          <w:cantSplit/>
          <w:trHeight w:val="1174"/>
        </w:trPr>
        <w:tc>
          <w:tcPr>
            <w:tcW w:w="1841" w:type="dxa"/>
          </w:tcPr>
          <w:p w14:paraId="783659E8" w14:textId="1B582412"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58240C38" w14:textId="1F6C852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3.27 SEGURO; MARCHAMO Y SEGURO Y SEGURO; COLA DE RATA </w:t>
            </w:r>
          </w:p>
        </w:tc>
        <w:tc>
          <w:tcPr>
            <w:tcW w:w="3011" w:type="dxa"/>
          </w:tcPr>
          <w:p w14:paraId="79F5B2C2" w14:textId="213E09DC"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sz w:val="20"/>
              </w:rPr>
              <w:t xml:space="preserve">pieza o conjunto de piezas que evitan el funcionamiento accidental del extintor y garantizan que el extintor no ha sido operado, y que se puede retirar o eliminar rápidamente en forma manual. </w:t>
            </w:r>
          </w:p>
        </w:tc>
        <w:tc>
          <w:tcPr>
            <w:tcW w:w="3111" w:type="dxa"/>
          </w:tcPr>
          <w:p w14:paraId="640CEFB9"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3.27 Seguro </w:t>
            </w:r>
          </w:p>
          <w:p w14:paraId="5F556BE4"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pieza o conjunto de piezas que evitan el funcionamiento accidental del extintor </w:t>
            </w:r>
          </w:p>
          <w:p w14:paraId="6B18E1F1"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3.27.1 Cola de rata </w:t>
            </w:r>
          </w:p>
          <w:p w14:paraId="61D7A453" w14:textId="34A0CBC5"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sz w:val="20"/>
              </w:rPr>
              <w:t xml:space="preserve">garantizan que el extintor no ha sido operado, y que se puede retirar o eliminar rápidamente en forma manual. </w:t>
            </w:r>
          </w:p>
        </w:tc>
        <w:tc>
          <w:tcPr>
            <w:tcW w:w="2915" w:type="dxa"/>
          </w:tcPr>
          <w:p w14:paraId="28C7FB11" w14:textId="17B609BA"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sz w:val="20"/>
              </w:rPr>
              <w:t xml:space="preserve">LA REDACCIÓN Y SEPARACION DE TÉRMINOS RESULTA MAS CLARO PARA EL PRESTADOR DE SERVICIO. </w:t>
            </w:r>
          </w:p>
        </w:tc>
        <w:tc>
          <w:tcPr>
            <w:tcW w:w="2916" w:type="dxa"/>
          </w:tcPr>
          <w:p w14:paraId="1AF778C5" w14:textId="1D11CE8F" w:rsidR="00B91AC7" w:rsidRPr="00061779" w:rsidRDefault="00B91AC7" w:rsidP="00B91AC7">
            <w:pPr>
              <w:keepLines/>
              <w:spacing w:before="100" w:after="60" w:line="190" w:lineRule="exact"/>
              <w:jc w:val="center"/>
              <w:rPr>
                <w:rFonts w:ascii="Montserrat" w:hAnsi="Montserrat"/>
                <w:b/>
                <w:color w:val="4E232E"/>
                <w:sz w:val="20"/>
              </w:rPr>
            </w:pPr>
          </w:p>
          <w:p w14:paraId="5CEBED56" w14:textId="28D60334" w:rsidR="00B91AC7" w:rsidRPr="00061779" w:rsidRDefault="00B91AC7" w:rsidP="00B91AC7">
            <w:pPr>
              <w:rPr>
                <w:rFonts w:ascii="Montserrat" w:hAnsi="Montserrat"/>
                <w:sz w:val="20"/>
              </w:rPr>
            </w:pPr>
          </w:p>
          <w:p w14:paraId="3545A2C8" w14:textId="77777777" w:rsidR="00B91AC7" w:rsidRPr="00061779" w:rsidRDefault="00B91AC7" w:rsidP="00B91AC7">
            <w:pPr>
              <w:rPr>
                <w:rFonts w:ascii="Montserrat" w:hAnsi="Montserrat"/>
                <w:sz w:val="20"/>
              </w:rPr>
            </w:pPr>
          </w:p>
          <w:p w14:paraId="4F2E006A" w14:textId="36096432" w:rsidR="00B91AC7" w:rsidRPr="00061779" w:rsidRDefault="00B91AC7" w:rsidP="00B91AC7">
            <w:pPr>
              <w:rPr>
                <w:rFonts w:ascii="Montserrat" w:hAnsi="Montserrat"/>
                <w:sz w:val="20"/>
              </w:rPr>
            </w:pPr>
          </w:p>
          <w:p w14:paraId="215599CC" w14:textId="77777777" w:rsidR="00B91AC7" w:rsidRPr="00061779" w:rsidRDefault="00B91AC7" w:rsidP="00B91AC7">
            <w:pPr>
              <w:jc w:val="right"/>
              <w:rPr>
                <w:rFonts w:ascii="Montserrat" w:hAnsi="Montserrat"/>
                <w:sz w:val="20"/>
              </w:rPr>
            </w:pPr>
          </w:p>
        </w:tc>
      </w:tr>
      <w:tr w:rsidR="00B91AC7" w:rsidRPr="00061779" w14:paraId="39C9FDC8" w14:textId="77777777" w:rsidTr="003447DE">
        <w:trPr>
          <w:cantSplit/>
          <w:trHeight w:val="1174"/>
        </w:trPr>
        <w:tc>
          <w:tcPr>
            <w:tcW w:w="1841" w:type="dxa"/>
          </w:tcPr>
          <w:p w14:paraId="64A5E30A" w14:textId="19447BD9" w:rsidR="00B91AC7" w:rsidRPr="00061779" w:rsidRDefault="00B91AC7" w:rsidP="00B91AC7">
            <w:pPr>
              <w:keepLines/>
              <w:spacing w:before="100" w:after="60" w:line="190" w:lineRule="exact"/>
              <w:jc w:val="left"/>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734FF61A" w14:textId="77777777" w:rsidR="00B91AC7" w:rsidRPr="00061779" w:rsidRDefault="00B91AC7" w:rsidP="00B91AC7">
            <w:pPr>
              <w:keepLines/>
              <w:spacing w:after="60" w:line="190" w:lineRule="exact"/>
              <w:jc w:val="center"/>
              <w:rPr>
                <w:rFonts w:ascii="Montserrat" w:hAnsi="Montserrat"/>
                <w:b/>
                <w:color w:val="4E232E"/>
                <w:sz w:val="20"/>
              </w:rPr>
            </w:pPr>
            <w:r w:rsidRPr="00061779">
              <w:rPr>
                <w:rFonts w:ascii="Montserrat" w:hAnsi="Montserrat"/>
                <w:b/>
                <w:color w:val="4E232E"/>
                <w:sz w:val="20"/>
              </w:rPr>
              <w:t>3.27</w:t>
            </w:r>
          </w:p>
          <w:p w14:paraId="5DA149D4" w14:textId="77777777" w:rsidR="00B91AC7" w:rsidRPr="00061779" w:rsidRDefault="00B91AC7" w:rsidP="00B91AC7">
            <w:pPr>
              <w:keepLines/>
              <w:spacing w:after="60" w:line="190" w:lineRule="exact"/>
              <w:jc w:val="center"/>
              <w:rPr>
                <w:rFonts w:ascii="Montserrat" w:hAnsi="Montserrat"/>
                <w:b/>
                <w:color w:val="4E232E"/>
                <w:sz w:val="20"/>
              </w:rPr>
            </w:pPr>
            <w:r w:rsidRPr="00061779">
              <w:rPr>
                <w:rFonts w:ascii="Montserrat" w:hAnsi="Montserrat"/>
                <w:b/>
                <w:color w:val="4E232E"/>
                <w:sz w:val="20"/>
              </w:rPr>
              <w:t>Seguro;</w:t>
            </w:r>
          </w:p>
          <w:p w14:paraId="0F9A2E59" w14:textId="77777777" w:rsidR="00B91AC7" w:rsidRPr="00061779" w:rsidRDefault="00B91AC7" w:rsidP="00B91AC7">
            <w:pPr>
              <w:keepLines/>
              <w:spacing w:after="60" w:line="190" w:lineRule="exact"/>
              <w:jc w:val="center"/>
              <w:rPr>
                <w:rFonts w:ascii="Montserrat" w:hAnsi="Montserrat"/>
                <w:b/>
                <w:color w:val="4E232E"/>
                <w:sz w:val="20"/>
              </w:rPr>
            </w:pPr>
            <w:proofErr w:type="spellStart"/>
            <w:r w:rsidRPr="00061779">
              <w:rPr>
                <w:rFonts w:ascii="Montserrat" w:hAnsi="Montserrat"/>
                <w:b/>
                <w:color w:val="4E232E"/>
                <w:sz w:val="20"/>
              </w:rPr>
              <w:t>marcham</w:t>
            </w:r>
            <w:proofErr w:type="spellEnd"/>
          </w:p>
          <w:p w14:paraId="28F0C820" w14:textId="77777777" w:rsidR="00B91AC7" w:rsidRPr="00061779" w:rsidRDefault="00B91AC7" w:rsidP="00B91AC7">
            <w:pPr>
              <w:keepLines/>
              <w:spacing w:after="60" w:line="190" w:lineRule="exact"/>
              <w:jc w:val="center"/>
              <w:rPr>
                <w:rFonts w:ascii="Montserrat" w:hAnsi="Montserrat"/>
                <w:b/>
                <w:color w:val="4E232E"/>
                <w:sz w:val="20"/>
              </w:rPr>
            </w:pPr>
            <w:r w:rsidRPr="00061779">
              <w:rPr>
                <w:rFonts w:ascii="Montserrat" w:hAnsi="Montserrat"/>
                <w:b/>
                <w:color w:val="4E232E"/>
                <w:sz w:val="20"/>
              </w:rPr>
              <w:t>o y</w:t>
            </w:r>
          </w:p>
          <w:p w14:paraId="4B03EAEC" w14:textId="383A4B84"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seguro</w:t>
            </w:r>
          </w:p>
        </w:tc>
        <w:tc>
          <w:tcPr>
            <w:tcW w:w="3011" w:type="dxa"/>
          </w:tcPr>
          <w:p w14:paraId="705835F9" w14:textId="2F6FE344"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pieza o conjunto de piezas que evitan el funcionamiento accidental del extintor y garantizan que el extintor no ha sido operado, y que se puede retirar o eliminar rápidamente en forma manual.</w:t>
            </w:r>
          </w:p>
        </w:tc>
        <w:tc>
          <w:tcPr>
            <w:tcW w:w="3111" w:type="dxa"/>
          </w:tcPr>
          <w:p w14:paraId="031B9449" w14:textId="726E7926"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3.27 Seguro  pieza o conjunto de piezas que evitan el funcionamiento accidental del extintor 3.27.1 Cola de rata garantizan que el extintor no ha sido operado, y que se puede retirar o eliminar rápidamente en forma manual.</w:t>
            </w:r>
          </w:p>
        </w:tc>
        <w:tc>
          <w:tcPr>
            <w:tcW w:w="2915" w:type="dxa"/>
          </w:tcPr>
          <w:p w14:paraId="54146DB0" w14:textId="132A91A8"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 xml:space="preserve">La redacción y </w:t>
            </w:r>
            <w:proofErr w:type="spellStart"/>
            <w:r w:rsidRPr="00061779">
              <w:rPr>
                <w:rFonts w:ascii="Montserrat" w:hAnsi="Montserrat"/>
                <w:b/>
                <w:color w:val="4E232E"/>
                <w:sz w:val="20"/>
              </w:rPr>
              <w:t>separacion</w:t>
            </w:r>
            <w:proofErr w:type="spellEnd"/>
            <w:r w:rsidRPr="00061779">
              <w:rPr>
                <w:rFonts w:ascii="Montserrat" w:hAnsi="Montserrat"/>
                <w:b/>
                <w:color w:val="4E232E"/>
                <w:sz w:val="20"/>
              </w:rPr>
              <w:t xml:space="preserve"> de términos resulta </w:t>
            </w:r>
            <w:proofErr w:type="spellStart"/>
            <w:r w:rsidRPr="00061779">
              <w:rPr>
                <w:rFonts w:ascii="Montserrat" w:hAnsi="Montserrat"/>
                <w:b/>
                <w:color w:val="4E232E"/>
                <w:sz w:val="20"/>
              </w:rPr>
              <w:t>mas</w:t>
            </w:r>
            <w:proofErr w:type="spellEnd"/>
            <w:r w:rsidRPr="00061779">
              <w:rPr>
                <w:rFonts w:ascii="Montserrat" w:hAnsi="Montserrat"/>
                <w:b/>
                <w:color w:val="4E232E"/>
                <w:sz w:val="20"/>
              </w:rPr>
              <w:t xml:space="preserve"> claro para el prestador de servicio.</w:t>
            </w:r>
          </w:p>
        </w:tc>
        <w:tc>
          <w:tcPr>
            <w:tcW w:w="2916" w:type="dxa"/>
          </w:tcPr>
          <w:p w14:paraId="2EC0E97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0359342" w14:textId="77777777" w:rsidTr="003447DE">
        <w:trPr>
          <w:cantSplit/>
          <w:trHeight w:val="1174"/>
        </w:trPr>
        <w:tc>
          <w:tcPr>
            <w:tcW w:w="1841" w:type="dxa"/>
          </w:tcPr>
          <w:p w14:paraId="003E81E8" w14:textId="4C99F45B"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49401BA7"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3.27</w:t>
            </w:r>
          </w:p>
          <w:p w14:paraId="3B71B248"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Seguro;</w:t>
            </w:r>
          </w:p>
          <w:p w14:paraId="13D13B1E" w14:textId="77777777"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b/>
                <w:color w:val="4E232E"/>
                <w:sz w:val="20"/>
              </w:rPr>
              <w:t>marcham</w:t>
            </w:r>
            <w:proofErr w:type="spellEnd"/>
          </w:p>
          <w:p w14:paraId="5CD5A1E6"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o y</w:t>
            </w:r>
          </w:p>
          <w:p w14:paraId="790A4DEF" w14:textId="0AB0D0A5" w:rsidR="00B91AC7" w:rsidRPr="00061779" w:rsidRDefault="00B91AC7" w:rsidP="00B91AC7">
            <w:pPr>
              <w:keepLines/>
              <w:spacing w:after="60" w:line="190" w:lineRule="exact"/>
              <w:jc w:val="center"/>
              <w:rPr>
                <w:rFonts w:ascii="Montserrat" w:hAnsi="Montserrat"/>
                <w:b/>
                <w:color w:val="4E232E"/>
                <w:sz w:val="20"/>
              </w:rPr>
            </w:pPr>
            <w:r w:rsidRPr="00061779">
              <w:rPr>
                <w:rFonts w:ascii="Montserrat" w:hAnsi="Montserrat"/>
                <w:b/>
                <w:color w:val="4E232E"/>
                <w:sz w:val="20"/>
              </w:rPr>
              <w:t>seguro</w:t>
            </w:r>
          </w:p>
        </w:tc>
        <w:tc>
          <w:tcPr>
            <w:tcW w:w="3011" w:type="dxa"/>
          </w:tcPr>
          <w:p w14:paraId="1B5CD3EC" w14:textId="3C41067C"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pieza o conjunto de piezas que evitan el funcionamiento accidental del extintor y garantizan que el extintor no ha sido operado, y que se puede retirar o eliminar rápidamente en forma manual</w:t>
            </w:r>
          </w:p>
        </w:tc>
        <w:tc>
          <w:tcPr>
            <w:tcW w:w="3111" w:type="dxa"/>
          </w:tcPr>
          <w:p w14:paraId="533ABD9B" w14:textId="25A293E5"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3.27 Seguro  pieza o conjunto de piezas que evitan el funcionamiento accidental del extintor 3.27.1 Cola de rata garantizan que el extintor no ha sido operado, y que se puede retirar o eliminar rápidamente en forma manual.</w:t>
            </w:r>
          </w:p>
        </w:tc>
        <w:tc>
          <w:tcPr>
            <w:tcW w:w="2915" w:type="dxa"/>
          </w:tcPr>
          <w:p w14:paraId="0F88B7FB" w14:textId="691091A7"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 xml:space="preserve">La redacción y </w:t>
            </w:r>
            <w:proofErr w:type="spellStart"/>
            <w:r w:rsidRPr="00061779">
              <w:rPr>
                <w:rFonts w:ascii="Montserrat" w:hAnsi="Montserrat"/>
                <w:b/>
                <w:color w:val="4E232E"/>
                <w:sz w:val="20"/>
              </w:rPr>
              <w:t>separacion</w:t>
            </w:r>
            <w:proofErr w:type="spellEnd"/>
            <w:r w:rsidRPr="00061779">
              <w:rPr>
                <w:rFonts w:ascii="Montserrat" w:hAnsi="Montserrat"/>
                <w:b/>
                <w:color w:val="4E232E"/>
                <w:sz w:val="20"/>
              </w:rPr>
              <w:t xml:space="preserve"> de términos resulta </w:t>
            </w:r>
            <w:proofErr w:type="spellStart"/>
            <w:r w:rsidRPr="00061779">
              <w:rPr>
                <w:rFonts w:ascii="Montserrat" w:hAnsi="Montserrat"/>
                <w:b/>
                <w:color w:val="4E232E"/>
                <w:sz w:val="20"/>
              </w:rPr>
              <w:t>mas</w:t>
            </w:r>
            <w:proofErr w:type="spellEnd"/>
            <w:r w:rsidRPr="00061779">
              <w:rPr>
                <w:rFonts w:ascii="Montserrat" w:hAnsi="Montserrat"/>
                <w:b/>
                <w:color w:val="4E232E"/>
                <w:sz w:val="20"/>
              </w:rPr>
              <w:t xml:space="preserve"> claro para el prestador de servicio.</w:t>
            </w:r>
          </w:p>
        </w:tc>
        <w:tc>
          <w:tcPr>
            <w:tcW w:w="2916" w:type="dxa"/>
          </w:tcPr>
          <w:p w14:paraId="0B06D56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344CE5E" w14:textId="77777777" w:rsidTr="004720B7">
        <w:trPr>
          <w:cantSplit/>
          <w:trHeight w:val="1174"/>
        </w:trPr>
        <w:tc>
          <w:tcPr>
            <w:tcW w:w="1841" w:type="dxa"/>
          </w:tcPr>
          <w:p w14:paraId="5BA23EF3"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RAMA 82</w:t>
            </w:r>
          </w:p>
          <w:p w14:paraId="01BC804E" w14:textId="7A55D79A"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Calibri"/>
                <w:sz w:val="20"/>
                <w:lang w:eastAsia="es-MX"/>
              </w:rPr>
              <w:t>CANACINTRA</w:t>
            </w:r>
          </w:p>
        </w:tc>
        <w:tc>
          <w:tcPr>
            <w:tcW w:w="1074" w:type="dxa"/>
            <w:gridSpan w:val="2"/>
          </w:tcPr>
          <w:p w14:paraId="2E30CEC9"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No existe</w:t>
            </w:r>
          </w:p>
          <w:p w14:paraId="3792D1C1" w14:textId="2179BEC0"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Helvetica"/>
                <w:sz w:val="20"/>
                <w:lang w:eastAsia="es-MX"/>
              </w:rPr>
              <w:t>numeral</w:t>
            </w:r>
          </w:p>
        </w:tc>
        <w:tc>
          <w:tcPr>
            <w:tcW w:w="3011" w:type="dxa"/>
          </w:tcPr>
          <w:p w14:paraId="177401B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No existe el numeral; se propone añadir</w:t>
            </w:r>
          </w:p>
          <w:p w14:paraId="5872FA89"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3.27.1 o bien asignar el numeral 3.28 y</w:t>
            </w:r>
          </w:p>
          <w:p w14:paraId="1685B368" w14:textId="4E023BED" w:rsidR="00B91AC7" w:rsidRPr="00061779" w:rsidRDefault="00B91AC7" w:rsidP="00B91AC7">
            <w:pPr>
              <w:pStyle w:val="Texto0"/>
              <w:spacing w:after="70" w:line="240" w:lineRule="auto"/>
              <w:ind w:left="37" w:firstLine="109"/>
              <w:jc w:val="left"/>
              <w:rPr>
                <w:rFonts w:ascii="Montserrat" w:hAnsi="Montserrat"/>
                <w:sz w:val="20"/>
                <w:szCs w:val="20"/>
              </w:rPr>
            </w:pPr>
            <w:r w:rsidRPr="00061779">
              <w:rPr>
                <w:rFonts w:ascii="Montserrat" w:hAnsi="Montserrat" w:cs="Helvetica"/>
                <w:sz w:val="20"/>
                <w:szCs w:val="20"/>
                <w:lang w:eastAsia="es-MX"/>
              </w:rPr>
              <w:t xml:space="preserve">recorrer los dos </w:t>
            </w:r>
            <w:proofErr w:type="spellStart"/>
            <w:r w:rsidRPr="00061779">
              <w:rPr>
                <w:rFonts w:ascii="Montserrat" w:hAnsi="Montserrat" w:cs="Helvetica"/>
                <w:sz w:val="20"/>
                <w:szCs w:val="20"/>
                <w:lang w:eastAsia="es-MX"/>
              </w:rPr>
              <w:t>numerale</w:t>
            </w:r>
            <w:proofErr w:type="spellEnd"/>
            <w:r w:rsidRPr="00061779">
              <w:rPr>
                <w:rFonts w:ascii="Montserrat" w:hAnsi="Montserrat" w:cs="Helvetica"/>
                <w:sz w:val="20"/>
                <w:szCs w:val="20"/>
                <w:lang w:eastAsia="es-MX"/>
              </w:rPr>
              <w:t xml:space="preserve"> siguientes.</w:t>
            </w:r>
          </w:p>
        </w:tc>
        <w:tc>
          <w:tcPr>
            <w:tcW w:w="3111" w:type="dxa"/>
          </w:tcPr>
          <w:p w14:paraId="40F6E5B9"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3.27.1 Conjunto manguera, boquilla de</w:t>
            </w:r>
          </w:p>
          <w:p w14:paraId="5AD7C3E5"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descarga.</w:t>
            </w:r>
          </w:p>
          <w:p w14:paraId="2283124B"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Aquel que permite dirigir la descarga del</w:t>
            </w:r>
          </w:p>
          <w:p w14:paraId="19618284"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agente.</w:t>
            </w:r>
          </w:p>
          <w:p w14:paraId="4CD8CF6E"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Ejemplo ilustrativo: Manguera, boquilla, o</w:t>
            </w:r>
          </w:p>
          <w:p w14:paraId="349A81C2"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en su conjunto manguera (tubo) boquilla</w:t>
            </w:r>
          </w:p>
          <w:p w14:paraId="17426058" w14:textId="77777777" w:rsidR="00B91AC7" w:rsidRPr="00061779" w:rsidRDefault="00B91AC7" w:rsidP="00B91AC7">
            <w:pPr>
              <w:pStyle w:val="Texto0"/>
              <w:spacing w:after="70" w:line="240" w:lineRule="auto"/>
              <w:ind w:left="34" w:firstLine="41"/>
              <w:jc w:val="left"/>
              <w:rPr>
                <w:rFonts w:ascii="Montserrat" w:hAnsi="Montserrat" w:cs="Helvetica-Bold"/>
                <w:b/>
                <w:bCs/>
                <w:sz w:val="20"/>
                <w:szCs w:val="20"/>
                <w:lang w:eastAsia="es-MX"/>
              </w:rPr>
            </w:pPr>
            <w:r w:rsidRPr="00061779">
              <w:rPr>
                <w:rFonts w:ascii="Montserrat" w:hAnsi="Montserrat" w:cs="Helvetica-Bold"/>
                <w:b/>
                <w:bCs/>
                <w:sz w:val="20"/>
                <w:szCs w:val="20"/>
                <w:lang w:eastAsia="es-MX"/>
              </w:rPr>
              <w:t xml:space="preserve">y accesorios. </w:t>
            </w:r>
          </w:p>
          <w:p w14:paraId="2240628B" w14:textId="37137C4C" w:rsidR="00B91AC7" w:rsidRPr="00061779" w:rsidRDefault="00B91AC7" w:rsidP="00B91AC7">
            <w:pPr>
              <w:pStyle w:val="Texto0"/>
              <w:spacing w:after="70" w:line="240" w:lineRule="auto"/>
              <w:ind w:left="34" w:firstLine="41"/>
              <w:jc w:val="left"/>
              <w:rPr>
                <w:rFonts w:ascii="Montserrat" w:hAnsi="Montserrat"/>
                <w:sz w:val="20"/>
                <w:szCs w:val="20"/>
              </w:rPr>
            </w:pPr>
            <w:r w:rsidRPr="00061779">
              <w:rPr>
                <w:rFonts w:ascii="Montserrat" w:hAnsi="Montserrat"/>
                <w:noProof/>
                <w:sz w:val="20"/>
                <w:szCs w:val="20"/>
                <w:lang w:val="es-MX" w:eastAsia="es-MX"/>
              </w:rPr>
              <w:drawing>
                <wp:inline distT="0" distB="0" distL="0" distR="0" wp14:anchorId="01944A47" wp14:editId="3AB56CCC">
                  <wp:extent cx="1790950" cy="122889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7CFF57.tmp"/>
                          <pic:cNvPicPr/>
                        </pic:nvPicPr>
                        <pic:blipFill>
                          <a:blip r:embed="rId8">
                            <a:extLst>
                              <a:ext uri="{28A0092B-C50C-407E-A947-70E740481C1C}">
                                <a14:useLocalDpi xmlns:a14="http://schemas.microsoft.com/office/drawing/2010/main" val="0"/>
                              </a:ext>
                            </a:extLst>
                          </a:blip>
                          <a:stretch>
                            <a:fillRect/>
                          </a:stretch>
                        </pic:blipFill>
                        <pic:spPr>
                          <a:xfrm>
                            <a:off x="0" y="0"/>
                            <a:ext cx="1790950" cy="1228896"/>
                          </a:xfrm>
                          <a:prstGeom prst="rect">
                            <a:avLst/>
                          </a:prstGeom>
                        </pic:spPr>
                      </pic:pic>
                    </a:graphicData>
                  </a:graphic>
                </wp:inline>
              </w:drawing>
            </w:r>
          </w:p>
        </w:tc>
        <w:tc>
          <w:tcPr>
            <w:tcW w:w="2915" w:type="dxa"/>
          </w:tcPr>
          <w:p w14:paraId="5844EC3E"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Es importante definir los diversos tipos de</w:t>
            </w:r>
          </w:p>
          <w:p w14:paraId="6727E515"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manguera y la boquilla de descarga ya</w:t>
            </w:r>
          </w:p>
          <w:p w14:paraId="008C3950"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que son elementos indispensables para</w:t>
            </w:r>
          </w:p>
          <w:p w14:paraId="1E7F6E02"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dirigir adecuadamente el agente</w:t>
            </w:r>
          </w:p>
          <w:p w14:paraId="1B112618" w14:textId="19AC0232"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Helvetica"/>
                <w:sz w:val="20"/>
                <w:lang w:eastAsia="es-MX"/>
              </w:rPr>
              <w:t>extinguidor a la base del fuego.</w:t>
            </w:r>
          </w:p>
        </w:tc>
        <w:tc>
          <w:tcPr>
            <w:tcW w:w="2916" w:type="dxa"/>
          </w:tcPr>
          <w:p w14:paraId="7BEF380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D321FDD" w14:textId="77777777" w:rsidTr="004720B7">
        <w:trPr>
          <w:cantSplit/>
          <w:trHeight w:val="1174"/>
        </w:trPr>
        <w:tc>
          <w:tcPr>
            <w:tcW w:w="1841" w:type="dxa"/>
          </w:tcPr>
          <w:p w14:paraId="666479BB" w14:textId="07B51218"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EXTINTORES EMSA S.A. DE C.V.</w:t>
            </w:r>
          </w:p>
        </w:tc>
        <w:tc>
          <w:tcPr>
            <w:tcW w:w="1074" w:type="dxa"/>
            <w:gridSpan w:val="2"/>
          </w:tcPr>
          <w:p w14:paraId="54DD322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No existe</w:t>
            </w:r>
          </w:p>
          <w:p w14:paraId="379EF5F7" w14:textId="44D96A31"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numeral</w:t>
            </w:r>
          </w:p>
        </w:tc>
        <w:tc>
          <w:tcPr>
            <w:tcW w:w="3011" w:type="dxa"/>
          </w:tcPr>
          <w:p w14:paraId="63CBAED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No existe el numeral; se propone añadir</w:t>
            </w:r>
          </w:p>
          <w:p w14:paraId="17FF748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3.27.1 o bien asignar el numeral 3.28 y</w:t>
            </w:r>
          </w:p>
          <w:p w14:paraId="684EE84F" w14:textId="3E2633A3"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 xml:space="preserve">recorrer los dos </w:t>
            </w:r>
            <w:proofErr w:type="spellStart"/>
            <w:r w:rsidRPr="00061779">
              <w:rPr>
                <w:rFonts w:ascii="Montserrat" w:hAnsi="Montserrat" w:cs="Helvetica"/>
                <w:sz w:val="20"/>
                <w:lang w:eastAsia="es-MX"/>
              </w:rPr>
              <w:t>numerale</w:t>
            </w:r>
            <w:proofErr w:type="spellEnd"/>
            <w:r w:rsidRPr="00061779">
              <w:rPr>
                <w:rFonts w:ascii="Montserrat" w:hAnsi="Montserrat" w:cs="Helvetica"/>
                <w:sz w:val="20"/>
                <w:lang w:eastAsia="es-MX"/>
              </w:rPr>
              <w:t xml:space="preserve"> siguientes.</w:t>
            </w:r>
          </w:p>
        </w:tc>
        <w:tc>
          <w:tcPr>
            <w:tcW w:w="3111" w:type="dxa"/>
          </w:tcPr>
          <w:p w14:paraId="5A97D0D3"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3.27.1 Conjunto manguera, boquilla de</w:t>
            </w:r>
          </w:p>
          <w:p w14:paraId="0D331BFA"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descarga.</w:t>
            </w:r>
          </w:p>
          <w:p w14:paraId="7CC4F9D1"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Aquel que permite dirigir la descarga del</w:t>
            </w:r>
          </w:p>
          <w:p w14:paraId="2BB0C961"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agente.</w:t>
            </w:r>
          </w:p>
          <w:p w14:paraId="382A4ADB"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Ejemplo ilustrativo: Manguera, boquilla, o</w:t>
            </w:r>
          </w:p>
          <w:p w14:paraId="49868B60"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en su conjunto manguera (tubo) boquilla</w:t>
            </w:r>
          </w:p>
          <w:p w14:paraId="499DB738" w14:textId="77777777" w:rsidR="00B91AC7" w:rsidRPr="00061779" w:rsidRDefault="00B91AC7" w:rsidP="00B91AC7">
            <w:pPr>
              <w:pStyle w:val="Texto0"/>
              <w:spacing w:after="70" w:line="240" w:lineRule="auto"/>
              <w:ind w:left="34" w:firstLine="41"/>
              <w:jc w:val="left"/>
              <w:rPr>
                <w:rFonts w:ascii="Montserrat" w:hAnsi="Montserrat" w:cs="Helvetica-Bold"/>
                <w:b/>
                <w:bCs/>
                <w:sz w:val="20"/>
                <w:szCs w:val="20"/>
                <w:lang w:eastAsia="es-MX"/>
              </w:rPr>
            </w:pPr>
            <w:r w:rsidRPr="00061779">
              <w:rPr>
                <w:rFonts w:ascii="Montserrat" w:hAnsi="Montserrat" w:cs="Helvetica-Bold"/>
                <w:b/>
                <w:bCs/>
                <w:sz w:val="20"/>
                <w:szCs w:val="20"/>
                <w:lang w:eastAsia="es-MX"/>
              </w:rPr>
              <w:t xml:space="preserve">y accesorios. </w:t>
            </w:r>
          </w:p>
          <w:p w14:paraId="363307E6" w14:textId="428AB4E9"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noProof/>
                <w:sz w:val="20"/>
                <w:lang w:eastAsia="es-MX"/>
              </w:rPr>
              <w:drawing>
                <wp:inline distT="0" distB="0" distL="0" distR="0" wp14:anchorId="5E4B391E" wp14:editId="06DB1203">
                  <wp:extent cx="1790950" cy="1228896"/>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7CFF57.tmp"/>
                          <pic:cNvPicPr/>
                        </pic:nvPicPr>
                        <pic:blipFill>
                          <a:blip r:embed="rId8">
                            <a:extLst>
                              <a:ext uri="{28A0092B-C50C-407E-A947-70E740481C1C}">
                                <a14:useLocalDpi xmlns:a14="http://schemas.microsoft.com/office/drawing/2010/main" val="0"/>
                              </a:ext>
                            </a:extLst>
                          </a:blip>
                          <a:stretch>
                            <a:fillRect/>
                          </a:stretch>
                        </pic:blipFill>
                        <pic:spPr>
                          <a:xfrm>
                            <a:off x="0" y="0"/>
                            <a:ext cx="1790950" cy="1228896"/>
                          </a:xfrm>
                          <a:prstGeom prst="rect">
                            <a:avLst/>
                          </a:prstGeom>
                        </pic:spPr>
                      </pic:pic>
                    </a:graphicData>
                  </a:graphic>
                </wp:inline>
              </w:drawing>
            </w:r>
          </w:p>
        </w:tc>
        <w:tc>
          <w:tcPr>
            <w:tcW w:w="2915" w:type="dxa"/>
          </w:tcPr>
          <w:p w14:paraId="1D4EB5F6"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Es importante definir los diversos tipos de</w:t>
            </w:r>
          </w:p>
          <w:p w14:paraId="6FA77309"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manguera y la boquilla de descarga ya</w:t>
            </w:r>
          </w:p>
          <w:p w14:paraId="05F503D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que son elementos indispensables para</w:t>
            </w:r>
          </w:p>
          <w:p w14:paraId="23A1851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dirigir adecuadamente el agente</w:t>
            </w:r>
          </w:p>
          <w:p w14:paraId="5EC2DD4B" w14:textId="067C3E85"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extinguidor a la base del fuego.</w:t>
            </w:r>
          </w:p>
        </w:tc>
        <w:tc>
          <w:tcPr>
            <w:tcW w:w="2916" w:type="dxa"/>
          </w:tcPr>
          <w:p w14:paraId="74B05EC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03CB0DF" w14:textId="77777777" w:rsidTr="00670075">
        <w:trPr>
          <w:cantSplit/>
          <w:trHeight w:val="1174"/>
        </w:trPr>
        <w:tc>
          <w:tcPr>
            <w:tcW w:w="1841" w:type="dxa"/>
            <w:vAlign w:val="bottom"/>
          </w:tcPr>
          <w:p w14:paraId="089D1B02" w14:textId="77777777" w:rsidR="00B91AC7" w:rsidRPr="00061779" w:rsidRDefault="00B91AC7" w:rsidP="00B91AC7">
            <w:pPr>
              <w:keepLines/>
              <w:spacing w:before="100" w:after="60" w:line="190" w:lineRule="exact"/>
              <w:jc w:val="center"/>
              <w:rPr>
                <w:rFonts w:ascii="Montserrat" w:hAnsi="Montserrat"/>
                <w:b/>
                <w:sz w:val="20"/>
              </w:rPr>
            </w:pPr>
          </w:p>
          <w:p w14:paraId="421F48BD" w14:textId="77777777" w:rsidR="00B91AC7" w:rsidRPr="00061779" w:rsidRDefault="00B91AC7" w:rsidP="00B91AC7">
            <w:pPr>
              <w:keepLines/>
              <w:spacing w:before="100" w:after="60" w:line="190" w:lineRule="exact"/>
              <w:jc w:val="center"/>
              <w:rPr>
                <w:rFonts w:ascii="Montserrat" w:hAnsi="Montserrat"/>
                <w:b/>
                <w:sz w:val="20"/>
              </w:rPr>
            </w:pPr>
          </w:p>
          <w:p w14:paraId="40264D93" w14:textId="77777777" w:rsidR="00B91AC7" w:rsidRPr="00061779" w:rsidRDefault="00B91AC7" w:rsidP="00B91AC7">
            <w:pPr>
              <w:keepLines/>
              <w:spacing w:before="100" w:after="60" w:line="190" w:lineRule="exact"/>
              <w:jc w:val="center"/>
              <w:rPr>
                <w:rFonts w:ascii="Montserrat" w:hAnsi="Montserrat"/>
                <w:b/>
                <w:sz w:val="20"/>
              </w:rPr>
            </w:pPr>
          </w:p>
          <w:p w14:paraId="78A0A2A8" w14:textId="77777777" w:rsidR="00B91AC7" w:rsidRPr="00061779" w:rsidRDefault="00B91AC7" w:rsidP="00B91AC7">
            <w:pPr>
              <w:keepLines/>
              <w:spacing w:before="100" w:after="60" w:line="190" w:lineRule="exact"/>
              <w:jc w:val="center"/>
              <w:rPr>
                <w:rFonts w:ascii="Montserrat" w:hAnsi="Montserrat"/>
                <w:b/>
                <w:sz w:val="20"/>
              </w:rPr>
            </w:pPr>
          </w:p>
          <w:p w14:paraId="5BD89B91" w14:textId="77777777" w:rsidR="00B91AC7" w:rsidRPr="00061779" w:rsidRDefault="00B91AC7" w:rsidP="00B91AC7">
            <w:pPr>
              <w:keepLines/>
              <w:spacing w:before="100" w:after="60" w:line="190" w:lineRule="exact"/>
              <w:jc w:val="center"/>
              <w:rPr>
                <w:rFonts w:ascii="Montserrat" w:hAnsi="Montserrat"/>
                <w:b/>
                <w:sz w:val="20"/>
              </w:rPr>
            </w:pPr>
          </w:p>
          <w:p w14:paraId="17D519EC" w14:textId="77777777" w:rsidR="00B91AC7" w:rsidRPr="00061779" w:rsidRDefault="00B91AC7" w:rsidP="00B91AC7">
            <w:pPr>
              <w:keepLines/>
              <w:spacing w:before="100" w:after="60" w:line="190" w:lineRule="exact"/>
              <w:jc w:val="center"/>
              <w:rPr>
                <w:rFonts w:ascii="Montserrat" w:hAnsi="Montserrat"/>
                <w:b/>
                <w:sz w:val="20"/>
              </w:rPr>
            </w:pPr>
          </w:p>
          <w:p w14:paraId="494F2B83" w14:textId="77777777" w:rsidR="00B91AC7" w:rsidRPr="00061779" w:rsidRDefault="00B91AC7" w:rsidP="00B91AC7">
            <w:pPr>
              <w:keepLines/>
              <w:spacing w:before="100" w:after="60" w:line="190" w:lineRule="exact"/>
              <w:jc w:val="center"/>
              <w:rPr>
                <w:rFonts w:ascii="Montserrat" w:hAnsi="Montserrat"/>
                <w:b/>
                <w:sz w:val="20"/>
              </w:rPr>
            </w:pPr>
          </w:p>
          <w:p w14:paraId="72CEFAE4" w14:textId="77777777" w:rsidR="00B91AC7" w:rsidRPr="00061779" w:rsidRDefault="00B91AC7" w:rsidP="00B91AC7">
            <w:pPr>
              <w:keepLines/>
              <w:spacing w:before="100" w:after="60" w:line="190" w:lineRule="exact"/>
              <w:jc w:val="center"/>
              <w:rPr>
                <w:rFonts w:ascii="Montserrat" w:hAnsi="Montserrat"/>
                <w:b/>
                <w:sz w:val="20"/>
              </w:rPr>
            </w:pPr>
          </w:p>
          <w:p w14:paraId="4843FB38" w14:textId="77777777" w:rsidR="00B91AC7" w:rsidRPr="00061779" w:rsidRDefault="00B91AC7" w:rsidP="00B91AC7">
            <w:pPr>
              <w:keepLines/>
              <w:spacing w:before="100" w:after="60" w:line="190" w:lineRule="exact"/>
              <w:jc w:val="center"/>
              <w:rPr>
                <w:rFonts w:ascii="Montserrat" w:hAnsi="Montserrat"/>
                <w:b/>
                <w:sz w:val="20"/>
              </w:rPr>
            </w:pPr>
          </w:p>
          <w:p w14:paraId="347E0BFC" w14:textId="77777777" w:rsidR="00B91AC7" w:rsidRPr="00061779" w:rsidRDefault="00B91AC7" w:rsidP="00B91AC7">
            <w:pPr>
              <w:keepLines/>
              <w:spacing w:before="100" w:after="60" w:line="190" w:lineRule="exact"/>
              <w:jc w:val="center"/>
              <w:rPr>
                <w:rFonts w:ascii="Montserrat" w:hAnsi="Montserrat"/>
                <w:b/>
                <w:sz w:val="20"/>
              </w:rPr>
            </w:pPr>
          </w:p>
          <w:p w14:paraId="2401509C" w14:textId="77777777" w:rsidR="00B91AC7" w:rsidRPr="00061779" w:rsidRDefault="00B91AC7" w:rsidP="00B91AC7">
            <w:pPr>
              <w:keepLines/>
              <w:spacing w:before="100" w:after="60" w:line="190" w:lineRule="exact"/>
              <w:jc w:val="center"/>
              <w:rPr>
                <w:rFonts w:ascii="Montserrat" w:hAnsi="Montserrat"/>
                <w:b/>
                <w:sz w:val="20"/>
              </w:rPr>
            </w:pPr>
          </w:p>
          <w:p w14:paraId="08BE7235" w14:textId="77777777" w:rsidR="00B91AC7" w:rsidRPr="00061779" w:rsidRDefault="00B91AC7" w:rsidP="00B91AC7">
            <w:pPr>
              <w:keepLines/>
              <w:spacing w:before="100" w:after="60" w:line="190" w:lineRule="exact"/>
              <w:jc w:val="center"/>
              <w:rPr>
                <w:rFonts w:ascii="Montserrat" w:hAnsi="Montserrat"/>
                <w:b/>
                <w:sz w:val="20"/>
              </w:rPr>
            </w:pPr>
          </w:p>
          <w:p w14:paraId="74D76D18" w14:textId="77777777" w:rsidR="00B91AC7" w:rsidRPr="00061779" w:rsidRDefault="00B91AC7" w:rsidP="00B91AC7">
            <w:pPr>
              <w:keepLines/>
              <w:spacing w:before="100" w:after="60" w:line="190" w:lineRule="exact"/>
              <w:jc w:val="center"/>
              <w:rPr>
                <w:rFonts w:ascii="Montserrat" w:hAnsi="Montserrat"/>
                <w:b/>
                <w:sz w:val="20"/>
              </w:rPr>
            </w:pPr>
          </w:p>
          <w:p w14:paraId="40811B72" w14:textId="2786AE3F"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BENJAMIN CORTES PRODUCTOS CONTRA</w:t>
            </w:r>
          </w:p>
          <w:p w14:paraId="3406B137" w14:textId="7C014922"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INCENDIO S.A. DE C.V.</w:t>
            </w:r>
          </w:p>
          <w:p w14:paraId="37005A91" w14:textId="5D7A268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32245E7C" w14:textId="6C98B134" w:rsidR="00B91AC7" w:rsidRPr="00061779" w:rsidRDefault="00B91AC7" w:rsidP="00B91AC7">
            <w:pPr>
              <w:keepLines/>
              <w:spacing w:before="100" w:after="60" w:line="190" w:lineRule="exact"/>
              <w:jc w:val="center"/>
              <w:rPr>
                <w:rFonts w:ascii="Montserrat" w:hAnsi="Montserrat"/>
                <w:b/>
                <w:color w:val="4E232E"/>
                <w:sz w:val="20"/>
              </w:rPr>
            </w:pPr>
          </w:p>
          <w:p w14:paraId="38D3019D" w14:textId="5DFDC55E"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BERENICE MENDOZA GUTIERREZ</w:t>
            </w:r>
          </w:p>
          <w:p w14:paraId="585F9610" w14:textId="77777777" w:rsidR="00B91AC7" w:rsidRPr="00061779" w:rsidRDefault="00B91AC7" w:rsidP="00B91AC7">
            <w:pPr>
              <w:keepLines/>
              <w:spacing w:before="100" w:after="60" w:line="190" w:lineRule="exact"/>
              <w:jc w:val="center"/>
              <w:rPr>
                <w:rFonts w:ascii="Montserrat" w:hAnsi="Montserrat"/>
                <w:b/>
                <w:sz w:val="20"/>
              </w:rPr>
            </w:pPr>
          </w:p>
          <w:p w14:paraId="03E72C47"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32B71F2F"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6FD8F4B2"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58815E0B"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1AD4521D"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58A72EA7"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0B8FDCD4"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62E364CE"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375538E4"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5D87558C"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4AD39FF6"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71DC2A15"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2BE893A7"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6F08A85A"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47D60C47"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7CBEAAB9"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1D0D182A"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4A97180C"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469247E6"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4DDA5B3C"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179920A7"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7B612B92"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083C4F29"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0AB90DDF"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785F6202" w14:textId="7E1BC748" w:rsidR="00B91AC7" w:rsidRPr="00061779" w:rsidRDefault="00B91AC7" w:rsidP="00B91AC7">
            <w:pPr>
              <w:keepLines/>
              <w:spacing w:before="100" w:after="60" w:line="190" w:lineRule="exact"/>
              <w:jc w:val="center"/>
              <w:rPr>
                <w:rFonts w:ascii="Montserrat" w:hAnsi="Montserrat" w:cs="Arial"/>
                <w:b/>
                <w:color w:val="4E232E"/>
                <w:sz w:val="20"/>
              </w:rPr>
            </w:pPr>
          </w:p>
        </w:tc>
        <w:tc>
          <w:tcPr>
            <w:tcW w:w="1074" w:type="dxa"/>
            <w:gridSpan w:val="2"/>
            <w:vAlign w:val="center"/>
          </w:tcPr>
          <w:p w14:paraId="6B9F449D"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4.</w:t>
            </w:r>
            <w:r w:rsidRPr="00061779">
              <w:rPr>
                <w:rFonts w:ascii="Montserrat" w:hAnsi="Montserrat"/>
                <w:b/>
                <w:color w:val="4E232E"/>
                <w:sz w:val="20"/>
                <w:lang w:val="es-ES"/>
              </w:rPr>
              <w:tab/>
              <w:t>Requisitos del prestador de servicio</w:t>
            </w:r>
          </w:p>
          <w:p w14:paraId="7E3FD072" w14:textId="77777777" w:rsidR="00B91AC7" w:rsidRPr="00061779" w:rsidRDefault="00B91AC7" w:rsidP="00B91AC7">
            <w:pPr>
              <w:keepLines/>
              <w:spacing w:before="100" w:after="60" w:line="190" w:lineRule="exact"/>
              <w:jc w:val="center"/>
              <w:rPr>
                <w:rFonts w:ascii="Montserrat" w:hAnsi="Montserrat" w:cs="Arial"/>
                <w:b/>
                <w:color w:val="4E232E"/>
                <w:sz w:val="20"/>
              </w:rPr>
            </w:pPr>
          </w:p>
        </w:tc>
        <w:tc>
          <w:tcPr>
            <w:tcW w:w="3011" w:type="dxa"/>
          </w:tcPr>
          <w:p w14:paraId="4D00CD87" w14:textId="77777777" w:rsidR="00B91AC7" w:rsidRPr="00061779" w:rsidRDefault="00B91AC7" w:rsidP="00B91AC7">
            <w:pPr>
              <w:keepLines/>
              <w:spacing w:before="100" w:after="60" w:line="190" w:lineRule="exact"/>
              <w:rPr>
                <w:rFonts w:ascii="Montserrat" w:hAnsi="Montserrat"/>
                <w:color w:val="4E232E"/>
                <w:sz w:val="20"/>
                <w:lang w:val="es-ES"/>
              </w:rPr>
            </w:pPr>
            <w:r w:rsidRPr="00061779">
              <w:rPr>
                <w:rFonts w:ascii="Montserrat" w:hAnsi="Montserrat"/>
                <w:color w:val="4E232E"/>
                <w:sz w:val="20"/>
                <w:lang w:val="es-ES"/>
              </w:rPr>
              <w:t>4.1</w:t>
            </w:r>
            <w:r w:rsidRPr="00061779">
              <w:rPr>
                <w:rFonts w:ascii="Montserrat" w:hAnsi="Montserrat"/>
                <w:color w:val="4E232E"/>
                <w:sz w:val="20"/>
                <w:lang w:val="es-ES"/>
              </w:rPr>
              <w:tab/>
              <w:t>Instalaciones</w:t>
            </w:r>
          </w:p>
          <w:p w14:paraId="32D99800" w14:textId="77777777" w:rsidR="00B91AC7" w:rsidRPr="00061779" w:rsidRDefault="00B91AC7" w:rsidP="00B91AC7">
            <w:pPr>
              <w:keepLines/>
              <w:spacing w:before="100" w:after="60" w:line="190" w:lineRule="exact"/>
              <w:rPr>
                <w:rFonts w:ascii="Montserrat" w:hAnsi="Montserrat"/>
                <w:color w:val="4E232E"/>
                <w:sz w:val="20"/>
                <w:lang w:val="es-ES"/>
              </w:rPr>
            </w:pPr>
            <w:r w:rsidRPr="00061779">
              <w:rPr>
                <w:rFonts w:ascii="Montserrat" w:hAnsi="Montserrat"/>
                <w:color w:val="4E232E"/>
                <w:sz w:val="20"/>
                <w:lang w:val="es-ES"/>
              </w:rPr>
              <w:t>El prestador de servicio debe contar en sus instalaciones con el equipo y herramientas básicas a que se refiere el Capítulo 5 del presente Proyecto de Norma Oficial Mexicana. El personal que realice actividades de mantenimiento, recarga y prueba de extintores debe contar y utilizar durante sus actividades el equipo  de protección personal seleccionado de conformidad con lo que se establece en la NOM-017-STPS-2008  (ver Capítulo 2 Referencias normativas), y en general se adoptarán las medidas necesarias para prevenir riesgos de trabajo, en función de los peligros inherentes a estas actividades y de la normatividad aplicable emitida por la Secretaría del Trabajo y Previsión Social.</w:t>
            </w:r>
          </w:p>
          <w:p w14:paraId="60A8F750" w14:textId="77777777" w:rsidR="00B91AC7" w:rsidRPr="00061779" w:rsidRDefault="00B91AC7" w:rsidP="00B91AC7">
            <w:pPr>
              <w:keepLines/>
              <w:spacing w:before="100" w:after="60" w:line="190" w:lineRule="exact"/>
              <w:rPr>
                <w:rFonts w:ascii="Montserrat" w:hAnsi="Montserrat"/>
                <w:color w:val="4E232E"/>
                <w:sz w:val="20"/>
                <w:lang w:val="es-ES"/>
              </w:rPr>
            </w:pPr>
            <w:r w:rsidRPr="00061779">
              <w:rPr>
                <w:rFonts w:ascii="Montserrat" w:hAnsi="Montserrat"/>
                <w:color w:val="4E232E"/>
                <w:sz w:val="20"/>
                <w:lang w:val="es-ES"/>
              </w:rPr>
              <w:t>El prestador de servicio puede realizar el servicio de mantenimiento y recarga fuera de sus instalaciones, si demuestra a la unidad de verificación que cuenta y utiliza todos los equipos, herramientas, sistemas de seguridad y equipo de protección personal enunciado en el párrafo anterior. El análisis de riesgo para el equipo de protección personal debe incluir las condiciones de las actividades fuera de sus instalaciones.</w:t>
            </w:r>
          </w:p>
          <w:p w14:paraId="01ACDC92" w14:textId="77777777" w:rsidR="00B91AC7" w:rsidRPr="00061779" w:rsidRDefault="00B91AC7" w:rsidP="00B91AC7">
            <w:pPr>
              <w:keepLines/>
              <w:spacing w:before="100" w:after="60" w:line="190" w:lineRule="exact"/>
              <w:rPr>
                <w:rFonts w:ascii="Montserrat" w:hAnsi="Montserrat"/>
                <w:color w:val="4E232E"/>
                <w:sz w:val="20"/>
                <w:lang w:val="es-ES"/>
              </w:rPr>
            </w:pPr>
            <w:r w:rsidRPr="00061779">
              <w:rPr>
                <w:rFonts w:ascii="Montserrat" w:hAnsi="Montserrat"/>
                <w:color w:val="4E232E"/>
                <w:sz w:val="20"/>
                <w:lang w:val="es-ES"/>
              </w:rPr>
              <w:t>El prestador de servicio debe contar con los manuales de procedimientos</w:t>
            </w:r>
            <w:r w:rsidRPr="00061779">
              <w:rPr>
                <w:rFonts w:ascii="Montserrat" w:hAnsi="Montserrat"/>
                <w:color w:val="4E232E"/>
                <w:sz w:val="20"/>
              </w:rPr>
              <w:t xml:space="preserve"> </w:t>
            </w:r>
            <w:r w:rsidRPr="00061779">
              <w:rPr>
                <w:rFonts w:ascii="Montserrat" w:hAnsi="Montserrat"/>
                <w:color w:val="4E232E"/>
                <w:sz w:val="20"/>
                <w:lang w:val="es-ES"/>
              </w:rPr>
              <w:t>de mantenimiento, recarga y prueba, correspondiente a cada categoría de extintores que se establece en la Tabla 1. Familias de características tecnológicas similares, conforme a lo establecido en 4.3.</w:t>
            </w:r>
          </w:p>
          <w:p w14:paraId="5F9677F9" w14:textId="77777777" w:rsidR="00B91AC7" w:rsidRPr="00061779" w:rsidRDefault="00B91AC7" w:rsidP="00B91AC7">
            <w:pPr>
              <w:keepLines/>
              <w:spacing w:before="100" w:after="60" w:line="190" w:lineRule="exact"/>
              <w:rPr>
                <w:rFonts w:ascii="Montserrat" w:hAnsi="Montserrat"/>
                <w:color w:val="4E232E"/>
                <w:sz w:val="20"/>
                <w:lang w:val="es-ES"/>
              </w:rPr>
            </w:pPr>
            <w:r w:rsidRPr="00061779">
              <w:rPr>
                <w:rFonts w:ascii="Montserrat" w:hAnsi="Montserrat"/>
                <w:color w:val="4E232E"/>
                <w:sz w:val="20"/>
                <w:lang w:val="es-ES"/>
              </w:rPr>
              <w:t>Los polvos que se usen en extintores deben estar certificados de acuerdo con la Norma Oficial Mexicana correspondiente.</w:t>
            </w:r>
          </w:p>
          <w:p w14:paraId="2A85685F" w14:textId="77777777" w:rsidR="00B91AC7" w:rsidRPr="00061779" w:rsidRDefault="00B91AC7" w:rsidP="00B91AC7">
            <w:pPr>
              <w:keepLines/>
              <w:spacing w:before="100" w:after="60" w:line="190" w:lineRule="exact"/>
              <w:rPr>
                <w:rFonts w:ascii="Montserrat" w:hAnsi="Montserrat"/>
                <w:color w:val="4E232E"/>
                <w:sz w:val="20"/>
                <w:lang w:val="es-ES"/>
              </w:rPr>
            </w:pPr>
            <w:r w:rsidRPr="00061779">
              <w:rPr>
                <w:rFonts w:ascii="Montserrat" w:hAnsi="Montserrat"/>
                <w:color w:val="4E232E"/>
                <w:sz w:val="20"/>
                <w:lang w:val="es-ES"/>
              </w:rPr>
              <w:t xml:space="preserve">El empaque debe contar con el número de certificado, el número de asignación y el código </w:t>
            </w:r>
            <w:proofErr w:type="spellStart"/>
            <w:r w:rsidRPr="00061779">
              <w:rPr>
                <w:rFonts w:ascii="Montserrat" w:hAnsi="Montserrat"/>
                <w:color w:val="4E232E"/>
                <w:sz w:val="20"/>
                <w:lang w:val="es-ES"/>
              </w:rPr>
              <w:t>pantone</w:t>
            </w:r>
            <w:proofErr w:type="spellEnd"/>
            <w:r w:rsidRPr="00061779">
              <w:rPr>
                <w:rFonts w:ascii="Montserrat" w:hAnsi="Montserrat"/>
                <w:color w:val="4E232E"/>
                <w:sz w:val="20"/>
                <w:lang w:val="es-ES"/>
              </w:rPr>
              <w:t xml:space="preserve"> que se le haya asignado por parte de la Secretaría de Economía.</w:t>
            </w:r>
          </w:p>
          <w:p w14:paraId="712CB101" w14:textId="793928D9" w:rsidR="00B91AC7" w:rsidRPr="00061779" w:rsidRDefault="00B91AC7" w:rsidP="00B91AC7">
            <w:pPr>
              <w:pStyle w:val="Texto0"/>
              <w:spacing w:after="70" w:line="240" w:lineRule="auto"/>
              <w:ind w:left="37" w:firstLine="109"/>
              <w:jc w:val="center"/>
              <w:rPr>
                <w:rFonts w:ascii="Montserrat" w:hAnsi="Montserrat"/>
                <w:sz w:val="20"/>
                <w:szCs w:val="20"/>
              </w:rPr>
            </w:pPr>
          </w:p>
        </w:tc>
        <w:tc>
          <w:tcPr>
            <w:tcW w:w="3111" w:type="dxa"/>
          </w:tcPr>
          <w:p w14:paraId="4ADE9BE6" w14:textId="77777777" w:rsidR="00B91AC7" w:rsidRPr="00061779" w:rsidRDefault="00B91AC7" w:rsidP="00B91AC7">
            <w:pPr>
              <w:keepLines/>
              <w:spacing w:before="100" w:after="60" w:line="190" w:lineRule="exact"/>
              <w:rPr>
                <w:rFonts w:ascii="Montserrat" w:hAnsi="Montserrat"/>
                <w:color w:val="4E232E"/>
                <w:sz w:val="20"/>
                <w:lang w:val="es-ES"/>
              </w:rPr>
            </w:pPr>
            <w:r w:rsidRPr="00061779">
              <w:rPr>
                <w:rFonts w:ascii="Montserrat" w:hAnsi="Montserrat"/>
                <w:color w:val="4E232E"/>
                <w:sz w:val="20"/>
                <w:lang w:val="es-ES"/>
              </w:rPr>
              <w:t>4.1</w:t>
            </w:r>
            <w:r w:rsidRPr="00061779">
              <w:rPr>
                <w:rFonts w:ascii="Montserrat" w:hAnsi="Montserrat"/>
                <w:color w:val="4E232E"/>
                <w:sz w:val="20"/>
                <w:lang w:val="es-ES"/>
              </w:rPr>
              <w:tab/>
              <w:t>Instalaciones</w:t>
            </w:r>
          </w:p>
          <w:p w14:paraId="590F9454" w14:textId="77777777" w:rsidR="00B91AC7" w:rsidRPr="00061779" w:rsidRDefault="00B91AC7" w:rsidP="00B91AC7">
            <w:pPr>
              <w:keepLines/>
              <w:spacing w:before="100" w:after="60" w:line="190" w:lineRule="exact"/>
              <w:rPr>
                <w:rFonts w:ascii="Montserrat" w:hAnsi="Montserrat"/>
                <w:color w:val="4E232E"/>
                <w:sz w:val="20"/>
                <w:lang w:val="es-ES"/>
              </w:rPr>
            </w:pPr>
            <w:r w:rsidRPr="00061779">
              <w:rPr>
                <w:rFonts w:ascii="Montserrat" w:hAnsi="Montserrat"/>
                <w:color w:val="4E232E"/>
                <w:sz w:val="20"/>
                <w:lang w:val="es-ES"/>
              </w:rPr>
              <w:t xml:space="preserve">El prestador de servicio debe contar en sus instalaciones con el equipo y herramientas básicas </w:t>
            </w:r>
            <w:r w:rsidRPr="00061779">
              <w:rPr>
                <w:rFonts w:ascii="Montserrat" w:hAnsi="Montserrat"/>
                <w:b/>
                <w:color w:val="4E232E"/>
                <w:sz w:val="20"/>
                <w:lang w:val="es-ES"/>
              </w:rPr>
              <w:t>DE SU PROPIEDAD</w:t>
            </w:r>
            <w:r w:rsidRPr="00061779">
              <w:rPr>
                <w:rFonts w:ascii="Montserrat" w:hAnsi="Montserrat"/>
                <w:color w:val="4E232E"/>
                <w:sz w:val="20"/>
                <w:lang w:val="es-ES"/>
              </w:rPr>
              <w:t xml:space="preserve"> a que se refiere el Capítulo 5 del presente Proyecto de Norma Oficial Mexicana. El personal que realice actividades de mantenimiento, recarga y prueba de extintores debe contar y utilizar durante sus actividades con el equipo  de protección personal seleccionado de conformidad con lo que se establece en la NOM-017-STPS-2008  (ver Capítulo 2 Referencias normativas), y en general se adoptarán las medidas necesarias para prevenir riesgos de trabajo, en función de los peligros inherentes a estas actividades y de la normatividad aplicable emitida por la Secretaría del Trabajo y Previsión Social.</w:t>
            </w:r>
          </w:p>
          <w:p w14:paraId="45BA492F" w14:textId="77777777" w:rsidR="00B91AC7" w:rsidRPr="00061779" w:rsidRDefault="00B91AC7" w:rsidP="00B91AC7">
            <w:pPr>
              <w:keepLines/>
              <w:spacing w:before="100" w:after="60" w:line="190" w:lineRule="exact"/>
              <w:rPr>
                <w:rFonts w:ascii="Montserrat" w:hAnsi="Montserrat"/>
                <w:color w:val="4E232E"/>
                <w:sz w:val="20"/>
                <w:lang w:val="es-ES"/>
              </w:rPr>
            </w:pPr>
            <w:r w:rsidRPr="00061779">
              <w:rPr>
                <w:rFonts w:ascii="Montserrat" w:hAnsi="Montserrat"/>
                <w:color w:val="4E232E"/>
                <w:sz w:val="20"/>
                <w:lang w:val="es-ES"/>
              </w:rPr>
              <w:t xml:space="preserve">El prestador de servicio puede realizar el servicio de mantenimiento y recarga fuera de sus instalaciones, si demuestra a la unidad de verificación que cuenta y utiliza todos los equipos y herramientas </w:t>
            </w:r>
            <w:r w:rsidRPr="00061779">
              <w:rPr>
                <w:rFonts w:ascii="Montserrat" w:hAnsi="Montserrat"/>
                <w:b/>
                <w:color w:val="4E232E"/>
                <w:sz w:val="20"/>
                <w:lang w:val="es-ES"/>
              </w:rPr>
              <w:t>DE SU PROPIEDAD, siendo estos</w:t>
            </w:r>
            <w:r w:rsidRPr="00061779">
              <w:rPr>
                <w:rFonts w:ascii="Montserrat" w:hAnsi="Montserrat"/>
                <w:color w:val="4E232E"/>
                <w:sz w:val="20"/>
                <w:lang w:val="es-ES"/>
              </w:rPr>
              <w:t xml:space="preserve"> adicionales a con los que cuenta en sus instalaciones fijas, así como cumplir con sistemas de seguridad y equipo de protección personal enunciado en el párrafo anterior. El análisis de riesgo para el equipo de protección personal debe incluir las condiciones de las actividades fuera de sus instalaciones.</w:t>
            </w:r>
          </w:p>
          <w:p w14:paraId="5F1F8453" w14:textId="77777777" w:rsidR="00B91AC7" w:rsidRPr="00061779" w:rsidRDefault="00B91AC7" w:rsidP="00B91AC7">
            <w:pPr>
              <w:keepLines/>
              <w:spacing w:before="100" w:after="60" w:line="190" w:lineRule="exact"/>
              <w:rPr>
                <w:rFonts w:ascii="Montserrat" w:hAnsi="Montserrat"/>
                <w:color w:val="4E232E"/>
                <w:sz w:val="20"/>
                <w:lang w:val="es-ES"/>
              </w:rPr>
            </w:pPr>
            <w:r w:rsidRPr="00061779">
              <w:rPr>
                <w:rFonts w:ascii="Montserrat" w:hAnsi="Montserrat"/>
                <w:color w:val="4E232E"/>
                <w:sz w:val="20"/>
                <w:lang w:val="es-ES"/>
              </w:rPr>
              <w:t>El prestador de servicio debe contar con los manuales de procedimientos de mantenimiento, recarga y prueba, correspondiente a cada categoría de</w:t>
            </w:r>
            <w:r w:rsidRPr="00061779">
              <w:rPr>
                <w:rFonts w:ascii="Montserrat" w:hAnsi="Montserrat"/>
                <w:color w:val="4E232E"/>
                <w:sz w:val="20"/>
              </w:rPr>
              <w:t xml:space="preserve"> </w:t>
            </w:r>
            <w:r w:rsidRPr="00061779">
              <w:rPr>
                <w:rFonts w:ascii="Montserrat" w:hAnsi="Montserrat"/>
                <w:color w:val="4E232E"/>
                <w:sz w:val="20"/>
                <w:lang w:val="es-ES"/>
              </w:rPr>
              <w:t>extintores que se establece en la Tabla 1. Familias de características tecnológicas similares, conforme a lo establecido en 4.3.</w:t>
            </w:r>
          </w:p>
          <w:p w14:paraId="57244329" w14:textId="77777777" w:rsidR="00B91AC7" w:rsidRPr="00061779" w:rsidRDefault="00B91AC7" w:rsidP="00B91AC7">
            <w:pPr>
              <w:keepLines/>
              <w:spacing w:before="100" w:after="60" w:line="190" w:lineRule="exact"/>
              <w:rPr>
                <w:rFonts w:ascii="Montserrat" w:hAnsi="Montserrat"/>
                <w:color w:val="4E232E"/>
                <w:sz w:val="20"/>
                <w:lang w:val="es-ES"/>
              </w:rPr>
            </w:pPr>
            <w:r w:rsidRPr="00061779">
              <w:rPr>
                <w:rFonts w:ascii="Montserrat" w:hAnsi="Montserrat"/>
                <w:color w:val="4E232E"/>
                <w:sz w:val="20"/>
                <w:lang w:val="es-ES"/>
              </w:rPr>
              <w:t>Los polvos que se usen en extintores deben estar certificados de acuerdo con la Norma Oficial Mexicana correspondiente.</w:t>
            </w:r>
          </w:p>
          <w:p w14:paraId="25316206" w14:textId="77777777" w:rsidR="00B91AC7" w:rsidRPr="00061779" w:rsidRDefault="00B91AC7" w:rsidP="00B91AC7">
            <w:pPr>
              <w:keepLines/>
              <w:spacing w:before="100" w:after="60" w:line="190" w:lineRule="exact"/>
              <w:rPr>
                <w:rFonts w:ascii="Montserrat" w:hAnsi="Montserrat"/>
                <w:color w:val="4E232E"/>
                <w:sz w:val="20"/>
                <w:lang w:val="es-ES"/>
              </w:rPr>
            </w:pPr>
            <w:r w:rsidRPr="00061779">
              <w:rPr>
                <w:rFonts w:ascii="Montserrat" w:hAnsi="Montserrat"/>
                <w:color w:val="4E232E"/>
                <w:sz w:val="20"/>
                <w:lang w:val="es-ES"/>
              </w:rPr>
              <w:t xml:space="preserve">El empaque debe contar con el número de certificado, el número de asignación y el código </w:t>
            </w:r>
            <w:proofErr w:type="spellStart"/>
            <w:r w:rsidRPr="00061779">
              <w:rPr>
                <w:rFonts w:ascii="Montserrat" w:hAnsi="Montserrat"/>
                <w:color w:val="4E232E"/>
                <w:sz w:val="20"/>
                <w:lang w:val="es-ES"/>
              </w:rPr>
              <w:t>pantone</w:t>
            </w:r>
            <w:proofErr w:type="spellEnd"/>
            <w:r w:rsidRPr="00061779">
              <w:rPr>
                <w:rFonts w:ascii="Montserrat" w:hAnsi="Montserrat"/>
                <w:color w:val="4E232E"/>
                <w:sz w:val="20"/>
                <w:lang w:val="es-ES"/>
              </w:rPr>
              <w:t xml:space="preserve"> que se le haya asignado por parte del FABRICANTE.</w:t>
            </w:r>
          </w:p>
          <w:p w14:paraId="5A8F5C7D" w14:textId="36AE9C0A" w:rsidR="00B91AC7" w:rsidRPr="00061779" w:rsidRDefault="00B91AC7" w:rsidP="00B91AC7">
            <w:pPr>
              <w:pStyle w:val="Texto0"/>
              <w:spacing w:after="70" w:line="240" w:lineRule="auto"/>
              <w:ind w:left="34"/>
              <w:jc w:val="center"/>
              <w:rPr>
                <w:rFonts w:ascii="Montserrat" w:hAnsi="Montserrat"/>
                <w:sz w:val="20"/>
                <w:szCs w:val="20"/>
              </w:rPr>
            </w:pPr>
          </w:p>
        </w:tc>
        <w:tc>
          <w:tcPr>
            <w:tcW w:w="2915" w:type="dxa"/>
          </w:tcPr>
          <w:p w14:paraId="78046050"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Se menciona la palabra de su propiedad, toda vez que la utilización de equipos y  herramientas son para un PRESTADOR DE SERVCIOS (Empresa).</w:t>
            </w:r>
          </w:p>
          <w:p w14:paraId="5AEFCD01"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Actualmente se registran y obtienen un dictamen de cumplimiento DOS Y HASTA tres prestadores de servicios con el mismo equipo.</w:t>
            </w:r>
          </w:p>
          <w:p w14:paraId="3C988797" w14:textId="77777777" w:rsidR="00B91AC7" w:rsidRPr="00061779" w:rsidRDefault="00B91AC7" w:rsidP="00B91AC7">
            <w:pPr>
              <w:keepLines/>
              <w:spacing w:before="100" w:after="60" w:line="190" w:lineRule="exact"/>
              <w:rPr>
                <w:rFonts w:ascii="Montserrat" w:hAnsi="Montserrat"/>
                <w:b/>
                <w:color w:val="4E232E"/>
                <w:sz w:val="20"/>
              </w:rPr>
            </w:pPr>
          </w:p>
          <w:p w14:paraId="429678BB" w14:textId="77777777" w:rsidR="00B91AC7" w:rsidRPr="00061779" w:rsidRDefault="00B91AC7" w:rsidP="00B91AC7">
            <w:pPr>
              <w:keepLines/>
              <w:spacing w:before="100" w:after="60" w:line="190" w:lineRule="exact"/>
              <w:rPr>
                <w:rFonts w:ascii="Montserrat" w:hAnsi="Montserrat"/>
                <w:b/>
                <w:color w:val="4E232E"/>
                <w:sz w:val="20"/>
              </w:rPr>
            </w:pPr>
          </w:p>
          <w:p w14:paraId="48DBFB41" w14:textId="21A285B6"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
                <w:color w:val="4E232E"/>
                <w:sz w:val="20"/>
              </w:rPr>
              <w:t>Se cambia la palabra Secretaria de Economía, por el Fabricante, toda vez que estos definen el color del Polvo Químico Seco.</w:t>
            </w:r>
          </w:p>
        </w:tc>
        <w:tc>
          <w:tcPr>
            <w:tcW w:w="2916" w:type="dxa"/>
          </w:tcPr>
          <w:p w14:paraId="3A42D045"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FA95C71" w14:textId="77777777" w:rsidTr="00AA728E">
        <w:trPr>
          <w:cantSplit/>
          <w:trHeight w:val="1174"/>
        </w:trPr>
        <w:tc>
          <w:tcPr>
            <w:tcW w:w="1841" w:type="dxa"/>
          </w:tcPr>
          <w:p w14:paraId="12F2E85E" w14:textId="627756D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GRUPO ESPECIALIZADO DE EQUIPOS CONTRA INCENDIO CANACO</w:t>
            </w:r>
          </w:p>
        </w:tc>
        <w:tc>
          <w:tcPr>
            <w:tcW w:w="1074" w:type="dxa"/>
            <w:gridSpan w:val="2"/>
          </w:tcPr>
          <w:p w14:paraId="253F9499"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4.</w:t>
            </w:r>
            <w:r w:rsidRPr="00061779">
              <w:rPr>
                <w:rFonts w:ascii="Montserrat" w:hAnsi="Montserrat"/>
                <w:b/>
                <w:color w:val="4E232E"/>
                <w:sz w:val="20"/>
                <w:lang w:val="es-ES"/>
              </w:rPr>
              <w:tab/>
              <w:t>Requisitos del prestador de servicio</w:t>
            </w:r>
          </w:p>
          <w:p w14:paraId="0BC927A8" w14:textId="77777777" w:rsidR="00B91AC7" w:rsidRPr="00061779" w:rsidRDefault="00B91AC7" w:rsidP="00B91AC7">
            <w:pPr>
              <w:keepLines/>
              <w:spacing w:before="100" w:after="60" w:line="190" w:lineRule="exact"/>
              <w:rPr>
                <w:rFonts w:ascii="Montserrat" w:hAnsi="Montserrat"/>
                <w:b/>
                <w:color w:val="4E232E"/>
                <w:sz w:val="20"/>
                <w:lang w:val="es-ES"/>
              </w:rPr>
            </w:pPr>
          </w:p>
        </w:tc>
        <w:tc>
          <w:tcPr>
            <w:tcW w:w="3011" w:type="dxa"/>
          </w:tcPr>
          <w:p w14:paraId="13348282" w14:textId="77777777" w:rsidR="00B91AC7" w:rsidRPr="00061779" w:rsidRDefault="00B91AC7" w:rsidP="00B91AC7">
            <w:pPr>
              <w:keepLines/>
              <w:spacing w:before="100" w:after="60" w:line="190" w:lineRule="exact"/>
              <w:rPr>
                <w:rFonts w:ascii="Montserrat" w:hAnsi="Montserrat"/>
                <w:color w:val="4E232E"/>
                <w:sz w:val="20"/>
                <w:lang w:val="es-ES"/>
              </w:rPr>
            </w:pPr>
            <w:r w:rsidRPr="00061779">
              <w:rPr>
                <w:rFonts w:ascii="Montserrat" w:hAnsi="Montserrat"/>
                <w:color w:val="4E232E"/>
                <w:sz w:val="20"/>
                <w:lang w:val="es-ES"/>
              </w:rPr>
              <w:t>4.1</w:t>
            </w:r>
            <w:r w:rsidRPr="00061779">
              <w:rPr>
                <w:rFonts w:ascii="Montserrat" w:hAnsi="Montserrat"/>
                <w:color w:val="4E232E"/>
                <w:sz w:val="20"/>
                <w:lang w:val="es-ES"/>
              </w:rPr>
              <w:tab/>
              <w:t>Instalaciones</w:t>
            </w:r>
          </w:p>
          <w:p w14:paraId="607F6F4B" w14:textId="77777777" w:rsidR="00B91AC7" w:rsidRPr="00061779" w:rsidRDefault="00B91AC7" w:rsidP="00B91AC7">
            <w:pPr>
              <w:keepLines/>
              <w:spacing w:before="100" w:after="60" w:line="190" w:lineRule="exact"/>
              <w:rPr>
                <w:rFonts w:ascii="Montserrat" w:hAnsi="Montserrat"/>
                <w:color w:val="4E232E"/>
                <w:sz w:val="20"/>
                <w:lang w:val="es-ES"/>
              </w:rPr>
            </w:pPr>
            <w:r w:rsidRPr="00061779">
              <w:rPr>
                <w:rFonts w:ascii="Montserrat" w:hAnsi="Montserrat"/>
                <w:color w:val="4E232E"/>
                <w:sz w:val="20"/>
                <w:lang w:val="es-ES"/>
              </w:rPr>
              <w:t>El prestador de servicio debe contar en sus instalaciones con el equipo y herramientas básicas a que se refiere el Capítulo 5 del presente Proyecto de Norma Oficial Mexicana. El personal que realice actividades de mantenimiento, recarga y prueba de extintores debe contar y utilizar durante sus actividades el equipo  de protección personal seleccionado de conformidad con lo que se establece en la NOM-017-STPS-2008  (ver Capítulo 2 Referencias normativas), y en general se adoptarán las medidas necesarias para prevenir riesgos de trabajo, en función de los peligros inherentes a estas actividades y de la normatividad aplicable emitida por la Secretaría del Trabajo y Previsión Social.</w:t>
            </w:r>
          </w:p>
          <w:p w14:paraId="13DD87AF" w14:textId="77777777" w:rsidR="00B91AC7" w:rsidRPr="00061779" w:rsidRDefault="00B91AC7" w:rsidP="00B91AC7">
            <w:pPr>
              <w:keepLines/>
              <w:spacing w:before="100" w:after="60" w:line="190" w:lineRule="exact"/>
              <w:rPr>
                <w:rFonts w:ascii="Montserrat" w:hAnsi="Montserrat"/>
                <w:color w:val="4E232E"/>
                <w:sz w:val="20"/>
                <w:lang w:val="es-ES"/>
              </w:rPr>
            </w:pPr>
            <w:r w:rsidRPr="00061779">
              <w:rPr>
                <w:rFonts w:ascii="Montserrat" w:hAnsi="Montserrat"/>
                <w:color w:val="4E232E"/>
                <w:sz w:val="20"/>
                <w:lang w:val="es-ES"/>
              </w:rPr>
              <w:t>El prestador de servicio puede realizar el servicio de mantenimiento y recarga fuera de sus instalaciones, si demuestra a la unidad de verificación que cuenta y utiliza todos los equipos, herramientas, sistemas de seguridad y equipo de protección personal enunciado en el párrafo anterior. El análisis de riesgo para el equipo de protección personal debe incluir las condiciones de las actividades fuera de sus instalaciones.</w:t>
            </w:r>
          </w:p>
          <w:p w14:paraId="34AB0C95" w14:textId="77777777" w:rsidR="00B91AC7" w:rsidRPr="00061779" w:rsidRDefault="00B91AC7" w:rsidP="00B91AC7">
            <w:pPr>
              <w:keepLines/>
              <w:spacing w:before="100" w:after="60" w:line="190" w:lineRule="exact"/>
              <w:rPr>
                <w:rFonts w:ascii="Montserrat" w:hAnsi="Montserrat"/>
                <w:color w:val="4E232E"/>
                <w:sz w:val="20"/>
                <w:lang w:val="es-ES"/>
              </w:rPr>
            </w:pPr>
            <w:r w:rsidRPr="00061779">
              <w:rPr>
                <w:rFonts w:ascii="Montserrat" w:hAnsi="Montserrat"/>
                <w:color w:val="4E232E"/>
                <w:sz w:val="20"/>
                <w:lang w:val="es-ES"/>
              </w:rPr>
              <w:t>El prestador de servicio debe contar con los manuales de procedimientos de mantenimiento, recarga y prueba, correspondiente a cada categoría de extintores que se establece en la Tabla 1. Familias de características tecnológicas similares, conforme a lo establecido en 4.3.</w:t>
            </w:r>
          </w:p>
          <w:p w14:paraId="210E78F6" w14:textId="77777777" w:rsidR="00B91AC7" w:rsidRPr="00061779" w:rsidRDefault="00B91AC7" w:rsidP="00B91AC7">
            <w:pPr>
              <w:keepLines/>
              <w:spacing w:before="100" w:after="60" w:line="190" w:lineRule="exact"/>
              <w:rPr>
                <w:rFonts w:ascii="Montserrat" w:hAnsi="Montserrat"/>
                <w:color w:val="4E232E"/>
                <w:sz w:val="20"/>
                <w:lang w:val="es-ES"/>
              </w:rPr>
            </w:pPr>
            <w:r w:rsidRPr="00061779">
              <w:rPr>
                <w:rFonts w:ascii="Montserrat" w:hAnsi="Montserrat"/>
                <w:color w:val="4E232E"/>
                <w:sz w:val="20"/>
                <w:lang w:val="es-ES"/>
              </w:rPr>
              <w:t>Los polvos que se usen en extintores deben estar certificados de acuerdo con la Norma Oficial Mexicana correspondiente.</w:t>
            </w:r>
          </w:p>
          <w:p w14:paraId="43433E1F" w14:textId="77777777" w:rsidR="00B91AC7" w:rsidRPr="00061779" w:rsidRDefault="00B91AC7" w:rsidP="00B91AC7">
            <w:pPr>
              <w:keepLines/>
              <w:spacing w:before="100" w:after="60" w:line="190" w:lineRule="exact"/>
              <w:rPr>
                <w:rFonts w:ascii="Montserrat" w:hAnsi="Montserrat"/>
                <w:color w:val="4E232E"/>
                <w:sz w:val="20"/>
                <w:lang w:val="es-ES"/>
              </w:rPr>
            </w:pPr>
            <w:r w:rsidRPr="00061779">
              <w:rPr>
                <w:rFonts w:ascii="Montserrat" w:hAnsi="Montserrat"/>
                <w:color w:val="4E232E"/>
                <w:sz w:val="20"/>
                <w:lang w:val="es-ES"/>
              </w:rPr>
              <w:t>El empaque debe contar con el número de certificado, el número de asignación y el código Pantone que se le haya asignado por parte de la Secretaría de Economía.</w:t>
            </w:r>
          </w:p>
          <w:p w14:paraId="3F0312C7" w14:textId="77777777" w:rsidR="00B91AC7" w:rsidRPr="00061779" w:rsidRDefault="00B91AC7" w:rsidP="00B91AC7">
            <w:pPr>
              <w:keepLines/>
              <w:spacing w:before="100" w:after="60" w:line="190" w:lineRule="exact"/>
              <w:rPr>
                <w:rFonts w:ascii="Montserrat" w:hAnsi="Montserrat"/>
                <w:color w:val="4E232E"/>
                <w:sz w:val="20"/>
                <w:lang w:val="es-ES"/>
              </w:rPr>
            </w:pPr>
          </w:p>
        </w:tc>
        <w:tc>
          <w:tcPr>
            <w:tcW w:w="3111" w:type="dxa"/>
          </w:tcPr>
          <w:p w14:paraId="05B3136A" w14:textId="77777777" w:rsidR="00B91AC7" w:rsidRPr="00061779" w:rsidRDefault="00B91AC7" w:rsidP="00B91AC7">
            <w:pPr>
              <w:keepLines/>
              <w:spacing w:before="100" w:after="60" w:line="190" w:lineRule="exact"/>
              <w:rPr>
                <w:rFonts w:ascii="Montserrat" w:hAnsi="Montserrat"/>
                <w:color w:val="4E232E"/>
                <w:sz w:val="20"/>
                <w:lang w:val="es-ES"/>
              </w:rPr>
            </w:pPr>
            <w:r w:rsidRPr="00061779">
              <w:rPr>
                <w:rFonts w:ascii="Montserrat" w:hAnsi="Montserrat"/>
                <w:color w:val="4E232E"/>
                <w:sz w:val="20"/>
                <w:lang w:val="es-ES"/>
              </w:rPr>
              <w:t>4.1</w:t>
            </w:r>
            <w:r w:rsidRPr="00061779">
              <w:rPr>
                <w:rFonts w:ascii="Montserrat" w:hAnsi="Montserrat"/>
                <w:color w:val="4E232E"/>
                <w:sz w:val="20"/>
                <w:lang w:val="es-ES"/>
              </w:rPr>
              <w:tab/>
              <w:t>Instalaciones</w:t>
            </w:r>
          </w:p>
          <w:p w14:paraId="41FC8F6B" w14:textId="77777777" w:rsidR="00B91AC7" w:rsidRPr="00061779" w:rsidRDefault="00B91AC7" w:rsidP="00B91AC7">
            <w:pPr>
              <w:keepLines/>
              <w:spacing w:before="100" w:after="60" w:line="190" w:lineRule="exact"/>
              <w:rPr>
                <w:rFonts w:ascii="Montserrat" w:hAnsi="Montserrat"/>
                <w:color w:val="4E232E"/>
                <w:sz w:val="20"/>
                <w:lang w:val="es-ES"/>
              </w:rPr>
            </w:pPr>
            <w:r w:rsidRPr="00061779">
              <w:rPr>
                <w:rFonts w:ascii="Montserrat" w:hAnsi="Montserrat"/>
                <w:color w:val="4E232E"/>
                <w:sz w:val="20"/>
                <w:lang w:val="es-ES"/>
              </w:rPr>
              <w:t xml:space="preserve">El prestador de servicio debe contar en sus instalaciones con el equipo y herramientas básicas </w:t>
            </w:r>
            <w:r w:rsidRPr="00061779">
              <w:rPr>
                <w:rFonts w:ascii="Montserrat" w:hAnsi="Montserrat"/>
                <w:b/>
                <w:color w:val="4E232E"/>
                <w:sz w:val="20"/>
                <w:lang w:val="es-ES"/>
              </w:rPr>
              <w:t>DE SU PROPIEDAD</w:t>
            </w:r>
            <w:r w:rsidRPr="00061779">
              <w:rPr>
                <w:rFonts w:ascii="Montserrat" w:hAnsi="Montserrat"/>
                <w:color w:val="4E232E"/>
                <w:sz w:val="20"/>
                <w:lang w:val="es-ES"/>
              </w:rPr>
              <w:t xml:space="preserve"> a que se refiere el Capítulo 5 del presente Proyecto de Norma Oficial Mexicana. El personal que realice actividades de mantenimiento, recarga y prueba de extintores debe contar y utilizar durante sus actividades el equipo  de protección personal seleccionado de conformidad con lo que se establece en la NOM-017-STPS-2008  (ver Capítulo 2 Referencias normativas), y en general se adoptarán las medidas necesarias para prevenir riesgos de trabajo, en función de los peligros inherentes a estas actividades y de la normatividad aplicable emitida por la Secretaría del Trabajo y Previsión Social.</w:t>
            </w:r>
          </w:p>
          <w:p w14:paraId="1116C168" w14:textId="77777777" w:rsidR="00B91AC7" w:rsidRPr="00061779" w:rsidRDefault="00B91AC7" w:rsidP="00B91AC7">
            <w:pPr>
              <w:keepLines/>
              <w:spacing w:before="100" w:after="60" w:line="190" w:lineRule="exact"/>
              <w:rPr>
                <w:rFonts w:ascii="Montserrat" w:hAnsi="Montserrat"/>
                <w:color w:val="4E232E"/>
                <w:sz w:val="20"/>
                <w:lang w:val="es-ES"/>
              </w:rPr>
            </w:pPr>
            <w:r w:rsidRPr="00061779">
              <w:rPr>
                <w:rFonts w:ascii="Montserrat" w:hAnsi="Montserrat"/>
                <w:color w:val="4E232E"/>
                <w:sz w:val="20"/>
                <w:lang w:val="es-ES"/>
              </w:rPr>
              <w:t xml:space="preserve">El prestador de servicio puede realizar el servicio de mantenimiento y recarga fuera de sus instalaciones, si demuestra a la unidad de verificación que cuenta y utiliza todos los equipos y herramientas </w:t>
            </w:r>
            <w:r w:rsidRPr="00061779">
              <w:rPr>
                <w:rFonts w:ascii="Montserrat" w:hAnsi="Montserrat"/>
                <w:b/>
                <w:color w:val="4E232E"/>
                <w:sz w:val="20"/>
                <w:lang w:val="es-ES"/>
              </w:rPr>
              <w:t>DE SU PROPIEDAD, siendo estos</w:t>
            </w:r>
            <w:r w:rsidRPr="00061779">
              <w:rPr>
                <w:rFonts w:ascii="Montserrat" w:hAnsi="Montserrat"/>
                <w:color w:val="4E232E"/>
                <w:sz w:val="20"/>
                <w:lang w:val="es-ES"/>
              </w:rPr>
              <w:t xml:space="preserve"> adicionales a con los  que cuenta en sus instalaciones fijas, así como cumplir con sistemas de seguridad y equipo de protección personal enunciado en el párrafo anterior. El análisis de riesgo para el equipo de protección personal debe incluir las condiciones de las actividades fuera de sus instalaciones. Prohibiendo la sub contratación de otro prestador de servicios , </w:t>
            </w:r>
          </w:p>
          <w:p w14:paraId="31067BD6" w14:textId="77777777" w:rsidR="00B91AC7" w:rsidRPr="00061779" w:rsidRDefault="00B91AC7" w:rsidP="00B91AC7">
            <w:pPr>
              <w:keepLines/>
              <w:spacing w:before="100" w:after="60" w:line="190" w:lineRule="exact"/>
              <w:rPr>
                <w:rFonts w:ascii="Montserrat" w:hAnsi="Montserrat"/>
                <w:color w:val="4E232E"/>
                <w:sz w:val="20"/>
                <w:lang w:val="es-ES"/>
              </w:rPr>
            </w:pPr>
            <w:r w:rsidRPr="00061779">
              <w:rPr>
                <w:rFonts w:ascii="Montserrat" w:hAnsi="Montserrat"/>
                <w:color w:val="4E232E"/>
                <w:sz w:val="20"/>
                <w:lang w:val="es-ES"/>
              </w:rPr>
              <w:t>El prestador de servicio debe contar con los manuales de procedimientos de mantenimiento, recarga y prueba, correspondiente a cada categoría de extintores que se establece en la Tabla 1. Familias de características tecnológicas similares, conforme a lo establecido en 4.3.</w:t>
            </w:r>
          </w:p>
          <w:p w14:paraId="60C99E67" w14:textId="77777777" w:rsidR="00B91AC7" w:rsidRPr="00061779" w:rsidRDefault="00B91AC7" w:rsidP="00B91AC7">
            <w:pPr>
              <w:keepLines/>
              <w:spacing w:before="100" w:after="60" w:line="190" w:lineRule="exact"/>
              <w:rPr>
                <w:rFonts w:ascii="Montserrat" w:hAnsi="Montserrat"/>
                <w:color w:val="4E232E"/>
                <w:sz w:val="20"/>
                <w:lang w:val="es-ES"/>
              </w:rPr>
            </w:pPr>
            <w:r w:rsidRPr="00061779">
              <w:rPr>
                <w:rFonts w:ascii="Montserrat" w:hAnsi="Montserrat"/>
                <w:color w:val="4E232E"/>
                <w:sz w:val="20"/>
                <w:lang w:val="es-ES"/>
              </w:rPr>
              <w:t>Los polvos que se usen en extintores deben estar certificados de acuerdo con la Norma Oficial Mexicana correspondiente.</w:t>
            </w:r>
          </w:p>
          <w:p w14:paraId="31CEB135" w14:textId="77777777" w:rsidR="00B91AC7" w:rsidRPr="00061779" w:rsidRDefault="00B91AC7" w:rsidP="00B91AC7">
            <w:pPr>
              <w:keepLines/>
              <w:spacing w:before="100" w:after="60" w:line="190" w:lineRule="exact"/>
              <w:rPr>
                <w:rFonts w:ascii="Montserrat" w:hAnsi="Montserrat"/>
                <w:color w:val="4E232E"/>
                <w:sz w:val="20"/>
                <w:lang w:val="es-ES"/>
              </w:rPr>
            </w:pPr>
            <w:r w:rsidRPr="00061779">
              <w:rPr>
                <w:rFonts w:ascii="Montserrat" w:hAnsi="Montserrat"/>
                <w:color w:val="4E232E"/>
                <w:sz w:val="20"/>
                <w:lang w:val="es-ES"/>
              </w:rPr>
              <w:t>El empaque debe contar con el número de certificado, el número de asignación y el código Pantone que se le haya asignado por parte del FABRICANTE.</w:t>
            </w:r>
          </w:p>
          <w:p w14:paraId="73F41F5A" w14:textId="77777777" w:rsidR="00B91AC7" w:rsidRPr="00061779" w:rsidRDefault="00B91AC7" w:rsidP="00B91AC7">
            <w:pPr>
              <w:keepLines/>
              <w:spacing w:before="100" w:after="60" w:line="190" w:lineRule="exact"/>
              <w:rPr>
                <w:rFonts w:ascii="Montserrat" w:hAnsi="Montserrat"/>
                <w:color w:val="4E232E"/>
                <w:sz w:val="20"/>
                <w:lang w:val="es-ES"/>
              </w:rPr>
            </w:pPr>
          </w:p>
        </w:tc>
        <w:tc>
          <w:tcPr>
            <w:tcW w:w="2915" w:type="dxa"/>
          </w:tcPr>
          <w:p w14:paraId="61710549"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Se menciona la palabra de su propiedad, toda vez que </w:t>
            </w:r>
            <w:proofErr w:type="spellStart"/>
            <w:r w:rsidRPr="00061779">
              <w:rPr>
                <w:rFonts w:ascii="Montserrat" w:hAnsi="Montserrat"/>
                <w:b/>
                <w:color w:val="4E232E"/>
                <w:sz w:val="20"/>
              </w:rPr>
              <w:t>que</w:t>
            </w:r>
            <w:proofErr w:type="spellEnd"/>
            <w:r w:rsidRPr="00061779">
              <w:rPr>
                <w:rFonts w:ascii="Montserrat" w:hAnsi="Montserrat"/>
                <w:b/>
                <w:color w:val="4E232E"/>
                <w:sz w:val="20"/>
              </w:rPr>
              <w:t xml:space="preserve"> la utilización de equipos y  herramientas son para un PRESTADOR DE SERVCIOS (Empresa)toda vez que actualmente lo utilizan DOS Y HASTA tres prestadores de servicios con el mismo equipo.</w:t>
            </w:r>
          </w:p>
          <w:p w14:paraId="47E4A2DA" w14:textId="77777777" w:rsidR="00B91AC7" w:rsidRPr="00061779" w:rsidRDefault="00B91AC7" w:rsidP="00B91AC7">
            <w:pPr>
              <w:keepLines/>
              <w:spacing w:before="100" w:after="60" w:line="190" w:lineRule="exact"/>
              <w:rPr>
                <w:rFonts w:ascii="Montserrat" w:hAnsi="Montserrat"/>
                <w:b/>
                <w:color w:val="4E232E"/>
                <w:sz w:val="20"/>
              </w:rPr>
            </w:pPr>
          </w:p>
          <w:p w14:paraId="29485D2A" w14:textId="77777777" w:rsidR="00B91AC7" w:rsidRPr="00061779" w:rsidRDefault="00B91AC7" w:rsidP="00B91AC7">
            <w:pPr>
              <w:keepLines/>
              <w:spacing w:before="100" w:after="60" w:line="190" w:lineRule="exact"/>
              <w:rPr>
                <w:rFonts w:ascii="Montserrat" w:hAnsi="Montserrat"/>
                <w:b/>
                <w:color w:val="4E232E"/>
                <w:sz w:val="20"/>
              </w:rPr>
            </w:pPr>
          </w:p>
          <w:p w14:paraId="582AD12C"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Se cambia la palabra Secretaria de </w:t>
            </w:r>
            <w:proofErr w:type="spellStart"/>
            <w:r w:rsidRPr="00061779">
              <w:rPr>
                <w:rFonts w:ascii="Montserrat" w:hAnsi="Montserrat"/>
                <w:b/>
                <w:color w:val="4E232E"/>
                <w:sz w:val="20"/>
              </w:rPr>
              <w:t>Economia</w:t>
            </w:r>
            <w:proofErr w:type="spellEnd"/>
            <w:r w:rsidRPr="00061779">
              <w:rPr>
                <w:rFonts w:ascii="Montserrat" w:hAnsi="Montserrat"/>
                <w:b/>
                <w:color w:val="4E232E"/>
                <w:sz w:val="20"/>
              </w:rPr>
              <w:t xml:space="preserve">, por el Fabricantes, toda vez que estos definen el color del Polvo </w:t>
            </w:r>
            <w:proofErr w:type="spellStart"/>
            <w:r w:rsidRPr="00061779">
              <w:rPr>
                <w:rFonts w:ascii="Montserrat" w:hAnsi="Montserrat"/>
                <w:b/>
                <w:color w:val="4E232E"/>
                <w:sz w:val="20"/>
              </w:rPr>
              <w:t>Quimico</w:t>
            </w:r>
            <w:proofErr w:type="spellEnd"/>
            <w:r w:rsidRPr="00061779">
              <w:rPr>
                <w:rFonts w:ascii="Montserrat" w:hAnsi="Montserrat"/>
                <w:b/>
                <w:color w:val="4E232E"/>
                <w:sz w:val="20"/>
              </w:rPr>
              <w:t xml:space="preserve"> Seco.</w:t>
            </w:r>
          </w:p>
          <w:p w14:paraId="7DA778AC"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El prestador de servicio tiene que comprobar que sus instalaciones cuentas con su uso de suelo </w:t>
            </w:r>
            <w:proofErr w:type="spellStart"/>
            <w:r w:rsidRPr="00061779">
              <w:rPr>
                <w:rFonts w:ascii="Montserrat" w:hAnsi="Montserrat"/>
                <w:b/>
                <w:color w:val="4E232E"/>
                <w:sz w:val="20"/>
              </w:rPr>
              <w:t>corrpondiente</w:t>
            </w:r>
            <w:proofErr w:type="spellEnd"/>
            <w:r w:rsidRPr="00061779">
              <w:rPr>
                <w:rFonts w:ascii="Montserrat" w:hAnsi="Montserrat"/>
                <w:b/>
                <w:color w:val="4E232E"/>
                <w:sz w:val="20"/>
              </w:rPr>
              <w:t xml:space="preserve"> ya que se han encontrado talleres en departamentos y puestos de </w:t>
            </w:r>
            <w:proofErr w:type="spellStart"/>
            <w:r w:rsidRPr="00061779">
              <w:rPr>
                <w:rFonts w:ascii="Montserrat" w:hAnsi="Montserrat"/>
                <w:b/>
                <w:color w:val="4E232E"/>
                <w:sz w:val="20"/>
              </w:rPr>
              <w:t>lamina</w:t>
            </w:r>
            <w:proofErr w:type="spellEnd"/>
            <w:r w:rsidRPr="00061779">
              <w:rPr>
                <w:rFonts w:ascii="Montserrat" w:hAnsi="Montserrat"/>
                <w:b/>
                <w:color w:val="4E232E"/>
                <w:sz w:val="20"/>
              </w:rPr>
              <w:t xml:space="preserve"> en las banquetas </w:t>
            </w:r>
          </w:p>
          <w:p w14:paraId="1CCD49B6" w14:textId="77777777" w:rsidR="00B91AC7" w:rsidRPr="00061779" w:rsidRDefault="00B91AC7" w:rsidP="00B91AC7">
            <w:pPr>
              <w:keepLines/>
              <w:spacing w:before="100" w:after="60" w:line="190" w:lineRule="exact"/>
              <w:rPr>
                <w:rFonts w:ascii="Montserrat" w:hAnsi="Montserrat"/>
                <w:b/>
                <w:color w:val="4E232E"/>
                <w:sz w:val="20"/>
              </w:rPr>
            </w:pPr>
          </w:p>
          <w:p w14:paraId="0A917BE6" w14:textId="77777777" w:rsidR="00B91AC7" w:rsidRPr="00061779" w:rsidRDefault="00B91AC7" w:rsidP="00B91AC7">
            <w:pPr>
              <w:rPr>
                <w:rFonts w:ascii="Montserrat" w:hAnsi="Montserrat"/>
                <w:sz w:val="20"/>
              </w:rPr>
            </w:pPr>
          </w:p>
          <w:p w14:paraId="0A4AE38D" w14:textId="77777777" w:rsidR="00B91AC7" w:rsidRPr="00061779" w:rsidRDefault="00B91AC7" w:rsidP="00B91AC7">
            <w:pPr>
              <w:rPr>
                <w:rFonts w:ascii="Montserrat" w:hAnsi="Montserrat"/>
                <w:sz w:val="20"/>
              </w:rPr>
            </w:pPr>
          </w:p>
          <w:p w14:paraId="76084627" w14:textId="77777777" w:rsidR="00B91AC7" w:rsidRPr="00061779" w:rsidRDefault="00B91AC7" w:rsidP="00B91AC7">
            <w:pPr>
              <w:rPr>
                <w:rFonts w:ascii="Montserrat" w:hAnsi="Montserrat"/>
                <w:sz w:val="20"/>
              </w:rPr>
            </w:pPr>
          </w:p>
          <w:p w14:paraId="36782D45" w14:textId="77777777" w:rsidR="00B91AC7" w:rsidRPr="00061779" w:rsidRDefault="00B91AC7" w:rsidP="00B91AC7">
            <w:pPr>
              <w:rPr>
                <w:rFonts w:ascii="Montserrat" w:hAnsi="Montserrat"/>
                <w:sz w:val="20"/>
              </w:rPr>
            </w:pPr>
            <w:r w:rsidRPr="00061779">
              <w:rPr>
                <w:rFonts w:ascii="Montserrat" w:hAnsi="Montserrat"/>
                <w:sz w:val="20"/>
              </w:rPr>
              <w:t xml:space="preserve">Al realizarse maquilas por otro prestador de servicio </w:t>
            </w:r>
          </w:p>
          <w:p w14:paraId="3B6D8782" w14:textId="77777777" w:rsidR="00B91AC7" w:rsidRPr="00061779" w:rsidRDefault="00B91AC7" w:rsidP="00B91AC7">
            <w:pPr>
              <w:rPr>
                <w:rFonts w:ascii="Montserrat" w:hAnsi="Montserrat"/>
                <w:sz w:val="20"/>
              </w:rPr>
            </w:pPr>
            <w:r w:rsidRPr="00061779">
              <w:rPr>
                <w:rFonts w:ascii="Montserrat" w:hAnsi="Montserrat"/>
                <w:sz w:val="20"/>
              </w:rPr>
              <w:t xml:space="preserve"> Y no  tener la  veracidad y certeza  de un servicio bien realizado al desconocer si efectivamente le cambio el agente extinguidor </w:t>
            </w:r>
          </w:p>
          <w:p w14:paraId="73F45F17" w14:textId="77777777" w:rsidR="00B91AC7" w:rsidRPr="00061779" w:rsidRDefault="00B91AC7" w:rsidP="00B91AC7">
            <w:pPr>
              <w:rPr>
                <w:rFonts w:ascii="Montserrat" w:hAnsi="Montserrat"/>
                <w:sz w:val="20"/>
              </w:rPr>
            </w:pPr>
            <w:r w:rsidRPr="00061779">
              <w:rPr>
                <w:rFonts w:ascii="Montserrat" w:hAnsi="Montserrat"/>
                <w:sz w:val="20"/>
              </w:rPr>
              <w:t xml:space="preserve">Actualmente  sabe que mandan etiqueta y collarines a maquilar en toda la </w:t>
            </w:r>
            <w:proofErr w:type="spellStart"/>
            <w:r w:rsidRPr="00061779">
              <w:rPr>
                <w:rFonts w:ascii="Montserrat" w:hAnsi="Montserrat"/>
                <w:sz w:val="20"/>
              </w:rPr>
              <w:t>republica</w:t>
            </w:r>
            <w:proofErr w:type="spellEnd"/>
            <w:r w:rsidRPr="00061779">
              <w:rPr>
                <w:rFonts w:ascii="Montserrat" w:hAnsi="Montserrat"/>
                <w:sz w:val="20"/>
              </w:rPr>
              <w:t xml:space="preserve"> mexicana en  talleres o  prestadores de servicios no dictaminados </w:t>
            </w:r>
          </w:p>
          <w:p w14:paraId="00F0DF88" w14:textId="77777777" w:rsidR="00B91AC7" w:rsidRPr="00061779" w:rsidRDefault="00B91AC7" w:rsidP="00B91AC7">
            <w:pPr>
              <w:rPr>
                <w:rFonts w:ascii="Montserrat" w:hAnsi="Montserrat"/>
                <w:sz w:val="20"/>
              </w:rPr>
            </w:pPr>
          </w:p>
          <w:p w14:paraId="7763AF56" w14:textId="33BC26B8"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sz w:val="20"/>
              </w:rPr>
              <w:t xml:space="preserve">Esto no garantiza que se </w:t>
            </w:r>
            <w:proofErr w:type="spellStart"/>
            <w:r w:rsidRPr="00061779">
              <w:rPr>
                <w:rFonts w:ascii="Montserrat" w:hAnsi="Montserrat"/>
                <w:sz w:val="20"/>
              </w:rPr>
              <w:t>realizo</w:t>
            </w:r>
            <w:proofErr w:type="spellEnd"/>
            <w:r w:rsidRPr="00061779">
              <w:rPr>
                <w:rFonts w:ascii="Montserrat" w:hAnsi="Montserrat"/>
                <w:sz w:val="20"/>
              </w:rPr>
              <w:t xml:space="preserve"> bien la actividad  en afectando  del consumidor </w:t>
            </w:r>
          </w:p>
        </w:tc>
        <w:tc>
          <w:tcPr>
            <w:tcW w:w="2916" w:type="dxa"/>
          </w:tcPr>
          <w:p w14:paraId="464A68F5"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61EEE8B" w14:textId="77777777" w:rsidTr="004720B7">
        <w:trPr>
          <w:cantSplit/>
          <w:trHeight w:val="1174"/>
        </w:trPr>
        <w:tc>
          <w:tcPr>
            <w:tcW w:w="1841" w:type="dxa"/>
            <w:vAlign w:val="center"/>
          </w:tcPr>
          <w:p w14:paraId="21B4E8C7"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 xml:space="preserve">BENJAMIN CORTES PRODUCTOS CONTRA </w:t>
            </w:r>
          </w:p>
          <w:p w14:paraId="3452D497" w14:textId="75E3D562"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INCENDIO S.A. DE C.V.</w:t>
            </w:r>
          </w:p>
          <w:p w14:paraId="407E1779" w14:textId="5FA6BB2D" w:rsidR="00B91AC7" w:rsidRPr="00061779" w:rsidRDefault="00B91AC7" w:rsidP="00B91AC7">
            <w:pPr>
              <w:keepLines/>
              <w:spacing w:before="100" w:after="60" w:line="190" w:lineRule="exact"/>
              <w:jc w:val="left"/>
              <w:rPr>
                <w:rFonts w:ascii="Montserrat" w:hAnsi="Montserrat"/>
                <w:b/>
                <w:sz w:val="20"/>
              </w:rPr>
            </w:pPr>
          </w:p>
          <w:p w14:paraId="1A679C05" w14:textId="7D9213AC"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GE ECI</w:t>
            </w:r>
          </w:p>
          <w:p w14:paraId="225275D6" w14:textId="77777777" w:rsidR="00B91AC7" w:rsidRPr="00061779" w:rsidRDefault="00B91AC7" w:rsidP="00B91AC7">
            <w:pPr>
              <w:keepLines/>
              <w:spacing w:before="100" w:after="60" w:line="190" w:lineRule="exact"/>
              <w:jc w:val="center"/>
              <w:rPr>
                <w:rFonts w:ascii="Montserrat" w:hAnsi="Montserrat"/>
                <w:b/>
                <w:sz w:val="20"/>
              </w:rPr>
            </w:pPr>
          </w:p>
        </w:tc>
        <w:tc>
          <w:tcPr>
            <w:tcW w:w="1074" w:type="dxa"/>
            <w:gridSpan w:val="2"/>
          </w:tcPr>
          <w:p w14:paraId="507F5282" w14:textId="68B26478"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sz w:val="20"/>
                <w:lang w:val="es-ES"/>
              </w:rPr>
              <w:t>4.1 Instalaciones</w:t>
            </w:r>
          </w:p>
        </w:tc>
        <w:tc>
          <w:tcPr>
            <w:tcW w:w="3011" w:type="dxa"/>
          </w:tcPr>
          <w:p w14:paraId="1EC5319A" w14:textId="77777777"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sz w:val="20"/>
                <w:lang w:val="es-ES"/>
              </w:rPr>
              <w:t>El equipo y la herramienta necesaria se verificarán en el Capítulo 6.</w:t>
            </w:r>
          </w:p>
          <w:p w14:paraId="3F8D1A4F" w14:textId="0E0CAAE7" w:rsidR="00B91AC7" w:rsidRPr="00061779" w:rsidRDefault="00B91AC7" w:rsidP="00B91AC7">
            <w:pPr>
              <w:keepLines/>
              <w:spacing w:before="100" w:after="60" w:line="190" w:lineRule="exact"/>
              <w:rPr>
                <w:rFonts w:ascii="Montserrat" w:hAnsi="Montserrat"/>
                <w:color w:val="4E232E"/>
                <w:sz w:val="20"/>
                <w:lang w:val="es-ES"/>
              </w:rPr>
            </w:pPr>
            <w:r w:rsidRPr="00061779">
              <w:rPr>
                <w:rFonts w:ascii="Montserrat" w:hAnsi="Montserrat"/>
                <w:b/>
                <w:sz w:val="20"/>
              </w:rPr>
              <w:t>El prestador de servicio deberá evidenciar el análisis de riesgos de conformidad con lo indicado en la Norma Oficial Mexicana NOM-017-STPS-2008 y se debe verificar que el personal que realice las actividades de mantenimiento y recarga utilice el equipo seleccionado en el área de trabajo (Registrar equipo de protección personal utilizado</w:t>
            </w:r>
          </w:p>
        </w:tc>
        <w:tc>
          <w:tcPr>
            <w:tcW w:w="3111" w:type="dxa"/>
          </w:tcPr>
          <w:p w14:paraId="17051E1C" w14:textId="77777777"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sz w:val="20"/>
                <w:lang w:val="es-ES"/>
              </w:rPr>
              <w:t>El equipo y la herramienta necesaria se verificarán en el Capítulo 6.</w:t>
            </w:r>
          </w:p>
          <w:p w14:paraId="23371906" w14:textId="3A60E8DF" w:rsidR="00B91AC7" w:rsidRPr="00061779" w:rsidRDefault="00B91AC7" w:rsidP="00B91AC7">
            <w:pPr>
              <w:keepLines/>
              <w:spacing w:before="100" w:after="60" w:line="190" w:lineRule="exact"/>
              <w:rPr>
                <w:rFonts w:ascii="Montserrat" w:hAnsi="Montserrat"/>
                <w:color w:val="4E232E"/>
                <w:sz w:val="20"/>
                <w:lang w:val="es-ES"/>
              </w:rPr>
            </w:pPr>
            <w:r w:rsidRPr="00061779">
              <w:rPr>
                <w:rFonts w:ascii="Montserrat" w:hAnsi="Montserrat"/>
                <w:b/>
                <w:sz w:val="20"/>
              </w:rPr>
              <w:t>El prestador de servicio deberá evidenciar el análisis de riesgos de conformidad con lo indicado en la Norma Oficial Mexicana NOM-017-STPS-2008 y se deberá evidenciar  y verificar que el personal que realice las actividades de mantenimiento y recarga sean trabajadores del prestador de servicios y el equipo seleccionado en el área de trabajo sea de su propiedad (Registrar equipo de protección personal utilizado</w:t>
            </w:r>
          </w:p>
        </w:tc>
        <w:tc>
          <w:tcPr>
            <w:tcW w:w="2915" w:type="dxa"/>
            <w:vAlign w:val="center"/>
          </w:tcPr>
          <w:p w14:paraId="13C7CA3B" w14:textId="32D27E8A"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sz w:val="20"/>
              </w:rPr>
              <w:t>En el mercado hay hasta 5 razones sociales, utilizando un solo taller y los mismos técnicos, siendo esto de alto riesgo para el usuario final ya sea Iniciativa Privada o Gobierno,  al presentarse una posible demanda en una de ellas o accidente de trabajo.</w:t>
            </w:r>
          </w:p>
        </w:tc>
        <w:tc>
          <w:tcPr>
            <w:tcW w:w="2916" w:type="dxa"/>
          </w:tcPr>
          <w:p w14:paraId="72A6051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E7E2113" w14:textId="77777777" w:rsidTr="004720B7">
        <w:trPr>
          <w:cantSplit/>
          <w:trHeight w:val="1174"/>
        </w:trPr>
        <w:tc>
          <w:tcPr>
            <w:tcW w:w="1841" w:type="dxa"/>
            <w:vAlign w:val="center"/>
          </w:tcPr>
          <w:p w14:paraId="07DAD07E" w14:textId="0DE57445"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COMET EXTINTORES DE MEXICO S. A. DE C. V.</w:t>
            </w:r>
          </w:p>
        </w:tc>
        <w:tc>
          <w:tcPr>
            <w:tcW w:w="1074" w:type="dxa"/>
            <w:gridSpan w:val="2"/>
          </w:tcPr>
          <w:p w14:paraId="707D2FF6" w14:textId="0809E940"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sz w:val="20"/>
                <w:lang w:val="es-ES"/>
              </w:rPr>
              <w:t>4.1 INSTALACIONES PARRAFO 2</w:t>
            </w:r>
          </w:p>
        </w:tc>
        <w:tc>
          <w:tcPr>
            <w:tcW w:w="3011" w:type="dxa"/>
          </w:tcPr>
          <w:p w14:paraId="0DA5E76F" w14:textId="6D5BCFC5"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sz w:val="20"/>
                <w:lang w:val="es-ES"/>
              </w:rPr>
              <w:t>El prestador de servicio puede realizar el servicio de mantenimiento y recarga fuera de sus instalaciones, si demuestra a la unidad de verificación que cuenta y utiliza todos los equipos, herramientas, sistemas de seguridad y equipo de protección personal enunciado en el párrafo anterior. El análisis de riesgo para el equipo de protección personal debe incluir las condiciones de las actividades fuera de sus instalaciones.</w:t>
            </w:r>
          </w:p>
        </w:tc>
        <w:tc>
          <w:tcPr>
            <w:tcW w:w="3111" w:type="dxa"/>
          </w:tcPr>
          <w:p w14:paraId="30AC3291" w14:textId="2ED6CE8C"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sz w:val="20"/>
                <w:lang w:val="es-ES"/>
              </w:rPr>
              <w:t>El prestador de servicio puede realizar el servicio de mantenimiento o servicio de recarga fuera de sus instalaciones, si demuestra a la unidad de verificación que cuenta, además del equipo de su taller con todos los equipos, herramientas, sistemas de seguridad y equipo de protección personal enunciado en el párrafo anterior, para un taller móvil. El análisis de riesgo para el equipo de protección personal debe incluir las condiciones de las actividades fuera de sus instalaciones.</w:t>
            </w:r>
          </w:p>
        </w:tc>
        <w:tc>
          <w:tcPr>
            <w:tcW w:w="2915" w:type="dxa"/>
            <w:vAlign w:val="center"/>
          </w:tcPr>
          <w:p w14:paraId="591CA2B7" w14:textId="50094E89"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DEBE QUEDAR CLARO QUE EL SERVICIO FUERA DE LAS INSTALACIONES DEBE SER SIEMPRE Y CUANDO EL PRESATDOR DE SERVICIO CUENTE CON EL MISMO EQUIPO DEL TALLER PARA SU TALLER MÓVIL.</w:t>
            </w:r>
          </w:p>
        </w:tc>
        <w:tc>
          <w:tcPr>
            <w:tcW w:w="2916" w:type="dxa"/>
          </w:tcPr>
          <w:p w14:paraId="3A9B2F9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F3F2ECA" w14:textId="77777777" w:rsidTr="004720B7">
        <w:trPr>
          <w:cantSplit/>
          <w:trHeight w:val="1174"/>
        </w:trPr>
        <w:tc>
          <w:tcPr>
            <w:tcW w:w="1841" w:type="dxa"/>
          </w:tcPr>
          <w:p w14:paraId="41E42077"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RAMA 82</w:t>
            </w:r>
          </w:p>
          <w:p w14:paraId="4560A2BE" w14:textId="77777777" w:rsidR="00B91AC7" w:rsidRPr="00061779" w:rsidRDefault="00B91AC7" w:rsidP="00B91AC7">
            <w:pPr>
              <w:keepLines/>
              <w:spacing w:before="100" w:after="60" w:line="190" w:lineRule="exact"/>
              <w:jc w:val="left"/>
              <w:rPr>
                <w:rFonts w:ascii="Montserrat" w:hAnsi="Montserrat" w:cs="Calibri"/>
                <w:sz w:val="20"/>
                <w:lang w:eastAsia="es-MX"/>
              </w:rPr>
            </w:pPr>
            <w:r w:rsidRPr="00061779">
              <w:rPr>
                <w:rFonts w:ascii="Montserrat" w:hAnsi="Montserrat" w:cs="Calibri"/>
                <w:sz w:val="20"/>
                <w:lang w:eastAsia="es-MX"/>
              </w:rPr>
              <w:t>CANACINTRA</w:t>
            </w:r>
          </w:p>
          <w:p w14:paraId="7A546E38" w14:textId="77777777" w:rsidR="00B91AC7" w:rsidRPr="00061779" w:rsidRDefault="00B91AC7" w:rsidP="00B91AC7">
            <w:pPr>
              <w:keepLines/>
              <w:spacing w:before="100" w:after="60" w:line="190" w:lineRule="exact"/>
              <w:jc w:val="left"/>
              <w:rPr>
                <w:rFonts w:ascii="Montserrat" w:hAnsi="Montserrat" w:cs="Calibri"/>
                <w:sz w:val="20"/>
                <w:lang w:eastAsia="es-MX"/>
              </w:rPr>
            </w:pPr>
          </w:p>
          <w:p w14:paraId="18A505CB" w14:textId="77777777" w:rsidR="00B91AC7" w:rsidRPr="00061779" w:rsidRDefault="00B91AC7" w:rsidP="00B91AC7">
            <w:pPr>
              <w:keepLines/>
              <w:spacing w:before="100" w:after="60" w:line="190" w:lineRule="exact"/>
              <w:jc w:val="left"/>
              <w:rPr>
                <w:rFonts w:ascii="Montserrat" w:hAnsi="Montserrat" w:cs="Calibri"/>
                <w:sz w:val="20"/>
                <w:lang w:eastAsia="es-MX"/>
              </w:rPr>
            </w:pPr>
          </w:p>
          <w:p w14:paraId="573A4514" w14:textId="77777777" w:rsidR="00B91AC7" w:rsidRPr="00061779" w:rsidRDefault="00B91AC7" w:rsidP="00B91AC7">
            <w:pPr>
              <w:keepLines/>
              <w:spacing w:before="100" w:after="60" w:line="190" w:lineRule="exact"/>
              <w:jc w:val="left"/>
              <w:rPr>
                <w:rFonts w:ascii="Montserrat" w:hAnsi="Montserrat" w:cs="Calibri"/>
                <w:sz w:val="20"/>
                <w:lang w:eastAsia="es-MX"/>
              </w:rPr>
            </w:pPr>
          </w:p>
          <w:p w14:paraId="746B1712" w14:textId="77777777" w:rsidR="00B91AC7" w:rsidRPr="00061779" w:rsidRDefault="00B91AC7" w:rsidP="00B91AC7">
            <w:pPr>
              <w:keepLines/>
              <w:spacing w:before="100" w:after="60" w:line="190" w:lineRule="exact"/>
              <w:jc w:val="left"/>
              <w:rPr>
                <w:rFonts w:ascii="Montserrat" w:hAnsi="Montserrat" w:cs="Calibri"/>
                <w:sz w:val="20"/>
                <w:lang w:eastAsia="es-MX"/>
              </w:rPr>
            </w:pPr>
          </w:p>
          <w:p w14:paraId="516BC110" w14:textId="77777777" w:rsidR="00B91AC7" w:rsidRPr="00061779" w:rsidRDefault="00B91AC7" w:rsidP="00B91AC7">
            <w:pPr>
              <w:keepLines/>
              <w:spacing w:before="100" w:after="60" w:line="190" w:lineRule="exact"/>
              <w:jc w:val="left"/>
              <w:rPr>
                <w:rFonts w:ascii="Montserrat" w:hAnsi="Montserrat" w:cs="Calibri"/>
                <w:sz w:val="20"/>
                <w:lang w:eastAsia="es-MX"/>
              </w:rPr>
            </w:pPr>
          </w:p>
          <w:p w14:paraId="2E5B1569" w14:textId="77777777" w:rsidR="00B91AC7" w:rsidRPr="00061779" w:rsidRDefault="00B91AC7" w:rsidP="00B91AC7">
            <w:pPr>
              <w:keepLines/>
              <w:spacing w:before="100" w:after="60" w:line="190" w:lineRule="exact"/>
              <w:jc w:val="left"/>
              <w:rPr>
                <w:rFonts w:ascii="Montserrat" w:hAnsi="Montserrat" w:cs="Calibri"/>
                <w:sz w:val="20"/>
                <w:lang w:eastAsia="es-MX"/>
              </w:rPr>
            </w:pPr>
          </w:p>
          <w:p w14:paraId="60BE0CAF" w14:textId="77777777" w:rsidR="00B91AC7" w:rsidRPr="00061779" w:rsidRDefault="00B91AC7" w:rsidP="00B91AC7">
            <w:pPr>
              <w:keepLines/>
              <w:spacing w:before="100" w:after="60" w:line="190" w:lineRule="exact"/>
              <w:jc w:val="left"/>
              <w:rPr>
                <w:rFonts w:ascii="Montserrat" w:hAnsi="Montserrat" w:cs="Calibri"/>
                <w:sz w:val="20"/>
                <w:lang w:eastAsia="es-MX"/>
              </w:rPr>
            </w:pPr>
          </w:p>
          <w:p w14:paraId="373F9F85" w14:textId="77777777" w:rsidR="00B91AC7" w:rsidRPr="00061779" w:rsidRDefault="00B91AC7" w:rsidP="00B91AC7">
            <w:pPr>
              <w:keepLines/>
              <w:spacing w:before="100" w:after="60" w:line="190" w:lineRule="exact"/>
              <w:jc w:val="left"/>
              <w:rPr>
                <w:rFonts w:ascii="Montserrat" w:hAnsi="Montserrat" w:cs="Calibri"/>
                <w:sz w:val="20"/>
                <w:lang w:eastAsia="es-MX"/>
              </w:rPr>
            </w:pPr>
          </w:p>
          <w:p w14:paraId="5C38D713" w14:textId="77777777" w:rsidR="00B91AC7" w:rsidRPr="00061779" w:rsidRDefault="00B91AC7" w:rsidP="00B91AC7">
            <w:pPr>
              <w:keepLines/>
              <w:spacing w:before="100" w:after="60" w:line="190" w:lineRule="exact"/>
              <w:jc w:val="left"/>
              <w:rPr>
                <w:rFonts w:ascii="Montserrat" w:hAnsi="Montserrat" w:cs="Calibri"/>
                <w:sz w:val="20"/>
                <w:lang w:eastAsia="es-MX"/>
              </w:rPr>
            </w:pPr>
          </w:p>
          <w:p w14:paraId="0812D590" w14:textId="77777777" w:rsidR="00B91AC7" w:rsidRPr="00061779" w:rsidRDefault="00B91AC7" w:rsidP="00B91AC7">
            <w:pPr>
              <w:keepLines/>
              <w:spacing w:before="100" w:after="60" w:line="190" w:lineRule="exact"/>
              <w:jc w:val="left"/>
              <w:rPr>
                <w:rFonts w:ascii="Montserrat" w:hAnsi="Montserrat" w:cs="Calibri"/>
                <w:sz w:val="20"/>
                <w:lang w:eastAsia="es-MX"/>
              </w:rPr>
            </w:pPr>
          </w:p>
          <w:p w14:paraId="3B334127" w14:textId="77777777" w:rsidR="00B91AC7" w:rsidRPr="00061779" w:rsidRDefault="00B91AC7" w:rsidP="00B91AC7">
            <w:pPr>
              <w:keepLines/>
              <w:spacing w:before="100" w:after="60" w:line="190" w:lineRule="exact"/>
              <w:jc w:val="left"/>
              <w:rPr>
                <w:rFonts w:ascii="Montserrat" w:hAnsi="Montserrat" w:cs="Calibri"/>
                <w:sz w:val="20"/>
                <w:lang w:eastAsia="es-MX"/>
              </w:rPr>
            </w:pPr>
          </w:p>
          <w:p w14:paraId="63FE0593" w14:textId="77777777" w:rsidR="00B91AC7" w:rsidRPr="00061779" w:rsidRDefault="00B91AC7" w:rsidP="00B91AC7">
            <w:pPr>
              <w:keepLines/>
              <w:spacing w:before="100" w:after="60" w:line="190" w:lineRule="exact"/>
              <w:jc w:val="left"/>
              <w:rPr>
                <w:rFonts w:ascii="Montserrat" w:hAnsi="Montserrat" w:cs="Calibri"/>
                <w:sz w:val="20"/>
                <w:lang w:eastAsia="es-MX"/>
              </w:rPr>
            </w:pPr>
          </w:p>
          <w:p w14:paraId="0FDA8FDF" w14:textId="77777777" w:rsidR="00B91AC7" w:rsidRPr="00061779" w:rsidRDefault="00B91AC7" w:rsidP="00B91AC7">
            <w:pPr>
              <w:keepLines/>
              <w:spacing w:before="100" w:after="60" w:line="190" w:lineRule="exact"/>
              <w:jc w:val="left"/>
              <w:rPr>
                <w:rFonts w:ascii="Montserrat" w:hAnsi="Montserrat" w:cs="Calibri"/>
                <w:sz w:val="20"/>
                <w:lang w:eastAsia="es-MX"/>
              </w:rPr>
            </w:pPr>
          </w:p>
          <w:p w14:paraId="048B6470" w14:textId="77777777" w:rsidR="00B91AC7" w:rsidRPr="00061779" w:rsidRDefault="00B91AC7" w:rsidP="00B91AC7">
            <w:pPr>
              <w:keepLines/>
              <w:spacing w:before="100" w:after="60" w:line="190" w:lineRule="exact"/>
              <w:jc w:val="left"/>
              <w:rPr>
                <w:rFonts w:ascii="Montserrat" w:hAnsi="Montserrat" w:cs="Calibri"/>
                <w:sz w:val="20"/>
                <w:lang w:eastAsia="es-MX"/>
              </w:rPr>
            </w:pPr>
          </w:p>
          <w:p w14:paraId="5246C91E" w14:textId="77777777" w:rsidR="00B91AC7" w:rsidRPr="00061779" w:rsidRDefault="00B91AC7" w:rsidP="00B91AC7">
            <w:pPr>
              <w:keepLines/>
              <w:spacing w:before="100" w:after="60" w:line="190" w:lineRule="exact"/>
              <w:jc w:val="left"/>
              <w:rPr>
                <w:rFonts w:ascii="Montserrat" w:hAnsi="Montserrat" w:cs="Calibri"/>
                <w:sz w:val="20"/>
                <w:lang w:eastAsia="es-MX"/>
              </w:rPr>
            </w:pPr>
          </w:p>
          <w:p w14:paraId="78B706FA" w14:textId="45D9B191" w:rsidR="00B91AC7" w:rsidRPr="00061779" w:rsidRDefault="00B91AC7" w:rsidP="00B91AC7">
            <w:pPr>
              <w:keepLines/>
              <w:spacing w:before="100" w:after="60" w:line="190" w:lineRule="exact"/>
              <w:jc w:val="left"/>
              <w:rPr>
                <w:rFonts w:ascii="Montserrat" w:hAnsi="Montserrat" w:cs="Calibri"/>
                <w:sz w:val="20"/>
                <w:lang w:eastAsia="es-MX"/>
              </w:rPr>
            </w:pPr>
          </w:p>
          <w:p w14:paraId="4B7DCFC2" w14:textId="77777777" w:rsidR="00B91AC7" w:rsidRPr="00061779" w:rsidRDefault="00B91AC7" w:rsidP="00B91AC7">
            <w:pPr>
              <w:keepLines/>
              <w:spacing w:before="100" w:after="60" w:line="190" w:lineRule="exact"/>
              <w:jc w:val="left"/>
              <w:rPr>
                <w:rFonts w:ascii="Montserrat" w:hAnsi="Montserrat" w:cs="Calibri"/>
                <w:sz w:val="20"/>
                <w:lang w:eastAsia="es-MX"/>
              </w:rPr>
            </w:pPr>
          </w:p>
          <w:p w14:paraId="6344D341"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350071DB" w14:textId="626961BE"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cs="Arial"/>
                <w:b/>
                <w:color w:val="4E232E"/>
                <w:sz w:val="20"/>
              </w:rPr>
              <w:t>AMMAC</w:t>
            </w:r>
          </w:p>
        </w:tc>
        <w:tc>
          <w:tcPr>
            <w:tcW w:w="1074" w:type="dxa"/>
            <w:gridSpan w:val="2"/>
            <w:vAlign w:val="center"/>
          </w:tcPr>
          <w:p w14:paraId="5422D02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4.-</w:t>
            </w:r>
          </w:p>
          <w:p w14:paraId="5697E133"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Requisito</w:t>
            </w:r>
          </w:p>
          <w:p w14:paraId="1BA73F7D"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 del</w:t>
            </w:r>
          </w:p>
          <w:p w14:paraId="7A3B6FB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Prestador</w:t>
            </w:r>
          </w:p>
          <w:p w14:paraId="55394FA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de</w:t>
            </w:r>
          </w:p>
          <w:p w14:paraId="12B20F97"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servicio</w:t>
            </w:r>
          </w:p>
          <w:p w14:paraId="6D1CB300" w14:textId="540CDDBC"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cs="Helvetica"/>
                <w:sz w:val="20"/>
                <w:lang w:eastAsia="es-MX"/>
              </w:rPr>
              <w:t>Párrafo 2</w:t>
            </w:r>
          </w:p>
        </w:tc>
        <w:tc>
          <w:tcPr>
            <w:tcW w:w="3011" w:type="dxa"/>
            <w:vAlign w:val="center"/>
          </w:tcPr>
          <w:p w14:paraId="481FB4A3" w14:textId="77777777"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cs="Helvetica"/>
                <w:sz w:val="20"/>
                <w:lang w:eastAsia="es-MX"/>
              </w:rPr>
              <w:t>4.1 Instalaciones:…párrafo 2</w:t>
            </w:r>
          </w:p>
          <w:p w14:paraId="0361AC1B" w14:textId="77777777"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cs="Helvetica"/>
                <w:sz w:val="20"/>
                <w:lang w:eastAsia="es-MX"/>
              </w:rPr>
              <w:t>El prestador de servicio puede realizar el</w:t>
            </w:r>
          </w:p>
          <w:p w14:paraId="551447F2" w14:textId="77777777"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cs="Helvetica"/>
                <w:sz w:val="20"/>
                <w:lang w:eastAsia="es-MX"/>
              </w:rPr>
              <w:t>servicio de mantenimiento y recarga fuera</w:t>
            </w:r>
          </w:p>
          <w:p w14:paraId="0618FB57" w14:textId="77777777"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cs="Helvetica"/>
                <w:sz w:val="20"/>
                <w:lang w:eastAsia="es-MX"/>
              </w:rPr>
              <w:t>de sus instalaciones, si demuestra a la</w:t>
            </w:r>
          </w:p>
          <w:p w14:paraId="076EE5B7" w14:textId="77777777"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cs="Helvetica"/>
                <w:sz w:val="20"/>
                <w:lang w:eastAsia="es-MX"/>
              </w:rPr>
              <w:t>unidad de verificación que cuenta y utiliza</w:t>
            </w:r>
          </w:p>
          <w:p w14:paraId="446F5E4B" w14:textId="77777777"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cs="Helvetica"/>
                <w:sz w:val="20"/>
                <w:lang w:eastAsia="es-MX"/>
              </w:rPr>
              <w:t>todos los equipos, herramientas, sistemas</w:t>
            </w:r>
          </w:p>
          <w:p w14:paraId="7F8141A7" w14:textId="77777777"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cs="Helvetica"/>
                <w:sz w:val="20"/>
                <w:lang w:eastAsia="es-MX"/>
              </w:rPr>
              <w:t>de seguridad y equipo de protección</w:t>
            </w:r>
          </w:p>
          <w:p w14:paraId="1CC09EC7" w14:textId="77777777"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cs="Helvetica"/>
                <w:sz w:val="20"/>
                <w:lang w:eastAsia="es-MX"/>
              </w:rPr>
              <w:t>personal enunciado en el párrafo anterior.</w:t>
            </w:r>
          </w:p>
          <w:p w14:paraId="2497FC8E" w14:textId="77777777"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cs="Helvetica"/>
                <w:sz w:val="20"/>
                <w:lang w:eastAsia="es-MX"/>
              </w:rPr>
              <w:t>El análisis de riesgo para el equipo de</w:t>
            </w:r>
          </w:p>
          <w:p w14:paraId="75C09944" w14:textId="77777777"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cs="Helvetica"/>
                <w:sz w:val="20"/>
                <w:lang w:eastAsia="es-MX"/>
              </w:rPr>
              <w:t>protección personal debe incluir las</w:t>
            </w:r>
          </w:p>
          <w:p w14:paraId="78C4C30E" w14:textId="77777777"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cs="Helvetica"/>
                <w:sz w:val="20"/>
                <w:lang w:eastAsia="es-MX"/>
              </w:rPr>
              <w:t>condiciones de las actividades fuera de sus</w:t>
            </w:r>
          </w:p>
          <w:p w14:paraId="03D3D962" w14:textId="77777777" w:rsidR="00B91AC7" w:rsidRPr="00061779" w:rsidRDefault="00B91AC7" w:rsidP="00B91AC7">
            <w:pPr>
              <w:keepLines/>
              <w:spacing w:before="100" w:after="60" w:line="190" w:lineRule="exact"/>
              <w:jc w:val="center"/>
              <w:rPr>
                <w:rFonts w:ascii="Montserrat" w:hAnsi="Montserrat" w:cs="Helvetica"/>
                <w:sz w:val="20"/>
                <w:lang w:eastAsia="es-MX"/>
              </w:rPr>
            </w:pPr>
            <w:r w:rsidRPr="00061779">
              <w:rPr>
                <w:rFonts w:ascii="Montserrat" w:hAnsi="Montserrat" w:cs="Helvetica"/>
                <w:sz w:val="20"/>
                <w:lang w:eastAsia="es-MX"/>
              </w:rPr>
              <w:t>instalaciones.</w:t>
            </w:r>
          </w:p>
          <w:p w14:paraId="6F4CF2EA" w14:textId="77777777" w:rsidR="00B91AC7" w:rsidRPr="00061779" w:rsidRDefault="00B91AC7" w:rsidP="00B91AC7">
            <w:pPr>
              <w:keepLines/>
              <w:spacing w:before="100" w:after="60" w:line="190" w:lineRule="exact"/>
              <w:jc w:val="center"/>
              <w:rPr>
                <w:rFonts w:ascii="Montserrat" w:hAnsi="Montserrat" w:cs="Helvetica"/>
                <w:sz w:val="20"/>
                <w:lang w:eastAsia="es-MX"/>
              </w:rPr>
            </w:pPr>
          </w:p>
          <w:p w14:paraId="27D6E67A" w14:textId="77777777" w:rsidR="00B91AC7" w:rsidRPr="00061779" w:rsidRDefault="00B91AC7" w:rsidP="00B91AC7">
            <w:pPr>
              <w:keepLines/>
              <w:spacing w:before="100" w:after="60" w:line="190" w:lineRule="exact"/>
              <w:jc w:val="center"/>
              <w:rPr>
                <w:rFonts w:ascii="Montserrat" w:hAnsi="Montserrat" w:cs="Helvetica"/>
                <w:sz w:val="20"/>
                <w:lang w:eastAsia="es-MX"/>
              </w:rPr>
            </w:pPr>
          </w:p>
          <w:p w14:paraId="010BFC0B" w14:textId="7E15DD47" w:rsidR="00B91AC7" w:rsidRPr="00061779" w:rsidRDefault="00B91AC7" w:rsidP="00B91AC7">
            <w:pPr>
              <w:keepLines/>
              <w:spacing w:before="100" w:after="60" w:line="190" w:lineRule="exact"/>
              <w:jc w:val="center"/>
              <w:rPr>
                <w:rFonts w:ascii="Montserrat" w:hAnsi="Montserrat"/>
                <w:color w:val="4E232E"/>
                <w:sz w:val="20"/>
                <w:lang w:val="es-ES"/>
              </w:rPr>
            </w:pPr>
          </w:p>
        </w:tc>
        <w:tc>
          <w:tcPr>
            <w:tcW w:w="3111" w:type="dxa"/>
          </w:tcPr>
          <w:p w14:paraId="107C685E"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…El prestador de servicio puede realizar el</w:t>
            </w:r>
          </w:p>
          <w:p w14:paraId="0FBC9287"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servicio de mantenimiento y recarga fuera de</w:t>
            </w:r>
          </w:p>
          <w:p w14:paraId="504DF73F"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sus instalaciones, si demuestra a la unidad</w:t>
            </w:r>
          </w:p>
          <w:p w14:paraId="5A12FA2F"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de verificación que cuenta y utiliza todos los</w:t>
            </w:r>
          </w:p>
          <w:p w14:paraId="2514D629"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equipos, herramientas, sistemas de</w:t>
            </w:r>
          </w:p>
          <w:p w14:paraId="2B68AAC1"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seguridad y equipo de protección personal</w:t>
            </w:r>
          </w:p>
          <w:p w14:paraId="696B6901"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
                <w:sz w:val="20"/>
                <w:lang w:eastAsia="es-MX"/>
              </w:rPr>
              <w:t xml:space="preserve">enunciado en el párrafo anterior </w:t>
            </w:r>
            <w:r w:rsidRPr="00061779">
              <w:rPr>
                <w:rFonts w:ascii="Montserrat" w:hAnsi="Montserrat" w:cs="Helvetica-Bold"/>
                <w:b/>
                <w:bCs/>
                <w:sz w:val="20"/>
                <w:lang w:eastAsia="es-MX"/>
              </w:rPr>
              <w:t>siendo</w:t>
            </w:r>
          </w:p>
          <w:p w14:paraId="58A842B9"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estos completamente independientes al</w:t>
            </w:r>
          </w:p>
          <w:p w14:paraId="4A149A9C"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equipo con que cuenta en sus</w:t>
            </w:r>
          </w:p>
          <w:p w14:paraId="137C1FA0"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Bold"/>
                <w:b/>
                <w:bCs/>
                <w:sz w:val="20"/>
                <w:lang w:eastAsia="es-MX"/>
              </w:rPr>
              <w:t xml:space="preserve">instalaciones. </w:t>
            </w:r>
            <w:r w:rsidRPr="00061779">
              <w:rPr>
                <w:rFonts w:ascii="Montserrat" w:hAnsi="Montserrat" w:cs="Helvetica"/>
                <w:sz w:val="20"/>
                <w:lang w:eastAsia="es-MX"/>
              </w:rPr>
              <w:t>El análisis de riesgo para el</w:t>
            </w:r>
          </w:p>
          <w:p w14:paraId="1BD60582"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equipo de protección personal debe incluir</w:t>
            </w:r>
          </w:p>
          <w:p w14:paraId="7C9E118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las condiciones de las actividades fuera de</w:t>
            </w:r>
          </w:p>
          <w:p w14:paraId="641D127A" w14:textId="77777777" w:rsidR="00B91AC7" w:rsidRPr="00061779" w:rsidRDefault="00B91AC7" w:rsidP="00B91AC7">
            <w:pPr>
              <w:keepLines/>
              <w:spacing w:before="100" w:after="60" w:line="190" w:lineRule="exact"/>
              <w:rPr>
                <w:rFonts w:ascii="Montserrat" w:hAnsi="Montserrat" w:cs="Helvetica"/>
                <w:sz w:val="20"/>
                <w:lang w:eastAsia="es-MX"/>
              </w:rPr>
            </w:pPr>
            <w:r w:rsidRPr="00061779">
              <w:rPr>
                <w:rFonts w:ascii="Montserrat" w:hAnsi="Montserrat" w:cs="Helvetica"/>
                <w:sz w:val="20"/>
                <w:lang w:eastAsia="es-MX"/>
              </w:rPr>
              <w:t>sus instalaciones</w:t>
            </w:r>
          </w:p>
          <w:p w14:paraId="478E984F" w14:textId="77777777" w:rsidR="00B91AC7" w:rsidRPr="00061779" w:rsidRDefault="00B91AC7" w:rsidP="00B91AC7">
            <w:pPr>
              <w:keepLines/>
              <w:spacing w:before="100" w:after="60" w:line="190" w:lineRule="exact"/>
              <w:rPr>
                <w:rFonts w:ascii="Montserrat" w:hAnsi="Montserrat" w:cs="Helvetica"/>
                <w:sz w:val="20"/>
                <w:lang w:eastAsia="es-MX"/>
              </w:rPr>
            </w:pPr>
          </w:p>
          <w:p w14:paraId="662198A0" w14:textId="77777777" w:rsidR="00B91AC7" w:rsidRPr="00061779" w:rsidRDefault="00B91AC7" w:rsidP="00B91AC7">
            <w:pPr>
              <w:keepLines/>
              <w:spacing w:before="100" w:after="60" w:line="190" w:lineRule="exact"/>
              <w:rPr>
                <w:rFonts w:ascii="Montserrat" w:hAnsi="Montserrat" w:cs="Helvetica"/>
                <w:sz w:val="20"/>
                <w:lang w:eastAsia="es-MX"/>
              </w:rPr>
            </w:pPr>
          </w:p>
          <w:p w14:paraId="43D0DAFB" w14:textId="41BBB71D" w:rsidR="00B91AC7" w:rsidRPr="00061779" w:rsidRDefault="00B91AC7" w:rsidP="00B91AC7">
            <w:pPr>
              <w:keepLines/>
              <w:spacing w:before="100" w:after="60" w:line="190" w:lineRule="exact"/>
              <w:rPr>
                <w:rFonts w:ascii="Montserrat" w:hAnsi="Montserrat"/>
                <w:color w:val="4E232E"/>
                <w:sz w:val="20"/>
                <w:lang w:val="es-ES"/>
              </w:rPr>
            </w:pPr>
            <w:r w:rsidRPr="00061779">
              <w:rPr>
                <w:rFonts w:ascii="Montserrat" w:hAnsi="Montserrat"/>
                <w:sz w:val="20"/>
              </w:rPr>
              <w:t xml:space="preserve">El prestador de servicio puede realizar el servicio de mantenimiento </w:t>
            </w:r>
            <w:r w:rsidRPr="00061779">
              <w:rPr>
                <w:rFonts w:ascii="Montserrat" w:hAnsi="Montserrat"/>
                <w:color w:val="FF0000"/>
                <w:sz w:val="20"/>
              </w:rPr>
              <w:t>o servicio de</w:t>
            </w:r>
            <w:r w:rsidRPr="00061779">
              <w:rPr>
                <w:rFonts w:ascii="Montserrat" w:hAnsi="Montserrat"/>
                <w:sz w:val="20"/>
              </w:rPr>
              <w:t xml:space="preserve"> recarga fuera de sus instalaciones, si demuestra a la unidad de verificación que cuenta</w:t>
            </w:r>
            <w:r w:rsidRPr="00061779">
              <w:rPr>
                <w:rFonts w:ascii="Montserrat" w:hAnsi="Montserrat"/>
                <w:color w:val="FF0000"/>
                <w:sz w:val="20"/>
              </w:rPr>
              <w:t>, además del equipo de su taller con</w:t>
            </w:r>
            <w:r w:rsidRPr="00061779">
              <w:rPr>
                <w:rFonts w:ascii="Montserrat" w:hAnsi="Montserrat"/>
                <w:sz w:val="20"/>
              </w:rPr>
              <w:t xml:space="preserve"> todos los equipos, herramientas, sistemas de seguridad y equipo de protección personal enunciado en el párrafo anterior, </w:t>
            </w:r>
            <w:r w:rsidRPr="00061779">
              <w:rPr>
                <w:rFonts w:ascii="Montserrat" w:hAnsi="Montserrat"/>
                <w:color w:val="FF0000"/>
                <w:sz w:val="20"/>
              </w:rPr>
              <w:t>para un taller móvil</w:t>
            </w:r>
            <w:r w:rsidRPr="00061779">
              <w:rPr>
                <w:rFonts w:ascii="Montserrat" w:hAnsi="Montserrat"/>
                <w:sz w:val="20"/>
              </w:rPr>
              <w:t>. El análisis de riesgo para el equipo de protección personal debe incluir las condiciones de las actividades fuera de sus instalaciones.</w:t>
            </w:r>
          </w:p>
        </w:tc>
        <w:tc>
          <w:tcPr>
            <w:tcW w:w="2915" w:type="dxa"/>
          </w:tcPr>
          <w:p w14:paraId="4EEA2EF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agrega la frase “independientes al</w:t>
            </w:r>
          </w:p>
          <w:p w14:paraId="0919058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equipo con que cuenta en sus</w:t>
            </w:r>
          </w:p>
          <w:p w14:paraId="1FF63502"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instalaciones” Ya que la unidad móvil</w:t>
            </w:r>
          </w:p>
          <w:p w14:paraId="435C5835"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además de contar con adaptaciones</w:t>
            </w:r>
          </w:p>
          <w:p w14:paraId="48B0B1D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permanentes para la sujeción de los</w:t>
            </w:r>
          </w:p>
          <w:p w14:paraId="3DA41F23"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equipos, herramientas y seguridad para el</w:t>
            </w:r>
          </w:p>
          <w:p w14:paraId="5C4B4FDD"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usuario, es la validación de la</w:t>
            </w:r>
          </w:p>
          <w:p w14:paraId="44C4DB0F"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conformidad en realizar los servicios con el equipo necesario.</w:t>
            </w:r>
          </w:p>
          <w:p w14:paraId="7F9F1C06"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3D9746BF"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2CC5517D"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01AB571C"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5733E351"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6EEA334B"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005A7536"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6E2B766F"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1D296804"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4CD147BB"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1F6B125D"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40928E08"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08E82CC9"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3E6DB6BC" w14:textId="658B44E4"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Arial"/>
                <w:bCs/>
                <w:color w:val="4E232E"/>
                <w:sz w:val="20"/>
              </w:rPr>
              <w:t>DEBE QUEDAR CLARO QUE EL SERVICIO FUERA DE LAS INSTALACIONES DEBE SER SIEMPRE Y CUANDO EL PRESATDOR DE SERVICIO CUENTE CON EL MISMO EQUIPO DEL TALLER PARA SU TALLER MÓVIL.</w:t>
            </w:r>
          </w:p>
        </w:tc>
        <w:tc>
          <w:tcPr>
            <w:tcW w:w="2916" w:type="dxa"/>
          </w:tcPr>
          <w:p w14:paraId="120830A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7651A69" w14:textId="77777777" w:rsidTr="004720B7">
        <w:trPr>
          <w:cantSplit/>
          <w:trHeight w:val="1174"/>
        </w:trPr>
        <w:tc>
          <w:tcPr>
            <w:tcW w:w="1841" w:type="dxa"/>
          </w:tcPr>
          <w:p w14:paraId="2AEFEAA9" w14:textId="27CC27CA"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EXTINTORES EMSA S.A. DE C.V.</w:t>
            </w:r>
          </w:p>
        </w:tc>
        <w:tc>
          <w:tcPr>
            <w:tcW w:w="1074" w:type="dxa"/>
            <w:gridSpan w:val="2"/>
            <w:vAlign w:val="center"/>
          </w:tcPr>
          <w:p w14:paraId="4F959FB3"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4.-</w:t>
            </w:r>
          </w:p>
          <w:p w14:paraId="1FF74110"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 xml:space="preserve">Requisito s del Prestador de </w:t>
            </w:r>
            <w:proofErr w:type="spellStart"/>
            <w:r w:rsidRPr="00061779">
              <w:rPr>
                <w:rFonts w:ascii="Montserrat" w:hAnsi="Montserrat" w:cs="Helvetica"/>
                <w:sz w:val="20"/>
                <w:lang w:eastAsia="es-MX"/>
              </w:rPr>
              <w:t>servicioPárrafo</w:t>
            </w:r>
            <w:proofErr w:type="spellEnd"/>
            <w:r w:rsidRPr="00061779">
              <w:rPr>
                <w:rFonts w:ascii="Montserrat" w:hAnsi="Montserrat" w:cs="Helvetica"/>
                <w:sz w:val="20"/>
                <w:lang w:eastAsia="es-MX"/>
              </w:rPr>
              <w:t xml:space="preserve"> 2</w:t>
            </w:r>
          </w:p>
          <w:p w14:paraId="510A1C20" w14:textId="66B8857B" w:rsidR="00B91AC7" w:rsidRPr="00061779" w:rsidRDefault="00B91AC7" w:rsidP="00B91AC7">
            <w:pPr>
              <w:autoSpaceDE w:val="0"/>
              <w:autoSpaceDN w:val="0"/>
              <w:adjustRightInd w:val="0"/>
              <w:jc w:val="left"/>
              <w:rPr>
                <w:rFonts w:ascii="Montserrat" w:hAnsi="Montserrat" w:cs="Helvetica"/>
                <w:sz w:val="20"/>
                <w:lang w:eastAsia="es-MX"/>
              </w:rPr>
            </w:pPr>
          </w:p>
        </w:tc>
        <w:tc>
          <w:tcPr>
            <w:tcW w:w="3011" w:type="dxa"/>
            <w:vAlign w:val="center"/>
          </w:tcPr>
          <w:p w14:paraId="3EE3C92D" w14:textId="77777777"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cs="Helvetica"/>
                <w:sz w:val="20"/>
                <w:lang w:eastAsia="es-MX"/>
              </w:rPr>
              <w:t>4.1 Instalaciones:…párrafo 2</w:t>
            </w:r>
          </w:p>
          <w:p w14:paraId="43A9A1C2" w14:textId="77777777"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cs="Helvetica"/>
                <w:sz w:val="20"/>
                <w:lang w:eastAsia="es-MX"/>
              </w:rPr>
              <w:t>El prestador de servicio puede realizar el servicio de mantenimiento y recarga fuera</w:t>
            </w:r>
          </w:p>
          <w:p w14:paraId="406714EF" w14:textId="77777777"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cs="Helvetica"/>
                <w:sz w:val="20"/>
                <w:lang w:eastAsia="es-MX"/>
              </w:rPr>
              <w:t>de sus instalaciones, si demuestra a la unidad de verificación que cuenta y utiliza todos los equipos, herramientas, sistemas</w:t>
            </w:r>
          </w:p>
          <w:p w14:paraId="4D9AFC73" w14:textId="77777777"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cs="Helvetica"/>
                <w:sz w:val="20"/>
                <w:lang w:eastAsia="es-MX"/>
              </w:rPr>
              <w:t>de seguridad y equipo de protección</w:t>
            </w:r>
          </w:p>
          <w:p w14:paraId="681BD73F" w14:textId="77777777"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cs="Helvetica"/>
                <w:sz w:val="20"/>
                <w:lang w:eastAsia="es-MX"/>
              </w:rPr>
              <w:t>personal enunciado en el párrafo anterior.</w:t>
            </w:r>
          </w:p>
          <w:p w14:paraId="0B05C858" w14:textId="77777777"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cs="Helvetica"/>
                <w:sz w:val="20"/>
                <w:lang w:eastAsia="es-MX"/>
              </w:rPr>
              <w:t>El análisis de riesgo para el equipo de</w:t>
            </w:r>
          </w:p>
          <w:p w14:paraId="7034829A" w14:textId="753A8C03"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cs="Helvetica"/>
                <w:sz w:val="20"/>
                <w:lang w:eastAsia="es-MX"/>
              </w:rPr>
              <w:t>protección personal debe incluir las</w:t>
            </w:r>
          </w:p>
          <w:p w14:paraId="298332E0" w14:textId="77777777"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cs="Helvetica"/>
                <w:sz w:val="20"/>
                <w:lang w:eastAsia="es-MX"/>
              </w:rPr>
              <w:t>condiciones de las actividades fuera de sus</w:t>
            </w:r>
          </w:p>
          <w:p w14:paraId="0BE5E373" w14:textId="1EDD4662"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cs="Helvetica"/>
                <w:sz w:val="20"/>
                <w:lang w:eastAsia="es-MX"/>
              </w:rPr>
              <w:t>instalaciones.</w:t>
            </w:r>
          </w:p>
        </w:tc>
        <w:tc>
          <w:tcPr>
            <w:tcW w:w="3111" w:type="dxa"/>
          </w:tcPr>
          <w:p w14:paraId="0AF0FB1D"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El prestador de servicio puede realizar el</w:t>
            </w:r>
          </w:p>
          <w:p w14:paraId="59DE407B"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servicio de mantenimiento y recarga fuera de</w:t>
            </w:r>
          </w:p>
          <w:p w14:paraId="3E5C8A52"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sus instalaciones, si demuestra a la unidad</w:t>
            </w:r>
          </w:p>
          <w:p w14:paraId="7F334B3F"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de verificación que cuenta y utiliza todos los</w:t>
            </w:r>
          </w:p>
          <w:p w14:paraId="6DDA9975"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equipos, herramientas, sistemas de</w:t>
            </w:r>
          </w:p>
          <w:p w14:paraId="763E1B2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seguridad y equipo de protección personal</w:t>
            </w:r>
          </w:p>
          <w:p w14:paraId="47A4BEE6"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
                <w:sz w:val="20"/>
                <w:lang w:eastAsia="es-MX"/>
              </w:rPr>
              <w:t xml:space="preserve">enunciado en el párrafo anterior </w:t>
            </w:r>
            <w:r w:rsidRPr="00061779">
              <w:rPr>
                <w:rFonts w:ascii="Montserrat" w:hAnsi="Montserrat" w:cs="Helvetica-Bold"/>
                <w:b/>
                <w:bCs/>
                <w:sz w:val="20"/>
                <w:lang w:eastAsia="es-MX"/>
              </w:rPr>
              <w:t>siendo</w:t>
            </w:r>
          </w:p>
          <w:p w14:paraId="163C50A7"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estos completamente independientes al</w:t>
            </w:r>
          </w:p>
          <w:p w14:paraId="22EEDB01"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equipo con que cuenta en sus</w:t>
            </w:r>
          </w:p>
          <w:p w14:paraId="4054820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Bold"/>
                <w:b/>
                <w:bCs/>
                <w:sz w:val="20"/>
                <w:lang w:eastAsia="es-MX"/>
              </w:rPr>
              <w:t xml:space="preserve">instalaciones. </w:t>
            </w:r>
            <w:r w:rsidRPr="00061779">
              <w:rPr>
                <w:rFonts w:ascii="Montserrat" w:hAnsi="Montserrat" w:cs="Helvetica"/>
                <w:sz w:val="20"/>
                <w:lang w:eastAsia="es-MX"/>
              </w:rPr>
              <w:t>El análisis de riesgo para el</w:t>
            </w:r>
          </w:p>
          <w:p w14:paraId="050CA65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equipo de protección personal debe incluir</w:t>
            </w:r>
          </w:p>
          <w:p w14:paraId="515593F2"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las condiciones de las actividades fuera de</w:t>
            </w:r>
          </w:p>
          <w:p w14:paraId="5B1983ED" w14:textId="77777777" w:rsidR="00B91AC7" w:rsidRPr="00061779" w:rsidRDefault="00B91AC7" w:rsidP="00B91AC7">
            <w:pPr>
              <w:keepLines/>
              <w:spacing w:before="100" w:after="60" w:line="190" w:lineRule="exact"/>
              <w:rPr>
                <w:rFonts w:ascii="Montserrat" w:hAnsi="Montserrat" w:cs="Helvetica"/>
                <w:sz w:val="20"/>
                <w:lang w:eastAsia="es-MX"/>
              </w:rPr>
            </w:pPr>
            <w:r w:rsidRPr="00061779">
              <w:rPr>
                <w:rFonts w:ascii="Montserrat" w:hAnsi="Montserrat" w:cs="Helvetica"/>
                <w:sz w:val="20"/>
                <w:lang w:eastAsia="es-MX"/>
              </w:rPr>
              <w:t>sus instalaciones</w:t>
            </w:r>
          </w:p>
          <w:p w14:paraId="0D5374DE" w14:textId="41744395" w:rsidR="00B91AC7" w:rsidRPr="00061779" w:rsidRDefault="00B91AC7" w:rsidP="00B91AC7">
            <w:pPr>
              <w:autoSpaceDE w:val="0"/>
              <w:autoSpaceDN w:val="0"/>
              <w:adjustRightInd w:val="0"/>
              <w:jc w:val="left"/>
              <w:rPr>
                <w:rFonts w:ascii="Montserrat" w:hAnsi="Montserrat" w:cs="Helvetica"/>
                <w:sz w:val="20"/>
                <w:lang w:eastAsia="es-MX"/>
              </w:rPr>
            </w:pPr>
          </w:p>
        </w:tc>
        <w:tc>
          <w:tcPr>
            <w:tcW w:w="2915" w:type="dxa"/>
          </w:tcPr>
          <w:p w14:paraId="7DA97601"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agrega la frase “independientes al</w:t>
            </w:r>
          </w:p>
          <w:p w14:paraId="69210803"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equipo con que cuenta en sus</w:t>
            </w:r>
          </w:p>
          <w:p w14:paraId="333D3A7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instalaciones” Ya que la unidad móvil</w:t>
            </w:r>
          </w:p>
          <w:p w14:paraId="4EF91690"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además de contar con adaptaciones</w:t>
            </w:r>
          </w:p>
          <w:p w14:paraId="44E36DA6"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permanentes para la sujeción de los</w:t>
            </w:r>
          </w:p>
          <w:p w14:paraId="63F26340"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equipos, herramientas y seguridad para el</w:t>
            </w:r>
          </w:p>
          <w:p w14:paraId="64D6884E"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usuario, es la validación de la</w:t>
            </w:r>
          </w:p>
          <w:p w14:paraId="1538146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conformidad en realizar los servicios con el equipo necesario.</w:t>
            </w:r>
          </w:p>
          <w:p w14:paraId="55B72411" w14:textId="77777777" w:rsidR="00B91AC7" w:rsidRPr="00061779" w:rsidRDefault="00B91AC7" w:rsidP="00B91AC7">
            <w:pPr>
              <w:autoSpaceDE w:val="0"/>
              <w:autoSpaceDN w:val="0"/>
              <w:adjustRightInd w:val="0"/>
              <w:jc w:val="left"/>
              <w:rPr>
                <w:rFonts w:ascii="Montserrat" w:hAnsi="Montserrat" w:cs="Helvetica"/>
                <w:sz w:val="20"/>
                <w:lang w:eastAsia="es-MX"/>
              </w:rPr>
            </w:pPr>
          </w:p>
        </w:tc>
        <w:tc>
          <w:tcPr>
            <w:tcW w:w="2916" w:type="dxa"/>
          </w:tcPr>
          <w:p w14:paraId="6DEF7B9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D50E65F" w14:textId="77777777" w:rsidTr="002D3574">
        <w:trPr>
          <w:cantSplit/>
          <w:trHeight w:val="1174"/>
        </w:trPr>
        <w:tc>
          <w:tcPr>
            <w:tcW w:w="1841" w:type="dxa"/>
            <w:vAlign w:val="center"/>
          </w:tcPr>
          <w:p w14:paraId="09FC4714" w14:textId="55B29B1D"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2E3F708E" w14:textId="3FF5814D"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b/>
                <w:color w:val="4E232E"/>
                <w:sz w:val="20"/>
              </w:rPr>
              <w:t>4.1 INSTALACIONES PARRAFO 2</w:t>
            </w:r>
          </w:p>
        </w:tc>
        <w:tc>
          <w:tcPr>
            <w:tcW w:w="3011" w:type="dxa"/>
            <w:vAlign w:val="center"/>
          </w:tcPr>
          <w:p w14:paraId="486E31AD" w14:textId="77777777" w:rsidR="00B91AC7" w:rsidRPr="00061779" w:rsidRDefault="00B91AC7" w:rsidP="00B91AC7">
            <w:pPr>
              <w:pStyle w:val="Texto0"/>
              <w:spacing w:after="70" w:line="240" w:lineRule="auto"/>
              <w:ind w:left="34"/>
              <w:jc w:val="left"/>
              <w:rPr>
                <w:rFonts w:ascii="Montserrat" w:hAnsi="Montserrat"/>
                <w:sz w:val="20"/>
                <w:szCs w:val="20"/>
              </w:rPr>
            </w:pPr>
            <w:r w:rsidRPr="00061779">
              <w:rPr>
                <w:rFonts w:ascii="Montserrat" w:hAnsi="Montserrat"/>
                <w:sz w:val="20"/>
                <w:szCs w:val="20"/>
              </w:rPr>
              <w:t>El prestador de servicio puede realizar el servicio de mantenimiento y recarga fuera de sus instalaciones, si demuestra a la unidad de verificación que cuenta y utiliza todos los equipos, herramientas, sistemas de seguridad y equipo de protección personal enunciado en el párrafo anterior. El análisis de riesgo para el equipo de protección personal debe incluir las condiciones de las actividades fuera de sus instalaciones.</w:t>
            </w:r>
          </w:p>
          <w:p w14:paraId="52CDCA75" w14:textId="77777777" w:rsidR="00B91AC7" w:rsidRPr="00061779" w:rsidRDefault="00B91AC7" w:rsidP="00B91AC7">
            <w:pPr>
              <w:autoSpaceDE w:val="0"/>
              <w:autoSpaceDN w:val="0"/>
              <w:adjustRightInd w:val="0"/>
              <w:jc w:val="center"/>
              <w:rPr>
                <w:rFonts w:ascii="Montserrat" w:hAnsi="Montserrat" w:cs="Helvetica"/>
                <w:sz w:val="20"/>
                <w:lang w:eastAsia="es-MX"/>
              </w:rPr>
            </w:pPr>
          </w:p>
        </w:tc>
        <w:tc>
          <w:tcPr>
            <w:tcW w:w="3111" w:type="dxa"/>
            <w:vAlign w:val="center"/>
          </w:tcPr>
          <w:p w14:paraId="3BDCC04C" w14:textId="4674975C"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sz w:val="20"/>
              </w:rPr>
              <w:t xml:space="preserve">El prestador de servicio puede realizar el servicio de mantenimiento </w:t>
            </w:r>
            <w:r w:rsidRPr="00061779">
              <w:rPr>
                <w:rFonts w:ascii="Montserrat" w:hAnsi="Montserrat"/>
                <w:color w:val="FF0000"/>
                <w:sz w:val="20"/>
              </w:rPr>
              <w:t>o servicio de</w:t>
            </w:r>
            <w:r w:rsidRPr="00061779">
              <w:rPr>
                <w:rFonts w:ascii="Montserrat" w:hAnsi="Montserrat"/>
                <w:sz w:val="20"/>
              </w:rPr>
              <w:t xml:space="preserve"> recarga fuera de sus instalaciones, si demuestra a la unidad de verificación que cuenta</w:t>
            </w:r>
            <w:r w:rsidRPr="00061779">
              <w:rPr>
                <w:rFonts w:ascii="Montserrat" w:hAnsi="Montserrat"/>
                <w:color w:val="FF0000"/>
                <w:sz w:val="20"/>
              </w:rPr>
              <w:t>, además del equipo de su taller con</w:t>
            </w:r>
            <w:r w:rsidRPr="00061779">
              <w:rPr>
                <w:rFonts w:ascii="Montserrat" w:hAnsi="Montserrat"/>
                <w:sz w:val="20"/>
              </w:rPr>
              <w:t xml:space="preserve"> todos los equipos, herramientas, sistemas de seguridad y equipo de protección personal enunciado en el párrafo anterior, </w:t>
            </w:r>
            <w:r w:rsidRPr="00061779">
              <w:rPr>
                <w:rFonts w:ascii="Montserrat" w:hAnsi="Montserrat"/>
                <w:color w:val="FF0000"/>
                <w:sz w:val="20"/>
              </w:rPr>
              <w:t>para un taller móvil</w:t>
            </w:r>
            <w:r w:rsidRPr="00061779">
              <w:rPr>
                <w:rFonts w:ascii="Montserrat" w:hAnsi="Montserrat"/>
                <w:sz w:val="20"/>
              </w:rPr>
              <w:t>. El análisis de riesgo para el equipo de protección personal debe incluir las condiciones de las actividades fuera de sus instalaciones.</w:t>
            </w:r>
          </w:p>
        </w:tc>
        <w:tc>
          <w:tcPr>
            <w:tcW w:w="2915" w:type="dxa"/>
            <w:vAlign w:val="center"/>
          </w:tcPr>
          <w:p w14:paraId="1EC9FCA0" w14:textId="01DF724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bCs/>
                <w:color w:val="4E232E"/>
                <w:sz w:val="20"/>
              </w:rPr>
              <w:t>DEBE QUEDAR CLARO QUE EL SERVICIO FUERA DE LAS INSTALACIONES DEBE SER SIEMPRE Y CUANDO EL PRESATDOR DE SERVICIO CUENTE CON EL MISMO EQUIPO DEL TALLER Y UN ADICIONAL PARA SU TALLER MÓVIL.</w:t>
            </w:r>
          </w:p>
        </w:tc>
        <w:tc>
          <w:tcPr>
            <w:tcW w:w="2916" w:type="dxa"/>
          </w:tcPr>
          <w:p w14:paraId="45ED57D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7B6594B" w14:textId="77777777" w:rsidTr="003447DE">
        <w:trPr>
          <w:cantSplit/>
          <w:trHeight w:val="1174"/>
        </w:trPr>
        <w:tc>
          <w:tcPr>
            <w:tcW w:w="1841" w:type="dxa"/>
          </w:tcPr>
          <w:p w14:paraId="3970A2F4" w14:textId="6DA20C0C"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312835A5" w14:textId="7CB50EA2"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bCs/>
                <w:sz w:val="20"/>
              </w:rPr>
              <w:t xml:space="preserve">4.1 INSTALACIONES PARRAFO 2 </w:t>
            </w:r>
          </w:p>
        </w:tc>
        <w:tc>
          <w:tcPr>
            <w:tcW w:w="3011" w:type="dxa"/>
          </w:tcPr>
          <w:p w14:paraId="6E9ECDF6" w14:textId="48FF5ACE" w:rsidR="00B91AC7" w:rsidRPr="00061779" w:rsidRDefault="00B91AC7" w:rsidP="00B91AC7">
            <w:pPr>
              <w:pStyle w:val="Texto0"/>
              <w:spacing w:after="70" w:line="240" w:lineRule="auto"/>
              <w:ind w:left="34"/>
              <w:jc w:val="left"/>
              <w:rPr>
                <w:rFonts w:ascii="Montserrat" w:hAnsi="Montserrat"/>
                <w:sz w:val="20"/>
                <w:szCs w:val="20"/>
              </w:rPr>
            </w:pPr>
            <w:r w:rsidRPr="00061779">
              <w:rPr>
                <w:rFonts w:ascii="Montserrat" w:hAnsi="Montserrat"/>
                <w:sz w:val="20"/>
                <w:szCs w:val="20"/>
              </w:rPr>
              <w:t xml:space="preserve">El prestador de servicio puede realizar el servicio de mantenimiento y recarga fuera de sus instalaciones, si demuestra a la unidad de verificación que cuenta y utiliza todos los equipos, herramientas, sistemas de seguridad y equipo de protección personal enunciado en el párrafo anterior. El análisis de riesgo para el equipo de protección personal debe incluir las condiciones de las actividades fuera de sus instalaciones. </w:t>
            </w:r>
          </w:p>
        </w:tc>
        <w:tc>
          <w:tcPr>
            <w:tcW w:w="3111" w:type="dxa"/>
          </w:tcPr>
          <w:p w14:paraId="5D503A18" w14:textId="074B77B7"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sz w:val="20"/>
              </w:rPr>
              <w:t xml:space="preserve">El prestador de servicio puede realizar el servicio de mantenimiento o servicio de recarga fuera de sus instalaciones, si demuestra a la unidad de verificación que cuenta, además del equipo de su taller con todos los equipos, herramientas, sistemas de seguridad y equipo de protección personal enunciado en el párrafo anterior, para un taller móvil. El análisis de riesgo para el equipo de protección personal debe incluir las condiciones de las actividades fuera de sus instalaciones. </w:t>
            </w:r>
          </w:p>
        </w:tc>
        <w:tc>
          <w:tcPr>
            <w:tcW w:w="2915" w:type="dxa"/>
          </w:tcPr>
          <w:p w14:paraId="69D1A1ED" w14:textId="753C6A04" w:rsidR="00B91AC7" w:rsidRPr="00061779" w:rsidRDefault="00B91AC7" w:rsidP="00B91AC7">
            <w:pPr>
              <w:autoSpaceDE w:val="0"/>
              <w:autoSpaceDN w:val="0"/>
              <w:adjustRightInd w:val="0"/>
              <w:jc w:val="left"/>
              <w:rPr>
                <w:rFonts w:ascii="Montserrat" w:hAnsi="Montserrat"/>
                <w:bCs/>
                <w:color w:val="4E232E"/>
                <w:sz w:val="20"/>
              </w:rPr>
            </w:pPr>
            <w:r w:rsidRPr="00061779">
              <w:rPr>
                <w:rFonts w:ascii="Montserrat" w:hAnsi="Montserrat"/>
                <w:sz w:val="20"/>
              </w:rPr>
              <w:t xml:space="preserve">DEBE QUEDAR CLARO QUE EL SERVICIO FUERA DE LAS INSTALACIONES DEBE SER SIEMPRE Y CUANDO EL PRESATDOR DE SERVICIO CUENTE CON EL MISMO EQUIPO DEL TALLER PARA SU TALLER MÓVIL. </w:t>
            </w:r>
          </w:p>
        </w:tc>
        <w:tc>
          <w:tcPr>
            <w:tcW w:w="2916" w:type="dxa"/>
          </w:tcPr>
          <w:p w14:paraId="2A3E00E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BEA94A7" w14:textId="77777777" w:rsidTr="003447DE">
        <w:trPr>
          <w:cantSplit/>
          <w:trHeight w:val="1174"/>
        </w:trPr>
        <w:tc>
          <w:tcPr>
            <w:tcW w:w="1841" w:type="dxa"/>
          </w:tcPr>
          <w:p w14:paraId="2EFF5FA1" w14:textId="6791A142" w:rsidR="00B91AC7" w:rsidRPr="00061779" w:rsidRDefault="00B91AC7" w:rsidP="00B91AC7">
            <w:pPr>
              <w:autoSpaceDE w:val="0"/>
              <w:autoSpaceDN w:val="0"/>
              <w:adjustRightInd w:val="0"/>
              <w:jc w:val="left"/>
              <w:rPr>
                <w:rFonts w:ascii="Montserrat" w:hAnsi="Montserrat"/>
                <w:b/>
                <w:bCs/>
                <w:sz w:val="20"/>
              </w:rPr>
            </w:pPr>
            <w:r w:rsidRPr="00061779">
              <w:rPr>
                <w:rFonts w:ascii="Montserrat" w:hAnsi="Montserrat"/>
                <w:b/>
                <w:color w:val="4E232E"/>
                <w:sz w:val="20"/>
              </w:rPr>
              <w:t>CNCP</w:t>
            </w:r>
          </w:p>
        </w:tc>
        <w:tc>
          <w:tcPr>
            <w:tcW w:w="1074" w:type="dxa"/>
            <w:gridSpan w:val="2"/>
          </w:tcPr>
          <w:p w14:paraId="16047550" w14:textId="58E44AED" w:rsidR="00B91AC7" w:rsidRPr="00061779" w:rsidRDefault="00B91AC7" w:rsidP="00B91AC7">
            <w:pPr>
              <w:autoSpaceDE w:val="0"/>
              <w:autoSpaceDN w:val="0"/>
              <w:adjustRightInd w:val="0"/>
              <w:jc w:val="left"/>
              <w:rPr>
                <w:rFonts w:ascii="Montserrat" w:hAnsi="Montserrat"/>
                <w:b/>
                <w:bCs/>
                <w:sz w:val="20"/>
              </w:rPr>
            </w:pPr>
            <w:r w:rsidRPr="00061779">
              <w:rPr>
                <w:rFonts w:ascii="Montserrat" w:hAnsi="Montserrat"/>
                <w:b/>
                <w:color w:val="4E232E"/>
                <w:sz w:val="20"/>
              </w:rPr>
              <w:t xml:space="preserve">4.1 Instalaciones </w:t>
            </w:r>
          </w:p>
        </w:tc>
        <w:tc>
          <w:tcPr>
            <w:tcW w:w="3011" w:type="dxa"/>
          </w:tcPr>
          <w:p w14:paraId="44153F07" w14:textId="491B39CB" w:rsidR="00B91AC7" w:rsidRPr="00061779" w:rsidRDefault="00B91AC7" w:rsidP="00B91AC7">
            <w:pPr>
              <w:pStyle w:val="Texto0"/>
              <w:spacing w:after="70" w:line="240" w:lineRule="auto"/>
              <w:ind w:left="34"/>
              <w:jc w:val="left"/>
              <w:rPr>
                <w:rFonts w:ascii="Montserrat" w:hAnsi="Montserrat"/>
                <w:sz w:val="20"/>
                <w:szCs w:val="20"/>
              </w:rPr>
            </w:pPr>
            <w:r w:rsidRPr="00061779">
              <w:rPr>
                <w:rFonts w:ascii="Montserrat" w:hAnsi="Montserrat"/>
                <w:b/>
                <w:color w:val="4E232E"/>
                <w:sz w:val="20"/>
                <w:szCs w:val="20"/>
              </w:rPr>
              <w:t>El prestador de servicio puede realizar el servicio de mantenimiento y recarga fuera de sus instalaciones, si demuestra a la unidad de verificación que cuenta y utiliza todos los equipos, herramientas, sistemas de seguridad y equipo de protección personal enunciado en el párrafo anterior. El análisis de riesgo para el equipo de protección personal debe incluir las condiciones de las actividades fuera de sus instalaciones.</w:t>
            </w:r>
          </w:p>
        </w:tc>
        <w:tc>
          <w:tcPr>
            <w:tcW w:w="3111" w:type="dxa"/>
          </w:tcPr>
          <w:p w14:paraId="7E1FB586" w14:textId="3484F677"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El prestador de servicio puede realizar el servicio de mantenimiento y recarga fuera de sus instalaciones, si demuestra a la unidad de verificación que cuenta y utiliza todos los equipos, herramientas, sistemas de seguridad y equipo de protección personal enunciado en el párrafo anterior y que sean independientes a los que se utilizan en el establecimiento.  El análisis de riesgo para el equipo de protección personal debe incluir las condiciones de las actividades fuera de sus instalaciones</w:t>
            </w:r>
          </w:p>
        </w:tc>
        <w:tc>
          <w:tcPr>
            <w:tcW w:w="2915" w:type="dxa"/>
          </w:tcPr>
          <w:p w14:paraId="2183C88C" w14:textId="6BF00546"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Se requiere modificación para aclarar requisito</w:t>
            </w:r>
          </w:p>
        </w:tc>
        <w:tc>
          <w:tcPr>
            <w:tcW w:w="2916" w:type="dxa"/>
          </w:tcPr>
          <w:p w14:paraId="57B167D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59A715A" w14:textId="77777777" w:rsidTr="003447DE">
        <w:trPr>
          <w:cantSplit/>
          <w:trHeight w:val="1174"/>
        </w:trPr>
        <w:tc>
          <w:tcPr>
            <w:tcW w:w="1841" w:type="dxa"/>
          </w:tcPr>
          <w:p w14:paraId="1C8EEC69" w14:textId="5E27171E"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32104B8A" w14:textId="1CAECBCB"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 xml:space="preserve">4.1 instalaciones </w:t>
            </w:r>
            <w:proofErr w:type="spellStart"/>
            <w:r w:rsidRPr="00061779">
              <w:rPr>
                <w:rFonts w:ascii="Montserrat" w:hAnsi="Montserrat"/>
                <w:b/>
                <w:color w:val="4E232E"/>
                <w:sz w:val="20"/>
              </w:rPr>
              <w:t>parrafo</w:t>
            </w:r>
            <w:proofErr w:type="spellEnd"/>
            <w:r w:rsidRPr="00061779">
              <w:rPr>
                <w:rFonts w:ascii="Montserrat" w:hAnsi="Montserrat"/>
                <w:b/>
                <w:color w:val="4E232E"/>
                <w:sz w:val="20"/>
              </w:rPr>
              <w:t xml:space="preserve"> 2</w:t>
            </w:r>
          </w:p>
        </w:tc>
        <w:tc>
          <w:tcPr>
            <w:tcW w:w="3011" w:type="dxa"/>
          </w:tcPr>
          <w:p w14:paraId="362ECD57" w14:textId="78CCE1D1" w:rsidR="00B91AC7" w:rsidRPr="00061779" w:rsidRDefault="00B91AC7" w:rsidP="00B91AC7">
            <w:pPr>
              <w:pStyle w:val="Texto0"/>
              <w:spacing w:after="70" w:line="240" w:lineRule="auto"/>
              <w:ind w:left="34"/>
              <w:jc w:val="left"/>
              <w:rPr>
                <w:rFonts w:ascii="Montserrat" w:hAnsi="Montserrat"/>
                <w:b/>
                <w:color w:val="4E232E"/>
                <w:sz w:val="20"/>
                <w:szCs w:val="20"/>
              </w:rPr>
            </w:pPr>
            <w:r w:rsidRPr="00061779">
              <w:rPr>
                <w:rFonts w:ascii="Montserrat" w:hAnsi="Montserrat"/>
                <w:b/>
                <w:color w:val="4E232E"/>
                <w:sz w:val="20"/>
                <w:szCs w:val="20"/>
              </w:rPr>
              <w:t>El prestador de servicio puede realizar el servicio de mantenimiento y recarga fuera de sus instalaciones, si demuestra a la unidad de verificación que cuenta y utiliza todos los equipos, herramientas, sistemas de seguridad y equipo de protección personal enunciado en el párrafo anterior. El análisis de riesgo para el equipo de protección personal debe incluir las condiciones de las actividades fuera de sus instalaciones.</w:t>
            </w:r>
          </w:p>
        </w:tc>
        <w:tc>
          <w:tcPr>
            <w:tcW w:w="3111" w:type="dxa"/>
          </w:tcPr>
          <w:p w14:paraId="3C886523" w14:textId="66FFFC2B"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El prestador de servicio puede realizar el servicio de mantenimiento o servicio de recarga fuera de sus instalaciones, si demuestra a la unidad de verificación que cuenta, además del equipo de su taller con todos los equipos, herramientas, sistemas de seguridad y equipo de protección personal enunciado en el párrafo anterior, para un taller móvil. El análisis de riesgo para el equipo de protección personal debe incluir las condiciones de las actividades fuera de sus instalaciones.</w:t>
            </w:r>
          </w:p>
        </w:tc>
        <w:tc>
          <w:tcPr>
            <w:tcW w:w="2915" w:type="dxa"/>
          </w:tcPr>
          <w:p w14:paraId="579CC415" w14:textId="0579F789"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 xml:space="preserve">Debe quedar claro que el servicio fuera de las instalaciones debe ser siempre y cuando el </w:t>
            </w:r>
            <w:proofErr w:type="spellStart"/>
            <w:r w:rsidRPr="00061779">
              <w:rPr>
                <w:rFonts w:ascii="Montserrat" w:hAnsi="Montserrat"/>
                <w:b/>
                <w:color w:val="4E232E"/>
                <w:sz w:val="20"/>
              </w:rPr>
              <w:t>presatdor</w:t>
            </w:r>
            <w:proofErr w:type="spellEnd"/>
            <w:r w:rsidRPr="00061779">
              <w:rPr>
                <w:rFonts w:ascii="Montserrat" w:hAnsi="Montserrat"/>
                <w:b/>
                <w:color w:val="4E232E"/>
                <w:sz w:val="20"/>
              </w:rPr>
              <w:t xml:space="preserve"> de servicio cuente con el mismo equipo del taller para su taller móvil.</w:t>
            </w:r>
          </w:p>
        </w:tc>
        <w:tc>
          <w:tcPr>
            <w:tcW w:w="2916" w:type="dxa"/>
          </w:tcPr>
          <w:p w14:paraId="341B47B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AE72D96" w14:textId="77777777" w:rsidTr="003447DE">
        <w:trPr>
          <w:cantSplit/>
          <w:trHeight w:val="1174"/>
        </w:trPr>
        <w:tc>
          <w:tcPr>
            <w:tcW w:w="1841" w:type="dxa"/>
          </w:tcPr>
          <w:p w14:paraId="5D893FF9" w14:textId="04BA2AC5"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75682C77" w14:textId="75077CEA"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 xml:space="preserve">4.1 Instalaciones </w:t>
            </w:r>
            <w:proofErr w:type="spellStart"/>
            <w:r w:rsidRPr="00061779">
              <w:rPr>
                <w:rFonts w:ascii="Montserrat" w:hAnsi="Montserrat"/>
                <w:b/>
                <w:color w:val="4E232E"/>
                <w:sz w:val="20"/>
              </w:rPr>
              <w:t>parrafo</w:t>
            </w:r>
            <w:proofErr w:type="spellEnd"/>
            <w:r w:rsidRPr="00061779">
              <w:rPr>
                <w:rFonts w:ascii="Montserrat" w:hAnsi="Montserrat"/>
                <w:b/>
                <w:color w:val="4E232E"/>
                <w:sz w:val="20"/>
              </w:rPr>
              <w:t xml:space="preserve"> 2</w:t>
            </w:r>
          </w:p>
        </w:tc>
        <w:tc>
          <w:tcPr>
            <w:tcW w:w="3011" w:type="dxa"/>
          </w:tcPr>
          <w:p w14:paraId="387EB87C" w14:textId="3B50036F" w:rsidR="00B91AC7" w:rsidRPr="00061779" w:rsidRDefault="00B91AC7" w:rsidP="00B91AC7">
            <w:pPr>
              <w:pStyle w:val="Texto0"/>
              <w:spacing w:after="70" w:line="240" w:lineRule="auto"/>
              <w:ind w:left="34"/>
              <w:jc w:val="left"/>
              <w:rPr>
                <w:rFonts w:ascii="Montserrat" w:hAnsi="Montserrat"/>
                <w:b/>
                <w:color w:val="4E232E"/>
                <w:sz w:val="20"/>
                <w:szCs w:val="20"/>
              </w:rPr>
            </w:pPr>
            <w:r w:rsidRPr="00061779">
              <w:rPr>
                <w:rFonts w:ascii="Montserrat" w:hAnsi="Montserrat"/>
                <w:b/>
                <w:color w:val="4E232E"/>
                <w:sz w:val="20"/>
                <w:szCs w:val="20"/>
              </w:rPr>
              <w:t xml:space="preserve">El prestador de servicio puede realizar el servicio de mantenimiento y recarga fuera de sus instalaciones, si demuestra a la unidad de verificación que cuenta y utiliza todos los equipos, herramientas, sistemas de seguridad y equipo de protección personal enunciado en el párrafo anterior. El análisis de riesgo para el equipo de protección personal debe incluir las condiciones de las actividades fuera de sus instalaciones. </w:t>
            </w:r>
          </w:p>
        </w:tc>
        <w:tc>
          <w:tcPr>
            <w:tcW w:w="3111" w:type="dxa"/>
          </w:tcPr>
          <w:p w14:paraId="70782C35" w14:textId="07A09EDB"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El prestador de servicio puede realizar el servicio de mantenimiento o servicio de recarga fuera de sus instalaciones, si demuestra a la unidad de verificación que cuenta, además del equipo de su taller con todos los equipos, herramientas, sistemas de seguridad y equipo de protección personal enunciado en el párrafo anterior, para un taller móvil. El análisis de riesgo para el equipo de protección personal debe incluir las condiciones de las actividades fuera de sus instalaciones.</w:t>
            </w:r>
          </w:p>
        </w:tc>
        <w:tc>
          <w:tcPr>
            <w:tcW w:w="2915" w:type="dxa"/>
          </w:tcPr>
          <w:p w14:paraId="4D44F22D" w14:textId="37FAEFC1"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 xml:space="preserve">Debe quedar claro que el servicio fuera de las instalaciones debe ser siempre y cuando el </w:t>
            </w:r>
            <w:proofErr w:type="spellStart"/>
            <w:r w:rsidRPr="00061779">
              <w:rPr>
                <w:rFonts w:ascii="Montserrat" w:hAnsi="Montserrat"/>
                <w:b/>
                <w:color w:val="4E232E"/>
                <w:sz w:val="20"/>
              </w:rPr>
              <w:t>presatdor</w:t>
            </w:r>
            <w:proofErr w:type="spellEnd"/>
            <w:r w:rsidRPr="00061779">
              <w:rPr>
                <w:rFonts w:ascii="Montserrat" w:hAnsi="Montserrat"/>
                <w:b/>
                <w:color w:val="4E232E"/>
                <w:sz w:val="20"/>
              </w:rPr>
              <w:t xml:space="preserve"> de servicio cuente con el mismo equipo del taller para su taller móvil.</w:t>
            </w:r>
          </w:p>
        </w:tc>
        <w:tc>
          <w:tcPr>
            <w:tcW w:w="2916" w:type="dxa"/>
          </w:tcPr>
          <w:p w14:paraId="690B8B2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9EABC23" w14:textId="77777777" w:rsidTr="004720B7">
        <w:trPr>
          <w:cantSplit/>
          <w:trHeight w:val="1174"/>
        </w:trPr>
        <w:tc>
          <w:tcPr>
            <w:tcW w:w="1841" w:type="dxa"/>
            <w:vAlign w:val="center"/>
          </w:tcPr>
          <w:p w14:paraId="0747F20F"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RAMA 82</w:t>
            </w:r>
          </w:p>
          <w:p w14:paraId="626EFC4A" w14:textId="6E1DE085"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CANACINTRA</w:t>
            </w:r>
          </w:p>
        </w:tc>
        <w:tc>
          <w:tcPr>
            <w:tcW w:w="1074" w:type="dxa"/>
            <w:gridSpan w:val="2"/>
            <w:vAlign w:val="center"/>
          </w:tcPr>
          <w:p w14:paraId="26275F06"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4.</w:t>
            </w:r>
          </w:p>
          <w:p w14:paraId="4F752725"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Requisito</w:t>
            </w:r>
          </w:p>
          <w:p w14:paraId="5C6B9899"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 del</w:t>
            </w:r>
          </w:p>
          <w:p w14:paraId="26C9FD7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prestador</w:t>
            </w:r>
          </w:p>
          <w:p w14:paraId="2E0DE745"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de</w:t>
            </w:r>
          </w:p>
          <w:p w14:paraId="666E1383"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servicio</w:t>
            </w:r>
          </w:p>
          <w:p w14:paraId="27EF7370"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4.1</w:t>
            </w:r>
          </w:p>
          <w:p w14:paraId="282C6A47"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Instalacio</w:t>
            </w:r>
            <w:proofErr w:type="spellEnd"/>
          </w:p>
          <w:p w14:paraId="4AF5F06C"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nes</w:t>
            </w:r>
            <w:proofErr w:type="spellEnd"/>
          </w:p>
          <w:p w14:paraId="56D18CE8" w14:textId="581535C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parrafo3</w:t>
            </w:r>
          </w:p>
        </w:tc>
        <w:tc>
          <w:tcPr>
            <w:tcW w:w="3011" w:type="dxa"/>
          </w:tcPr>
          <w:p w14:paraId="5B74D1A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4.1 Instalaciones .. párrafo 3</w:t>
            </w:r>
          </w:p>
          <w:p w14:paraId="2B9C0FA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El prestador de servicio debe contar con</w:t>
            </w:r>
          </w:p>
          <w:p w14:paraId="1D11F3B5"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los manuales de procedimientos de</w:t>
            </w:r>
          </w:p>
          <w:p w14:paraId="54BF1F66"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mantenimiento, recarga y prueba,</w:t>
            </w:r>
          </w:p>
          <w:p w14:paraId="4324722F"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correspondiente a cada categoría de</w:t>
            </w:r>
          </w:p>
          <w:p w14:paraId="683D3EA7"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extintores que se establece en la Tabla 1.</w:t>
            </w:r>
          </w:p>
          <w:p w14:paraId="109974BF"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Familias de características tecnológicas</w:t>
            </w:r>
          </w:p>
          <w:p w14:paraId="40177AF2" w14:textId="6A208253"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similares, conforme a lo establecido en 4.3.</w:t>
            </w:r>
          </w:p>
        </w:tc>
        <w:tc>
          <w:tcPr>
            <w:tcW w:w="3111" w:type="dxa"/>
          </w:tcPr>
          <w:p w14:paraId="4F29B7FB"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4.1 Instalaciones.. párrafo 3</w:t>
            </w:r>
          </w:p>
          <w:p w14:paraId="0E83F2D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El prestador de servicio debe contar con los</w:t>
            </w:r>
          </w:p>
          <w:p w14:paraId="7708406D"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manuales de procedimiento</w:t>
            </w:r>
          </w:p>
          <w:p w14:paraId="129C8E63"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proporcionados por el fabricante de los</w:t>
            </w:r>
          </w:p>
          <w:p w14:paraId="1B0F17F3"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roofErr w:type="spellStart"/>
            <w:r w:rsidRPr="00061779">
              <w:rPr>
                <w:rFonts w:ascii="Montserrat" w:hAnsi="Montserrat" w:cs="Helvetica-Bold"/>
                <w:b/>
                <w:bCs/>
                <w:sz w:val="20"/>
                <w:lang w:eastAsia="es-MX"/>
              </w:rPr>
              <w:t>extitnores</w:t>
            </w:r>
            <w:proofErr w:type="spellEnd"/>
            <w:r w:rsidRPr="00061779">
              <w:rPr>
                <w:rFonts w:ascii="Montserrat" w:hAnsi="Montserrat" w:cs="Helvetica-Bold"/>
                <w:b/>
                <w:bCs/>
                <w:sz w:val="20"/>
                <w:lang w:eastAsia="es-MX"/>
              </w:rPr>
              <w:t xml:space="preserve"> además de los que el</w:t>
            </w:r>
          </w:p>
          <w:p w14:paraId="2D1690A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Bold"/>
                <w:b/>
                <w:bCs/>
                <w:sz w:val="20"/>
                <w:lang w:eastAsia="es-MX"/>
              </w:rPr>
              <w:t xml:space="preserve">desarrolle; que contengan </w:t>
            </w:r>
            <w:r w:rsidRPr="00061779">
              <w:rPr>
                <w:rFonts w:ascii="Montserrat" w:hAnsi="Montserrat" w:cs="Helvetica"/>
                <w:sz w:val="20"/>
                <w:lang w:eastAsia="es-MX"/>
              </w:rPr>
              <w:t>procedimientos</w:t>
            </w:r>
          </w:p>
          <w:p w14:paraId="55B84C87"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de mantenimiento, recarga y prueba,</w:t>
            </w:r>
          </w:p>
          <w:p w14:paraId="1A5CCC8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correspondiente a cada categoría de</w:t>
            </w:r>
          </w:p>
          <w:p w14:paraId="751F500D"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extintores que se establece en la Tabla 1.</w:t>
            </w:r>
          </w:p>
          <w:p w14:paraId="4D4EE9F9"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Familias de características tecnológicas</w:t>
            </w:r>
          </w:p>
          <w:p w14:paraId="5FD46782" w14:textId="6772DAFC"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similares, conforme a lo establecido en 4.3.</w:t>
            </w:r>
          </w:p>
        </w:tc>
        <w:tc>
          <w:tcPr>
            <w:tcW w:w="2915" w:type="dxa"/>
          </w:tcPr>
          <w:p w14:paraId="03F51256"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propone que los prestadores de</w:t>
            </w:r>
          </w:p>
          <w:p w14:paraId="6BCD14A7"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servicio cuenten, además de los</w:t>
            </w:r>
          </w:p>
          <w:p w14:paraId="359E3957"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procedimentos</w:t>
            </w:r>
            <w:proofErr w:type="spellEnd"/>
            <w:r w:rsidRPr="00061779">
              <w:rPr>
                <w:rFonts w:ascii="Montserrat" w:hAnsi="Montserrat" w:cs="Helvetica"/>
                <w:sz w:val="20"/>
                <w:lang w:eastAsia="es-MX"/>
              </w:rPr>
              <w:t xml:space="preserve"> que desarrolle; con los</w:t>
            </w:r>
          </w:p>
          <w:p w14:paraId="120A7D06"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manuales de procedimientos que los</w:t>
            </w:r>
          </w:p>
          <w:p w14:paraId="376B0E6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fabricantes de extintores proporcionen,</w:t>
            </w:r>
          </w:p>
          <w:p w14:paraId="21150467"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con el objeto conocer las particularidades</w:t>
            </w:r>
          </w:p>
          <w:p w14:paraId="3E569B9D"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del funcionamiento, mantenimiento y</w:t>
            </w:r>
          </w:p>
          <w:p w14:paraId="1B9CB8B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recarga y se pueda desempeñar un</w:t>
            </w:r>
          </w:p>
          <w:p w14:paraId="666726C9"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servicio eficiente en beneficio del</w:t>
            </w:r>
          </w:p>
          <w:p w14:paraId="1E47D2D9"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 xml:space="preserve">prestador de servicio y el usuario final. </w:t>
            </w:r>
            <w:proofErr w:type="spellStart"/>
            <w:r w:rsidRPr="00061779">
              <w:rPr>
                <w:rFonts w:ascii="Montserrat" w:hAnsi="Montserrat" w:cs="Helvetica"/>
                <w:sz w:val="20"/>
                <w:lang w:eastAsia="es-MX"/>
              </w:rPr>
              <w:t>Asi</w:t>
            </w:r>
            <w:proofErr w:type="spellEnd"/>
          </w:p>
          <w:p w14:paraId="4470A2E7"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como disminuir los posibles accidentes al</w:t>
            </w:r>
          </w:p>
          <w:p w14:paraId="7293DF02" w14:textId="30264A1E"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momento de dar el servicio.</w:t>
            </w:r>
          </w:p>
        </w:tc>
        <w:tc>
          <w:tcPr>
            <w:tcW w:w="2916" w:type="dxa"/>
          </w:tcPr>
          <w:p w14:paraId="2DDF487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3D80462" w14:textId="77777777" w:rsidTr="004720B7">
        <w:trPr>
          <w:cantSplit/>
          <w:trHeight w:val="1174"/>
        </w:trPr>
        <w:tc>
          <w:tcPr>
            <w:tcW w:w="1841" w:type="dxa"/>
            <w:vAlign w:val="center"/>
          </w:tcPr>
          <w:p w14:paraId="6C560006" w14:textId="78F460C5"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EXTINTORES EMSA S.A. DE C.V.</w:t>
            </w:r>
          </w:p>
        </w:tc>
        <w:tc>
          <w:tcPr>
            <w:tcW w:w="1074" w:type="dxa"/>
            <w:gridSpan w:val="2"/>
            <w:vAlign w:val="center"/>
          </w:tcPr>
          <w:p w14:paraId="4B6F62AF"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4.</w:t>
            </w:r>
          </w:p>
          <w:p w14:paraId="0B29B103"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Requisito</w:t>
            </w:r>
          </w:p>
          <w:p w14:paraId="597886F9"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 del</w:t>
            </w:r>
          </w:p>
          <w:p w14:paraId="7FDED1D9"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prestador</w:t>
            </w:r>
          </w:p>
          <w:p w14:paraId="2225786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de</w:t>
            </w:r>
          </w:p>
          <w:p w14:paraId="1288E9F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servicio</w:t>
            </w:r>
          </w:p>
          <w:p w14:paraId="2983E3A6"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4.1</w:t>
            </w:r>
          </w:p>
          <w:p w14:paraId="43C11F03"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Instalacio</w:t>
            </w:r>
            <w:proofErr w:type="spellEnd"/>
          </w:p>
          <w:p w14:paraId="62CF8969"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nes</w:t>
            </w:r>
            <w:proofErr w:type="spellEnd"/>
          </w:p>
          <w:p w14:paraId="3A4BE376" w14:textId="4ED75A62"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parrafo3</w:t>
            </w:r>
          </w:p>
        </w:tc>
        <w:tc>
          <w:tcPr>
            <w:tcW w:w="3011" w:type="dxa"/>
          </w:tcPr>
          <w:p w14:paraId="36B34841"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4.1 Instalaciones .. párrafo 3</w:t>
            </w:r>
          </w:p>
          <w:p w14:paraId="16E7B99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El prestador de servicio debe contar con</w:t>
            </w:r>
          </w:p>
          <w:p w14:paraId="52C860E6"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los manuales de procedimientos de</w:t>
            </w:r>
          </w:p>
          <w:p w14:paraId="6C3A3F7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mantenimiento, recarga y prueba,</w:t>
            </w:r>
          </w:p>
          <w:p w14:paraId="11A2290E"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correspondiente a cada categoría de</w:t>
            </w:r>
          </w:p>
          <w:p w14:paraId="150DA9C6"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extintores que se establece en la Tabla 1.</w:t>
            </w:r>
          </w:p>
          <w:p w14:paraId="4836C06F"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Familias de características tecnológicas</w:t>
            </w:r>
          </w:p>
          <w:p w14:paraId="0C61F452" w14:textId="7781424E"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similares, conforme a lo establecido en 4.3.</w:t>
            </w:r>
          </w:p>
        </w:tc>
        <w:tc>
          <w:tcPr>
            <w:tcW w:w="3111" w:type="dxa"/>
          </w:tcPr>
          <w:p w14:paraId="34D99E53"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4.1 Instalaciones.. párrafo 3</w:t>
            </w:r>
          </w:p>
          <w:p w14:paraId="1B9BB6E3"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El prestador de servicio debe contar con los</w:t>
            </w:r>
          </w:p>
          <w:p w14:paraId="3FC3E90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manuales de procedimiento</w:t>
            </w:r>
          </w:p>
          <w:p w14:paraId="59D04F3E"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proporcionados por el fabricante de los</w:t>
            </w:r>
          </w:p>
          <w:p w14:paraId="277CEE38"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roofErr w:type="spellStart"/>
            <w:r w:rsidRPr="00061779">
              <w:rPr>
                <w:rFonts w:ascii="Montserrat" w:hAnsi="Montserrat" w:cs="Helvetica-Bold"/>
                <w:b/>
                <w:bCs/>
                <w:sz w:val="20"/>
                <w:lang w:eastAsia="es-MX"/>
              </w:rPr>
              <w:t>extitnores</w:t>
            </w:r>
            <w:proofErr w:type="spellEnd"/>
            <w:r w:rsidRPr="00061779">
              <w:rPr>
                <w:rFonts w:ascii="Montserrat" w:hAnsi="Montserrat" w:cs="Helvetica-Bold"/>
                <w:b/>
                <w:bCs/>
                <w:sz w:val="20"/>
                <w:lang w:eastAsia="es-MX"/>
              </w:rPr>
              <w:t xml:space="preserve"> además de los que el</w:t>
            </w:r>
          </w:p>
          <w:p w14:paraId="7ECB9502"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Bold"/>
                <w:b/>
                <w:bCs/>
                <w:sz w:val="20"/>
                <w:lang w:eastAsia="es-MX"/>
              </w:rPr>
              <w:t xml:space="preserve">desarrolle; que contengan </w:t>
            </w:r>
            <w:r w:rsidRPr="00061779">
              <w:rPr>
                <w:rFonts w:ascii="Montserrat" w:hAnsi="Montserrat" w:cs="Helvetica"/>
                <w:sz w:val="20"/>
                <w:lang w:eastAsia="es-MX"/>
              </w:rPr>
              <w:t>procedimientos</w:t>
            </w:r>
          </w:p>
          <w:p w14:paraId="6320768B"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de mantenimiento, recarga y prueba,</w:t>
            </w:r>
          </w:p>
          <w:p w14:paraId="6F70A66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correspondiente a cada categoría de</w:t>
            </w:r>
          </w:p>
          <w:p w14:paraId="4FACE3E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extintores que se establece en la Tabla 1.</w:t>
            </w:r>
          </w:p>
          <w:p w14:paraId="36B02C80"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Familias de características tecnológicas</w:t>
            </w:r>
          </w:p>
          <w:p w14:paraId="24E6A816" w14:textId="1FA7EF96"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similares, conforme a lo establecido en 4.3.</w:t>
            </w:r>
          </w:p>
        </w:tc>
        <w:tc>
          <w:tcPr>
            <w:tcW w:w="2915" w:type="dxa"/>
          </w:tcPr>
          <w:p w14:paraId="089F131B"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propone que los prestadores de</w:t>
            </w:r>
          </w:p>
          <w:p w14:paraId="59AC9C7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servicio cuenten, además de los</w:t>
            </w:r>
          </w:p>
          <w:p w14:paraId="4DFB8122"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procedimentos</w:t>
            </w:r>
            <w:proofErr w:type="spellEnd"/>
            <w:r w:rsidRPr="00061779">
              <w:rPr>
                <w:rFonts w:ascii="Montserrat" w:hAnsi="Montserrat" w:cs="Helvetica"/>
                <w:sz w:val="20"/>
                <w:lang w:eastAsia="es-MX"/>
              </w:rPr>
              <w:t xml:space="preserve"> que desarrolle; con los</w:t>
            </w:r>
          </w:p>
          <w:p w14:paraId="4495D183"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manuales de procedimientos que los</w:t>
            </w:r>
          </w:p>
          <w:p w14:paraId="42937877"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fabricantes de extintores proporcionen,</w:t>
            </w:r>
          </w:p>
          <w:p w14:paraId="2E8139F5"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con el objeto conocer las particularidades</w:t>
            </w:r>
          </w:p>
          <w:p w14:paraId="2E9945D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del funcionamiento, mantenimiento y</w:t>
            </w:r>
          </w:p>
          <w:p w14:paraId="4919412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recarga y se pueda desempeñar un</w:t>
            </w:r>
          </w:p>
          <w:p w14:paraId="68E4DB77"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servicio eficiente en beneficio del</w:t>
            </w:r>
          </w:p>
          <w:p w14:paraId="2EC458D2"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 xml:space="preserve">prestador de servicio y el usuario final. </w:t>
            </w:r>
            <w:proofErr w:type="spellStart"/>
            <w:r w:rsidRPr="00061779">
              <w:rPr>
                <w:rFonts w:ascii="Montserrat" w:hAnsi="Montserrat" w:cs="Helvetica"/>
                <w:sz w:val="20"/>
                <w:lang w:eastAsia="es-MX"/>
              </w:rPr>
              <w:t>Asi</w:t>
            </w:r>
            <w:proofErr w:type="spellEnd"/>
          </w:p>
          <w:p w14:paraId="3D903C0B"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como disminuir los posibles accidentes al</w:t>
            </w:r>
          </w:p>
          <w:p w14:paraId="3FCB139B" w14:textId="615C3DF9"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momento de dar el servicio.</w:t>
            </w:r>
          </w:p>
        </w:tc>
        <w:tc>
          <w:tcPr>
            <w:tcW w:w="2916" w:type="dxa"/>
          </w:tcPr>
          <w:p w14:paraId="6CBC035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88644D5" w14:textId="77777777" w:rsidTr="004720B7">
        <w:trPr>
          <w:cantSplit/>
          <w:trHeight w:val="1174"/>
        </w:trPr>
        <w:tc>
          <w:tcPr>
            <w:tcW w:w="1841" w:type="dxa"/>
          </w:tcPr>
          <w:p w14:paraId="6BCDD2B8" w14:textId="77777777"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2324DECA" w14:textId="5219DD92"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AMMAC</w:t>
            </w:r>
          </w:p>
        </w:tc>
        <w:tc>
          <w:tcPr>
            <w:tcW w:w="1074" w:type="dxa"/>
            <w:gridSpan w:val="2"/>
            <w:vAlign w:val="center"/>
          </w:tcPr>
          <w:p w14:paraId="5883A9F2" w14:textId="4980B2FF"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4.1 INSTALACIONES PARRAFO 4</w:t>
            </w:r>
          </w:p>
          <w:p w14:paraId="695FCF27" w14:textId="32D61B55" w:rsidR="00B91AC7" w:rsidRPr="00061779" w:rsidRDefault="00B91AC7" w:rsidP="00B91AC7">
            <w:pPr>
              <w:rPr>
                <w:rFonts w:ascii="Montserrat" w:hAnsi="Montserrat" w:cs="Arial"/>
                <w:sz w:val="20"/>
              </w:rPr>
            </w:pPr>
          </w:p>
          <w:p w14:paraId="5AE35AED" w14:textId="58EA861D" w:rsidR="00B91AC7" w:rsidRPr="00061779" w:rsidRDefault="00B91AC7" w:rsidP="00B91AC7">
            <w:pPr>
              <w:rPr>
                <w:rFonts w:ascii="Montserrat" w:hAnsi="Montserrat" w:cs="Arial"/>
                <w:sz w:val="20"/>
              </w:rPr>
            </w:pPr>
          </w:p>
          <w:p w14:paraId="3827F069" w14:textId="15DFE5DE" w:rsidR="00B91AC7" w:rsidRPr="00061779" w:rsidRDefault="00B91AC7" w:rsidP="00B91AC7">
            <w:pPr>
              <w:rPr>
                <w:rFonts w:ascii="Montserrat" w:hAnsi="Montserrat" w:cs="Arial"/>
                <w:sz w:val="20"/>
              </w:rPr>
            </w:pPr>
          </w:p>
          <w:p w14:paraId="49823663" w14:textId="77777777" w:rsidR="00B91AC7" w:rsidRPr="00061779" w:rsidRDefault="00B91AC7" w:rsidP="00B91AC7">
            <w:pPr>
              <w:rPr>
                <w:rFonts w:ascii="Montserrat" w:hAnsi="Montserrat" w:cs="Arial"/>
                <w:sz w:val="20"/>
              </w:rPr>
            </w:pPr>
          </w:p>
        </w:tc>
        <w:tc>
          <w:tcPr>
            <w:tcW w:w="3011" w:type="dxa"/>
          </w:tcPr>
          <w:p w14:paraId="4E1B9C74" w14:textId="103B9C46" w:rsidR="00B91AC7" w:rsidRPr="00061779" w:rsidRDefault="00B91AC7" w:rsidP="00B91AC7">
            <w:pPr>
              <w:pStyle w:val="Texto0"/>
              <w:spacing w:after="70" w:line="240" w:lineRule="auto"/>
              <w:ind w:left="37" w:firstLine="109"/>
              <w:jc w:val="left"/>
              <w:rPr>
                <w:rFonts w:ascii="Montserrat" w:hAnsi="Montserrat"/>
                <w:sz w:val="20"/>
                <w:szCs w:val="20"/>
              </w:rPr>
            </w:pPr>
            <w:r w:rsidRPr="00061779">
              <w:rPr>
                <w:rFonts w:ascii="Montserrat" w:hAnsi="Montserrat"/>
                <w:sz w:val="20"/>
                <w:szCs w:val="20"/>
              </w:rPr>
              <w:t xml:space="preserve">El prestador de servicio debe contar en sus instalaciones con el equipo y herramientas básicas a que se refiere el Capítulo 5 del presente Proyecto de Norma Oficial Mexicana. El personal que realice actividades de mantenimiento, recarga y prueba de extintores debe contar y utilizar durante sus actividades </w:t>
            </w:r>
            <w:r w:rsidRPr="00061779">
              <w:rPr>
                <w:rFonts w:ascii="Montserrat" w:hAnsi="Montserrat"/>
                <w:strike/>
                <w:sz w:val="20"/>
                <w:szCs w:val="20"/>
              </w:rPr>
              <w:t>e</w:t>
            </w:r>
            <w:r w:rsidRPr="00061779">
              <w:rPr>
                <w:rFonts w:ascii="Montserrat" w:hAnsi="Montserrat"/>
                <w:sz w:val="20"/>
                <w:szCs w:val="20"/>
              </w:rPr>
              <w:t xml:space="preserve">l equipo  de protección personal seleccionado de conformidad con lo que se establece en la NOM-017-STPS-2008  </w:t>
            </w:r>
          </w:p>
        </w:tc>
        <w:tc>
          <w:tcPr>
            <w:tcW w:w="3111" w:type="dxa"/>
          </w:tcPr>
          <w:p w14:paraId="144DEB6E" w14:textId="59E6F209" w:rsidR="00B91AC7" w:rsidRPr="00061779" w:rsidRDefault="00B91AC7" w:rsidP="00B91AC7">
            <w:pPr>
              <w:pStyle w:val="Texto0"/>
              <w:spacing w:after="70" w:line="240" w:lineRule="auto"/>
              <w:ind w:left="34"/>
              <w:jc w:val="left"/>
              <w:rPr>
                <w:rFonts w:ascii="Montserrat" w:hAnsi="Montserrat"/>
                <w:sz w:val="20"/>
                <w:szCs w:val="20"/>
              </w:rPr>
            </w:pPr>
            <w:r w:rsidRPr="00061779">
              <w:rPr>
                <w:rFonts w:ascii="Montserrat" w:hAnsi="Montserrat"/>
                <w:sz w:val="20"/>
                <w:szCs w:val="20"/>
              </w:rPr>
              <w:t xml:space="preserve">El prestador de servicio debe contar en sus instalaciones con el equipo y herramientas básicas a que se refiere el Capítulo 5 del presente Proyecto de Norma Oficial Mexicana. El personal que realice actividades de mantenimiento, recarga y prueba de extintores debe contar y utilizar durante sus actividades </w:t>
            </w:r>
            <w:r w:rsidRPr="00061779">
              <w:rPr>
                <w:rFonts w:ascii="Montserrat" w:hAnsi="Montserrat"/>
                <w:strike/>
                <w:sz w:val="20"/>
                <w:szCs w:val="20"/>
              </w:rPr>
              <w:t>e</w:t>
            </w:r>
            <w:r w:rsidRPr="00061779">
              <w:rPr>
                <w:rFonts w:ascii="Montserrat" w:hAnsi="Montserrat"/>
                <w:sz w:val="20"/>
                <w:szCs w:val="20"/>
              </w:rPr>
              <w:t xml:space="preserve">l equipo  de protección personal seleccionado de conformidad con lo que se establece en la NOM-017-STPS-2008  </w:t>
            </w:r>
            <w:r w:rsidRPr="00061779">
              <w:rPr>
                <w:rFonts w:ascii="Montserrat" w:hAnsi="Montserrat"/>
                <w:color w:val="FF0000"/>
                <w:sz w:val="20"/>
                <w:szCs w:val="20"/>
              </w:rPr>
              <w:t>o la que la sustituya</w:t>
            </w:r>
          </w:p>
        </w:tc>
        <w:tc>
          <w:tcPr>
            <w:tcW w:w="2915" w:type="dxa"/>
            <w:vAlign w:val="center"/>
          </w:tcPr>
          <w:p w14:paraId="0C4D93E9" w14:textId="0BE01D7D"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Arial"/>
                <w:bCs/>
                <w:color w:val="4E232E"/>
                <w:sz w:val="20"/>
              </w:rPr>
              <w:t>DEBE TOMARSE EN CUENTA QUE LA NORMA PUEDE ACTUALIZARSE</w:t>
            </w:r>
          </w:p>
        </w:tc>
        <w:tc>
          <w:tcPr>
            <w:tcW w:w="2916" w:type="dxa"/>
          </w:tcPr>
          <w:p w14:paraId="173006EC" w14:textId="7F1399DC" w:rsidR="00B91AC7" w:rsidRPr="00061779" w:rsidRDefault="00B91AC7" w:rsidP="00B91AC7">
            <w:pPr>
              <w:keepLines/>
              <w:spacing w:before="100" w:after="60" w:line="190" w:lineRule="exact"/>
              <w:jc w:val="center"/>
              <w:rPr>
                <w:rFonts w:ascii="Montserrat" w:hAnsi="Montserrat"/>
                <w:b/>
                <w:color w:val="4E232E"/>
                <w:sz w:val="20"/>
              </w:rPr>
            </w:pPr>
          </w:p>
          <w:p w14:paraId="42E8DADF" w14:textId="699326C2" w:rsidR="00B91AC7" w:rsidRPr="00061779" w:rsidRDefault="00B91AC7" w:rsidP="00B91AC7">
            <w:pPr>
              <w:rPr>
                <w:rFonts w:ascii="Montserrat" w:hAnsi="Montserrat"/>
                <w:sz w:val="20"/>
              </w:rPr>
            </w:pPr>
          </w:p>
          <w:p w14:paraId="4D42C554" w14:textId="77777777" w:rsidR="00B91AC7" w:rsidRPr="00061779" w:rsidRDefault="00B91AC7" w:rsidP="00B91AC7">
            <w:pPr>
              <w:rPr>
                <w:rFonts w:ascii="Montserrat" w:hAnsi="Montserrat"/>
                <w:sz w:val="20"/>
              </w:rPr>
            </w:pPr>
          </w:p>
          <w:p w14:paraId="6E7DB606" w14:textId="77777777" w:rsidR="00B91AC7" w:rsidRPr="00061779" w:rsidRDefault="00B91AC7" w:rsidP="00B91AC7">
            <w:pPr>
              <w:rPr>
                <w:rFonts w:ascii="Montserrat" w:hAnsi="Montserrat"/>
                <w:sz w:val="20"/>
              </w:rPr>
            </w:pPr>
          </w:p>
          <w:p w14:paraId="56C3135A" w14:textId="77777777" w:rsidR="00B91AC7" w:rsidRPr="00061779" w:rsidRDefault="00B91AC7" w:rsidP="00B91AC7">
            <w:pPr>
              <w:rPr>
                <w:rFonts w:ascii="Montserrat" w:hAnsi="Montserrat"/>
                <w:sz w:val="20"/>
              </w:rPr>
            </w:pPr>
          </w:p>
          <w:p w14:paraId="2E028D20" w14:textId="018FBC47" w:rsidR="00B91AC7" w:rsidRPr="00061779" w:rsidRDefault="00B91AC7" w:rsidP="00B91AC7">
            <w:pPr>
              <w:rPr>
                <w:rFonts w:ascii="Montserrat" w:hAnsi="Montserrat"/>
                <w:sz w:val="20"/>
              </w:rPr>
            </w:pPr>
          </w:p>
          <w:p w14:paraId="0236932A" w14:textId="77777777" w:rsidR="00B91AC7" w:rsidRPr="00061779" w:rsidRDefault="00B91AC7" w:rsidP="00B91AC7">
            <w:pPr>
              <w:jc w:val="right"/>
              <w:rPr>
                <w:rFonts w:ascii="Montserrat" w:hAnsi="Montserrat"/>
                <w:sz w:val="20"/>
              </w:rPr>
            </w:pPr>
          </w:p>
        </w:tc>
      </w:tr>
      <w:tr w:rsidR="00B91AC7" w:rsidRPr="00061779" w14:paraId="073043A6" w14:textId="77777777" w:rsidTr="002D3574">
        <w:trPr>
          <w:cantSplit/>
          <w:trHeight w:val="1174"/>
        </w:trPr>
        <w:tc>
          <w:tcPr>
            <w:tcW w:w="1841" w:type="dxa"/>
            <w:vAlign w:val="center"/>
          </w:tcPr>
          <w:p w14:paraId="10901107" w14:textId="2BE0BBCC"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01E9F51D" w14:textId="6791534E"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4.1 INSTALACIONES PARRAFO 4</w:t>
            </w:r>
          </w:p>
        </w:tc>
        <w:tc>
          <w:tcPr>
            <w:tcW w:w="3011" w:type="dxa"/>
          </w:tcPr>
          <w:p w14:paraId="076D1C86" w14:textId="4D35D225" w:rsidR="00B91AC7" w:rsidRPr="00061779" w:rsidRDefault="00B91AC7" w:rsidP="00B91AC7">
            <w:pPr>
              <w:pStyle w:val="Texto0"/>
              <w:spacing w:after="70" w:line="240" w:lineRule="auto"/>
              <w:ind w:left="37" w:firstLine="109"/>
              <w:jc w:val="left"/>
              <w:rPr>
                <w:rFonts w:ascii="Montserrat" w:hAnsi="Montserrat"/>
                <w:sz w:val="20"/>
                <w:szCs w:val="20"/>
              </w:rPr>
            </w:pPr>
            <w:r w:rsidRPr="00061779">
              <w:rPr>
                <w:rFonts w:ascii="Montserrat" w:hAnsi="Montserrat"/>
                <w:sz w:val="20"/>
                <w:szCs w:val="20"/>
              </w:rPr>
              <w:t xml:space="preserve">El prestador de servicio debe contar en sus instalaciones con el equipo y herramientas básicas a que se refiere el Capítulo 5 del presente Proyecto de Norma Oficial Mexicana. El personal que realice actividades de mantenimiento, recarga y prueba de extintores debe contar y utilizar durante sus actividades </w:t>
            </w:r>
            <w:r w:rsidRPr="00061779">
              <w:rPr>
                <w:rFonts w:ascii="Montserrat" w:hAnsi="Montserrat"/>
                <w:strike/>
                <w:sz w:val="20"/>
                <w:szCs w:val="20"/>
              </w:rPr>
              <w:t>e</w:t>
            </w:r>
            <w:r w:rsidRPr="00061779">
              <w:rPr>
                <w:rFonts w:ascii="Montserrat" w:hAnsi="Montserrat"/>
                <w:sz w:val="20"/>
                <w:szCs w:val="20"/>
              </w:rPr>
              <w:t xml:space="preserve">l equipo  de protección personal seleccionado de conformidad con lo que se establece en la NOM-017-STPS-2008  </w:t>
            </w:r>
          </w:p>
        </w:tc>
        <w:tc>
          <w:tcPr>
            <w:tcW w:w="3111" w:type="dxa"/>
          </w:tcPr>
          <w:p w14:paraId="7FEC02FD" w14:textId="24CBA41E" w:rsidR="00B91AC7" w:rsidRPr="00061779" w:rsidRDefault="00B91AC7" w:rsidP="00B91AC7">
            <w:pPr>
              <w:pStyle w:val="Texto0"/>
              <w:spacing w:after="70" w:line="240" w:lineRule="auto"/>
              <w:ind w:left="34"/>
              <w:jc w:val="left"/>
              <w:rPr>
                <w:rFonts w:ascii="Montserrat" w:hAnsi="Montserrat"/>
                <w:sz w:val="20"/>
                <w:szCs w:val="20"/>
              </w:rPr>
            </w:pPr>
            <w:r w:rsidRPr="00061779">
              <w:rPr>
                <w:rFonts w:ascii="Montserrat" w:hAnsi="Montserrat"/>
                <w:sz w:val="20"/>
                <w:szCs w:val="20"/>
              </w:rPr>
              <w:t xml:space="preserve">El prestador de servicio debe contar en sus instalaciones con el equipo y herramientas básicas a que se refiere el Capítulo 5 del presente Proyecto de Norma Oficial Mexicana. El personal que realice actividades de mantenimiento, recarga y prueba de extintores debe contar y utilizar durante sus actividades </w:t>
            </w:r>
            <w:r w:rsidRPr="00061779">
              <w:rPr>
                <w:rFonts w:ascii="Montserrat" w:hAnsi="Montserrat"/>
                <w:strike/>
                <w:sz w:val="20"/>
                <w:szCs w:val="20"/>
              </w:rPr>
              <w:t>e</w:t>
            </w:r>
            <w:r w:rsidRPr="00061779">
              <w:rPr>
                <w:rFonts w:ascii="Montserrat" w:hAnsi="Montserrat"/>
                <w:sz w:val="20"/>
                <w:szCs w:val="20"/>
              </w:rPr>
              <w:t xml:space="preserve">l equipo  de protección personal seleccionado de conformidad con lo que se establece en la NOM-017-STPS-2008  </w:t>
            </w:r>
            <w:r w:rsidRPr="00061779">
              <w:rPr>
                <w:rFonts w:ascii="Montserrat" w:hAnsi="Montserrat"/>
                <w:color w:val="FF0000"/>
                <w:sz w:val="20"/>
                <w:szCs w:val="20"/>
              </w:rPr>
              <w:t>o la que la sustituya</w:t>
            </w:r>
          </w:p>
        </w:tc>
        <w:tc>
          <w:tcPr>
            <w:tcW w:w="2915" w:type="dxa"/>
            <w:vAlign w:val="center"/>
          </w:tcPr>
          <w:p w14:paraId="1C3BB198" w14:textId="3363E219"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bCs/>
                <w:color w:val="4E232E"/>
                <w:sz w:val="20"/>
              </w:rPr>
              <w:t>DEBE TOMARSE EN CUENTA QUE LA NORMA PUEDE ACTUALIZARSE</w:t>
            </w:r>
          </w:p>
        </w:tc>
        <w:tc>
          <w:tcPr>
            <w:tcW w:w="2916" w:type="dxa"/>
          </w:tcPr>
          <w:p w14:paraId="3918CAF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F1E1409" w14:textId="77777777" w:rsidTr="003447DE">
        <w:trPr>
          <w:cantSplit/>
          <w:trHeight w:val="1174"/>
        </w:trPr>
        <w:tc>
          <w:tcPr>
            <w:tcW w:w="1841" w:type="dxa"/>
          </w:tcPr>
          <w:p w14:paraId="0823690C" w14:textId="7CEC997E"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51819985" w14:textId="1BC967B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4.1 INSTALACIONES PARRAFO 4 </w:t>
            </w:r>
          </w:p>
        </w:tc>
        <w:tc>
          <w:tcPr>
            <w:tcW w:w="3011" w:type="dxa"/>
          </w:tcPr>
          <w:p w14:paraId="73EB6AF0" w14:textId="189BC0F4" w:rsidR="00B91AC7" w:rsidRPr="00061779" w:rsidRDefault="00B91AC7" w:rsidP="00B91AC7">
            <w:pPr>
              <w:pStyle w:val="Texto0"/>
              <w:spacing w:after="70" w:line="240" w:lineRule="auto"/>
              <w:ind w:left="37" w:firstLine="109"/>
              <w:jc w:val="left"/>
              <w:rPr>
                <w:rFonts w:ascii="Montserrat" w:hAnsi="Montserrat"/>
                <w:sz w:val="20"/>
                <w:szCs w:val="20"/>
              </w:rPr>
            </w:pPr>
            <w:r w:rsidRPr="00061779">
              <w:rPr>
                <w:rFonts w:ascii="Montserrat" w:hAnsi="Montserrat"/>
                <w:sz w:val="20"/>
                <w:szCs w:val="20"/>
              </w:rPr>
              <w:t xml:space="preserve">El prestador de servicio debe contar en sus instalaciones con el equipo y herramientas básicas a que se refiere el Capítulo 5 del presente Proyecto de Norma Oficial Mexicana. El personal que realice actividades de mantenimiento, recarga y prueba de extintores debe contar y utilizar durante sus actividades el equipo de protección personal seleccionado de conformidad con lo que se establece en la NOM-017-STPS-2008 </w:t>
            </w:r>
          </w:p>
        </w:tc>
        <w:tc>
          <w:tcPr>
            <w:tcW w:w="3111" w:type="dxa"/>
          </w:tcPr>
          <w:p w14:paraId="29728169" w14:textId="2A460757" w:rsidR="00B91AC7" w:rsidRPr="00061779" w:rsidRDefault="00B91AC7" w:rsidP="00B91AC7">
            <w:pPr>
              <w:pStyle w:val="Texto0"/>
              <w:spacing w:after="70" w:line="240" w:lineRule="auto"/>
              <w:ind w:left="34"/>
              <w:jc w:val="left"/>
              <w:rPr>
                <w:rFonts w:ascii="Montserrat" w:hAnsi="Montserrat"/>
                <w:sz w:val="20"/>
                <w:szCs w:val="20"/>
              </w:rPr>
            </w:pPr>
            <w:r w:rsidRPr="00061779">
              <w:rPr>
                <w:rFonts w:ascii="Montserrat" w:hAnsi="Montserrat"/>
                <w:sz w:val="20"/>
                <w:szCs w:val="20"/>
              </w:rPr>
              <w:t xml:space="preserve">El prestador de servicio debe contar en sus instalaciones con el equipo y herramientas básicas a que se refiere el Capítulo 5 del presente Proyecto de Norma Oficial Mexicana. El personal que realice actividades de mantenimiento, recarga y prueba de extintores debe contar y utilizar durante sus actividades el equipo de protección personal seleccionado de conformidad con lo que se establece en la NOM-017-STPS-2008 o la que la sustituya </w:t>
            </w:r>
          </w:p>
        </w:tc>
        <w:tc>
          <w:tcPr>
            <w:tcW w:w="2915" w:type="dxa"/>
          </w:tcPr>
          <w:p w14:paraId="28DB5550" w14:textId="5B945F02"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sz w:val="20"/>
              </w:rPr>
              <w:t xml:space="preserve">DEBE TOMARSE EN CUENTA QUE LA NORMA PUEDE ACTUALIZARSE </w:t>
            </w:r>
          </w:p>
        </w:tc>
        <w:tc>
          <w:tcPr>
            <w:tcW w:w="2916" w:type="dxa"/>
          </w:tcPr>
          <w:p w14:paraId="0164B27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3FF3435" w14:textId="77777777" w:rsidTr="003447DE">
        <w:trPr>
          <w:cantSplit/>
          <w:trHeight w:val="1174"/>
        </w:trPr>
        <w:tc>
          <w:tcPr>
            <w:tcW w:w="1841" w:type="dxa"/>
          </w:tcPr>
          <w:p w14:paraId="3658F53F" w14:textId="76AF8FE2" w:rsidR="00B91AC7" w:rsidRPr="00061779" w:rsidRDefault="00B91AC7" w:rsidP="00B91AC7">
            <w:pPr>
              <w:keepLines/>
              <w:spacing w:before="100" w:after="60" w:line="190" w:lineRule="exact"/>
              <w:jc w:val="left"/>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0DC539E5" w14:textId="482FB74E"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 xml:space="preserve">4.1 instalaciones </w:t>
            </w:r>
            <w:proofErr w:type="spellStart"/>
            <w:r w:rsidRPr="00061779">
              <w:rPr>
                <w:rFonts w:ascii="Montserrat" w:hAnsi="Montserrat"/>
                <w:b/>
                <w:color w:val="4E232E"/>
                <w:sz w:val="20"/>
              </w:rPr>
              <w:t>parrafo</w:t>
            </w:r>
            <w:proofErr w:type="spellEnd"/>
            <w:r w:rsidRPr="00061779">
              <w:rPr>
                <w:rFonts w:ascii="Montserrat" w:hAnsi="Montserrat"/>
                <w:b/>
                <w:color w:val="4E232E"/>
                <w:sz w:val="20"/>
              </w:rPr>
              <w:t xml:space="preserve"> 2</w:t>
            </w:r>
          </w:p>
        </w:tc>
        <w:tc>
          <w:tcPr>
            <w:tcW w:w="3011" w:type="dxa"/>
          </w:tcPr>
          <w:p w14:paraId="624ACF05" w14:textId="6997FBE2" w:rsidR="00B91AC7" w:rsidRPr="00061779" w:rsidRDefault="00B91AC7" w:rsidP="00B91AC7">
            <w:pPr>
              <w:pStyle w:val="Texto0"/>
              <w:spacing w:after="70" w:line="240" w:lineRule="auto"/>
              <w:ind w:left="37" w:firstLine="109"/>
              <w:jc w:val="left"/>
              <w:rPr>
                <w:rFonts w:ascii="Montserrat" w:hAnsi="Montserrat"/>
                <w:sz w:val="20"/>
                <w:szCs w:val="20"/>
              </w:rPr>
            </w:pPr>
            <w:r w:rsidRPr="00061779">
              <w:rPr>
                <w:rFonts w:ascii="Montserrat" w:hAnsi="Montserrat"/>
                <w:b/>
                <w:color w:val="4E232E"/>
                <w:sz w:val="20"/>
                <w:szCs w:val="20"/>
              </w:rPr>
              <w:t xml:space="preserve">El prestador de servicio debe contar en sus instalaciones con el equipo y herramientas básicas a que se refiere el Capítulo 5 del presente Proyecto de Norma Oficial Mexicana. El personal que realice actividades de mantenimiento, recarga y prueba de extintores debe contar y utilizar durante sus actividades el equipo  de protección personal seleccionado de conformidad con lo que se establece en la NOM017-STPS-2008   </w:t>
            </w:r>
          </w:p>
        </w:tc>
        <w:tc>
          <w:tcPr>
            <w:tcW w:w="3111" w:type="dxa"/>
          </w:tcPr>
          <w:p w14:paraId="6AF4E1EF" w14:textId="06A6F10F" w:rsidR="00B91AC7" w:rsidRPr="00061779" w:rsidRDefault="00B91AC7" w:rsidP="00B91AC7">
            <w:pPr>
              <w:pStyle w:val="Texto0"/>
              <w:spacing w:after="70" w:line="240" w:lineRule="auto"/>
              <w:ind w:left="34"/>
              <w:jc w:val="left"/>
              <w:rPr>
                <w:rFonts w:ascii="Montserrat" w:hAnsi="Montserrat"/>
                <w:sz w:val="20"/>
                <w:szCs w:val="20"/>
              </w:rPr>
            </w:pPr>
            <w:r w:rsidRPr="00061779">
              <w:rPr>
                <w:rFonts w:ascii="Montserrat" w:hAnsi="Montserrat"/>
                <w:b/>
                <w:color w:val="4E232E"/>
                <w:sz w:val="20"/>
                <w:szCs w:val="20"/>
              </w:rPr>
              <w:t>El prestador de servicio debe contar en sus instalaciones con el equipo y herramientas básicas a que se refiere el Capítulo 5 del presente Proyecto de Norma Oficial Mexicana. El personal que realice actividades de mantenimiento, recarga y prueba de extintores debe contar y utilizar durante sus actividades el equipo  de protección personal seleccionado de conformidad con lo que se establece en la NOM017-STPS-2008  o la que la sustituya</w:t>
            </w:r>
          </w:p>
        </w:tc>
        <w:tc>
          <w:tcPr>
            <w:tcW w:w="2915" w:type="dxa"/>
          </w:tcPr>
          <w:p w14:paraId="4F8C75F9" w14:textId="4D7A8BC3" w:rsidR="00B91AC7" w:rsidRPr="00061779" w:rsidRDefault="00B91AC7" w:rsidP="00B91AC7">
            <w:pPr>
              <w:keepLines/>
              <w:spacing w:before="100" w:after="60" w:line="190" w:lineRule="exact"/>
              <w:jc w:val="left"/>
              <w:rPr>
                <w:rFonts w:ascii="Montserrat" w:hAnsi="Montserrat"/>
                <w:sz w:val="20"/>
              </w:rPr>
            </w:pPr>
            <w:r w:rsidRPr="00061779">
              <w:rPr>
                <w:rFonts w:ascii="Montserrat" w:hAnsi="Montserrat"/>
                <w:b/>
                <w:color w:val="4E232E"/>
                <w:sz w:val="20"/>
              </w:rPr>
              <w:t>Debe tomarse en cuenta que la norma puede actualizarse</w:t>
            </w:r>
          </w:p>
        </w:tc>
        <w:tc>
          <w:tcPr>
            <w:tcW w:w="2916" w:type="dxa"/>
          </w:tcPr>
          <w:p w14:paraId="5A96BDE1"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9AFF7AA" w14:textId="77777777" w:rsidTr="002D3574">
        <w:trPr>
          <w:cantSplit/>
          <w:trHeight w:val="1174"/>
        </w:trPr>
        <w:tc>
          <w:tcPr>
            <w:tcW w:w="1841" w:type="dxa"/>
            <w:vAlign w:val="center"/>
          </w:tcPr>
          <w:p w14:paraId="4CD52C2B" w14:textId="77777777" w:rsidR="00B91AC7" w:rsidRPr="00061779" w:rsidRDefault="00B91AC7" w:rsidP="00B91AC7">
            <w:pPr>
              <w:keepLines/>
              <w:spacing w:before="100" w:after="60" w:line="190" w:lineRule="exact"/>
              <w:jc w:val="left"/>
              <w:rPr>
                <w:rFonts w:ascii="Montserrat" w:hAnsi="Montserrat"/>
                <w:b/>
                <w:color w:val="4E232E"/>
                <w:sz w:val="20"/>
              </w:rPr>
            </w:pPr>
            <w:proofErr w:type="spellStart"/>
            <w:r w:rsidRPr="00061779">
              <w:rPr>
                <w:rFonts w:ascii="Montserrat" w:hAnsi="Montserrat"/>
                <w:b/>
                <w:color w:val="4E232E"/>
                <w:sz w:val="20"/>
              </w:rPr>
              <w:t>Smal</w:t>
            </w:r>
            <w:proofErr w:type="spellEnd"/>
            <w:r w:rsidRPr="00061779">
              <w:rPr>
                <w:rFonts w:ascii="Montserrat" w:hAnsi="Montserrat"/>
                <w:b/>
                <w:color w:val="4E232E"/>
                <w:sz w:val="20"/>
              </w:rPr>
              <w:t xml:space="preserve"> de</w:t>
            </w:r>
          </w:p>
          <w:p w14:paraId="290C431E" w14:textId="77777777"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México S.A.</w:t>
            </w:r>
          </w:p>
          <w:p w14:paraId="5677930A" w14:textId="7472B6B3"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de C.V.</w:t>
            </w:r>
          </w:p>
          <w:p w14:paraId="6FD7D4E7" w14:textId="54585620" w:rsidR="00B91AC7" w:rsidRPr="00061779" w:rsidRDefault="00B91AC7" w:rsidP="00B91AC7">
            <w:pPr>
              <w:keepLines/>
              <w:spacing w:before="100" w:after="60" w:line="190" w:lineRule="exact"/>
              <w:jc w:val="left"/>
              <w:rPr>
                <w:rFonts w:ascii="Montserrat" w:hAnsi="Montserrat"/>
                <w:b/>
                <w:color w:val="4E232E"/>
                <w:sz w:val="20"/>
              </w:rPr>
            </w:pPr>
          </w:p>
          <w:p w14:paraId="5BECF37F" w14:textId="77777777" w:rsidR="00B91AC7" w:rsidRPr="00061779" w:rsidRDefault="00B91AC7" w:rsidP="00B91AC7">
            <w:pPr>
              <w:keepLines/>
              <w:spacing w:before="100" w:after="60" w:line="190" w:lineRule="exact"/>
              <w:jc w:val="left"/>
              <w:rPr>
                <w:rFonts w:ascii="Montserrat" w:hAnsi="Montserrat"/>
                <w:b/>
                <w:color w:val="4E232E"/>
                <w:sz w:val="20"/>
              </w:rPr>
            </w:pPr>
          </w:p>
          <w:p w14:paraId="3AE7C14C" w14:textId="4450C8DD"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TRIFUEGO</w:t>
            </w:r>
          </w:p>
        </w:tc>
        <w:tc>
          <w:tcPr>
            <w:tcW w:w="1074" w:type="dxa"/>
            <w:gridSpan w:val="2"/>
            <w:vAlign w:val="center"/>
          </w:tcPr>
          <w:p w14:paraId="7C0C8C48"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4.</w:t>
            </w:r>
          </w:p>
          <w:p w14:paraId="086EB25A" w14:textId="77777777"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b/>
                <w:color w:val="4E232E"/>
                <w:sz w:val="20"/>
              </w:rPr>
              <w:t>Requisit</w:t>
            </w:r>
            <w:proofErr w:type="spellEnd"/>
          </w:p>
          <w:p w14:paraId="19BCD47B"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os del</w:t>
            </w:r>
          </w:p>
          <w:p w14:paraId="7C30257B"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prestador</w:t>
            </w:r>
          </w:p>
          <w:p w14:paraId="5E1AE5BB"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de</w:t>
            </w:r>
          </w:p>
          <w:p w14:paraId="48EC0F20"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servicio</w:t>
            </w:r>
          </w:p>
          <w:p w14:paraId="230D1073"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4.1</w:t>
            </w:r>
          </w:p>
          <w:p w14:paraId="473CCCBD" w14:textId="77777777"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b/>
                <w:color w:val="4E232E"/>
                <w:sz w:val="20"/>
              </w:rPr>
              <w:t>Instalac</w:t>
            </w:r>
            <w:proofErr w:type="spellEnd"/>
          </w:p>
          <w:p w14:paraId="67EF4577" w14:textId="02875B0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iones</w:t>
            </w:r>
          </w:p>
        </w:tc>
        <w:tc>
          <w:tcPr>
            <w:tcW w:w="3011" w:type="dxa"/>
          </w:tcPr>
          <w:p w14:paraId="4BA904C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4.1 Instalaciones</w:t>
            </w:r>
          </w:p>
          <w:p w14:paraId="2E28208E"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El prestador de servicio debe</w:t>
            </w:r>
          </w:p>
          <w:p w14:paraId="5475A327"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contar con los manuales de</w:t>
            </w:r>
          </w:p>
          <w:p w14:paraId="4000F884"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procedimientos de mantenimiento,</w:t>
            </w:r>
          </w:p>
          <w:p w14:paraId="004AC8A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recarga y prueba,</w:t>
            </w:r>
          </w:p>
          <w:p w14:paraId="4FFF98D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correspondiente a cada categoría</w:t>
            </w:r>
          </w:p>
          <w:p w14:paraId="1B96329E"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 extintores que se establece</w:t>
            </w:r>
          </w:p>
          <w:p w14:paraId="6C208B19"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en la Tabla 1. Familias de</w:t>
            </w:r>
          </w:p>
          <w:p w14:paraId="378524A9"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características tecnológicas</w:t>
            </w:r>
          </w:p>
          <w:p w14:paraId="09DC348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similares, conforme a lo</w:t>
            </w:r>
          </w:p>
          <w:p w14:paraId="6148E3A9" w14:textId="5FD6C274" w:rsidR="00B91AC7" w:rsidRPr="00061779" w:rsidRDefault="00B91AC7" w:rsidP="00B91AC7">
            <w:pPr>
              <w:pStyle w:val="Texto0"/>
              <w:spacing w:after="70" w:line="240" w:lineRule="auto"/>
              <w:ind w:left="37" w:firstLine="109"/>
              <w:jc w:val="left"/>
              <w:rPr>
                <w:rFonts w:ascii="Montserrat" w:hAnsi="Montserrat"/>
                <w:sz w:val="20"/>
                <w:szCs w:val="20"/>
              </w:rPr>
            </w:pPr>
            <w:r w:rsidRPr="00061779">
              <w:rPr>
                <w:rFonts w:ascii="Montserrat" w:hAnsi="Montserrat" w:cs="Courier-Bold"/>
                <w:b/>
                <w:bCs/>
                <w:color w:val="4E232E"/>
                <w:sz w:val="20"/>
                <w:szCs w:val="20"/>
                <w:lang w:eastAsia="es-MX"/>
              </w:rPr>
              <w:t>establecido en 4.3.</w:t>
            </w:r>
          </w:p>
        </w:tc>
        <w:tc>
          <w:tcPr>
            <w:tcW w:w="3111" w:type="dxa"/>
          </w:tcPr>
          <w:p w14:paraId="01F7CFE4"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4.1 Instalaciones</w:t>
            </w:r>
          </w:p>
          <w:p w14:paraId="1AEF0F3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El prestador de servicio debe</w:t>
            </w:r>
          </w:p>
          <w:p w14:paraId="602732A1"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contar con los manuales</w:t>
            </w:r>
          </w:p>
          <w:p w14:paraId="5ACE3B2E"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originales de las marcas en el</w:t>
            </w:r>
          </w:p>
          <w:p w14:paraId="34C134BE"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mercado vigente y que contengan</w:t>
            </w:r>
          </w:p>
          <w:p w14:paraId="73113F7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procedimientos de mantenimiento,</w:t>
            </w:r>
          </w:p>
          <w:p w14:paraId="77BD1F1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recarga y prueba, correspondiente</w:t>
            </w:r>
          </w:p>
          <w:p w14:paraId="2D5E5AE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a cada categoría de extintores</w:t>
            </w:r>
          </w:p>
          <w:p w14:paraId="17D1DD2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que se establece en la Tabla 1.</w:t>
            </w:r>
          </w:p>
          <w:p w14:paraId="691F0D51"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Familias de características</w:t>
            </w:r>
          </w:p>
          <w:p w14:paraId="674ED3E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tecnológicas similares, conforme</w:t>
            </w:r>
          </w:p>
          <w:p w14:paraId="4452A6C8" w14:textId="56256D29" w:rsidR="00B91AC7" w:rsidRPr="00061779" w:rsidRDefault="00B91AC7" w:rsidP="00B91AC7">
            <w:pPr>
              <w:pStyle w:val="Texto0"/>
              <w:spacing w:after="70" w:line="240" w:lineRule="auto"/>
              <w:ind w:left="34"/>
              <w:jc w:val="left"/>
              <w:rPr>
                <w:rFonts w:ascii="Montserrat" w:hAnsi="Montserrat"/>
                <w:sz w:val="20"/>
                <w:szCs w:val="20"/>
              </w:rPr>
            </w:pPr>
            <w:r w:rsidRPr="00061779">
              <w:rPr>
                <w:rFonts w:ascii="Montserrat" w:hAnsi="Montserrat" w:cs="Courier-Bold"/>
                <w:b/>
                <w:bCs/>
                <w:color w:val="4E232E"/>
                <w:sz w:val="20"/>
                <w:szCs w:val="20"/>
                <w:lang w:eastAsia="es-MX"/>
              </w:rPr>
              <w:t>a lo establecido en 4.3.</w:t>
            </w:r>
          </w:p>
        </w:tc>
        <w:tc>
          <w:tcPr>
            <w:tcW w:w="2915" w:type="dxa"/>
            <w:vAlign w:val="center"/>
          </w:tcPr>
          <w:p w14:paraId="46EB65A8"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Que los prestadores de servicio</w:t>
            </w:r>
          </w:p>
          <w:p w14:paraId="4FA7A8E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 xml:space="preserve">y su personal </w:t>
            </w:r>
            <w:proofErr w:type="spellStart"/>
            <w:r w:rsidRPr="00061779">
              <w:rPr>
                <w:rFonts w:ascii="Montserrat" w:hAnsi="Montserrat" w:cs="Courier-Bold"/>
                <w:b/>
                <w:bCs/>
                <w:color w:val="4E232E"/>
                <w:sz w:val="20"/>
                <w:lang w:eastAsia="es-MX"/>
              </w:rPr>
              <w:t>cononoscan</w:t>
            </w:r>
            <w:proofErr w:type="spellEnd"/>
            <w:r w:rsidRPr="00061779">
              <w:rPr>
                <w:rFonts w:ascii="Montserrat" w:hAnsi="Montserrat" w:cs="Courier-Bold"/>
                <w:b/>
                <w:bCs/>
                <w:color w:val="4E232E"/>
                <w:sz w:val="20"/>
                <w:lang w:eastAsia="es-MX"/>
              </w:rPr>
              <w:t xml:space="preserve"> todas</w:t>
            </w:r>
          </w:p>
          <w:p w14:paraId="6E06D18C"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la marcas de equipo que existe</w:t>
            </w:r>
          </w:p>
          <w:p w14:paraId="16A1D3D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en el país, que sumen</w:t>
            </w:r>
          </w:p>
          <w:p w14:paraId="5948627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conocimientos de todos los</w:t>
            </w:r>
          </w:p>
          <w:p w14:paraId="48F6C2D4"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funcionamientos y puedan ayudar</w:t>
            </w:r>
          </w:p>
          <w:p w14:paraId="3D9D170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a detectar posibles fallas</w:t>
            </w:r>
          </w:p>
          <w:p w14:paraId="4E8A5E5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potenciales de un mal</w:t>
            </w:r>
          </w:p>
          <w:p w14:paraId="2D51D27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funcionamiento en beneficio del</w:t>
            </w:r>
          </w:p>
          <w:p w14:paraId="37034B0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usuario final. Así como</w:t>
            </w:r>
          </w:p>
          <w:p w14:paraId="146185A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disminuir los posibles</w:t>
            </w:r>
          </w:p>
          <w:p w14:paraId="7C5085FE"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accidentes al momento de dar el</w:t>
            </w:r>
          </w:p>
          <w:p w14:paraId="31D51F13" w14:textId="383161ED"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cs="Courier-Bold"/>
                <w:b/>
                <w:bCs/>
                <w:color w:val="4E232E"/>
                <w:sz w:val="20"/>
                <w:lang w:eastAsia="es-MX"/>
              </w:rPr>
              <w:t>servicio.</w:t>
            </w:r>
          </w:p>
        </w:tc>
        <w:tc>
          <w:tcPr>
            <w:tcW w:w="2916" w:type="dxa"/>
          </w:tcPr>
          <w:p w14:paraId="5815DC4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660DA46" w14:textId="77777777" w:rsidTr="00125648">
        <w:trPr>
          <w:cantSplit/>
          <w:trHeight w:val="1174"/>
        </w:trPr>
        <w:tc>
          <w:tcPr>
            <w:tcW w:w="1841" w:type="dxa"/>
          </w:tcPr>
          <w:p w14:paraId="47AEF590" w14:textId="78AC4E09"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CNCP</w:t>
            </w:r>
          </w:p>
        </w:tc>
        <w:tc>
          <w:tcPr>
            <w:tcW w:w="1074" w:type="dxa"/>
            <w:gridSpan w:val="2"/>
          </w:tcPr>
          <w:p w14:paraId="053A9507"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4.1</w:t>
            </w:r>
          </w:p>
          <w:p w14:paraId="1E0F6FD4" w14:textId="3373D46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Instalaciones </w:t>
            </w:r>
          </w:p>
        </w:tc>
        <w:tc>
          <w:tcPr>
            <w:tcW w:w="3011" w:type="dxa"/>
          </w:tcPr>
          <w:p w14:paraId="5141DBAD" w14:textId="7DA96436"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b/>
                <w:color w:val="4E232E"/>
                <w:sz w:val="20"/>
              </w:rPr>
              <w:t xml:space="preserve">4.1 Los polvos que se usen en extintores deben estar certificados de acuerdo con la Norma Oficial Mexicana correspondiente. El empaque debe contar con el número de certificado, el número de asignación y el código </w:t>
            </w:r>
            <w:proofErr w:type="spellStart"/>
            <w:r w:rsidRPr="00061779">
              <w:rPr>
                <w:rFonts w:ascii="Montserrat" w:hAnsi="Montserrat"/>
                <w:b/>
                <w:color w:val="4E232E"/>
                <w:sz w:val="20"/>
              </w:rPr>
              <w:t>pantone</w:t>
            </w:r>
            <w:proofErr w:type="spellEnd"/>
            <w:r w:rsidRPr="00061779">
              <w:rPr>
                <w:rFonts w:ascii="Montserrat" w:hAnsi="Montserrat"/>
                <w:b/>
                <w:color w:val="4E232E"/>
                <w:sz w:val="20"/>
              </w:rPr>
              <w:t xml:space="preserve"> que se le haya asignado por parte de la Secretaría de Economía.</w:t>
            </w:r>
          </w:p>
        </w:tc>
        <w:tc>
          <w:tcPr>
            <w:tcW w:w="3111" w:type="dxa"/>
          </w:tcPr>
          <w:p w14:paraId="66955682" w14:textId="66766D2B"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b/>
                <w:color w:val="4E232E"/>
                <w:sz w:val="20"/>
              </w:rPr>
              <w:t xml:space="preserve">4.1 Los polvos PQS (ABC) que se usen en extintores deben estar certificados de acuerdo con la Norma Oficial Mexicana correspondiente. El empaque debe contar con el número de certificado, el número de asignación y el código </w:t>
            </w:r>
            <w:proofErr w:type="spellStart"/>
            <w:r w:rsidRPr="00061779">
              <w:rPr>
                <w:rFonts w:ascii="Montserrat" w:hAnsi="Montserrat"/>
                <w:b/>
                <w:color w:val="4E232E"/>
                <w:sz w:val="20"/>
              </w:rPr>
              <w:t>pantone</w:t>
            </w:r>
            <w:proofErr w:type="spellEnd"/>
            <w:r w:rsidRPr="00061779">
              <w:rPr>
                <w:rFonts w:ascii="Montserrat" w:hAnsi="Montserrat"/>
                <w:b/>
                <w:color w:val="4E232E"/>
                <w:sz w:val="20"/>
              </w:rPr>
              <w:t xml:space="preserve"> que se le haya asignado por parte de la Secretaría de Economía.</w:t>
            </w:r>
          </w:p>
        </w:tc>
        <w:tc>
          <w:tcPr>
            <w:tcW w:w="2915" w:type="dxa"/>
          </w:tcPr>
          <w:p w14:paraId="6846E6B5"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En la actualidad es el único agente extinguidor que cuenta con una certificación y además se contradice con lo mencionado en el capítulo 4 del proyecto que a la letra dice: </w:t>
            </w:r>
          </w:p>
          <w:p w14:paraId="030D90AA"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 </w:t>
            </w:r>
          </w:p>
          <w:p w14:paraId="0A24B131" w14:textId="3A73743E"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b/>
                <w:color w:val="4E232E"/>
                <w:sz w:val="20"/>
              </w:rPr>
              <w:t>El prestador de servicio debe sustituir con partes y agentes extinguidores certificados en la Norma Oficial Mexicana aplicable al producto, en caso de no existir Norma Oficial Mexicana debe demostrarse el certificado de calidad emitido por el proveedor o fabricante, para el caso de refacciones, el prestador de servicio debe contar con una garantía del proveedor.</w:t>
            </w:r>
          </w:p>
        </w:tc>
        <w:tc>
          <w:tcPr>
            <w:tcW w:w="2916" w:type="dxa"/>
          </w:tcPr>
          <w:p w14:paraId="3CAE50D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A5D94DE" w14:textId="77777777" w:rsidTr="00F07769">
        <w:trPr>
          <w:cantSplit/>
          <w:trHeight w:val="1174"/>
        </w:trPr>
        <w:tc>
          <w:tcPr>
            <w:tcW w:w="1841" w:type="dxa"/>
          </w:tcPr>
          <w:p w14:paraId="5DEDF99E" w14:textId="77777777"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69127826" w14:textId="77777777"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AMMAC</w:t>
            </w:r>
          </w:p>
          <w:p w14:paraId="7D540FA1"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49CBC013"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4A813DDD"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7C686925"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5A30AF7E"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20F114E2"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33433370"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670CE18B"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28950D12"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66978C0B"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3F4C1977"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RAMA 82</w:t>
            </w:r>
          </w:p>
          <w:p w14:paraId="5867D860" w14:textId="641203B0"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Calibri"/>
                <w:sz w:val="20"/>
                <w:lang w:eastAsia="es-MX"/>
              </w:rPr>
              <w:t>CANACINTRA</w:t>
            </w:r>
          </w:p>
          <w:p w14:paraId="522A3331" w14:textId="77777777" w:rsidR="00B91AC7" w:rsidRPr="00061779" w:rsidRDefault="00B91AC7" w:rsidP="00B91AC7">
            <w:pPr>
              <w:rPr>
                <w:rFonts w:ascii="Montserrat" w:hAnsi="Montserrat" w:cs="Arial"/>
                <w:sz w:val="20"/>
              </w:rPr>
            </w:pPr>
          </w:p>
          <w:p w14:paraId="281A224C" w14:textId="77777777" w:rsidR="00B91AC7" w:rsidRPr="00061779" w:rsidRDefault="00B91AC7" w:rsidP="00B91AC7">
            <w:pPr>
              <w:rPr>
                <w:rFonts w:ascii="Montserrat" w:hAnsi="Montserrat" w:cs="Arial"/>
                <w:sz w:val="20"/>
              </w:rPr>
            </w:pPr>
          </w:p>
          <w:p w14:paraId="2CDEBEE6" w14:textId="77777777" w:rsidR="00B91AC7" w:rsidRPr="00061779" w:rsidRDefault="00B91AC7" w:rsidP="00B91AC7">
            <w:pPr>
              <w:rPr>
                <w:rFonts w:ascii="Montserrat" w:hAnsi="Montserrat" w:cs="Arial"/>
                <w:sz w:val="20"/>
              </w:rPr>
            </w:pPr>
          </w:p>
          <w:p w14:paraId="6BF5237B" w14:textId="77777777" w:rsidR="00B91AC7" w:rsidRPr="00061779" w:rsidRDefault="00B91AC7" w:rsidP="00B91AC7">
            <w:pPr>
              <w:rPr>
                <w:rFonts w:ascii="Montserrat" w:hAnsi="Montserrat" w:cs="Arial"/>
                <w:sz w:val="20"/>
              </w:rPr>
            </w:pPr>
          </w:p>
          <w:p w14:paraId="771B76CD" w14:textId="77777777" w:rsidR="00B91AC7" w:rsidRPr="00061779" w:rsidRDefault="00B91AC7" w:rsidP="00B91AC7">
            <w:pPr>
              <w:rPr>
                <w:rFonts w:ascii="Montserrat" w:hAnsi="Montserrat" w:cs="Arial"/>
                <w:sz w:val="20"/>
              </w:rPr>
            </w:pPr>
          </w:p>
          <w:p w14:paraId="4A4E7075" w14:textId="77777777" w:rsidR="00B91AC7" w:rsidRPr="00061779" w:rsidRDefault="00B91AC7" w:rsidP="00B91AC7">
            <w:pPr>
              <w:rPr>
                <w:rFonts w:ascii="Montserrat" w:hAnsi="Montserrat" w:cs="Arial"/>
                <w:sz w:val="20"/>
              </w:rPr>
            </w:pPr>
          </w:p>
          <w:p w14:paraId="46BF199C" w14:textId="77777777" w:rsidR="00B91AC7" w:rsidRPr="00061779" w:rsidRDefault="00B91AC7" w:rsidP="00B91AC7">
            <w:pPr>
              <w:rPr>
                <w:rFonts w:ascii="Montserrat" w:hAnsi="Montserrat" w:cs="Arial"/>
                <w:sz w:val="20"/>
              </w:rPr>
            </w:pPr>
          </w:p>
          <w:p w14:paraId="1E09816C" w14:textId="77777777" w:rsidR="00B91AC7" w:rsidRPr="00061779" w:rsidRDefault="00B91AC7" w:rsidP="00B91AC7">
            <w:pPr>
              <w:rPr>
                <w:rFonts w:ascii="Montserrat" w:hAnsi="Montserrat" w:cs="Arial"/>
                <w:sz w:val="20"/>
              </w:rPr>
            </w:pPr>
          </w:p>
          <w:p w14:paraId="1A0A5695" w14:textId="77777777" w:rsidR="00B91AC7" w:rsidRPr="00061779" w:rsidRDefault="00B91AC7" w:rsidP="00B91AC7">
            <w:pPr>
              <w:rPr>
                <w:rFonts w:ascii="Montserrat" w:hAnsi="Montserrat" w:cs="Arial"/>
                <w:sz w:val="20"/>
              </w:rPr>
            </w:pPr>
          </w:p>
          <w:p w14:paraId="6704A2AB" w14:textId="77777777" w:rsidR="00B91AC7" w:rsidRPr="00061779" w:rsidRDefault="00B91AC7" w:rsidP="00B91AC7">
            <w:pPr>
              <w:rPr>
                <w:rFonts w:ascii="Montserrat" w:hAnsi="Montserrat" w:cs="Arial"/>
                <w:sz w:val="20"/>
              </w:rPr>
            </w:pPr>
          </w:p>
          <w:p w14:paraId="5E7AE6B4" w14:textId="77777777" w:rsidR="00B91AC7" w:rsidRPr="00061779" w:rsidRDefault="00B91AC7" w:rsidP="00B91AC7">
            <w:pPr>
              <w:rPr>
                <w:rFonts w:ascii="Montserrat" w:hAnsi="Montserrat" w:cs="Arial"/>
                <w:sz w:val="20"/>
              </w:rPr>
            </w:pPr>
          </w:p>
          <w:p w14:paraId="6A08B99D" w14:textId="77777777" w:rsidR="00B91AC7" w:rsidRPr="00061779" w:rsidRDefault="00B91AC7" w:rsidP="00B91AC7">
            <w:pPr>
              <w:rPr>
                <w:rFonts w:ascii="Montserrat" w:hAnsi="Montserrat" w:cs="Arial"/>
                <w:sz w:val="20"/>
              </w:rPr>
            </w:pPr>
          </w:p>
          <w:p w14:paraId="1C06FF82" w14:textId="77777777" w:rsidR="00B91AC7" w:rsidRPr="00061779" w:rsidRDefault="00B91AC7" w:rsidP="00B91AC7">
            <w:pPr>
              <w:rPr>
                <w:rFonts w:ascii="Montserrat" w:hAnsi="Montserrat" w:cs="Arial"/>
                <w:sz w:val="20"/>
              </w:rPr>
            </w:pPr>
          </w:p>
          <w:p w14:paraId="29BE3471" w14:textId="77777777" w:rsidR="00B91AC7" w:rsidRPr="00061779" w:rsidRDefault="00B91AC7" w:rsidP="00B91AC7">
            <w:pPr>
              <w:rPr>
                <w:rFonts w:ascii="Montserrat" w:hAnsi="Montserrat" w:cs="Arial"/>
                <w:sz w:val="20"/>
              </w:rPr>
            </w:pPr>
          </w:p>
          <w:p w14:paraId="5F4EB9CB" w14:textId="77777777" w:rsidR="00B91AC7" w:rsidRPr="00061779" w:rsidRDefault="00B91AC7" w:rsidP="00B91AC7">
            <w:pPr>
              <w:rPr>
                <w:rFonts w:ascii="Montserrat" w:hAnsi="Montserrat" w:cs="Arial"/>
                <w:sz w:val="20"/>
              </w:rPr>
            </w:pPr>
          </w:p>
          <w:p w14:paraId="222461DD" w14:textId="6E64AA66" w:rsidR="00B91AC7" w:rsidRPr="00061779" w:rsidRDefault="00B91AC7" w:rsidP="00B91AC7">
            <w:pPr>
              <w:rPr>
                <w:rFonts w:ascii="Montserrat" w:hAnsi="Montserrat" w:cs="Arial"/>
                <w:sz w:val="20"/>
              </w:rPr>
            </w:pPr>
          </w:p>
          <w:p w14:paraId="31325D07" w14:textId="77777777" w:rsidR="00B91AC7" w:rsidRPr="00061779" w:rsidRDefault="00B91AC7" w:rsidP="00B91AC7">
            <w:pPr>
              <w:rPr>
                <w:rFonts w:ascii="Montserrat" w:hAnsi="Montserrat" w:cs="Arial"/>
                <w:sz w:val="20"/>
              </w:rPr>
            </w:pPr>
          </w:p>
          <w:p w14:paraId="26E9FDEC" w14:textId="40836002" w:rsidR="00B91AC7" w:rsidRPr="00061779" w:rsidRDefault="00B91AC7" w:rsidP="00B91AC7">
            <w:pPr>
              <w:rPr>
                <w:rFonts w:ascii="Montserrat" w:hAnsi="Montserrat" w:cs="Arial"/>
                <w:sz w:val="20"/>
              </w:rPr>
            </w:pPr>
          </w:p>
          <w:p w14:paraId="0B07012D" w14:textId="77777777" w:rsidR="00B91AC7" w:rsidRPr="00061779" w:rsidRDefault="00B91AC7" w:rsidP="00B91AC7">
            <w:pPr>
              <w:jc w:val="center"/>
              <w:rPr>
                <w:rFonts w:ascii="Montserrat" w:hAnsi="Montserrat" w:cs="Arial"/>
                <w:sz w:val="20"/>
              </w:rPr>
            </w:pPr>
          </w:p>
        </w:tc>
        <w:tc>
          <w:tcPr>
            <w:tcW w:w="1074" w:type="dxa"/>
            <w:gridSpan w:val="2"/>
            <w:vAlign w:val="center"/>
          </w:tcPr>
          <w:p w14:paraId="22E4B790" w14:textId="1DD5A205"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4.2 PERSONAL TECNICO</w:t>
            </w:r>
          </w:p>
        </w:tc>
        <w:tc>
          <w:tcPr>
            <w:tcW w:w="3011" w:type="dxa"/>
            <w:vAlign w:val="center"/>
          </w:tcPr>
          <w:p w14:paraId="3B62DD3D" w14:textId="27B562E0" w:rsidR="00B91AC7" w:rsidRPr="00061779" w:rsidRDefault="00B91AC7" w:rsidP="00B91AC7">
            <w:pPr>
              <w:pStyle w:val="Texto0"/>
              <w:spacing w:after="70" w:line="240" w:lineRule="auto"/>
              <w:ind w:left="37" w:firstLine="109"/>
              <w:jc w:val="center"/>
              <w:rPr>
                <w:rFonts w:ascii="Montserrat" w:hAnsi="Montserrat"/>
                <w:sz w:val="20"/>
                <w:szCs w:val="20"/>
              </w:rPr>
            </w:pPr>
            <w:r w:rsidRPr="00061779">
              <w:rPr>
                <w:rFonts w:ascii="Montserrat" w:hAnsi="Montserrat"/>
                <w:sz w:val="20"/>
                <w:szCs w:val="20"/>
              </w:rPr>
              <w:t>Las actividades de mantenimiento y recarga de extintores deben realizarse por trabajadores capacitados en los procedimientos establecidos en 4.3. La capacitación puede brindarse por personal de la empresa de servicio de mantenimiento o personal externo y debe contarse con las constancias de habilidades laborales a que se hace referencia en el artículo 153-V de la Ley Federal del Trabajo y que demuestren el cumplimiento de esta obligación y conforme a lo establecido en el Apéndice A.</w:t>
            </w:r>
          </w:p>
        </w:tc>
        <w:tc>
          <w:tcPr>
            <w:tcW w:w="3111" w:type="dxa"/>
          </w:tcPr>
          <w:p w14:paraId="6C3AFB39" w14:textId="77777777" w:rsidR="00B91AC7" w:rsidRPr="00061779" w:rsidRDefault="00B91AC7" w:rsidP="00B91AC7">
            <w:pPr>
              <w:pStyle w:val="Texto0"/>
              <w:spacing w:after="70" w:line="240" w:lineRule="auto"/>
              <w:ind w:left="34"/>
              <w:jc w:val="left"/>
              <w:rPr>
                <w:rFonts w:ascii="Montserrat" w:hAnsi="Montserrat"/>
                <w:sz w:val="20"/>
                <w:szCs w:val="20"/>
              </w:rPr>
            </w:pPr>
            <w:r w:rsidRPr="00061779">
              <w:rPr>
                <w:rFonts w:ascii="Montserrat" w:hAnsi="Montserrat"/>
                <w:sz w:val="20"/>
                <w:szCs w:val="20"/>
              </w:rPr>
              <w:t xml:space="preserve">Las </w:t>
            </w:r>
            <w:r w:rsidRPr="00061779">
              <w:rPr>
                <w:rFonts w:ascii="Montserrat" w:hAnsi="Montserrat"/>
                <w:color w:val="FF0000"/>
                <w:sz w:val="20"/>
                <w:szCs w:val="20"/>
              </w:rPr>
              <w:t>servicios</w:t>
            </w:r>
            <w:r w:rsidRPr="00061779">
              <w:rPr>
                <w:rFonts w:ascii="Montserrat" w:hAnsi="Montserrat"/>
                <w:sz w:val="20"/>
                <w:szCs w:val="20"/>
              </w:rPr>
              <w:t xml:space="preserve"> de mantenimiento </w:t>
            </w:r>
            <w:r w:rsidRPr="00061779">
              <w:rPr>
                <w:rFonts w:ascii="Montserrat" w:hAnsi="Montserrat"/>
                <w:color w:val="FF0000"/>
                <w:sz w:val="20"/>
                <w:szCs w:val="20"/>
              </w:rPr>
              <w:t>o servicio de</w:t>
            </w:r>
            <w:r w:rsidRPr="00061779">
              <w:rPr>
                <w:rFonts w:ascii="Montserrat" w:hAnsi="Montserrat"/>
                <w:sz w:val="20"/>
                <w:szCs w:val="20"/>
              </w:rPr>
              <w:t xml:space="preserve"> recarga de extintores deben realizarse por trabajadores capacitados en los procedimientos establecidos en 4.3. La capacitación puede brindarse por personal de la empresa de servicio de mantenimiento o personal externo y debe contarse con las constancias de habilidades laborales a que se hace referencia en el artículo 153-V de la Ley Federal del Trabajo y que demuestren el cumplimiento de esta obligación y conforme a lo establecido en el Apéndice A.</w:t>
            </w:r>
          </w:p>
          <w:p w14:paraId="46593144" w14:textId="77777777" w:rsidR="00B91AC7" w:rsidRPr="00061779" w:rsidRDefault="00B91AC7" w:rsidP="00B91AC7">
            <w:pPr>
              <w:pStyle w:val="Texto0"/>
              <w:spacing w:after="70" w:line="240" w:lineRule="auto"/>
              <w:ind w:left="34"/>
              <w:jc w:val="left"/>
              <w:rPr>
                <w:rFonts w:ascii="Montserrat" w:hAnsi="Montserrat"/>
                <w:sz w:val="20"/>
                <w:szCs w:val="20"/>
              </w:rPr>
            </w:pPr>
          </w:p>
          <w:p w14:paraId="432AC2AD" w14:textId="77777777" w:rsidR="00B91AC7" w:rsidRPr="00061779" w:rsidRDefault="00B91AC7" w:rsidP="00B91AC7">
            <w:pPr>
              <w:pStyle w:val="Texto0"/>
              <w:spacing w:after="70" w:line="240" w:lineRule="auto"/>
              <w:ind w:left="34"/>
              <w:jc w:val="left"/>
              <w:rPr>
                <w:rFonts w:ascii="Montserrat" w:hAnsi="Montserrat"/>
                <w:sz w:val="20"/>
                <w:szCs w:val="20"/>
              </w:rPr>
            </w:pPr>
          </w:p>
          <w:p w14:paraId="2839E0F5"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Las actividades de mantenimiento y recarga</w:t>
            </w:r>
          </w:p>
          <w:p w14:paraId="4F77F0B1"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de extintores deben realizarse por</w:t>
            </w:r>
          </w:p>
          <w:p w14:paraId="4759A066"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trabajadores capacitados en los</w:t>
            </w:r>
          </w:p>
          <w:p w14:paraId="546B4AAF"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procedimientos establecidos en 4.3. La</w:t>
            </w:r>
          </w:p>
          <w:p w14:paraId="331D0F6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capacitación puede brindarse por personal</w:t>
            </w:r>
          </w:p>
          <w:p w14:paraId="7CE5284D"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de la empresa de servicio de mantenimiento,</w:t>
            </w:r>
          </w:p>
          <w:p w14:paraId="7E48072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Bold"/>
                <w:b/>
                <w:bCs/>
                <w:sz w:val="20"/>
                <w:lang w:eastAsia="es-MX"/>
              </w:rPr>
              <w:t xml:space="preserve">el fabricante de extintores </w:t>
            </w:r>
            <w:r w:rsidRPr="00061779">
              <w:rPr>
                <w:rFonts w:ascii="Montserrat" w:hAnsi="Montserrat" w:cs="Helvetica"/>
                <w:sz w:val="20"/>
                <w:lang w:eastAsia="es-MX"/>
              </w:rPr>
              <w:t>o personal</w:t>
            </w:r>
          </w:p>
          <w:p w14:paraId="2C478D0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externo y debe contarse con las constancias</w:t>
            </w:r>
          </w:p>
          <w:p w14:paraId="4FFA3D5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de habilidades laborales a que se hace</w:t>
            </w:r>
          </w:p>
          <w:p w14:paraId="4E10908B"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referencia en el artículo 153-V de la Ley</w:t>
            </w:r>
          </w:p>
          <w:p w14:paraId="6C85FF15"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Federal del Trabajo y que demuestren el</w:t>
            </w:r>
          </w:p>
          <w:p w14:paraId="6B97B99E"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cumplimiento de esta obligación y conforme</w:t>
            </w:r>
          </w:p>
          <w:p w14:paraId="5ACE4367" w14:textId="36B8DF4E" w:rsidR="00B91AC7" w:rsidRPr="00061779" w:rsidRDefault="00B91AC7" w:rsidP="00B91AC7">
            <w:pPr>
              <w:pStyle w:val="Texto0"/>
              <w:spacing w:after="70" w:line="240" w:lineRule="auto"/>
              <w:ind w:left="34" w:firstLine="41"/>
              <w:jc w:val="left"/>
              <w:rPr>
                <w:rFonts w:ascii="Montserrat" w:hAnsi="Montserrat"/>
                <w:sz w:val="20"/>
                <w:szCs w:val="20"/>
              </w:rPr>
            </w:pPr>
            <w:r w:rsidRPr="00061779">
              <w:rPr>
                <w:rFonts w:ascii="Montserrat" w:hAnsi="Montserrat" w:cs="Helvetica"/>
                <w:sz w:val="20"/>
                <w:szCs w:val="20"/>
                <w:lang w:eastAsia="es-MX"/>
              </w:rPr>
              <w:t>a lo establecido en el Apéndice A.</w:t>
            </w:r>
          </w:p>
        </w:tc>
        <w:tc>
          <w:tcPr>
            <w:tcW w:w="2915" w:type="dxa"/>
          </w:tcPr>
          <w:p w14:paraId="347CDA38" w14:textId="77777777"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Arial"/>
                <w:bCs/>
                <w:color w:val="4E232E"/>
                <w:sz w:val="20"/>
              </w:rPr>
              <w:t>DEBE QUEDAR CLARO LA DIFERENCIA ENTRE EL SERVICIO DE MANTENIMIENTO Y EL SERVICIO DE RECARGA, PARA EVITAR AMBIGÜEDADES Y CONFUDIONES EN EL PROCESO OPERATIVO.</w:t>
            </w:r>
          </w:p>
          <w:p w14:paraId="473105A8"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455848A5"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251F7076"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020067EF"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47C60A9E"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17D7006A"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2E4099E2"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32FDE151"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2242DA9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propone incluir al fabricante como un</w:t>
            </w:r>
          </w:p>
          <w:p w14:paraId="79C8CF4F"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capacitador para apoyo del prestador de</w:t>
            </w:r>
          </w:p>
          <w:p w14:paraId="27C5FE97"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servicio.</w:t>
            </w:r>
          </w:p>
          <w:p w14:paraId="71C4A81E"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Es de suma importancia ya que el</w:t>
            </w:r>
          </w:p>
          <w:p w14:paraId="207268C2"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 xml:space="preserve">fabricante cuenta con la </w:t>
            </w:r>
            <w:proofErr w:type="spellStart"/>
            <w:r w:rsidRPr="00061779">
              <w:rPr>
                <w:rFonts w:ascii="Montserrat" w:hAnsi="Montserrat" w:cs="Helvetica"/>
                <w:sz w:val="20"/>
                <w:lang w:eastAsia="es-MX"/>
              </w:rPr>
              <w:t>ingenieria</w:t>
            </w:r>
            <w:proofErr w:type="spellEnd"/>
            <w:r w:rsidRPr="00061779">
              <w:rPr>
                <w:rFonts w:ascii="Montserrat" w:hAnsi="Montserrat" w:cs="Helvetica"/>
                <w:sz w:val="20"/>
                <w:lang w:eastAsia="es-MX"/>
              </w:rPr>
              <w:t xml:space="preserve"> del</w:t>
            </w:r>
          </w:p>
          <w:p w14:paraId="602996A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producto, y al incluirlo esto puede</w:t>
            </w:r>
          </w:p>
          <w:p w14:paraId="36850C50"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contribuir a enriquecer los conocimientos</w:t>
            </w:r>
          </w:p>
          <w:p w14:paraId="293620C5"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 xml:space="preserve">del prestador de </w:t>
            </w:r>
            <w:proofErr w:type="spellStart"/>
            <w:r w:rsidRPr="00061779">
              <w:rPr>
                <w:rFonts w:ascii="Montserrat" w:hAnsi="Montserrat" w:cs="Helvetica"/>
                <w:sz w:val="20"/>
                <w:lang w:eastAsia="es-MX"/>
              </w:rPr>
              <w:t>servicio.en</w:t>
            </w:r>
            <w:proofErr w:type="spellEnd"/>
            <w:r w:rsidRPr="00061779">
              <w:rPr>
                <w:rFonts w:ascii="Montserrat" w:hAnsi="Montserrat" w:cs="Helvetica"/>
                <w:sz w:val="20"/>
                <w:lang w:eastAsia="es-MX"/>
              </w:rPr>
              <w:t xml:space="preserve"> beneficio del</w:t>
            </w:r>
          </w:p>
          <w:p w14:paraId="35FCA2E1" w14:textId="1C93F8E4"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Helvetica"/>
                <w:sz w:val="20"/>
                <w:lang w:eastAsia="es-MX"/>
              </w:rPr>
              <w:t>usuario en una mayor vida del equipo.</w:t>
            </w:r>
          </w:p>
        </w:tc>
        <w:tc>
          <w:tcPr>
            <w:tcW w:w="2916" w:type="dxa"/>
          </w:tcPr>
          <w:p w14:paraId="3801711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10F38F3" w14:textId="77777777" w:rsidTr="00F07769">
        <w:trPr>
          <w:cantSplit/>
          <w:trHeight w:val="1174"/>
        </w:trPr>
        <w:tc>
          <w:tcPr>
            <w:tcW w:w="1841" w:type="dxa"/>
          </w:tcPr>
          <w:p w14:paraId="2B53B202" w14:textId="25D8D361"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EXTINTORES EMSA S.A. DE C.V.</w:t>
            </w:r>
          </w:p>
        </w:tc>
        <w:tc>
          <w:tcPr>
            <w:tcW w:w="1074" w:type="dxa"/>
            <w:gridSpan w:val="2"/>
            <w:vAlign w:val="center"/>
          </w:tcPr>
          <w:p w14:paraId="44E0C999" w14:textId="7591564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4.2 PERSONAL TECNICO</w:t>
            </w:r>
          </w:p>
        </w:tc>
        <w:tc>
          <w:tcPr>
            <w:tcW w:w="3011" w:type="dxa"/>
            <w:vAlign w:val="center"/>
          </w:tcPr>
          <w:p w14:paraId="7EA2C85F" w14:textId="2EBBD8CA" w:rsidR="00B91AC7" w:rsidRPr="00061779" w:rsidRDefault="00B91AC7" w:rsidP="00B91AC7">
            <w:pPr>
              <w:pStyle w:val="Texto0"/>
              <w:spacing w:after="70" w:line="240" w:lineRule="auto"/>
              <w:ind w:left="37" w:firstLine="109"/>
              <w:jc w:val="center"/>
              <w:rPr>
                <w:rFonts w:ascii="Montserrat" w:hAnsi="Montserrat"/>
                <w:sz w:val="20"/>
                <w:szCs w:val="20"/>
              </w:rPr>
            </w:pPr>
            <w:r w:rsidRPr="00061779">
              <w:rPr>
                <w:rFonts w:ascii="Montserrat" w:hAnsi="Montserrat"/>
                <w:sz w:val="20"/>
                <w:szCs w:val="20"/>
              </w:rPr>
              <w:t>Las actividades de mantenimiento y recarga de extintores deben realizarse por trabajadores capacitados en los procedimientos establecidos en 4.3. La capacitación puede brindarse por personal de la empresa de servicio de mantenimiento o personal externo y debe contarse con las constancias de habilidades laborales a que se hace referencia en el artículo 153-V de la Ley Federal del Trabajo y que demuestren el cumplimiento de esta obligación y conforme a lo establecido en el Apéndice A.</w:t>
            </w:r>
          </w:p>
        </w:tc>
        <w:tc>
          <w:tcPr>
            <w:tcW w:w="3111" w:type="dxa"/>
          </w:tcPr>
          <w:p w14:paraId="38C25CD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Las actividades de mantenimiento y recarga</w:t>
            </w:r>
          </w:p>
          <w:p w14:paraId="13701100"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de extintores deben realizarse por</w:t>
            </w:r>
          </w:p>
          <w:p w14:paraId="4D48FAA0"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trabajadores capacitados en los</w:t>
            </w:r>
          </w:p>
          <w:p w14:paraId="03C3ACDD"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procedimientos establecidos en 4.3. La</w:t>
            </w:r>
          </w:p>
          <w:p w14:paraId="04CB3A82"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capacitación puede brindarse por personal</w:t>
            </w:r>
          </w:p>
          <w:p w14:paraId="039044C1"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de la empresa de servicio de mantenimiento,</w:t>
            </w:r>
          </w:p>
          <w:p w14:paraId="50AA441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Bold"/>
                <w:b/>
                <w:bCs/>
                <w:sz w:val="20"/>
                <w:lang w:eastAsia="es-MX"/>
              </w:rPr>
              <w:t xml:space="preserve">el fabricante de extintores </w:t>
            </w:r>
            <w:r w:rsidRPr="00061779">
              <w:rPr>
                <w:rFonts w:ascii="Montserrat" w:hAnsi="Montserrat" w:cs="Helvetica"/>
                <w:sz w:val="20"/>
                <w:lang w:eastAsia="es-MX"/>
              </w:rPr>
              <w:t>o personal</w:t>
            </w:r>
          </w:p>
          <w:p w14:paraId="2F02944D"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externo y debe contarse con las constancias</w:t>
            </w:r>
          </w:p>
          <w:p w14:paraId="11000A11"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de habilidades laborales a que se hace</w:t>
            </w:r>
          </w:p>
          <w:p w14:paraId="498EFB9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referencia en el artículo 153-V de la Ley</w:t>
            </w:r>
          </w:p>
          <w:p w14:paraId="0D562899"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Federal del Trabajo y que demuestren el</w:t>
            </w:r>
          </w:p>
          <w:p w14:paraId="3D60222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cumplimiento de esta obligación y conforme</w:t>
            </w:r>
          </w:p>
          <w:p w14:paraId="45EDE3E4" w14:textId="2C0B8205" w:rsidR="00B91AC7" w:rsidRPr="00061779" w:rsidRDefault="00B91AC7" w:rsidP="00B91AC7">
            <w:pPr>
              <w:pStyle w:val="Texto0"/>
              <w:spacing w:after="70" w:line="240" w:lineRule="auto"/>
              <w:ind w:left="34"/>
              <w:jc w:val="left"/>
              <w:rPr>
                <w:rFonts w:ascii="Montserrat" w:hAnsi="Montserrat"/>
                <w:sz w:val="20"/>
                <w:szCs w:val="20"/>
              </w:rPr>
            </w:pPr>
            <w:r w:rsidRPr="00061779">
              <w:rPr>
                <w:rFonts w:ascii="Montserrat" w:hAnsi="Montserrat" w:cs="Helvetica"/>
                <w:sz w:val="20"/>
                <w:szCs w:val="20"/>
                <w:lang w:eastAsia="es-MX"/>
              </w:rPr>
              <w:t>a lo establecido en el Apéndice A.</w:t>
            </w:r>
          </w:p>
        </w:tc>
        <w:tc>
          <w:tcPr>
            <w:tcW w:w="2915" w:type="dxa"/>
          </w:tcPr>
          <w:p w14:paraId="5F8C1E85"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propone incluir al fabricante como un</w:t>
            </w:r>
          </w:p>
          <w:p w14:paraId="1D7BC96F"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capacitador para apoyo del prestador de</w:t>
            </w:r>
          </w:p>
          <w:p w14:paraId="30EB5721"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servicio.</w:t>
            </w:r>
          </w:p>
          <w:p w14:paraId="4F7A627B"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Es de suma importancia ya que el</w:t>
            </w:r>
          </w:p>
          <w:p w14:paraId="2520EC31"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 xml:space="preserve">fabricante cuenta con la </w:t>
            </w:r>
            <w:proofErr w:type="spellStart"/>
            <w:r w:rsidRPr="00061779">
              <w:rPr>
                <w:rFonts w:ascii="Montserrat" w:hAnsi="Montserrat" w:cs="Helvetica"/>
                <w:sz w:val="20"/>
                <w:lang w:eastAsia="es-MX"/>
              </w:rPr>
              <w:t>ingenieria</w:t>
            </w:r>
            <w:proofErr w:type="spellEnd"/>
            <w:r w:rsidRPr="00061779">
              <w:rPr>
                <w:rFonts w:ascii="Montserrat" w:hAnsi="Montserrat" w:cs="Helvetica"/>
                <w:sz w:val="20"/>
                <w:lang w:eastAsia="es-MX"/>
              </w:rPr>
              <w:t xml:space="preserve"> del</w:t>
            </w:r>
          </w:p>
          <w:p w14:paraId="7B11CFA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producto, y al incluirlo esto puede</w:t>
            </w:r>
          </w:p>
          <w:p w14:paraId="7558B1F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contribuir a enriquecer los conocimientos</w:t>
            </w:r>
          </w:p>
          <w:p w14:paraId="66B0C286"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 xml:space="preserve">del prestador de </w:t>
            </w:r>
            <w:proofErr w:type="spellStart"/>
            <w:r w:rsidRPr="00061779">
              <w:rPr>
                <w:rFonts w:ascii="Montserrat" w:hAnsi="Montserrat" w:cs="Helvetica"/>
                <w:sz w:val="20"/>
                <w:lang w:eastAsia="es-MX"/>
              </w:rPr>
              <w:t>servicio.en</w:t>
            </w:r>
            <w:proofErr w:type="spellEnd"/>
            <w:r w:rsidRPr="00061779">
              <w:rPr>
                <w:rFonts w:ascii="Montserrat" w:hAnsi="Montserrat" w:cs="Helvetica"/>
                <w:sz w:val="20"/>
                <w:lang w:eastAsia="es-MX"/>
              </w:rPr>
              <w:t xml:space="preserve"> beneficio del</w:t>
            </w:r>
          </w:p>
          <w:p w14:paraId="524C7393" w14:textId="26236E84"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Helvetica"/>
                <w:sz w:val="20"/>
                <w:lang w:eastAsia="es-MX"/>
              </w:rPr>
              <w:t>usuario en una mayor vida del equipo.</w:t>
            </w:r>
          </w:p>
        </w:tc>
        <w:tc>
          <w:tcPr>
            <w:tcW w:w="2916" w:type="dxa"/>
          </w:tcPr>
          <w:p w14:paraId="59FAAEC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6D8FAD6" w14:textId="77777777" w:rsidTr="002D3574">
        <w:trPr>
          <w:cantSplit/>
          <w:trHeight w:val="1174"/>
        </w:trPr>
        <w:tc>
          <w:tcPr>
            <w:tcW w:w="1841" w:type="dxa"/>
            <w:vAlign w:val="center"/>
          </w:tcPr>
          <w:p w14:paraId="09AC76C7" w14:textId="3D90F860"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385575D4" w14:textId="7D95498C"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4.2 PERSONAL TECNICO</w:t>
            </w:r>
          </w:p>
        </w:tc>
        <w:tc>
          <w:tcPr>
            <w:tcW w:w="3011" w:type="dxa"/>
          </w:tcPr>
          <w:p w14:paraId="41960F12" w14:textId="6333756C" w:rsidR="00B91AC7" w:rsidRPr="00061779" w:rsidRDefault="00B91AC7" w:rsidP="00B91AC7">
            <w:pPr>
              <w:pStyle w:val="Texto0"/>
              <w:spacing w:after="70" w:line="240" w:lineRule="auto"/>
              <w:ind w:left="37" w:firstLine="109"/>
              <w:jc w:val="center"/>
              <w:rPr>
                <w:rFonts w:ascii="Montserrat" w:hAnsi="Montserrat"/>
                <w:sz w:val="20"/>
                <w:szCs w:val="20"/>
              </w:rPr>
            </w:pPr>
            <w:r w:rsidRPr="00061779">
              <w:rPr>
                <w:rFonts w:ascii="Montserrat" w:hAnsi="Montserrat"/>
                <w:sz w:val="20"/>
                <w:szCs w:val="20"/>
              </w:rPr>
              <w:t>Las actividades de mantenimiento y recarga de extintores deben realizarse por trabajadores capacitados en los procedimientos establecidos en 4.3. La capacitación puede brindarse por personal de la empresa de servicio de mantenimiento o personal externo y debe contarse con las constancias de habilidades laborales a que se hace referencia en el artículo 153-V de la Ley Federal del Trabajo y que demuestren el cumplimiento de esta obligación y conforme a lo establecido en el Apéndice A.</w:t>
            </w:r>
          </w:p>
        </w:tc>
        <w:tc>
          <w:tcPr>
            <w:tcW w:w="3111" w:type="dxa"/>
          </w:tcPr>
          <w:p w14:paraId="34CD0333" w14:textId="482C89EC" w:rsidR="00B91AC7" w:rsidRPr="00061779" w:rsidRDefault="00B91AC7" w:rsidP="00B91AC7">
            <w:pPr>
              <w:pStyle w:val="Texto0"/>
              <w:spacing w:after="70" w:line="240" w:lineRule="auto"/>
              <w:ind w:left="34"/>
              <w:jc w:val="left"/>
              <w:rPr>
                <w:rFonts w:ascii="Montserrat" w:hAnsi="Montserrat"/>
                <w:sz w:val="20"/>
                <w:szCs w:val="20"/>
              </w:rPr>
            </w:pPr>
            <w:r w:rsidRPr="00061779">
              <w:rPr>
                <w:rFonts w:ascii="Montserrat" w:hAnsi="Montserrat"/>
                <w:sz w:val="20"/>
                <w:szCs w:val="20"/>
              </w:rPr>
              <w:t xml:space="preserve">Las </w:t>
            </w:r>
            <w:r w:rsidRPr="00061779">
              <w:rPr>
                <w:rFonts w:ascii="Montserrat" w:hAnsi="Montserrat"/>
                <w:color w:val="FF0000"/>
                <w:sz w:val="20"/>
                <w:szCs w:val="20"/>
              </w:rPr>
              <w:t>servicios</w:t>
            </w:r>
            <w:r w:rsidRPr="00061779">
              <w:rPr>
                <w:rFonts w:ascii="Montserrat" w:hAnsi="Montserrat"/>
                <w:sz w:val="20"/>
                <w:szCs w:val="20"/>
              </w:rPr>
              <w:t xml:space="preserve"> de mantenimiento </w:t>
            </w:r>
            <w:r w:rsidRPr="00061779">
              <w:rPr>
                <w:rFonts w:ascii="Montserrat" w:hAnsi="Montserrat"/>
                <w:color w:val="FF0000"/>
                <w:sz w:val="20"/>
                <w:szCs w:val="20"/>
              </w:rPr>
              <w:t>o servicio de</w:t>
            </w:r>
            <w:r w:rsidRPr="00061779">
              <w:rPr>
                <w:rFonts w:ascii="Montserrat" w:hAnsi="Montserrat"/>
                <w:sz w:val="20"/>
                <w:szCs w:val="20"/>
              </w:rPr>
              <w:t xml:space="preserve"> recarga de extintores deben realizarse por trabajadores capacitados en los procedimientos establecidos en 4.3. La capacitación puede brindarse por personal de la empresa de servicio de mantenimiento o personal externo y debe contarse con las constancias de habilidades laborales a que se hace referencia en el artículo 153-V de la Ley Federal del Trabajo y que demuestren el cumplimiento de esta obligación y conforme a lo establecido en el Apéndice A.</w:t>
            </w:r>
          </w:p>
        </w:tc>
        <w:tc>
          <w:tcPr>
            <w:tcW w:w="2915" w:type="dxa"/>
            <w:vAlign w:val="center"/>
          </w:tcPr>
          <w:p w14:paraId="38009751" w14:textId="6FB40CD5"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bCs/>
                <w:color w:val="4E232E"/>
                <w:sz w:val="20"/>
              </w:rPr>
              <w:t>DEBE QUEDAR CLARO LA DIFERENCIA ENTRE EL SERVICIO DE MANTENIMIENTO Y EL SERVICIO DE RECARGA, PARA EVITAR AMBIGÜEDADES Y CONFUDIONES EN EL PROCESO OPERATIVO.</w:t>
            </w:r>
          </w:p>
        </w:tc>
        <w:tc>
          <w:tcPr>
            <w:tcW w:w="2916" w:type="dxa"/>
          </w:tcPr>
          <w:p w14:paraId="09B9C57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C83B094" w14:textId="77777777" w:rsidTr="002D3574">
        <w:trPr>
          <w:cantSplit/>
          <w:trHeight w:val="1174"/>
        </w:trPr>
        <w:tc>
          <w:tcPr>
            <w:tcW w:w="1841" w:type="dxa"/>
            <w:vAlign w:val="center"/>
          </w:tcPr>
          <w:p w14:paraId="19FAF38E" w14:textId="0EC4B51B"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COMET EXTINTORES DE MEXICO S. A. DE C. V.</w:t>
            </w:r>
          </w:p>
        </w:tc>
        <w:tc>
          <w:tcPr>
            <w:tcW w:w="1074" w:type="dxa"/>
            <w:gridSpan w:val="2"/>
            <w:vAlign w:val="center"/>
          </w:tcPr>
          <w:p w14:paraId="4B5E3E2A" w14:textId="284BA8A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4.2 PERSONAL TECNICO</w:t>
            </w:r>
          </w:p>
        </w:tc>
        <w:tc>
          <w:tcPr>
            <w:tcW w:w="3011" w:type="dxa"/>
          </w:tcPr>
          <w:p w14:paraId="7983B835" w14:textId="70EF123B" w:rsidR="00B91AC7" w:rsidRPr="00061779" w:rsidRDefault="00B91AC7" w:rsidP="00B91AC7">
            <w:pPr>
              <w:pStyle w:val="Texto0"/>
              <w:spacing w:after="70" w:line="240" w:lineRule="auto"/>
              <w:ind w:left="37" w:firstLine="109"/>
              <w:jc w:val="center"/>
              <w:rPr>
                <w:rFonts w:ascii="Montserrat" w:hAnsi="Montserrat"/>
                <w:sz w:val="20"/>
                <w:szCs w:val="20"/>
              </w:rPr>
            </w:pPr>
            <w:r w:rsidRPr="00061779">
              <w:rPr>
                <w:rFonts w:ascii="Montserrat" w:hAnsi="Montserrat"/>
                <w:sz w:val="20"/>
                <w:szCs w:val="20"/>
              </w:rPr>
              <w:t>Las actividades de mantenimiento y recarga de extintores deben realizarse por trabajadores capacitados en los procedimientos establecidos en 4.3. La capacitación puede brindarse por personal de la empresa de servicio de mantenimiento o personal externo y debe contarse con las constancias de habilidades laborales a que se hace referencia en el artículo 153-V de la Ley Federal del Trabajo y que demuestren el cumplimiento de esta obligación y conforme a lo establecido en el Apéndice A.</w:t>
            </w:r>
          </w:p>
        </w:tc>
        <w:tc>
          <w:tcPr>
            <w:tcW w:w="3111" w:type="dxa"/>
          </w:tcPr>
          <w:p w14:paraId="4D3EB91F" w14:textId="77FAC5DB" w:rsidR="00B91AC7" w:rsidRPr="00061779" w:rsidRDefault="00B91AC7" w:rsidP="00B91AC7">
            <w:pPr>
              <w:pStyle w:val="Texto0"/>
              <w:spacing w:after="70" w:line="240" w:lineRule="auto"/>
              <w:ind w:left="34"/>
              <w:jc w:val="left"/>
              <w:rPr>
                <w:rFonts w:ascii="Montserrat" w:hAnsi="Montserrat"/>
                <w:sz w:val="20"/>
                <w:szCs w:val="20"/>
              </w:rPr>
            </w:pPr>
            <w:r w:rsidRPr="00061779">
              <w:rPr>
                <w:rFonts w:ascii="Montserrat" w:hAnsi="Montserrat"/>
                <w:sz w:val="20"/>
                <w:szCs w:val="20"/>
              </w:rPr>
              <w:t>Las servicios de mantenimiento o servicio de recarga de extintores deben realizarse por trabajadores capacitados en los procedimientos establecidos en 4.3. La capacitación puede brindarse por personal de la empresa de servicio de mantenimiento o personal externo y debe contarse con las constancias de habilidades laborales a que se hace referencia en el artículo 153-V de la Ley Federal del Trabajo y que demuestren el cumplimiento de esta obligación y conforme a lo establecido en el Apéndice A.</w:t>
            </w:r>
          </w:p>
        </w:tc>
        <w:tc>
          <w:tcPr>
            <w:tcW w:w="2915" w:type="dxa"/>
            <w:vAlign w:val="center"/>
          </w:tcPr>
          <w:p w14:paraId="7A50BB71" w14:textId="4345F328"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bCs/>
                <w:color w:val="4E232E"/>
                <w:sz w:val="20"/>
              </w:rPr>
              <w:t>DEBE QUEDAR CLARO LA DIFERENCIA ENTRE EL SERVICIO DE MANTENIMIENTO Y EL SERVICIO DE RECARGA, PARA EVITAR AMBIGÜEDADES Y CONFUDIONES EN EL PROCESO OPERATIVO.</w:t>
            </w:r>
          </w:p>
        </w:tc>
        <w:tc>
          <w:tcPr>
            <w:tcW w:w="2916" w:type="dxa"/>
          </w:tcPr>
          <w:p w14:paraId="0633CE7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9988A10" w14:textId="77777777" w:rsidTr="002D3574">
        <w:trPr>
          <w:cantSplit/>
          <w:trHeight w:val="1174"/>
        </w:trPr>
        <w:tc>
          <w:tcPr>
            <w:tcW w:w="1841" w:type="dxa"/>
            <w:vAlign w:val="center"/>
          </w:tcPr>
          <w:p w14:paraId="4FB54AE2" w14:textId="77777777" w:rsidR="00B91AC7" w:rsidRPr="00061779" w:rsidRDefault="00B91AC7" w:rsidP="00B91AC7">
            <w:pPr>
              <w:keepLines/>
              <w:spacing w:before="100" w:after="60" w:line="190" w:lineRule="exact"/>
              <w:jc w:val="left"/>
              <w:rPr>
                <w:rFonts w:ascii="Montserrat" w:hAnsi="Montserrat"/>
                <w:b/>
                <w:color w:val="4E232E"/>
                <w:sz w:val="20"/>
              </w:rPr>
            </w:pPr>
            <w:proofErr w:type="spellStart"/>
            <w:r w:rsidRPr="00061779">
              <w:rPr>
                <w:rFonts w:ascii="Montserrat" w:hAnsi="Montserrat"/>
                <w:b/>
                <w:color w:val="4E232E"/>
                <w:sz w:val="20"/>
              </w:rPr>
              <w:t>Smal</w:t>
            </w:r>
            <w:proofErr w:type="spellEnd"/>
            <w:r w:rsidRPr="00061779">
              <w:rPr>
                <w:rFonts w:ascii="Montserrat" w:hAnsi="Montserrat"/>
                <w:b/>
                <w:color w:val="4E232E"/>
                <w:sz w:val="20"/>
              </w:rPr>
              <w:t xml:space="preserve"> de</w:t>
            </w:r>
          </w:p>
          <w:p w14:paraId="7906AE51" w14:textId="77777777"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México S.A.</w:t>
            </w:r>
          </w:p>
          <w:p w14:paraId="105A610D" w14:textId="3AC3B4A3"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de C.V.</w:t>
            </w:r>
          </w:p>
          <w:p w14:paraId="00F5AD9B" w14:textId="77777777" w:rsidR="00B91AC7" w:rsidRPr="00061779" w:rsidRDefault="00B91AC7" w:rsidP="00B91AC7">
            <w:pPr>
              <w:keepLines/>
              <w:spacing w:before="100" w:after="60" w:line="190" w:lineRule="exact"/>
              <w:jc w:val="left"/>
              <w:rPr>
                <w:rFonts w:ascii="Montserrat" w:hAnsi="Montserrat"/>
                <w:b/>
                <w:color w:val="4E232E"/>
                <w:sz w:val="20"/>
              </w:rPr>
            </w:pPr>
          </w:p>
          <w:p w14:paraId="7DCA5BC5" w14:textId="7649DA81"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TRIFUEGO</w:t>
            </w:r>
          </w:p>
        </w:tc>
        <w:tc>
          <w:tcPr>
            <w:tcW w:w="1074" w:type="dxa"/>
            <w:gridSpan w:val="2"/>
            <w:vAlign w:val="center"/>
          </w:tcPr>
          <w:p w14:paraId="26D3F6D6"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4.</w:t>
            </w:r>
          </w:p>
          <w:p w14:paraId="2CB145B0" w14:textId="77777777"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b/>
                <w:color w:val="4E232E"/>
                <w:sz w:val="20"/>
              </w:rPr>
              <w:t>Requisit</w:t>
            </w:r>
            <w:proofErr w:type="spellEnd"/>
          </w:p>
          <w:p w14:paraId="27CB3187"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os del</w:t>
            </w:r>
          </w:p>
          <w:p w14:paraId="3937D18C"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prestador</w:t>
            </w:r>
          </w:p>
          <w:p w14:paraId="2D6EC8F8"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de</w:t>
            </w:r>
          </w:p>
          <w:p w14:paraId="0E209528"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servicio</w:t>
            </w:r>
          </w:p>
          <w:p w14:paraId="1306E8D0"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4.2</w:t>
            </w:r>
          </w:p>
          <w:p w14:paraId="0B1E3FC5"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Personal</w:t>
            </w:r>
          </w:p>
          <w:p w14:paraId="572F93B8" w14:textId="228111A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técnico</w:t>
            </w:r>
          </w:p>
        </w:tc>
        <w:tc>
          <w:tcPr>
            <w:tcW w:w="3011" w:type="dxa"/>
          </w:tcPr>
          <w:p w14:paraId="1C3E0AB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Las actividades de mantenimiento</w:t>
            </w:r>
          </w:p>
          <w:p w14:paraId="132D243C"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y recarga de extintores deben</w:t>
            </w:r>
          </w:p>
          <w:p w14:paraId="45D3D5E8"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realizarse por trabajadores</w:t>
            </w:r>
          </w:p>
          <w:p w14:paraId="6AC20364"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capacitados en los</w:t>
            </w:r>
          </w:p>
          <w:p w14:paraId="3008F29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procedimientos establecidos en</w:t>
            </w:r>
          </w:p>
          <w:p w14:paraId="624E52F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4.3. La capacitación puede</w:t>
            </w:r>
          </w:p>
          <w:p w14:paraId="71D24AC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brindarse por personal de la</w:t>
            </w:r>
          </w:p>
          <w:p w14:paraId="2B8B040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empresa de servicio de</w:t>
            </w:r>
          </w:p>
          <w:p w14:paraId="0F26CE6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mantenimiento, o personal</w:t>
            </w:r>
          </w:p>
          <w:p w14:paraId="5EC7EB1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externo y debe contarse con las</w:t>
            </w:r>
          </w:p>
          <w:p w14:paraId="36922C91"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constancias de habilidades</w:t>
            </w:r>
          </w:p>
          <w:p w14:paraId="20C48966"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laborales a que se hace</w:t>
            </w:r>
          </w:p>
          <w:p w14:paraId="2ED7D5E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referencia en el artículo 153-V</w:t>
            </w:r>
          </w:p>
          <w:p w14:paraId="29362CE7"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 la Ley Federal del Trabajo y</w:t>
            </w:r>
          </w:p>
          <w:p w14:paraId="1E656AE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que demuestren el cumplimiento</w:t>
            </w:r>
          </w:p>
          <w:p w14:paraId="33C37A69"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 esta obligación y conforme a</w:t>
            </w:r>
          </w:p>
          <w:p w14:paraId="5742DD1F" w14:textId="6D3BDB18" w:rsidR="00B91AC7" w:rsidRPr="00061779" w:rsidRDefault="00B91AC7" w:rsidP="00B91AC7">
            <w:pPr>
              <w:pStyle w:val="Texto0"/>
              <w:spacing w:after="70" w:line="240" w:lineRule="auto"/>
              <w:ind w:left="37" w:firstLine="109"/>
              <w:jc w:val="center"/>
              <w:rPr>
                <w:rFonts w:ascii="Montserrat" w:hAnsi="Montserrat"/>
                <w:sz w:val="20"/>
                <w:szCs w:val="20"/>
              </w:rPr>
            </w:pPr>
            <w:r w:rsidRPr="00061779">
              <w:rPr>
                <w:rFonts w:ascii="Montserrat" w:hAnsi="Montserrat" w:cs="Courier-Bold"/>
                <w:b/>
                <w:bCs/>
                <w:color w:val="4E232E"/>
                <w:sz w:val="20"/>
                <w:szCs w:val="20"/>
                <w:lang w:eastAsia="es-MX"/>
              </w:rPr>
              <w:t>lo establecido en el Apéndice A.</w:t>
            </w:r>
          </w:p>
        </w:tc>
        <w:tc>
          <w:tcPr>
            <w:tcW w:w="3111" w:type="dxa"/>
          </w:tcPr>
          <w:p w14:paraId="43916D4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Las actividades de mantenimiento</w:t>
            </w:r>
          </w:p>
          <w:p w14:paraId="3D19D884"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y recarga de extintores deben</w:t>
            </w:r>
          </w:p>
          <w:p w14:paraId="239421BD"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realizarse por trabajadores</w:t>
            </w:r>
          </w:p>
          <w:p w14:paraId="04DF04B7"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capacitados en los procedimientos</w:t>
            </w:r>
          </w:p>
          <w:p w14:paraId="7AC484A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establecidos en 4.3. La</w:t>
            </w:r>
          </w:p>
          <w:p w14:paraId="60228A0E"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capacitación puede brindarse por</w:t>
            </w:r>
          </w:p>
          <w:p w14:paraId="281737B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personal de la empresa de</w:t>
            </w:r>
          </w:p>
          <w:p w14:paraId="1DC05DC4"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servicio de mantenimiento,</w:t>
            </w:r>
          </w:p>
          <w:p w14:paraId="77D9E138"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fabricante de extintores o</w:t>
            </w:r>
          </w:p>
          <w:p w14:paraId="7CA22A4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personal externo y debe contarse</w:t>
            </w:r>
          </w:p>
          <w:p w14:paraId="743E1A66"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con las constancias de</w:t>
            </w:r>
          </w:p>
          <w:p w14:paraId="0D87A51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habilidades laborales a que se</w:t>
            </w:r>
          </w:p>
          <w:p w14:paraId="27D4CB01"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hace referencia en el artículo</w:t>
            </w:r>
          </w:p>
          <w:p w14:paraId="297CBDEE"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153-V de la Ley Federal del</w:t>
            </w:r>
          </w:p>
          <w:p w14:paraId="318F21C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Trabajo y que demuestren el</w:t>
            </w:r>
          </w:p>
          <w:p w14:paraId="5B0F088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cumplimiento de esta obligación y</w:t>
            </w:r>
          </w:p>
          <w:p w14:paraId="6AC8442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conforme a lo establecido en el</w:t>
            </w:r>
          </w:p>
          <w:p w14:paraId="3B29E1F4" w14:textId="1FEC06E1" w:rsidR="00B91AC7" w:rsidRPr="00061779" w:rsidRDefault="00B91AC7" w:rsidP="00B91AC7">
            <w:pPr>
              <w:pStyle w:val="Texto0"/>
              <w:spacing w:after="70" w:line="240" w:lineRule="auto"/>
              <w:ind w:left="34"/>
              <w:jc w:val="left"/>
              <w:rPr>
                <w:rFonts w:ascii="Montserrat" w:hAnsi="Montserrat"/>
                <w:sz w:val="20"/>
                <w:szCs w:val="20"/>
              </w:rPr>
            </w:pPr>
            <w:r w:rsidRPr="00061779">
              <w:rPr>
                <w:rFonts w:ascii="Montserrat" w:hAnsi="Montserrat" w:cs="Courier-Bold"/>
                <w:b/>
                <w:bCs/>
                <w:color w:val="4E232E"/>
                <w:sz w:val="20"/>
                <w:szCs w:val="20"/>
                <w:lang w:eastAsia="es-MX"/>
              </w:rPr>
              <w:t>Apéndice A.</w:t>
            </w:r>
          </w:p>
        </w:tc>
        <w:tc>
          <w:tcPr>
            <w:tcW w:w="2915" w:type="dxa"/>
            <w:vAlign w:val="center"/>
          </w:tcPr>
          <w:p w14:paraId="1380B7E4"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En este punto se excluye al</w:t>
            </w:r>
          </w:p>
          <w:p w14:paraId="4C1B567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fabricante como un capacitador.</w:t>
            </w:r>
          </w:p>
          <w:p w14:paraId="4FD09BEC"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Es de suma importancia ya que</w:t>
            </w:r>
          </w:p>
          <w:p w14:paraId="10FA8946"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el fabricante cuenta con la</w:t>
            </w:r>
          </w:p>
          <w:p w14:paraId="7671026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ingeniería del producto, y al</w:t>
            </w:r>
          </w:p>
          <w:p w14:paraId="6876A15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incluirlo esto puede contribuir</w:t>
            </w:r>
          </w:p>
          <w:p w14:paraId="2A18FBD9"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a enriquecer los conocimientos</w:t>
            </w:r>
          </w:p>
          <w:p w14:paraId="1B827ADE"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del prestador de servicio. En</w:t>
            </w:r>
          </w:p>
          <w:p w14:paraId="77B0519D"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beneficio del usuario en una</w:t>
            </w:r>
          </w:p>
          <w:p w14:paraId="50CE1280" w14:textId="4237F25D"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cs="Courier-Bold"/>
                <w:b/>
                <w:bCs/>
                <w:color w:val="4E232E"/>
                <w:sz w:val="20"/>
                <w:lang w:eastAsia="es-MX"/>
              </w:rPr>
              <w:t>mayor vida del equipo.</w:t>
            </w:r>
          </w:p>
        </w:tc>
        <w:tc>
          <w:tcPr>
            <w:tcW w:w="2916" w:type="dxa"/>
          </w:tcPr>
          <w:p w14:paraId="0CA88F9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8E2A8FB" w14:textId="77777777" w:rsidTr="003447DE">
        <w:trPr>
          <w:cantSplit/>
          <w:trHeight w:val="1174"/>
        </w:trPr>
        <w:tc>
          <w:tcPr>
            <w:tcW w:w="1841" w:type="dxa"/>
          </w:tcPr>
          <w:p w14:paraId="70D126C3" w14:textId="02DBD310"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22C8F762" w14:textId="463CC5A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4.2 PERSONAL TECNICO </w:t>
            </w:r>
          </w:p>
        </w:tc>
        <w:tc>
          <w:tcPr>
            <w:tcW w:w="3011" w:type="dxa"/>
          </w:tcPr>
          <w:p w14:paraId="12C73DDA" w14:textId="24789F3F"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sz w:val="20"/>
              </w:rPr>
              <w:t xml:space="preserve">Las actividades de mantenimiento y recarga de extintores deben realizarse por trabajadores capacitados en los procedimientos establecidos en 4.3. La capacitación puede brindarse por personal de la empresa de servicio de mantenimiento o personal externo y debe contarse con las constancias de habilidades laborales a que se hace referencia en el artículo 153-V de la Ley Federal del Trabajo y que demuestren el cumplimiento de esta obligación y conforme a lo establecido en el Apéndice A. </w:t>
            </w:r>
          </w:p>
        </w:tc>
        <w:tc>
          <w:tcPr>
            <w:tcW w:w="3111" w:type="dxa"/>
          </w:tcPr>
          <w:p w14:paraId="009C801C" w14:textId="4282081B"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sz w:val="20"/>
              </w:rPr>
              <w:t xml:space="preserve">Las servicios de mantenimiento o servicio de recarga de extintores deben realizarse por trabajadores capacitados en los procedimientos establecidos en 4.3. La capacitación puede brindarse por personal de la empresa de servicio de mantenimiento o personal externo y debe contarse con las constancias de habilidades laborales a que se hace referencia en el artículo 153-V de la Ley Federal del Trabajo y que demuestren el cumplimiento de esta obligación y conforme a lo establecido en el Apéndice A. </w:t>
            </w:r>
          </w:p>
        </w:tc>
        <w:tc>
          <w:tcPr>
            <w:tcW w:w="2915" w:type="dxa"/>
          </w:tcPr>
          <w:p w14:paraId="0EEB5039" w14:textId="117DD3F2"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sz w:val="20"/>
              </w:rPr>
              <w:t xml:space="preserve">DEBE QUEDAR CLARO LA DIFERENCIA ENTRE EL SERVICIO DE MANTENIMIENTO Y EL SERVICIO DE RECARGA, PARA EVITAR AMBIGÜEDADES Y CONFUDIONES EN EL PROCESO OPERATIVO. </w:t>
            </w:r>
          </w:p>
        </w:tc>
        <w:tc>
          <w:tcPr>
            <w:tcW w:w="2916" w:type="dxa"/>
          </w:tcPr>
          <w:p w14:paraId="747147F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5A8E29F" w14:textId="77777777" w:rsidTr="003447DE">
        <w:trPr>
          <w:cantSplit/>
          <w:trHeight w:val="1174"/>
        </w:trPr>
        <w:tc>
          <w:tcPr>
            <w:tcW w:w="1841" w:type="dxa"/>
          </w:tcPr>
          <w:p w14:paraId="45D9C8B9" w14:textId="287865A7" w:rsidR="00B91AC7" w:rsidRPr="00061779" w:rsidRDefault="00B91AC7" w:rsidP="00B91AC7">
            <w:pPr>
              <w:keepLines/>
              <w:spacing w:before="100" w:after="60" w:line="190" w:lineRule="exact"/>
              <w:jc w:val="left"/>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4EF62B93" w14:textId="2DE087C5"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4.2 PERSONAL TECNICO</w:t>
            </w:r>
          </w:p>
        </w:tc>
        <w:tc>
          <w:tcPr>
            <w:tcW w:w="3011" w:type="dxa"/>
          </w:tcPr>
          <w:p w14:paraId="54F277C6" w14:textId="19C54AB7"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Las actividades de mantenimiento y recarga de extintores deben realizarse por trabajadores capacitados en los procedimientos establecidos en 4.3. La capacitación puede brindarse por personal de la empresa de servicio de mantenimiento o personal externo y debe contarse con las constancias de habilidades laborales a que se hace referencia en el artículo 153-V de la Ley Federal del Trabajo y que demuestren el cumplimiento de esta obligación y conforme a lo establecido en el Apéndice A.</w:t>
            </w:r>
          </w:p>
        </w:tc>
        <w:tc>
          <w:tcPr>
            <w:tcW w:w="3111" w:type="dxa"/>
          </w:tcPr>
          <w:p w14:paraId="74E9CACE" w14:textId="40D00029"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Las servicios de mantenimiento o servicio de recarga de extintores deben realizarse por trabajadores capacitados en los procedimientos establecidos en 4.3. La capacitación puede brindarse por personal de la empresa de servicio de mantenimiento o personal externo y debe contarse con las constancias de habilidades laborales a que se hace referencia en el artículo 153-V de la Ley Federal del Trabajo y que demuestren el cumplimiento de esta obligación y conforme a lo establecido en el Apéndice A.</w:t>
            </w:r>
          </w:p>
        </w:tc>
        <w:tc>
          <w:tcPr>
            <w:tcW w:w="2915" w:type="dxa"/>
          </w:tcPr>
          <w:p w14:paraId="481645E9" w14:textId="06A2E8C9"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 xml:space="preserve">Debe quedar claro la diferencia entre el servicio de mantenimiento y el servicio de recarga, para evitar ambigüedades y </w:t>
            </w:r>
            <w:proofErr w:type="spellStart"/>
            <w:r w:rsidRPr="00061779">
              <w:rPr>
                <w:rFonts w:ascii="Montserrat" w:hAnsi="Montserrat"/>
                <w:b/>
                <w:color w:val="4E232E"/>
                <w:sz w:val="20"/>
              </w:rPr>
              <w:t>confudiones</w:t>
            </w:r>
            <w:proofErr w:type="spellEnd"/>
            <w:r w:rsidRPr="00061779">
              <w:rPr>
                <w:rFonts w:ascii="Montserrat" w:hAnsi="Montserrat"/>
                <w:b/>
                <w:color w:val="4E232E"/>
                <w:sz w:val="20"/>
              </w:rPr>
              <w:t xml:space="preserve"> en el proceso operativo.</w:t>
            </w:r>
          </w:p>
        </w:tc>
        <w:tc>
          <w:tcPr>
            <w:tcW w:w="2916" w:type="dxa"/>
          </w:tcPr>
          <w:p w14:paraId="1984C5E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649F4AB" w14:textId="77777777" w:rsidTr="003447DE">
        <w:trPr>
          <w:cantSplit/>
          <w:trHeight w:val="1174"/>
        </w:trPr>
        <w:tc>
          <w:tcPr>
            <w:tcW w:w="1841" w:type="dxa"/>
          </w:tcPr>
          <w:p w14:paraId="3C951935" w14:textId="41E07A35"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5BBD2C14"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4.2</w:t>
            </w:r>
          </w:p>
          <w:p w14:paraId="3EF4CBB6" w14:textId="0350D98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Apéndice A A.2 Capacitación y experiencia</w:t>
            </w:r>
          </w:p>
        </w:tc>
        <w:tc>
          <w:tcPr>
            <w:tcW w:w="3011" w:type="dxa"/>
          </w:tcPr>
          <w:p w14:paraId="5037ED91" w14:textId="4FB5D6D9"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Las actividades de mantenimiento y recarga de extintores deben realizarse por trabajadores capacitados en los procedimientos establecidos en 4.3. La capacitación puede brindarse por personal de la empresa de servicio de mantenimiento o personal externo y debe contarse con las constancias de habilidades laborales a que se hace referencia en el artículo 153-V de la Ley Federal del Trabajo y que demuestren el cumplimiento de esta obligación y conforme a lo establecido en el Apéndice A.</w:t>
            </w:r>
          </w:p>
        </w:tc>
        <w:tc>
          <w:tcPr>
            <w:tcW w:w="3111" w:type="dxa"/>
          </w:tcPr>
          <w:p w14:paraId="0CA1B576" w14:textId="0E0035A1"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Las servicios de mantenimiento o servicio de recarga de extintores deben realizarse por trabajadores capacitados en los procedimientos establecidos en 4.3. La capacitación puede brindarse por personal de la empresa de servicio de mantenimiento o personal externo y debe contarse con las constancias de habilidades laborales a que se hace referencia en el artículo 153-V de la Ley Federal del Trabajo y que demuestren el cumplimiento de esta obligación y conforme a lo establecido en el Apéndice A.</w:t>
            </w:r>
          </w:p>
        </w:tc>
        <w:tc>
          <w:tcPr>
            <w:tcW w:w="2915" w:type="dxa"/>
          </w:tcPr>
          <w:p w14:paraId="32BB24EB" w14:textId="39161018"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 xml:space="preserve">Debe quedar claro la diferencia entre el servicio de mantenimiento y el servicio de recarga, para evitar ambigüedades y </w:t>
            </w:r>
            <w:proofErr w:type="spellStart"/>
            <w:r w:rsidRPr="00061779">
              <w:rPr>
                <w:rFonts w:ascii="Montserrat" w:hAnsi="Montserrat"/>
                <w:b/>
                <w:color w:val="4E232E"/>
                <w:sz w:val="20"/>
              </w:rPr>
              <w:t>confudiones</w:t>
            </w:r>
            <w:proofErr w:type="spellEnd"/>
            <w:r w:rsidRPr="00061779">
              <w:rPr>
                <w:rFonts w:ascii="Montserrat" w:hAnsi="Montserrat"/>
                <w:b/>
                <w:color w:val="4E232E"/>
                <w:sz w:val="20"/>
              </w:rPr>
              <w:t xml:space="preserve"> en el proceso operativo.</w:t>
            </w:r>
          </w:p>
        </w:tc>
        <w:tc>
          <w:tcPr>
            <w:tcW w:w="2916" w:type="dxa"/>
          </w:tcPr>
          <w:p w14:paraId="508415E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DD2B295" w14:textId="77777777" w:rsidTr="00F07769">
        <w:trPr>
          <w:cantSplit/>
          <w:trHeight w:val="1174"/>
        </w:trPr>
        <w:tc>
          <w:tcPr>
            <w:tcW w:w="1841" w:type="dxa"/>
          </w:tcPr>
          <w:p w14:paraId="4F8157B7" w14:textId="77777777"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39236FDB" w14:textId="77777777" w:rsidR="00B91AC7" w:rsidRPr="00061779" w:rsidRDefault="00B91AC7" w:rsidP="00B91AC7">
            <w:pPr>
              <w:keepLines/>
              <w:spacing w:before="100" w:after="60" w:line="190" w:lineRule="exact"/>
              <w:jc w:val="left"/>
              <w:rPr>
                <w:rFonts w:ascii="Montserrat" w:hAnsi="Montserrat" w:cs="Arial"/>
                <w:b/>
                <w:color w:val="4E232E"/>
                <w:sz w:val="20"/>
              </w:rPr>
            </w:pPr>
          </w:p>
        </w:tc>
        <w:tc>
          <w:tcPr>
            <w:tcW w:w="1074" w:type="dxa"/>
            <w:gridSpan w:val="2"/>
            <w:vAlign w:val="center"/>
          </w:tcPr>
          <w:p w14:paraId="2019DB5C" w14:textId="77777777" w:rsidR="00B91AC7" w:rsidRPr="00061779" w:rsidRDefault="00B91AC7" w:rsidP="00B91AC7">
            <w:pPr>
              <w:pStyle w:val="Texto0"/>
              <w:spacing w:after="70" w:line="240" w:lineRule="auto"/>
              <w:ind w:left="-142"/>
              <w:rPr>
                <w:rFonts w:ascii="Montserrat" w:hAnsi="Montserrat" w:cs="Times New Roman"/>
                <w:b/>
                <w:color w:val="4E232E"/>
                <w:sz w:val="20"/>
                <w:szCs w:val="20"/>
                <w:lang w:eastAsia="en-US"/>
              </w:rPr>
            </w:pPr>
            <w:r w:rsidRPr="00061779">
              <w:rPr>
                <w:rFonts w:ascii="Montserrat" w:hAnsi="Montserrat" w:cs="Times New Roman"/>
                <w:b/>
                <w:color w:val="4E232E"/>
                <w:sz w:val="20"/>
                <w:szCs w:val="20"/>
                <w:lang w:eastAsia="en-US"/>
              </w:rPr>
              <w:t>4.2</w:t>
            </w:r>
            <w:r w:rsidRPr="00061779">
              <w:rPr>
                <w:rFonts w:ascii="Montserrat" w:hAnsi="Montserrat" w:cs="Times New Roman"/>
                <w:b/>
                <w:color w:val="4E232E"/>
                <w:sz w:val="20"/>
                <w:szCs w:val="20"/>
                <w:lang w:eastAsia="en-US"/>
              </w:rPr>
              <w:tab/>
              <w:t>Personal técnico</w:t>
            </w:r>
          </w:p>
          <w:p w14:paraId="1F870717" w14:textId="77777777" w:rsidR="00B91AC7" w:rsidRPr="00061779" w:rsidRDefault="00B91AC7" w:rsidP="00B91AC7">
            <w:pPr>
              <w:keepLines/>
              <w:spacing w:before="100" w:after="60" w:line="190" w:lineRule="exact"/>
              <w:jc w:val="center"/>
              <w:rPr>
                <w:rFonts w:ascii="Montserrat" w:hAnsi="Montserrat" w:cs="Arial"/>
                <w:b/>
                <w:color w:val="4E232E"/>
                <w:sz w:val="20"/>
              </w:rPr>
            </w:pPr>
          </w:p>
        </w:tc>
        <w:tc>
          <w:tcPr>
            <w:tcW w:w="3011" w:type="dxa"/>
            <w:vAlign w:val="center"/>
          </w:tcPr>
          <w:p w14:paraId="1A27D1BA" w14:textId="77777777" w:rsidR="00B91AC7" w:rsidRPr="00061779" w:rsidRDefault="00B91AC7" w:rsidP="00B91AC7">
            <w:pPr>
              <w:pStyle w:val="Texto0"/>
              <w:spacing w:after="70" w:line="240" w:lineRule="auto"/>
              <w:ind w:left="37" w:firstLine="109"/>
              <w:jc w:val="center"/>
              <w:rPr>
                <w:rFonts w:ascii="Montserrat" w:hAnsi="Montserrat"/>
                <w:sz w:val="20"/>
                <w:szCs w:val="20"/>
              </w:rPr>
            </w:pPr>
          </w:p>
        </w:tc>
        <w:tc>
          <w:tcPr>
            <w:tcW w:w="3111" w:type="dxa"/>
          </w:tcPr>
          <w:p w14:paraId="04A59448" w14:textId="77777777" w:rsidR="00B91AC7" w:rsidRPr="00061779" w:rsidRDefault="00B91AC7" w:rsidP="00B91AC7">
            <w:pPr>
              <w:pStyle w:val="Texto0"/>
              <w:spacing w:after="70" w:line="240" w:lineRule="auto"/>
              <w:ind w:left="34"/>
              <w:jc w:val="left"/>
              <w:rPr>
                <w:rFonts w:ascii="Montserrat" w:hAnsi="Montserrat"/>
                <w:sz w:val="20"/>
                <w:szCs w:val="20"/>
              </w:rPr>
            </w:pPr>
          </w:p>
        </w:tc>
        <w:tc>
          <w:tcPr>
            <w:tcW w:w="2915" w:type="dxa"/>
          </w:tcPr>
          <w:p w14:paraId="4B4BA986"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Se anexa tabla 1 – Familias de características tecnológicas similares en tabla anexa, debido a los cambios que se presentan</w:t>
            </w:r>
          </w:p>
          <w:p w14:paraId="30B360EF" w14:textId="77777777" w:rsidR="00B91AC7" w:rsidRPr="00061779" w:rsidRDefault="00B91AC7" w:rsidP="00B91AC7">
            <w:pPr>
              <w:keepLines/>
              <w:spacing w:before="100" w:after="60" w:line="190" w:lineRule="exact"/>
              <w:rPr>
                <w:rFonts w:ascii="Montserrat" w:hAnsi="Montserrat"/>
                <w:b/>
                <w:color w:val="4E232E"/>
                <w:sz w:val="20"/>
              </w:rPr>
            </w:pPr>
          </w:p>
          <w:p w14:paraId="45DB8471" w14:textId="6C9A6FD6" w:rsidR="00B91AC7" w:rsidRPr="00061779" w:rsidRDefault="00B91AC7" w:rsidP="00B91AC7">
            <w:pPr>
              <w:rPr>
                <w:rFonts w:ascii="Montserrat" w:hAnsi="Montserrat" w:cs="Arial"/>
                <w:sz w:val="20"/>
              </w:rPr>
            </w:pPr>
            <w:r w:rsidRPr="00061779">
              <w:rPr>
                <w:rFonts w:ascii="Montserrat" w:hAnsi="Montserrat"/>
                <w:b/>
                <w:color w:val="4E232E"/>
                <w:sz w:val="20"/>
              </w:rPr>
              <w:t xml:space="preserve">Basados en la necesidad de ser mucho más </w:t>
            </w:r>
            <w:proofErr w:type="spellStart"/>
            <w:r w:rsidRPr="00061779">
              <w:rPr>
                <w:rFonts w:ascii="Montserrat" w:hAnsi="Montserrat"/>
                <w:b/>
                <w:color w:val="4E232E"/>
                <w:sz w:val="20"/>
              </w:rPr>
              <w:t>especificos</w:t>
            </w:r>
            <w:proofErr w:type="spellEnd"/>
            <w:r w:rsidRPr="00061779">
              <w:rPr>
                <w:rFonts w:ascii="Montserrat" w:hAnsi="Montserrat"/>
                <w:b/>
                <w:color w:val="4E232E"/>
                <w:sz w:val="20"/>
              </w:rPr>
              <w:t xml:space="preserve"> en las categorías, debido a la gran cantidad de tipos de extintores y agentes extinguidores, ya que algunos no están categorizados en la Tabla actual, y/o no están incluidos adecuadamente en la categoría que le corresponde</w:t>
            </w:r>
          </w:p>
        </w:tc>
        <w:tc>
          <w:tcPr>
            <w:tcW w:w="2916" w:type="dxa"/>
          </w:tcPr>
          <w:p w14:paraId="3E86A0C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A7525EE" w14:textId="77777777" w:rsidTr="004B26A0">
        <w:trPr>
          <w:cantSplit/>
          <w:trHeight w:val="1174"/>
        </w:trPr>
        <w:tc>
          <w:tcPr>
            <w:tcW w:w="11952" w:type="dxa"/>
            <w:gridSpan w:val="6"/>
          </w:tcPr>
          <w:p w14:paraId="30DB116B" w14:textId="77777777" w:rsidR="00B91AC7" w:rsidRPr="00061779" w:rsidRDefault="00B91AC7" w:rsidP="00B91AC7">
            <w:pPr>
              <w:pStyle w:val="Texto0"/>
              <w:spacing w:line="228" w:lineRule="exact"/>
              <w:ind w:firstLine="0"/>
              <w:jc w:val="center"/>
              <w:rPr>
                <w:rFonts w:ascii="Montserrat" w:hAnsi="Montserrat"/>
                <w:b/>
                <w:sz w:val="20"/>
                <w:szCs w:val="20"/>
              </w:rPr>
            </w:pPr>
            <w:r w:rsidRPr="00061779">
              <w:rPr>
                <w:rFonts w:ascii="Montserrat" w:hAnsi="Montserrat"/>
                <w:b/>
                <w:sz w:val="20"/>
                <w:szCs w:val="20"/>
              </w:rPr>
              <w:t>Tabla 1-Familias de características tecnológicas similares</w:t>
            </w:r>
          </w:p>
          <w:tbl>
            <w:tblPr>
              <w:tblW w:w="8712" w:type="dxa"/>
              <w:tblInd w:w="144" w:type="dxa"/>
              <w:tblLayout w:type="fixed"/>
              <w:tblCellMar>
                <w:left w:w="72" w:type="dxa"/>
                <w:right w:w="72" w:type="dxa"/>
              </w:tblCellMar>
              <w:tblLook w:val="0000" w:firstRow="0" w:lastRow="0" w:firstColumn="0" w:lastColumn="0" w:noHBand="0" w:noVBand="0"/>
            </w:tblPr>
            <w:tblGrid>
              <w:gridCol w:w="1536"/>
              <w:gridCol w:w="7176"/>
            </w:tblGrid>
            <w:tr w:rsidR="00B91AC7" w:rsidRPr="00061779" w14:paraId="53420646" w14:textId="77777777" w:rsidTr="004B26A0">
              <w:trPr>
                <w:trHeight w:val="20"/>
              </w:trPr>
              <w:tc>
                <w:tcPr>
                  <w:tcW w:w="1555" w:type="dxa"/>
                  <w:tcBorders>
                    <w:top w:val="single" w:sz="6" w:space="0" w:color="000000"/>
                    <w:left w:val="single" w:sz="6" w:space="0" w:color="000000"/>
                    <w:bottom w:val="single" w:sz="6" w:space="0" w:color="000000"/>
                    <w:right w:val="single" w:sz="6" w:space="0" w:color="000000"/>
                  </w:tcBorders>
                  <w:shd w:val="clear" w:color="auto" w:fill="C0C0C0"/>
                  <w:noWrap/>
                  <w:vAlign w:val="center"/>
                </w:tcPr>
                <w:p w14:paraId="28A0C061" w14:textId="77777777" w:rsidR="00B91AC7" w:rsidRPr="00061779" w:rsidRDefault="00B91AC7" w:rsidP="00B91AC7">
                  <w:pPr>
                    <w:pStyle w:val="Texto0"/>
                    <w:spacing w:before="20" w:after="20" w:line="240" w:lineRule="auto"/>
                    <w:ind w:firstLine="0"/>
                    <w:jc w:val="center"/>
                    <w:rPr>
                      <w:rFonts w:ascii="Montserrat" w:hAnsi="Montserrat"/>
                      <w:b/>
                      <w:sz w:val="20"/>
                      <w:szCs w:val="20"/>
                      <w:lang w:val="es-ES_tradnl"/>
                    </w:rPr>
                  </w:pPr>
                  <w:r w:rsidRPr="00061779">
                    <w:rPr>
                      <w:rFonts w:ascii="Montserrat" w:hAnsi="Montserrat"/>
                      <w:b/>
                      <w:sz w:val="20"/>
                      <w:szCs w:val="20"/>
                      <w:lang w:val="es-ES_tradnl"/>
                    </w:rPr>
                    <w:t>Familia</w:t>
                  </w:r>
                </w:p>
              </w:tc>
              <w:tc>
                <w:tcPr>
                  <w:tcW w:w="7273"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3A00FEF6" w14:textId="77777777" w:rsidR="00B91AC7" w:rsidRPr="00061779" w:rsidRDefault="00B91AC7" w:rsidP="00B91AC7">
                  <w:pPr>
                    <w:pStyle w:val="Texto0"/>
                    <w:spacing w:before="20" w:after="20" w:line="240" w:lineRule="auto"/>
                    <w:ind w:firstLine="0"/>
                    <w:jc w:val="center"/>
                    <w:rPr>
                      <w:rFonts w:ascii="Montserrat" w:hAnsi="Montserrat"/>
                      <w:b/>
                      <w:sz w:val="20"/>
                      <w:szCs w:val="20"/>
                      <w:lang w:val="es-ES_tradnl"/>
                    </w:rPr>
                  </w:pPr>
                  <w:r w:rsidRPr="00061779">
                    <w:rPr>
                      <w:rFonts w:ascii="Montserrat" w:hAnsi="Montserrat"/>
                      <w:b/>
                      <w:sz w:val="20"/>
                      <w:szCs w:val="20"/>
                      <w:lang w:val="es-ES_tradnl"/>
                    </w:rPr>
                    <w:t>Tipo y características genéricas del extintor y del agente extinguidor</w:t>
                  </w:r>
                </w:p>
              </w:tc>
            </w:tr>
            <w:tr w:rsidR="00B91AC7" w:rsidRPr="00061779" w14:paraId="42097E2C" w14:textId="77777777" w:rsidTr="004B26A0">
              <w:trPr>
                <w:trHeight w:val="20"/>
              </w:trPr>
              <w:tc>
                <w:tcPr>
                  <w:tcW w:w="1555" w:type="dxa"/>
                  <w:tcBorders>
                    <w:top w:val="single" w:sz="6" w:space="0" w:color="000000"/>
                    <w:left w:val="single" w:sz="6" w:space="0" w:color="000000"/>
                    <w:bottom w:val="single" w:sz="6" w:space="0" w:color="000000"/>
                    <w:right w:val="single" w:sz="6" w:space="0" w:color="000000"/>
                  </w:tcBorders>
                </w:tcPr>
                <w:p w14:paraId="26F77C47" w14:textId="77777777" w:rsidR="00B91AC7" w:rsidRPr="00061779" w:rsidRDefault="00B91AC7" w:rsidP="00B91AC7">
                  <w:pPr>
                    <w:pStyle w:val="Texto0"/>
                    <w:spacing w:before="20" w:after="20" w:line="240" w:lineRule="auto"/>
                    <w:ind w:firstLine="0"/>
                    <w:rPr>
                      <w:rFonts w:ascii="Montserrat" w:hAnsi="Montserrat"/>
                      <w:sz w:val="20"/>
                      <w:szCs w:val="20"/>
                      <w:lang w:val="es-ES_tradnl"/>
                    </w:rPr>
                  </w:pPr>
                  <w:r w:rsidRPr="00061779">
                    <w:rPr>
                      <w:rFonts w:ascii="Montserrat" w:hAnsi="Montserrat"/>
                      <w:sz w:val="20"/>
                      <w:szCs w:val="20"/>
                      <w:lang w:val="es-ES_tradnl"/>
                    </w:rPr>
                    <w:t>Categoría 1</w:t>
                  </w:r>
                </w:p>
              </w:tc>
              <w:tc>
                <w:tcPr>
                  <w:tcW w:w="7273" w:type="dxa"/>
                  <w:tcBorders>
                    <w:top w:val="single" w:sz="6" w:space="0" w:color="000000"/>
                    <w:left w:val="single" w:sz="6" w:space="0" w:color="000000"/>
                    <w:bottom w:val="single" w:sz="6" w:space="0" w:color="000000"/>
                    <w:right w:val="single" w:sz="6" w:space="0" w:color="000000"/>
                  </w:tcBorders>
                </w:tcPr>
                <w:p w14:paraId="7F678941" w14:textId="77777777" w:rsidR="00B91AC7" w:rsidRPr="00061779" w:rsidRDefault="00B91AC7" w:rsidP="00B91AC7">
                  <w:pPr>
                    <w:pStyle w:val="Texto0"/>
                    <w:spacing w:before="20" w:after="20" w:line="240" w:lineRule="auto"/>
                    <w:ind w:firstLine="0"/>
                    <w:rPr>
                      <w:rFonts w:ascii="Montserrat" w:hAnsi="Montserrat"/>
                      <w:sz w:val="20"/>
                      <w:szCs w:val="20"/>
                      <w:lang w:val="es-ES_tradnl"/>
                    </w:rPr>
                  </w:pPr>
                  <w:r w:rsidRPr="00061779">
                    <w:rPr>
                      <w:rFonts w:ascii="Montserrat" w:hAnsi="Montserrat"/>
                      <w:sz w:val="20"/>
                      <w:szCs w:val="20"/>
                      <w:lang w:val="es-ES_tradnl"/>
                    </w:rPr>
                    <w:t>Recipiente del extintor presurizado permanentemente, conteniendo como agente extinguidor agua, agua con aditivos, espuma y agua.</w:t>
                  </w:r>
                </w:p>
              </w:tc>
            </w:tr>
            <w:tr w:rsidR="00B91AC7" w:rsidRPr="00061779" w14:paraId="4E9E0F00" w14:textId="77777777" w:rsidTr="004B26A0">
              <w:trPr>
                <w:trHeight w:val="20"/>
              </w:trPr>
              <w:tc>
                <w:tcPr>
                  <w:tcW w:w="1555" w:type="dxa"/>
                  <w:tcBorders>
                    <w:top w:val="single" w:sz="6" w:space="0" w:color="000000"/>
                    <w:left w:val="single" w:sz="6" w:space="0" w:color="000000"/>
                    <w:bottom w:val="single" w:sz="6" w:space="0" w:color="000000"/>
                    <w:right w:val="single" w:sz="6" w:space="0" w:color="000000"/>
                  </w:tcBorders>
                </w:tcPr>
                <w:p w14:paraId="013A25B2" w14:textId="77777777" w:rsidR="00B91AC7" w:rsidRPr="00061779" w:rsidRDefault="00B91AC7" w:rsidP="00B91AC7">
                  <w:pPr>
                    <w:pStyle w:val="Texto0"/>
                    <w:spacing w:before="20" w:after="20" w:line="240" w:lineRule="auto"/>
                    <w:ind w:firstLine="0"/>
                    <w:rPr>
                      <w:rFonts w:ascii="Montserrat" w:hAnsi="Montserrat"/>
                      <w:sz w:val="20"/>
                      <w:szCs w:val="20"/>
                      <w:lang w:val="es-ES_tradnl"/>
                    </w:rPr>
                  </w:pPr>
                  <w:r w:rsidRPr="00061779">
                    <w:rPr>
                      <w:rFonts w:ascii="Montserrat" w:hAnsi="Montserrat"/>
                      <w:sz w:val="20"/>
                      <w:szCs w:val="20"/>
                      <w:lang w:val="es-ES_tradnl"/>
                    </w:rPr>
                    <w:t>Categoría 2</w:t>
                  </w:r>
                </w:p>
              </w:tc>
              <w:tc>
                <w:tcPr>
                  <w:tcW w:w="7273" w:type="dxa"/>
                  <w:tcBorders>
                    <w:top w:val="single" w:sz="6" w:space="0" w:color="000000"/>
                    <w:left w:val="single" w:sz="6" w:space="0" w:color="000000"/>
                    <w:bottom w:val="single" w:sz="6" w:space="0" w:color="000000"/>
                    <w:right w:val="single" w:sz="6" w:space="0" w:color="000000"/>
                  </w:tcBorders>
                </w:tcPr>
                <w:p w14:paraId="2EC4CA9F" w14:textId="77777777" w:rsidR="00B91AC7" w:rsidRPr="00061779" w:rsidRDefault="00B91AC7" w:rsidP="00B91AC7">
                  <w:pPr>
                    <w:pStyle w:val="Texto0"/>
                    <w:spacing w:before="20" w:after="20" w:line="240" w:lineRule="auto"/>
                    <w:ind w:firstLine="0"/>
                    <w:rPr>
                      <w:rFonts w:ascii="Montserrat" w:hAnsi="Montserrat"/>
                      <w:sz w:val="20"/>
                      <w:szCs w:val="20"/>
                      <w:lang w:val="es-ES_tradnl"/>
                    </w:rPr>
                  </w:pPr>
                  <w:r w:rsidRPr="00061779">
                    <w:rPr>
                      <w:rFonts w:ascii="Montserrat" w:hAnsi="Montserrat"/>
                      <w:sz w:val="20"/>
                      <w:szCs w:val="20"/>
                      <w:lang w:val="es-ES_tradnl"/>
                    </w:rPr>
                    <w:t>Recipiente del extintor presurizado permanentemente, conteniendo como agente extinguidor polvo químico seco, agentes limpios, químico húmedo.</w:t>
                  </w:r>
                </w:p>
              </w:tc>
            </w:tr>
            <w:tr w:rsidR="00B91AC7" w:rsidRPr="00061779" w14:paraId="74366644" w14:textId="77777777" w:rsidTr="004B26A0">
              <w:trPr>
                <w:trHeight w:val="20"/>
              </w:trPr>
              <w:tc>
                <w:tcPr>
                  <w:tcW w:w="1555" w:type="dxa"/>
                  <w:tcBorders>
                    <w:top w:val="single" w:sz="6" w:space="0" w:color="000000"/>
                    <w:left w:val="single" w:sz="6" w:space="0" w:color="000000"/>
                    <w:bottom w:val="single" w:sz="6" w:space="0" w:color="000000"/>
                    <w:right w:val="single" w:sz="6" w:space="0" w:color="000000"/>
                  </w:tcBorders>
                </w:tcPr>
                <w:p w14:paraId="20B26528" w14:textId="77777777" w:rsidR="00B91AC7" w:rsidRPr="00061779" w:rsidRDefault="00B91AC7" w:rsidP="00B91AC7">
                  <w:pPr>
                    <w:pStyle w:val="Texto0"/>
                    <w:spacing w:before="20" w:after="20" w:line="240" w:lineRule="auto"/>
                    <w:ind w:firstLine="0"/>
                    <w:rPr>
                      <w:rFonts w:ascii="Montserrat" w:hAnsi="Montserrat"/>
                      <w:sz w:val="20"/>
                      <w:szCs w:val="20"/>
                      <w:lang w:val="es-ES_tradnl"/>
                    </w:rPr>
                  </w:pPr>
                  <w:r w:rsidRPr="00061779">
                    <w:rPr>
                      <w:rFonts w:ascii="Montserrat" w:hAnsi="Montserrat"/>
                      <w:sz w:val="20"/>
                      <w:szCs w:val="20"/>
                      <w:lang w:val="es-ES_tradnl"/>
                    </w:rPr>
                    <w:t>Categoría 3</w:t>
                  </w:r>
                </w:p>
              </w:tc>
              <w:tc>
                <w:tcPr>
                  <w:tcW w:w="7273" w:type="dxa"/>
                  <w:tcBorders>
                    <w:top w:val="single" w:sz="6" w:space="0" w:color="000000"/>
                    <w:left w:val="single" w:sz="6" w:space="0" w:color="000000"/>
                    <w:bottom w:val="single" w:sz="6" w:space="0" w:color="000000"/>
                    <w:right w:val="single" w:sz="6" w:space="0" w:color="000000"/>
                  </w:tcBorders>
                </w:tcPr>
                <w:p w14:paraId="76DF6BC5" w14:textId="77777777" w:rsidR="00B91AC7" w:rsidRPr="00061779" w:rsidRDefault="00B91AC7" w:rsidP="00B91AC7">
                  <w:pPr>
                    <w:pStyle w:val="Texto0"/>
                    <w:spacing w:before="20" w:after="20" w:line="240" w:lineRule="auto"/>
                    <w:ind w:firstLine="0"/>
                    <w:rPr>
                      <w:rFonts w:ascii="Montserrat" w:hAnsi="Montserrat"/>
                      <w:sz w:val="20"/>
                      <w:szCs w:val="20"/>
                      <w:lang w:val="es-ES_tradnl"/>
                    </w:rPr>
                  </w:pPr>
                  <w:r w:rsidRPr="00061779">
                    <w:rPr>
                      <w:rFonts w:ascii="Montserrat" w:hAnsi="Montserrat"/>
                      <w:sz w:val="20"/>
                      <w:szCs w:val="20"/>
                      <w:lang w:val="es-ES_tradnl"/>
                    </w:rPr>
                    <w:t>Extintor que contiene como agente extinguidor agua, agua con aditivos, espuma y agua, y se presuriza al momento de operarlo, por medio de gas contenido en cartuchos o cápsulas internas o externas.</w:t>
                  </w:r>
                </w:p>
              </w:tc>
            </w:tr>
            <w:tr w:rsidR="00B91AC7" w:rsidRPr="00061779" w14:paraId="1495A944" w14:textId="77777777" w:rsidTr="004B26A0">
              <w:trPr>
                <w:trHeight w:val="20"/>
              </w:trPr>
              <w:tc>
                <w:tcPr>
                  <w:tcW w:w="1555" w:type="dxa"/>
                  <w:tcBorders>
                    <w:top w:val="single" w:sz="6" w:space="0" w:color="000000"/>
                    <w:left w:val="single" w:sz="6" w:space="0" w:color="000000"/>
                    <w:bottom w:val="single" w:sz="6" w:space="0" w:color="000000"/>
                    <w:right w:val="single" w:sz="6" w:space="0" w:color="000000"/>
                  </w:tcBorders>
                </w:tcPr>
                <w:p w14:paraId="65FE28BA" w14:textId="77777777" w:rsidR="00B91AC7" w:rsidRPr="00061779" w:rsidRDefault="00B91AC7" w:rsidP="00B91AC7">
                  <w:pPr>
                    <w:pStyle w:val="Texto0"/>
                    <w:spacing w:before="20" w:after="20" w:line="240" w:lineRule="auto"/>
                    <w:ind w:firstLine="0"/>
                    <w:rPr>
                      <w:rFonts w:ascii="Montserrat" w:hAnsi="Montserrat"/>
                      <w:sz w:val="20"/>
                      <w:szCs w:val="20"/>
                      <w:lang w:val="es-ES_tradnl"/>
                    </w:rPr>
                  </w:pPr>
                  <w:r w:rsidRPr="00061779">
                    <w:rPr>
                      <w:rFonts w:ascii="Montserrat" w:hAnsi="Montserrat"/>
                      <w:sz w:val="20"/>
                      <w:szCs w:val="20"/>
                      <w:lang w:val="es-ES_tradnl"/>
                    </w:rPr>
                    <w:t>Categoría 4</w:t>
                  </w:r>
                </w:p>
              </w:tc>
              <w:tc>
                <w:tcPr>
                  <w:tcW w:w="7273" w:type="dxa"/>
                  <w:tcBorders>
                    <w:top w:val="single" w:sz="6" w:space="0" w:color="000000"/>
                    <w:left w:val="single" w:sz="6" w:space="0" w:color="000000"/>
                    <w:bottom w:val="single" w:sz="6" w:space="0" w:color="000000"/>
                    <w:right w:val="single" w:sz="6" w:space="0" w:color="000000"/>
                  </w:tcBorders>
                </w:tcPr>
                <w:p w14:paraId="626D424F" w14:textId="77777777" w:rsidR="00B91AC7" w:rsidRPr="00061779" w:rsidRDefault="00B91AC7" w:rsidP="00B91AC7">
                  <w:pPr>
                    <w:pStyle w:val="Texto0"/>
                    <w:spacing w:before="20" w:after="20" w:line="240" w:lineRule="auto"/>
                    <w:ind w:firstLine="0"/>
                    <w:rPr>
                      <w:rFonts w:ascii="Montserrat" w:hAnsi="Montserrat"/>
                      <w:sz w:val="20"/>
                      <w:szCs w:val="20"/>
                      <w:lang w:val="es-ES_tradnl"/>
                    </w:rPr>
                  </w:pPr>
                  <w:r w:rsidRPr="00061779">
                    <w:rPr>
                      <w:rFonts w:ascii="Montserrat" w:hAnsi="Montserrat"/>
                      <w:sz w:val="20"/>
                      <w:szCs w:val="20"/>
                      <w:lang w:val="es-ES_tradnl"/>
                    </w:rPr>
                    <w:t>Extintor que contiene como agente extinguidor polvo químico seco, y se presuriza al momento de operarlo, por medio de gas contenido en cartuchos o cápsulas, internas o externas.</w:t>
                  </w:r>
                </w:p>
              </w:tc>
            </w:tr>
            <w:tr w:rsidR="00B91AC7" w:rsidRPr="00061779" w14:paraId="7A020CD8" w14:textId="77777777" w:rsidTr="004B26A0">
              <w:trPr>
                <w:trHeight w:val="20"/>
              </w:trPr>
              <w:tc>
                <w:tcPr>
                  <w:tcW w:w="1555" w:type="dxa"/>
                  <w:tcBorders>
                    <w:top w:val="single" w:sz="6" w:space="0" w:color="000000"/>
                    <w:left w:val="single" w:sz="6" w:space="0" w:color="000000"/>
                    <w:bottom w:val="single" w:sz="6" w:space="0" w:color="000000"/>
                    <w:right w:val="single" w:sz="6" w:space="0" w:color="000000"/>
                  </w:tcBorders>
                </w:tcPr>
                <w:p w14:paraId="4C8B6401" w14:textId="77777777" w:rsidR="00B91AC7" w:rsidRPr="00061779" w:rsidRDefault="00B91AC7" w:rsidP="00B91AC7">
                  <w:pPr>
                    <w:pStyle w:val="Texto0"/>
                    <w:spacing w:before="20" w:after="20" w:line="240" w:lineRule="auto"/>
                    <w:ind w:firstLine="0"/>
                    <w:rPr>
                      <w:rFonts w:ascii="Montserrat" w:hAnsi="Montserrat"/>
                      <w:sz w:val="20"/>
                      <w:szCs w:val="20"/>
                      <w:lang w:val="es-ES_tradnl"/>
                    </w:rPr>
                  </w:pPr>
                  <w:r w:rsidRPr="00061779">
                    <w:rPr>
                      <w:rFonts w:ascii="Montserrat" w:hAnsi="Montserrat"/>
                      <w:sz w:val="20"/>
                      <w:szCs w:val="20"/>
                      <w:lang w:val="es-ES_tradnl"/>
                    </w:rPr>
                    <w:t>Categoría 5</w:t>
                  </w:r>
                </w:p>
              </w:tc>
              <w:tc>
                <w:tcPr>
                  <w:tcW w:w="7273" w:type="dxa"/>
                  <w:tcBorders>
                    <w:top w:val="single" w:sz="6" w:space="0" w:color="000000"/>
                    <w:left w:val="single" w:sz="6" w:space="0" w:color="000000"/>
                    <w:bottom w:val="single" w:sz="6" w:space="0" w:color="000000"/>
                    <w:right w:val="single" w:sz="6" w:space="0" w:color="000000"/>
                  </w:tcBorders>
                </w:tcPr>
                <w:p w14:paraId="1A884D16" w14:textId="77777777" w:rsidR="00B91AC7" w:rsidRPr="00061779" w:rsidRDefault="00B91AC7" w:rsidP="00B91AC7">
                  <w:pPr>
                    <w:pStyle w:val="Texto0"/>
                    <w:spacing w:before="20" w:after="20" w:line="240" w:lineRule="auto"/>
                    <w:ind w:firstLine="0"/>
                    <w:rPr>
                      <w:rFonts w:ascii="Montserrat" w:hAnsi="Montserrat"/>
                      <w:sz w:val="20"/>
                      <w:szCs w:val="20"/>
                      <w:lang w:val="es-ES_tradnl"/>
                    </w:rPr>
                  </w:pPr>
                  <w:r w:rsidRPr="00061779">
                    <w:rPr>
                      <w:rFonts w:ascii="Montserrat" w:hAnsi="Montserrat"/>
                      <w:sz w:val="20"/>
                      <w:szCs w:val="20"/>
                      <w:lang w:val="es-ES_tradnl"/>
                    </w:rPr>
                    <w:t>Extintor que contiene dióxido de carbono como agente extinguidor, y todos los cartuchos o cápsulas de los extintores categoría 3 y 4.</w:t>
                  </w:r>
                </w:p>
              </w:tc>
            </w:tr>
          </w:tbl>
          <w:p w14:paraId="6A951D41" w14:textId="77777777" w:rsidR="00B91AC7" w:rsidRPr="00061779" w:rsidRDefault="00B91AC7" w:rsidP="00B91AC7">
            <w:pPr>
              <w:keepLines/>
              <w:spacing w:before="100" w:after="60" w:line="190" w:lineRule="exact"/>
              <w:rPr>
                <w:rFonts w:ascii="Montserrat" w:hAnsi="Montserrat"/>
                <w:b/>
                <w:color w:val="4E232E"/>
                <w:sz w:val="20"/>
              </w:rPr>
            </w:pPr>
          </w:p>
          <w:tbl>
            <w:tblPr>
              <w:tblW w:w="10950" w:type="dxa"/>
              <w:tblInd w:w="572" w:type="dxa"/>
              <w:tblLayout w:type="fixed"/>
              <w:tblCellMar>
                <w:left w:w="0" w:type="dxa"/>
                <w:right w:w="0" w:type="dxa"/>
              </w:tblCellMar>
              <w:tblLook w:val="01E0" w:firstRow="1" w:lastRow="1" w:firstColumn="1" w:lastColumn="1" w:noHBand="0" w:noVBand="0"/>
            </w:tblPr>
            <w:tblGrid>
              <w:gridCol w:w="1169"/>
              <w:gridCol w:w="9781"/>
            </w:tblGrid>
            <w:tr w:rsidR="00B91AC7" w:rsidRPr="00061779" w14:paraId="08014415" w14:textId="77777777" w:rsidTr="00B6730B">
              <w:trPr>
                <w:trHeight w:hRule="exact" w:val="384"/>
              </w:trPr>
              <w:tc>
                <w:tcPr>
                  <w:tcW w:w="1169" w:type="dxa"/>
                  <w:tcBorders>
                    <w:top w:val="single" w:sz="4" w:space="0" w:color="000000"/>
                    <w:left w:val="single" w:sz="4" w:space="0" w:color="000000"/>
                    <w:bottom w:val="single" w:sz="4" w:space="0" w:color="000000"/>
                    <w:right w:val="single" w:sz="4" w:space="0" w:color="000000"/>
                  </w:tcBorders>
                  <w:shd w:val="clear" w:color="auto" w:fill="D9D9D9"/>
                </w:tcPr>
                <w:p w14:paraId="23D96D95" w14:textId="77777777" w:rsidR="00B91AC7" w:rsidRPr="00061779" w:rsidRDefault="00B91AC7" w:rsidP="00B91AC7">
                  <w:pPr>
                    <w:spacing w:before="5" w:line="120" w:lineRule="exact"/>
                    <w:jc w:val="left"/>
                    <w:rPr>
                      <w:rFonts w:ascii="Montserrat" w:hAnsi="Montserrat"/>
                      <w:sz w:val="20"/>
                    </w:rPr>
                  </w:pPr>
                </w:p>
                <w:p w14:paraId="674DAC97" w14:textId="77777777" w:rsidR="00B91AC7" w:rsidRPr="00061779" w:rsidRDefault="00B91AC7" w:rsidP="00B91AC7">
                  <w:pPr>
                    <w:ind w:right="-20"/>
                    <w:jc w:val="left"/>
                    <w:rPr>
                      <w:rFonts w:ascii="Montserrat" w:hAnsi="Montserrat"/>
                      <w:sz w:val="20"/>
                    </w:rPr>
                  </w:pPr>
                  <w:r w:rsidRPr="00061779">
                    <w:rPr>
                      <w:rFonts w:ascii="Montserrat" w:hAnsi="Montserrat"/>
                      <w:b/>
                      <w:bCs/>
                      <w:spacing w:val="2"/>
                      <w:w w:val="102"/>
                      <w:sz w:val="20"/>
                    </w:rPr>
                    <w:t>Fa</w:t>
                  </w:r>
                  <w:r w:rsidRPr="00061779">
                    <w:rPr>
                      <w:rFonts w:ascii="Montserrat" w:hAnsi="Montserrat"/>
                      <w:b/>
                      <w:bCs/>
                      <w:spacing w:val="3"/>
                      <w:w w:val="102"/>
                      <w:sz w:val="20"/>
                    </w:rPr>
                    <w:t>m</w:t>
                  </w:r>
                  <w:r w:rsidRPr="00061779">
                    <w:rPr>
                      <w:rFonts w:ascii="Montserrat" w:hAnsi="Montserrat"/>
                      <w:b/>
                      <w:bCs/>
                      <w:spacing w:val="1"/>
                      <w:w w:val="102"/>
                      <w:sz w:val="20"/>
                    </w:rPr>
                    <w:t>ili</w:t>
                  </w:r>
                  <w:r w:rsidRPr="00061779">
                    <w:rPr>
                      <w:rFonts w:ascii="Montserrat" w:hAnsi="Montserrat"/>
                      <w:b/>
                      <w:bCs/>
                      <w:w w:val="102"/>
                      <w:sz w:val="20"/>
                    </w:rPr>
                    <w:t>a</w:t>
                  </w:r>
                </w:p>
              </w:tc>
              <w:tc>
                <w:tcPr>
                  <w:tcW w:w="9781" w:type="dxa"/>
                  <w:tcBorders>
                    <w:top w:val="single" w:sz="4" w:space="0" w:color="000000"/>
                    <w:left w:val="single" w:sz="4" w:space="0" w:color="000000"/>
                    <w:bottom w:val="single" w:sz="4" w:space="0" w:color="000000"/>
                    <w:right w:val="single" w:sz="4" w:space="0" w:color="000000"/>
                  </w:tcBorders>
                  <w:shd w:val="clear" w:color="auto" w:fill="D9D9D9"/>
                </w:tcPr>
                <w:p w14:paraId="29E3174A" w14:textId="77777777" w:rsidR="00B91AC7" w:rsidRPr="00061779" w:rsidRDefault="00B91AC7" w:rsidP="00B91AC7">
                  <w:pPr>
                    <w:spacing w:before="62"/>
                    <w:ind w:left="435" w:right="-20"/>
                    <w:rPr>
                      <w:rFonts w:ascii="Montserrat" w:hAnsi="Montserrat"/>
                      <w:sz w:val="20"/>
                    </w:rPr>
                  </w:pPr>
                  <w:r w:rsidRPr="00061779">
                    <w:rPr>
                      <w:rFonts w:ascii="Montserrat" w:hAnsi="Montserrat"/>
                      <w:b/>
                      <w:bCs/>
                      <w:spacing w:val="3"/>
                      <w:sz w:val="20"/>
                    </w:rPr>
                    <w:t>T</w:t>
                  </w:r>
                  <w:r w:rsidRPr="00061779">
                    <w:rPr>
                      <w:rFonts w:ascii="Montserrat" w:hAnsi="Montserrat"/>
                      <w:b/>
                      <w:bCs/>
                      <w:spacing w:val="1"/>
                      <w:sz w:val="20"/>
                    </w:rPr>
                    <w:t>i</w:t>
                  </w:r>
                  <w:r w:rsidRPr="00061779">
                    <w:rPr>
                      <w:rFonts w:ascii="Montserrat" w:hAnsi="Montserrat"/>
                      <w:b/>
                      <w:bCs/>
                      <w:spacing w:val="2"/>
                      <w:sz w:val="20"/>
                    </w:rPr>
                    <w:t>p</w:t>
                  </w:r>
                  <w:r w:rsidRPr="00061779">
                    <w:rPr>
                      <w:rFonts w:ascii="Montserrat" w:hAnsi="Montserrat"/>
                      <w:b/>
                      <w:bCs/>
                      <w:sz w:val="20"/>
                    </w:rPr>
                    <w:t>o</w:t>
                  </w:r>
                  <w:r w:rsidRPr="00061779">
                    <w:rPr>
                      <w:rFonts w:ascii="Montserrat" w:hAnsi="Montserrat"/>
                      <w:b/>
                      <w:bCs/>
                      <w:spacing w:val="12"/>
                      <w:sz w:val="20"/>
                    </w:rPr>
                    <w:t xml:space="preserve"> </w:t>
                  </w:r>
                  <w:r w:rsidRPr="00061779">
                    <w:rPr>
                      <w:rFonts w:ascii="Montserrat" w:hAnsi="Montserrat"/>
                      <w:b/>
                      <w:bCs/>
                      <w:sz w:val="20"/>
                    </w:rPr>
                    <w:t>y</w:t>
                  </w:r>
                  <w:r w:rsidRPr="00061779">
                    <w:rPr>
                      <w:rFonts w:ascii="Montserrat" w:hAnsi="Montserrat"/>
                      <w:b/>
                      <w:bCs/>
                      <w:spacing w:val="6"/>
                      <w:sz w:val="20"/>
                    </w:rPr>
                    <w:t xml:space="preserve"> </w:t>
                  </w:r>
                  <w:r w:rsidRPr="00061779">
                    <w:rPr>
                      <w:rFonts w:ascii="Montserrat" w:hAnsi="Montserrat"/>
                      <w:b/>
                      <w:bCs/>
                      <w:spacing w:val="2"/>
                      <w:sz w:val="20"/>
                    </w:rPr>
                    <w:t>carac</w:t>
                  </w:r>
                  <w:r w:rsidRPr="00061779">
                    <w:rPr>
                      <w:rFonts w:ascii="Montserrat" w:hAnsi="Montserrat"/>
                      <w:b/>
                      <w:bCs/>
                      <w:spacing w:val="1"/>
                      <w:sz w:val="20"/>
                    </w:rPr>
                    <w:t>t</w:t>
                  </w:r>
                  <w:r w:rsidRPr="00061779">
                    <w:rPr>
                      <w:rFonts w:ascii="Montserrat" w:hAnsi="Montserrat"/>
                      <w:b/>
                      <w:bCs/>
                      <w:spacing w:val="2"/>
                      <w:sz w:val="20"/>
                    </w:rPr>
                    <w:t>er</w:t>
                  </w:r>
                  <w:r w:rsidRPr="00061779">
                    <w:rPr>
                      <w:rFonts w:ascii="Montserrat" w:hAnsi="Montserrat"/>
                      <w:b/>
                      <w:bCs/>
                      <w:spacing w:val="1"/>
                      <w:sz w:val="20"/>
                    </w:rPr>
                    <w:t>í</w:t>
                  </w:r>
                  <w:r w:rsidRPr="00061779">
                    <w:rPr>
                      <w:rFonts w:ascii="Montserrat" w:hAnsi="Montserrat"/>
                      <w:b/>
                      <w:bCs/>
                      <w:spacing w:val="2"/>
                      <w:sz w:val="20"/>
                    </w:rPr>
                    <w:t>s</w:t>
                  </w:r>
                  <w:r w:rsidRPr="00061779">
                    <w:rPr>
                      <w:rFonts w:ascii="Montserrat" w:hAnsi="Montserrat"/>
                      <w:b/>
                      <w:bCs/>
                      <w:spacing w:val="1"/>
                      <w:sz w:val="20"/>
                    </w:rPr>
                    <w:t>ti</w:t>
                  </w:r>
                  <w:r w:rsidRPr="00061779">
                    <w:rPr>
                      <w:rFonts w:ascii="Montserrat" w:hAnsi="Montserrat"/>
                      <w:b/>
                      <w:bCs/>
                      <w:spacing w:val="2"/>
                      <w:sz w:val="20"/>
                    </w:rPr>
                    <w:t>ca</w:t>
                  </w:r>
                  <w:r w:rsidRPr="00061779">
                    <w:rPr>
                      <w:rFonts w:ascii="Montserrat" w:hAnsi="Montserrat"/>
                      <w:b/>
                      <w:bCs/>
                      <w:sz w:val="20"/>
                    </w:rPr>
                    <w:t>s</w:t>
                  </w:r>
                  <w:r w:rsidRPr="00061779">
                    <w:rPr>
                      <w:rFonts w:ascii="Montserrat" w:hAnsi="Montserrat"/>
                      <w:b/>
                      <w:bCs/>
                      <w:spacing w:val="30"/>
                      <w:sz w:val="20"/>
                    </w:rPr>
                    <w:t xml:space="preserve"> </w:t>
                  </w:r>
                  <w:r w:rsidRPr="00061779">
                    <w:rPr>
                      <w:rFonts w:ascii="Montserrat" w:hAnsi="Montserrat"/>
                      <w:b/>
                      <w:bCs/>
                      <w:spacing w:val="2"/>
                      <w:sz w:val="20"/>
                    </w:rPr>
                    <w:t>genér</w:t>
                  </w:r>
                  <w:r w:rsidRPr="00061779">
                    <w:rPr>
                      <w:rFonts w:ascii="Montserrat" w:hAnsi="Montserrat"/>
                      <w:b/>
                      <w:bCs/>
                      <w:spacing w:val="1"/>
                      <w:sz w:val="20"/>
                    </w:rPr>
                    <w:t>i</w:t>
                  </w:r>
                  <w:r w:rsidRPr="00061779">
                    <w:rPr>
                      <w:rFonts w:ascii="Montserrat" w:hAnsi="Montserrat"/>
                      <w:b/>
                      <w:bCs/>
                      <w:spacing w:val="2"/>
                      <w:sz w:val="20"/>
                    </w:rPr>
                    <w:t>ca</w:t>
                  </w:r>
                  <w:r w:rsidRPr="00061779">
                    <w:rPr>
                      <w:rFonts w:ascii="Montserrat" w:hAnsi="Montserrat"/>
                      <w:b/>
                      <w:bCs/>
                      <w:sz w:val="20"/>
                    </w:rPr>
                    <w:t>s</w:t>
                  </w:r>
                  <w:r w:rsidRPr="00061779">
                    <w:rPr>
                      <w:rFonts w:ascii="Montserrat" w:hAnsi="Montserrat"/>
                      <w:b/>
                      <w:bCs/>
                      <w:spacing w:val="21"/>
                      <w:sz w:val="20"/>
                    </w:rPr>
                    <w:t xml:space="preserve"> </w:t>
                  </w:r>
                  <w:r w:rsidRPr="00061779">
                    <w:rPr>
                      <w:rFonts w:ascii="Montserrat" w:hAnsi="Montserrat"/>
                      <w:b/>
                      <w:bCs/>
                      <w:spacing w:val="2"/>
                      <w:sz w:val="20"/>
                    </w:rPr>
                    <w:t>de</w:t>
                  </w:r>
                  <w:r w:rsidRPr="00061779">
                    <w:rPr>
                      <w:rFonts w:ascii="Montserrat" w:hAnsi="Montserrat"/>
                      <w:b/>
                      <w:bCs/>
                      <w:sz w:val="20"/>
                    </w:rPr>
                    <w:t>l</w:t>
                  </w:r>
                  <w:r w:rsidRPr="00061779">
                    <w:rPr>
                      <w:rFonts w:ascii="Montserrat" w:hAnsi="Montserrat"/>
                      <w:b/>
                      <w:bCs/>
                      <w:spacing w:val="9"/>
                      <w:sz w:val="20"/>
                    </w:rPr>
                    <w:t xml:space="preserve"> </w:t>
                  </w:r>
                  <w:r w:rsidRPr="00061779">
                    <w:rPr>
                      <w:rFonts w:ascii="Montserrat" w:hAnsi="Montserrat"/>
                      <w:b/>
                      <w:bCs/>
                      <w:spacing w:val="2"/>
                      <w:sz w:val="20"/>
                    </w:rPr>
                    <w:t>ex</w:t>
                  </w:r>
                  <w:r w:rsidRPr="00061779">
                    <w:rPr>
                      <w:rFonts w:ascii="Montserrat" w:hAnsi="Montserrat"/>
                      <w:b/>
                      <w:bCs/>
                      <w:spacing w:val="1"/>
                      <w:sz w:val="20"/>
                    </w:rPr>
                    <w:t>ti</w:t>
                  </w:r>
                  <w:r w:rsidRPr="00061779">
                    <w:rPr>
                      <w:rFonts w:ascii="Montserrat" w:hAnsi="Montserrat"/>
                      <w:b/>
                      <w:bCs/>
                      <w:spacing w:val="2"/>
                      <w:sz w:val="20"/>
                    </w:rPr>
                    <w:t>n</w:t>
                  </w:r>
                  <w:r w:rsidRPr="00061779">
                    <w:rPr>
                      <w:rFonts w:ascii="Montserrat" w:hAnsi="Montserrat"/>
                      <w:b/>
                      <w:bCs/>
                      <w:spacing w:val="1"/>
                      <w:sz w:val="20"/>
                    </w:rPr>
                    <w:t>t</w:t>
                  </w:r>
                  <w:r w:rsidRPr="00061779">
                    <w:rPr>
                      <w:rFonts w:ascii="Montserrat" w:hAnsi="Montserrat"/>
                      <w:b/>
                      <w:bCs/>
                      <w:spacing w:val="2"/>
                      <w:sz w:val="20"/>
                    </w:rPr>
                    <w:t>o</w:t>
                  </w:r>
                  <w:r w:rsidRPr="00061779">
                    <w:rPr>
                      <w:rFonts w:ascii="Montserrat" w:hAnsi="Montserrat"/>
                      <w:b/>
                      <w:bCs/>
                      <w:sz w:val="20"/>
                    </w:rPr>
                    <w:t>r</w:t>
                  </w:r>
                  <w:r w:rsidRPr="00061779">
                    <w:rPr>
                      <w:rFonts w:ascii="Montserrat" w:hAnsi="Montserrat"/>
                      <w:b/>
                      <w:bCs/>
                      <w:spacing w:val="18"/>
                      <w:sz w:val="20"/>
                    </w:rPr>
                    <w:t xml:space="preserve"> </w:t>
                  </w:r>
                  <w:r w:rsidRPr="00061779">
                    <w:rPr>
                      <w:rFonts w:ascii="Montserrat" w:hAnsi="Montserrat"/>
                      <w:b/>
                      <w:bCs/>
                      <w:sz w:val="20"/>
                    </w:rPr>
                    <w:t>y</w:t>
                  </w:r>
                  <w:r w:rsidRPr="00061779">
                    <w:rPr>
                      <w:rFonts w:ascii="Montserrat" w:hAnsi="Montserrat"/>
                      <w:b/>
                      <w:bCs/>
                      <w:spacing w:val="6"/>
                      <w:sz w:val="20"/>
                    </w:rPr>
                    <w:t xml:space="preserve"> </w:t>
                  </w:r>
                  <w:r w:rsidRPr="00061779">
                    <w:rPr>
                      <w:rFonts w:ascii="Montserrat" w:hAnsi="Montserrat"/>
                      <w:b/>
                      <w:bCs/>
                      <w:spacing w:val="2"/>
                      <w:sz w:val="20"/>
                    </w:rPr>
                    <w:t>de</w:t>
                  </w:r>
                  <w:r w:rsidRPr="00061779">
                    <w:rPr>
                      <w:rFonts w:ascii="Montserrat" w:hAnsi="Montserrat"/>
                      <w:b/>
                      <w:bCs/>
                      <w:sz w:val="20"/>
                    </w:rPr>
                    <w:t>l</w:t>
                  </w:r>
                  <w:r w:rsidRPr="00061779">
                    <w:rPr>
                      <w:rFonts w:ascii="Montserrat" w:hAnsi="Montserrat"/>
                      <w:b/>
                      <w:bCs/>
                      <w:spacing w:val="9"/>
                      <w:sz w:val="20"/>
                    </w:rPr>
                    <w:t xml:space="preserve"> </w:t>
                  </w:r>
                  <w:r w:rsidRPr="00061779">
                    <w:rPr>
                      <w:rFonts w:ascii="Montserrat" w:hAnsi="Montserrat"/>
                      <w:b/>
                      <w:bCs/>
                      <w:spacing w:val="2"/>
                      <w:sz w:val="20"/>
                    </w:rPr>
                    <w:t>agen</w:t>
                  </w:r>
                  <w:r w:rsidRPr="00061779">
                    <w:rPr>
                      <w:rFonts w:ascii="Montserrat" w:hAnsi="Montserrat"/>
                      <w:b/>
                      <w:bCs/>
                      <w:spacing w:val="1"/>
                      <w:sz w:val="20"/>
                    </w:rPr>
                    <w:t>t</w:t>
                  </w:r>
                  <w:r w:rsidRPr="00061779">
                    <w:rPr>
                      <w:rFonts w:ascii="Montserrat" w:hAnsi="Montserrat"/>
                      <w:b/>
                      <w:bCs/>
                      <w:sz w:val="20"/>
                    </w:rPr>
                    <w:t>e</w:t>
                  </w:r>
                  <w:r w:rsidRPr="00061779">
                    <w:rPr>
                      <w:rFonts w:ascii="Montserrat" w:hAnsi="Montserrat"/>
                      <w:b/>
                      <w:bCs/>
                      <w:spacing w:val="16"/>
                      <w:sz w:val="20"/>
                    </w:rPr>
                    <w:t xml:space="preserve"> </w:t>
                  </w:r>
                  <w:r w:rsidRPr="00061779">
                    <w:rPr>
                      <w:rFonts w:ascii="Montserrat" w:hAnsi="Montserrat"/>
                      <w:b/>
                      <w:bCs/>
                      <w:spacing w:val="2"/>
                      <w:w w:val="102"/>
                      <w:sz w:val="20"/>
                    </w:rPr>
                    <w:t>ex</w:t>
                  </w:r>
                  <w:r w:rsidRPr="00061779">
                    <w:rPr>
                      <w:rFonts w:ascii="Montserrat" w:hAnsi="Montserrat"/>
                      <w:b/>
                      <w:bCs/>
                      <w:spacing w:val="1"/>
                      <w:w w:val="102"/>
                      <w:sz w:val="20"/>
                    </w:rPr>
                    <w:t>ti</w:t>
                  </w:r>
                  <w:r w:rsidRPr="00061779">
                    <w:rPr>
                      <w:rFonts w:ascii="Montserrat" w:hAnsi="Montserrat"/>
                      <w:b/>
                      <w:bCs/>
                      <w:spacing w:val="2"/>
                      <w:w w:val="102"/>
                      <w:sz w:val="20"/>
                    </w:rPr>
                    <w:t>ngu</w:t>
                  </w:r>
                  <w:r w:rsidRPr="00061779">
                    <w:rPr>
                      <w:rFonts w:ascii="Montserrat" w:hAnsi="Montserrat"/>
                      <w:b/>
                      <w:bCs/>
                      <w:spacing w:val="1"/>
                      <w:w w:val="102"/>
                      <w:sz w:val="20"/>
                    </w:rPr>
                    <w:t>i</w:t>
                  </w:r>
                  <w:r w:rsidRPr="00061779">
                    <w:rPr>
                      <w:rFonts w:ascii="Montserrat" w:hAnsi="Montserrat"/>
                      <w:b/>
                      <w:bCs/>
                      <w:spacing w:val="2"/>
                      <w:w w:val="102"/>
                      <w:sz w:val="20"/>
                    </w:rPr>
                    <w:t>dor</w:t>
                  </w:r>
                </w:p>
              </w:tc>
            </w:tr>
            <w:tr w:rsidR="00B91AC7" w:rsidRPr="00061779" w14:paraId="4ED5AD97" w14:textId="77777777" w:rsidTr="00B6730B">
              <w:trPr>
                <w:trHeight w:hRule="exact" w:val="1725"/>
              </w:trPr>
              <w:tc>
                <w:tcPr>
                  <w:tcW w:w="1169" w:type="dxa"/>
                  <w:tcBorders>
                    <w:top w:val="single" w:sz="4" w:space="0" w:color="000000"/>
                    <w:left w:val="single" w:sz="4" w:space="0" w:color="000000"/>
                    <w:bottom w:val="single" w:sz="4" w:space="0" w:color="000000"/>
                    <w:right w:val="single" w:sz="4" w:space="0" w:color="000000"/>
                  </w:tcBorders>
                </w:tcPr>
                <w:p w14:paraId="339D9712" w14:textId="77777777" w:rsidR="00B91AC7" w:rsidRPr="00061779" w:rsidRDefault="00B91AC7" w:rsidP="00B91AC7">
                  <w:pPr>
                    <w:spacing w:before="4"/>
                    <w:ind w:left="105" w:right="-20"/>
                    <w:rPr>
                      <w:rFonts w:ascii="Montserrat" w:hAnsi="Montserrat" w:cs="Arial"/>
                      <w:sz w:val="20"/>
                      <w:lang w:val="es-ES_tradnl" w:eastAsia="es-ES"/>
                    </w:rPr>
                  </w:pPr>
                  <w:r w:rsidRPr="00061779">
                    <w:rPr>
                      <w:rFonts w:ascii="Montserrat" w:hAnsi="Montserrat" w:cs="Arial"/>
                      <w:sz w:val="20"/>
                      <w:lang w:val="es-ES_tradnl" w:eastAsia="es-ES"/>
                    </w:rPr>
                    <w:t>Categoría 1</w:t>
                  </w:r>
                </w:p>
              </w:tc>
              <w:tc>
                <w:tcPr>
                  <w:tcW w:w="9781" w:type="dxa"/>
                  <w:tcBorders>
                    <w:top w:val="single" w:sz="4" w:space="0" w:color="000000"/>
                    <w:left w:val="single" w:sz="4" w:space="0" w:color="000000"/>
                    <w:bottom w:val="single" w:sz="4" w:space="0" w:color="000000"/>
                    <w:right w:val="single" w:sz="4" w:space="0" w:color="000000"/>
                  </w:tcBorders>
                </w:tcPr>
                <w:p w14:paraId="3FB96548" w14:textId="77777777" w:rsidR="00B91AC7" w:rsidRPr="00061779" w:rsidRDefault="00B91AC7" w:rsidP="00B91AC7">
                  <w:pPr>
                    <w:shd w:val="clear" w:color="auto" w:fill="00B050"/>
                    <w:spacing w:before="4" w:line="248" w:lineRule="auto"/>
                    <w:ind w:left="105" w:right="43"/>
                    <w:rPr>
                      <w:rFonts w:ascii="Montserrat" w:hAnsi="Montserrat" w:cs="Arial"/>
                      <w:sz w:val="20"/>
                      <w:lang w:val="es-ES_tradnl" w:eastAsia="es-ES"/>
                    </w:rPr>
                  </w:pPr>
                  <w:r w:rsidRPr="00061779">
                    <w:rPr>
                      <w:rFonts w:ascii="Montserrat" w:hAnsi="Montserrat" w:cs="Arial"/>
                      <w:sz w:val="20"/>
                      <w:lang w:val="es-ES_tradnl" w:eastAsia="es-ES"/>
                    </w:rPr>
                    <w:t>Recipiente del extintor presurizado permanentemente, conteniendo como agente extinguidor agua, agua con aditivos, agua con espuma y/o químico húmedo</w:t>
                  </w:r>
                </w:p>
                <w:p w14:paraId="466F4988" w14:textId="77777777" w:rsidR="00B91AC7" w:rsidRPr="00061779" w:rsidRDefault="00B91AC7" w:rsidP="00B91AC7">
                  <w:pPr>
                    <w:shd w:val="clear" w:color="auto" w:fill="00B050"/>
                    <w:spacing w:before="4" w:line="248" w:lineRule="auto"/>
                    <w:ind w:left="105" w:right="43"/>
                    <w:rPr>
                      <w:rFonts w:ascii="Montserrat" w:hAnsi="Montserrat" w:cs="Arial"/>
                      <w:sz w:val="20"/>
                      <w:lang w:val="es-ES_tradnl" w:eastAsia="es-ES"/>
                    </w:rPr>
                  </w:pPr>
                  <w:r w:rsidRPr="00061779">
                    <w:rPr>
                      <w:rFonts w:ascii="Montserrat" w:hAnsi="Montserrat" w:cs="Arial"/>
                      <w:sz w:val="20"/>
                      <w:lang w:val="es-ES_tradnl" w:eastAsia="es-ES"/>
                    </w:rPr>
                    <w:t>Categoría 1.1 Extintor Portátil y Móvil de Agua</w:t>
                  </w:r>
                </w:p>
                <w:p w14:paraId="3664C019" w14:textId="77777777" w:rsidR="00B91AC7" w:rsidRPr="00061779" w:rsidRDefault="00B91AC7" w:rsidP="00B91AC7">
                  <w:pPr>
                    <w:shd w:val="clear" w:color="auto" w:fill="00B050"/>
                    <w:spacing w:before="4" w:line="248" w:lineRule="auto"/>
                    <w:ind w:left="105" w:right="43"/>
                    <w:rPr>
                      <w:rFonts w:ascii="Montserrat" w:hAnsi="Montserrat" w:cs="Arial"/>
                      <w:sz w:val="20"/>
                      <w:lang w:val="es-ES_tradnl" w:eastAsia="es-ES"/>
                    </w:rPr>
                  </w:pPr>
                  <w:r w:rsidRPr="00061779">
                    <w:rPr>
                      <w:rFonts w:ascii="Montserrat" w:hAnsi="Montserrat" w:cs="Arial"/>
                      <w:sz w:val="20"/>
                      <w:lang w:val="es-ES_tradnl" w:eastAsia="es-ES"/>
                    </w:rPr>
                    <w:t>Categoría 1.2 Extintor Portátil y Móvil de  Agua con Anticongelante</w:t>
                  </w:r>
                </w:p>
                <w:p w14:paraId="522A42D1" w14:textId="77777777" w:rsidR="00B91AC7" w:rsidRPr="00061779" w:rsidRDefault="00B91AC7" w:rsidP="00B91AC7">
                  <w:pPr>
                    <w:shd w:val="clear" w:color="auto" w:fill="00B050"/>
                    <w:spacing w:before="4" w:line="248" w:lineRule="auto"/>
                    <w:ind w:left="105" w:right="43"/>
                    <w:rPr>
                      <w:rFonts w:ascii="Montserrat" w:hAnsi="Montserrat" w:cs="Arial"/>
                      <w:sz w:val="20"/>
                      <w:lang w:val="es-ES_tradnl" w:eastAsia="es-ES"/>
                    </w:rPr>
                  </w:pPr>
                  <w:proofErr w:type="spellStart"/>
                  <w:r w:rsidRPr="00061779">
                    <w:rPr>
                      <w:rFonts w:ascii="Montserrat" w:hAnsi="Montserrat" w:cs="Arial"/>
                      <w:sz w:val="20"/>
                      <w:lang w:val="es-ES_tradnl" w:eastAsia="es-ES"/>
                    </w:rPr>
                    <w:t>Categoria</w:t>
                  </w:r>
                  <w:proofErr w:type="spellEnd"/>
                  <w:r w:rsidRPr="00061779">
                    <w:rPr>
                      <w:rFonts w:ascii="Montserrat" w:hAnsi="Montserrat" w:cs="Arial"/>
                      <w:sz w:val="20"/>
                      <w:lang w:val="es-ES_tradnl" w:eastAsia="es-ES"/>
                    </w:rPr>
                    <w:t xml:space="preserve"> 1.3 </w:t>
                  </w:r>
                  <w:proofErr w:type="spellStart"/>
                  <w:r w:rsidRPr="00061779">
                    <w:rPr>
                      <w:rFonts w:ascii="Montserrat" w:hAnsi="Montserrat" w:cs="Arial"/>
                      <w:sz w:val="20"/>
                      <w:lang w:val="es-ES_tradnl" w:eastAsia="es-ES"/>
                    </w:rPr>
                    <w:t>Extintot</w:t>
                  </w:r>
                  <w:proofErr w:type="spellEnd"/>
                  <w:r w:rsidRPr="00061779">
                    <w:rPr>
                      <w:rFonts w:ascii="Montserrat" w:hAnsi="Montserrat" w:cs="Arial"/>
                      <w:sz w:val="20"/>
                      <w:lang w:val="es-ES_tradnl" w:eastAsia="es-ES"/>
                    </w:rPr>
                    <w:t xml:space="preserve"> Portátil y Móvil de Espuma AFFF, FFFP, AFFF-AR.</w:t>
                  </w:r>
                </w:p>
                <w:p w14:paraId="3A522D8F" w14:textId="77777777" w:rsidR="00B91AC7" w:rsidRPr="00061779" w:rsidRDefault="00B91AC7" w:rsidP="00B91AC7">
                  <w:pPr>
                    <w:shd w:val="clear" w:color="auto" w:fill="00B050"/>
                    <w:spacing w:before="4" w:line="248" w:lineRule="auto"/>
                    <w:ind w:left="105" w:right="43"/>
                    <w:rPr>
                      <w:rFonts w:ascii="Montserrat" w:hAnsi="Montserrat" w:cs="Arial"/>
                      <w:sz w:val="20"/>
                      <w:lang w:val="es-ES_tradnl" w:eastAsia="es-ES"/>
                    </w:rPr>
                  </w:pPr>
                  <w:r w:rsidRPr="00061779">
                    <w:rPr>
                      <w:rFonts w:ascii="Montserrat" w:hAnsi="Montserrat" w:cs="Arial"/>
                      <w:sz w:val="20"/>
                      <w:lang w:val="es-ES_tradnl" w:eastAsia="es-ES"/>
                    </w:rPr>
                    <w:t>Categoría 1.4 Extintor Portátil y Móvil de Químico Húmedo</w:t>
                  </w:r>
                </w:p>
                <w:p w14:paraId="7DAA946C" w14:textId="77777777" w:rsidR="00B91AC7" w:rsidRPr="00061779" w:rsidRDefault="00B91AC7" w:rsidP="00B91AC7">
                  <w:pPr>
                    <w:shd w:val="clear" w:color="auto" w:fill="00B050"/>
                    <w:spacing w:before="4" w:line="248" w:lineRule="auto"/>
                    <w:ind w:left="105" w:right="43"/>
                    <w:rPr>
                      <w:rFonts w:ascii="Montserrat" w:hAnsi="Montserrat" w:cs="Arial"/>
                      <w:sz w:val="20"/>
                      <w:lang w:val="es-ES_tradnl" w:eastAsia="es-ES"/>
                    </w:rPr>
                  </w:pPr>
                  <w:proofErr w:type="spellStart"/>
                  <w:r w:rsidRPr="00061779">
                    <w:rPr>
                      <w:rFonts w:ascii="Montserrat" w:hAnsi="Montserrat" w:cs="Arial"/>
                      <w:sz w:val="20"/>
                      <w:lang w:val="es-ES_tradnl" w:eastAsia="es-ES"/>
                    </w:rPr>
                    <w:t>Categoria</w:t>
                  </w:r>
                  <w:proofErr w:type="spellEnd"/>
                  <w:r w:rsidRPr="00061779">
                    <w:rPr>
                      <w:rFonts w:ascii="Montserrat" w:hAnsi="Montserrat" w:cs="Arial"/>
                      <w:sz w:val="20"/>
                      <w:lang w:val="es-ES_tradnl" w:eastAsia="es-ES"/>
                    </w:rPr>
                    <w:t xml:space="preserve"> 1.5 Extintor Portátil y Móvil de Agua Nebulizada</w:t>
                  </w:r>
                </w:p>
                <w:p w14:paraId="140CEC65" w14:textId="77777777" w:rsidR="00B91AC7" w:rsidRPr="00061779" w:rsidRDefault="00B91AC7" w:rsidP="00B91AC7">
                  <w:pPr>
                    <w:shd w:val="clear" w:color="auto" w:fill="00B050"/>
                    <w:spacing w:before="4" w:line="248" w:lineRule="auto"/>
                    <w:ind w:left="105" w:right="43"/>
                    <w:rPr>
                      <w:rFonts w:ascii="Montserrat" w:hAnsi="Montserrat" w:cs="Arial"/>
                      <w:sz w:val="20"/>
                      <w:lang w:val="es-ES_tradnl" w:eastAsia="es-ES"/>
                    </w:rPr>
                  </w:pPr>
                  <w:r w:rsidRPr="00061779">
                    <w:rPr>
                      <w:rFonts w:ascii="Montserrat" w:hAnsi="Montserrat" w:cs="Arial"/>
                      <w:sz w:val="20"/>
                      <w:lang w:val="es-ES_tradnl" w:eastAsia="es-ES"/>
                    </w:rPr>
                    <w:t>Categoría 1.6 Extintor Portátil y Móvil de Agente Humectante Tipo</w:t>
                  </w:r>
                </w:p>
              </w:tc>
            </w:tr>
            <w:tr w:rsidR="00B91AC7" w:rsidRPr="00061779" w14:paraId="030890F2" w14:textId="77777777" w:rsidTr="00B6730B">
              <w:trPr>
                <w:trHeight w:hRule="exact" w:val="1139"/>
              </w:trPr>
              <w:tc>
                <w:tcPr>
                  <w:tcW w:w="1169" w:type="dxa"/>
                  <w:tcBorders>
                    <w:top w:val="single" w:sz="4" w:space="0" w:color="000000"/>
                    <w:left w:val="single" w:sz="4" w:space="0" w:color="000000"/>
                    <w:bottom w:val="single" w:sz="4" w:space="0" w:color="000000"/>
                    <w:right w:val="single" w:sz="4" w:space="0" w:color="000000"/>
                  </w:tcBorders>
                </w:tcPr>
                <w:p w14:paraId="76715DF5" w14:textId="77777777" w:rsidR="00B91AC7" w:rsidRPr="00061779" w:rsidRDefault="00B91AC7" w:rsidP="00B91AC7">
                  <w:pPr>
                    <w:spacing w:before="4"/>
                    <w:ind w:left="105" w:right="-20"/>
                    <w:rPr>
                      <w:rFonts w:ascii="Montserrat" w:hAnsi="Montserrat" w:cs="Arial"/>
                      <w:sz w:val="20"/>
                      <w:lang w:val="es-ES_tradnl" w:eastAsia="es-ES"/>
                    </w:rPr>
                  </w:pPr>
                  <w:r w:rsidRPr="00061779">
                    <w:rPr>
                      <w:rFonts w:ascii="Montserrat" w:hAnsi="Montserrat" w:cs="Arial"/>
                      <w:sz w:val="20"/>
                      <w:lang w:val="es-ES_tradnl" w:eastAsia="es-ES"/>
                    </w:rPr>
                    <w:t>Categoría 2</w:t>
                  </w:r>
                </w:p>
              </w:tc>
              <w:tc>
                <w:tcPr>
                  <w:tcW w:w="9781" w:type="dxa"/>
                  <w:tcBorders>
                    <w:top w:val="single" w:sz="4" w:space="0" w:color="000000"/>
                    <w:left w:val="single" w:sz="4" w:space="0" w:color="000000"/>
                    <w:bottom w:val="single" w:sz="4" w:space="0" w:color="000000"/>
                    <w:right w:val="single" w:sz="4" w:space="0" w:color="000000"/>
                  </w:tcBorders>
                </w:tcPr>
                <w:p w14:paraId="762E739E" w14:textId="77777777" w:rsidR="00B91AC7" w:rsidRPr="00061779" w:rsidRDefault="00B91AC7" w:rsidP="00B91AC7">
                  <w:pPr>
                    <w:spacing w:before="4" w:line="252" w:lineRule="auto"/>
                    <w:ind w:left="105" w:right="45"/>
                    <w:rPr>
                      <w:rFonts w:ascii="Montserrat" w:hAnsi="Montserrat" w:cs="Arial"/>
                      <w:sz w:val="20"/>
                      <w:lang w:val="es-ES_tradnl" w:eastAsia="es-ES"/>
                    </w:rPr>
                  </w:pPr>
                  <w:r w:rsidRPr="00061779">
                    <w:rPr>
                      <w:rFonts w:ascii="Montserrat" w:hAnsi="Montserrat" w:cs="Arial"/>
                      <w:sz w:val="20"/>
                      <w:lang w:val="es-ES_tradnl" w:eastAsia="es-ES"/>
                    </w:rPr>
                    <w:t>Recipiente del extintor presurizado permanentemente, conteniendo como agente extinguidor polvo químico seco y agentes limpios</w:t>
                  </w:r>
                </w:p>
                <w:p w14:paraId="6F1658BA" w14:textId="77777777" w:rsidR="00B91AC7" w:rsidRPr="00061779" w:rsidRDefault="00B91AC7" w:rsidP="00B91AC7">
                  <w:pPr>
                    <w:shd w:val="clear" w:color="auto" w:fill="00B050"/>
                    <w:spacing w:before="4" w:line="252" w:lineRule="auto"/>
                    <w:ind w:left="105" w:right="45"/>
                    <w:rPr>
                      <w:rFonts w:ascii="Montserrat" w:hAnsi="Montserrat" w:cs="Arial"/>
                      <w:sz w:val="20"/>
                      <w:lang w:val="es-ES_tradnl" w:eastAsia="es-ES"/>
                    </w:rPr>
                  </w:pPr>
                  <w:proofErr w:type="spellStart"/>
                  <w:r w:rsidRPr="00061779">
                    <w:rPr>
                      <w:rFonts w:ascii="Montserrat" w:hAnsi="Montserrat" w:cs="Arial"/>
                      <w:sz w:val="20"/>
                      <w:lang w:val="es-ES_tradnl" w:eastAsia="es-ES"/>
                    </w:rPr>
                    <w:t>Categoria</w:t>
                  </w:r>
                  <w:proofErr w:type="spellEnd"/>
                  <w:r w:rsidRPr="00061779">
                    <w:rPr>
                      <w:rFonts w:ascii="Montserrat" w:hAnsi="Montserrat" w:cs="Arial"/>
                      <w:sz w:val="20"/>
                      <w:lang w:val="es-ES_tradnl" w:eastAsia="es-ES"/>
                    </w:rPr>
                    <w:t xml:space="preserve"> 2.1Extintor </w:t>
                  </w:r>
                  <w:proofErr w:type="spellStart"/>
                  <w:r w:rsidRPr="00061779">
                    <w:rPr>
                      <w:rFonts w:ascii="Montserrat" w:hAnsi="Montserrat" w:cs="Arial"/>
                      <w:sz w:val="20"/>
                      <w:lang w:val="es-ES_tradnl" w:eastAsia="es-ES"/>
                    </w:rPr>
                    <w:t>Potátil</w:t>
                  </w:r>
                  <w:proofErr w:type="spellEnd"/>
                  <w:r w:rsidRPr="00061779">
                    <w:rPr>
                      <w:rFonts w:ascii="Montserrat" w:hAnsi="Montserrat" w:cs="Arial"/>
                      <w:sz w:val="20"/>
                      <w:lang w:val="es-ES_tradnl" w:eastAsia="es-ES"/>
                    </w:rPr>
                    <w:t xml:space="preserve"> y Móvil de Polvo Químico Seco ABC</w:t>
                  </w:r>
                </w:p>
                <w:p w14:paraId="4756B9CD" w14:textId="77777777" w:rsidR="00B91AC7" w:rsidRPr="00061779" w:rsidRDefault="00B91AC7" w:rsidP="00B91AC7">
                  <w:pPr>
                    <w:shd w:val="clear" w:color="auto" w:fill="00B050"/>
                    <w:spacing w:before="4" w:line="252" w:lineRule="auto"/>
                    <w:ind w:left="105" w:right="45"/>
                    <w:rPr>
                      <w:rFonts w:ascii="Montserrat" w:hAnsi="Montserrat" w:cs="Arial"/>
                      <w:sz w:val="20"/>
                      <w:lang w:val="es-ES_tradnl" w:eastAsia="es-ES"/>
                    </w:rPr>
                  </w:pPr>
                  <w:proofErr w:type="spellStart"/>
                  <w:r w:rsidRPr="00061779">
                    <w:rPr>
                      <w:rFonts w:ascii="Montserrat" w:hAnsi="Montserrat" w:cs="Arial"/>
                      <w:sz w:val="20"/>
                      <w:lang w:val="es-ES_tradnl" w:eastAsia="es-ES"/>
                    </w:rPr>
                    <w:t>Categoria</w:t>
                  </w:r>
                  <w:proofErr w:type="spellEnd"/>
                  <w:r w:rsidRPr="00061779">
                    <w:rPr>
                      <w:rFonts w:ascii="Montserrat" w:hAnsi="Montserrat" w:cs="Arial"/>
                      <w:sz w:val="20"/>
                      <w:lang w:val="es-ES_tradnl" w:eastAsia="es-ES"/>
                    </w:rPr>
                    <w:t xml:space="preserve"> 2.2Extintor </w:t>
                  </w:r>
                  <w:proofErr w:type="spellStart"/>
                  <w:r w:rsidRPr="00061779">
                    <w:rPr>
                      <w:rFonts w:ascii="Montserrat" w:hAnsi="Montserrat" w:cs="Arial"/>
                      <w:sz w:val="20"/>
                      <w:lang w:val="es-ES_tradnl" w:eastAsia="es-ES"/>
                    </w:rPr>
                    <w:t>Potátil</w:t>
                  </w:r>
                  <w:proofErr w:type="spellEnd"/>
                  <w:r w:rsidRPr="00061779">
                    <w:rPr>
                      <w:rFonts w:ascii="Montserrat" w:hAnsi="Montserrat" w:cs="Arial"/>
                      <w:sz w:val="20"/>
                      <w:lang w:val="es-ES_tradnl" w:eastAsia="es-ES"/>
                    </w:rPr>
                    <w:t xml:space="preserve"> y Móvil de Polvo Químico Seco BC</w:t>
                  </w:r>
                </w:p>
                <w:p w14:paraId="6522CC68" w14:textId="77777777" w:rsidR="00B91AC7" w:rsidRPr="00061779" w:rsidRDefault="00B91AC7" w:rsidP="00B91AC7">
                  <w:pPr>
                    <w:shd w:val="clear" w:color="auto" w:fill="00B050"/>
                    <w:spacing w:before="4" w:line="252" w:lineRule="auto"/>
                    <w:ind w:left="105" w:right="45"/>
                    <w:rPr>
                      <w:rFonts w:ascii="Montserrat" w:hAnsi="Montserrat" w:cs="Arial"/>
                      <w:sz w:val="20"/>
                      <w:lang w:val="es-ES_tradnl" w:eastAsia="es-ES"/>
                    </w:rPr>
                  </w:pPr>
                  <w:proofErr w:type="spellStart"/>
                  <w:r w:rsidRPr="00061779">
                    <w:rPr>
                      <w:rFonts w:ascii="Montserrat" w:hAnsi="Montserrat" w:cs="Arial"/>
                      <w:sz w:val="20"/>
                      <w:lang w:val="es-ES_tradnl" w:eastAsia="es-ES"/>
                    </w:rPr>
                    <w:t>Categoria</w:t>
                  </w:r>
                  <w:proofErr w:type="spellEnd"/>
                  <w:r w:rsidRPr="00061779">
                    <w:rPr>
                      <w:rFonts w:ascii="Montserrat" w:hAnsi="Montserrat" w:cs="Arial"/>
                      <w:sz w:val="20"/>
                      <w:lang w:val="es-ES_tradnl" w:eastAsia="es-ES"/>
                    </w:rPr>
                    <w:t xml:space="preserve"> 2.3Extintor </w:t>
                  </w:r>
                  <w:proofErr w:type="spellStart"/>
                  <w:r w:rsidRPr="00061779">
                    <w:rPr>
                      <w:rFonts w:ascii="Montserrat" w:hAnsi="Montserrat" w:cs="Arial"/>
                      <w:sz w:val="20"/>
                      <w:lang w:val="es-ES_tradnl" w:eastAsia="es-ES"/>
                    </w:rPr>
                    <w:t>Potátil</w:t>
                  </w:r>
                  <w:proofErr w:type="spellEnd"/>
                  <w:r w:rsidRPr="00061779">
                    <w:rPr>
                      <w:rFonts w:ascii="Montserrat" w:hAnsi="Montserrat" w:cs="Arial"/>
                      <w:sz w:val="20"/>
                      <w:lang w:val="es-ES_tradnl" w:eastAsia="es-ES"/>
                    </w:rPr>
                    <w:t xml:space="preserve"> de Agentes Limpios</w:t>
                  </w:r>
                </w:p>
              </w:tc>
            </w:tr>
            <w:tr w:rsidR="00B91AC7" w:rsidRPr="00061779" w14:paraId="4146A431" w14:textId="77777777" w:rsidTr="00B6730B">
              <w:trPr>
                <w:trHeight w:hRule="exact" w:val="1128"/>
              </w:trPr>
              <w:tc>
                <w:tcPr>
                  <w:tcW w:w="1169" w:type="dxa"/>
                  <w:tcBorders>
                    <w:top w:val="single" w:sz="4" w:space="0" w:color="000000"/>
                    <w:left w:val="single" w:sz="4" w:space="0" w:color="000000"/>
                    <w:bottom w:val="single" w:sz="4" w:space="0" w:color="000000"/>
                    <w:right w:val="single" w:sz="4" w:space="0" w:color="000000"/>
                  </w:tcBorders>
                </w:tcPr>
                <w:p w14:paraId="7AAD3B40" w14:textId="77777777" w:rsidR="00B91AC7" w:rsidRPr="00061779" w:rsidRDefault="00B91AC7" w:rsidP="00B91AC7">
                  <w:pPr>
                    <w:spacing w:before="4"/>
                    <w:ind w:left="105" w:right="-20"/>
                    <w:rPr>
                      <w:rFonts w:ascii="Montserrat" w:hAnsi="Montserrat" w:cs="Arial"/>
                      <w:sz w:val="20"/>
                      <w:lang w:val="es-ES_tradnl" w:eastAsia="es-ES"/>
                    </w:rPr>
                  </w:pPr>
                  <w:r w:rsidRPr="00061779">
                    <w:rPr>
                      <w:rFonts w:ascii="Montserrat" w:hAnsi="Montserrat" w:cs="Arial"/>
                      <w:sz w:val="20"/>
                      <w:lang w:val="es-ES_tradnl" w:eastAsia="es-ES"/>
                    </w:rPr>
                    <w:t>Categoría 3</w:t>
                  </w:r>
                </w:p>
              </w:tc>
              <w:tc>
                <w:tcPr>
                  <w:tcW w:w="9781" w:type="dxa"/>
                  <w:tcBorders>
                    <w:top w:val="single" w:sz="4" w:space="0" w:color="000000"/>
                    <w:left w:val="single" w:sz="4" w:space="0" w:color="000000"/>
                    <w:bottom w:val="single" w:sz="4" w:space="0" w:color="000000"/>
                    <w:right w:val="single" w:sz="4" w:space="0" w:color="000000"/>
                  </w:tcBorders>
                </w:tcPr>
                <w:p w14:paraId="62C6EDF4" w14:textId="77777777" w:rsidR="00B91AC7" w:rsidRPr="00061779" w:rsidRDefault="00B91AC7" w:rsidP="00B91AC7">
                  <w:pPr>
                    <w:spacing w:before="4" w:line="250" w:lineRule="auto"/>
                    <w:ind w:left="105" w:right="45"/>
                    <w:rPr>
                      <w:rFonts w:ascii="Montserrat" w:hAnsi="Montserrat" w:cs="Arial"/>
                      <w:sz w:val="20"/>
                      <w:lang w:val="es-ES_tradnl" w:eastAsia="es-ES"/>
                    </w:rPr>
                  </w:pPr>
                  <w:r w:rsidRPr="00061779">
                    <w:rPr>
                      <w:rFonts w:ascii="Montserrat" w:hAnsi="Montserrat" w:cs="Arial"/>
                      <w:sz w:val="20"/>
                      <w:lang w:val="es-ES_tradnl" w:eastAsia="es-ES"/>
                    </w:rPr>
                    <w:t>Extintor que contiene como agente extinguidor agua, agua con aditivos, espuma y agua, y se presuriza al momento de operarlo, por medio de gas contenido en cartuchos o cápsulas internas o externas.</w:t>
                  </w:r>
                </w:p>
                <w:p w14:paraId="04A3832F" w14:textId="77777777" w:rsidR="00B91AC7" w:rsidRPr="00061779" w:rsidRDefault="00B91AC7" w:rsidP="00B91AC7">
                  <w:pPr>
                    <w:shd w:val="clear" w:color="auto" w:fill="00B050"/>
                    <w:spacing w:before="4" w:line="250" w:lineRule="auto"/>
                    <w:ind w:left="105" w:right="45"/>
                    <w:rPr>
                      <w:rFonts w:ascii="Montserrat" w:hAnsi="Montserrat" w:cs="Arial"/>
                      <w:sz w:val="20"/>
                      <w:lang w:val="es-ES_tradnl" w:eastAsia="es-ES"/>
                    </w:rPr>
                  </w:pPr>
                  <w:proofErr w:type="spellStart"/>
                  <w:r w:rsidRPr="00061779">
                    <w:rPr>
                      <w:rFonts w:ascii="Montserrat" w:hAnsi="Montserrat" w:cs="Arial"/>
                      <w:sz w:val="20"/>
                      <w:lang w:val="es-ES_tradnl" w:eastAsia="es-ES"/>
                    </w:rPr>
                    <w:t>Categoria</w:t>
                  </w:r>
                  <w:proofErr w:type="spellEnd"/>
                  <w:r w:rsidRPr="00061779">
                    <w:rPr>
                      <w:rFonts w:ascii="Montserrat" w:hAnsi="Montserrat" w:cs="Arial"/>
                      <w:sz w:val="20"/>
                      <w:lang w:val="es-ES_tradnl" w:eastAsia="es-ES"/>
                    </w:rPr>
                    <w:t xml:space="preserve"> 3.1Extintor Móvil de Agua</w:t>
                  </w:r>
                </w:p>
                <w:p w14:paraId="0FEC57E0" w14:textId="77777777" w:rsidR="00B91AC7" w:rsidRPr="00061779" w:rsidRDefault="00B91AC7" w:rsidP="00B91AC7">
                  <w:pPr>
                    <w:shd w:val="clear" w:color="auto" w:fill="00B050"/>
                    <w:spacing w:before="4" w:line="250" w:lineRule="auto"/>
                    <w:ind w:left="105" w:right="45"/>
                    <w:rPr>
                      <w:rFonts w:ascii="Montserrat" w:hAnsi="Montserrat" w:cs="Arial"/>
                      <w:sz w:val="20"/>
                      <w:lang w:val="es-ES_tradnl" w:eastAsia="es-ES"/>
                    </w:rPr>
                  </w:pPr>
                  <w:proofErr w:type="spellStart"/>
                  <w:r w:rsidRPr="00061779">
                    <w:rPr>
                      <w:rFonts w:ascii="Montserrat" w:hAnsi="Montserrat" w:cs="Arial"/>
                      <w:sz w:val="20"/>
                      <w:lang w:val="es-ES_tradnl" w:eastAsia="es-ES"/>
                    </w:rPr>
                    <w:t>Categoria</w:t>
                  </w:r>
                  <w:proofErr w:type="spellEnd"/>
                  <w:r w:rsidRPr="00061779">
                    <w:rPr>
                      <w:rFonts w:ascii="Montserrat" w:hAnsi="Montserrat" w:cs="Arial"/>
                      <w:sz w:val="20"/>
                      <w:lang w:val="es-ES_tradnl" w:eastAsia="es-ES"/>
                    </w:rPr>
                    <w:t xml:space="preserve"> 3.2Extintor Móvil de Agua con anticongelante</w:t>
                  </w:r>
                </w:p>
                <w:p w14:paraId="78F3EFE2" w14:textId="77777777" w:rsidR="00B91AC7" w:rsidRPr="00061779" w:rsidRDefault="00B91AC7" w:rsidP="00B91AC7">
                  <w:pPr>
                    <w:shd w:val="clear" w:color="auto" w:fill="00B050"/>
                    <w:spacing w:before="4" w:line="250" w:lineRule="auto"/>
                    <w:ind w:left="105" w:right="45"/>
                    <w:rPr>
                      <w:rFonts w:ascii="Montserrat" w:hAnsi="Montserrat" w:cs="Arial"/>
                      <w:sz w:val="20"/>
                      <w:lang w:val="es-ES_tradnl" w:eastAsia="es-ES"/>
                    </w:rPr>
                  </w:pPr>
                  <w:proofErr w:type="spellStart"/>
                  <w:r w:rsidRPr="00061779">
                    <w:rPr>
                      <w:rFonts w:ascii="Montserrat" w:hAnsi="Montserrat" w:cs="Arial"/>
                      <w:sz w:val="20"/>
                      <w:lang w:val="es-ES_tradnl" w:eastAsia="es-ES"/>
                    </w:rPr>
                    <w:t>Categoria</w:t>
                  </w:r>
                  <w:proofErr w:type="spellEnd"/>
                  <w:r w:rsidRPr="00061779">
                    <w:rPr>
                      <w:rFonts w:ascii="Montserrat" w:hAnsi="Montserrat" w:cs="Arial"/>
                      <w:sz w:val="20"/>
                      <w:lang w:val="es-ES_tradnl" w:eastAsia="es-ES"/>
                    </w:rPr>
                    <w:t xml:space="preserve"> 3.3Extintor Móvil de Espuma AFFF, FFFP.AFFF-AR</w:t>
                  </w:r>
                </w:p>
              </w:tc>
            </w:tr>
            <w:tr w:rsidR="00B91AC7" w:rsidRPr="00061779" w14:paraId="5ABF7521" w14:textId="77777777" w:rsidTr="00B6730B">
              <w:trPr>
                <w:trHeight w:hRule="exact" w:val="1286"/>
              </w:trPr>
              <w:tc>
                <w:tcPr>
                  <w:tcW w:w="1169" w:type="dxa"/>
                  <w:tcBorders>
                    <w:top w:val="single" w:sz="4" w:space="0" w:color="000000"/>
                    <w:left w:val="single" w:sz="4" w:space="0" w:color="000000"/>
                    <w:bottom w:val="single" w:sz="4" w:space="0" w:color="000000"/>
                    <w:right w:val="single" w:sz="4" w:space="0" w:color="000000"/>
                  </w:tcBorders>
                </w:tcPr>
                <w:p w14:paraId="4E15C5A4" w14:textId="77777777" w:rsidR="00B91AC7" w:rsidRPr="00061779" w:rsidRDefault="00B91AC7" w:rsidP="00B91AC7">
                  <w:pPr>
                    <w:spacing w:before="4"/>
                    <w:ind w:left="105" w:right="-20"/>
                    <w:rPr>
                      <w:rFonts w:ascii="Montserrat" w:hAnsi="Montserrat" w:cs="Arial"/>
                      <w:sz w:val="20"/>
                      <w:lang w:val="es-ES_tradnl" w:eastAsia="es-ES"/>
                    </w:rPr>
                  </w:pPr>
                  <w:r w:rsidRPr="00061779">
                    <w:rPr>
                      <w:rFonts w:ascii="Montserrat" w:hAnsi="Montserrat" w:cs="Arial"/>
                      <w:sz w:val="20"/>
                      <w:lang w:val="es-ES_tradnl" w:eastAsia="es-ES"/>
                    </w:rPr>
                    <w:t>Categoría 4</w:t>
                  </w:r>
                </w:p>
              </w:tc>
              <w:tc>
                <w:tcPr>
                  <w:tcW w:w="9781" w:type="dxa"/>
                  <w:tcBorders>
                    <w:top w:val="single" w:sz="4" w:space="0" w:color="000000"/>
                    <w:left w:val="single" w:sz="4" w:space="0" w:color="000000"/>
                    <w:bottom w:val="single" w:sz="4" w:space="0" w:color="000000"/>
                    <w:right w:val="single" w:sz="4" w:space="0" w:color="000000"/>
                  </w:tcBorders>
                </w:tcPr>
                <w:p w14:paraId="344BF640" w14:textId="77777777" w:rsidR="00B91AC7" w:rsidRPr="00061779" w:rsidRDefault="00B91AC7" w:rsidP="00B91AC7">
                  <w:pPr>
                    <w:spacing w:before="4" w:line="250" w:lineRule="auto"/>
                    <w:ind w:left="105" w:right="44"/>
                    <w:rPr>
                      <w:rFonts w:ascii="Montserrat" w:hAnsi="Montserrat" w:cs="Arial"/>
                      <w:sz w:val="20"/>
                      <w:lang w:val="es-ES_tradnl" w:eastAsia="es-ES"/>
                    </w:rPr>
                  </w:pPr>
                  <w:r w:rsidRPr="00061779">
                    <w:rPr>
                      <w:rFonts w:ascii="Montserrat" w:hAnsi="Montserrat" w:cs="Arial"/>
                      <w:sz w:val="20"/>
                      <w:lang w:val="es-ES_tradnl" w:eastAsia="es-ES"/>
                    </w:rPr>
                    <w:t>Extintor que  contiene  como  agente  extinguidor  polvo  químico  seco,  y  se presuriza al momento de operarlo, por medio de gas contenido en cartuchos o cápsulas, internas o externas.</w:t>
                  </w:r>
                </w:p>
                <w:p w14:paraId="6132CEA3" w14:textId="77777777" w:rsidR="00B91AC7" w:rsidRPr="00061779" w:rsidRDefault="00B91AC7" w:rsidP="00B91AC7">
                  <w:pPr>
                    <w:shd w:val="clear" w:color="auto" w:fill="00B050"/>
                    <w:spacing w:before="4" w:line="250" w:lineRule="auto"/>
                    <w:ind w:left="105" w:right="44"/>
                    <w:rPr>
                      <w:rFonts w:ascii="Montserrat" w:hAnsi="Montserrat" w:cs="Arial"/>
                      <w:sz w:val="20"/>
                      <w:lang w:val="es-ES_tradnl" w:eastAsia="es-ES"/>
                    </w:rPr>
                  </w:pPr>
                  <w:proofErr w:type="spellStart"/>
                  <w:r w:rsidRPr="00061779">
                    <w:rPr>
                      <w:rFonts w:ascii="Montserrat" w:hAnsi="Montserrat" w:cs="Arial"/>
                      <w:sz w:val="20"/>
                      <w:lang w:val="es-ES_tradnl" w:eastAsia="es-ES"/>
                    </w:rPr>
                    <w:t>Categoria</w:t>
                  </w:r>
                  <w:proofErr w:type="spellEnd"/>
                  <w:r w:rsidRPr="00061779">
                    <w:rPr>
                      <w:rFonts w:ascii="Montserrat" w:hAnsi="Montserrat" w:cs="Arial"/>
                      <w:sz w:val="20"/>
                      <w:lang w:val="es-ES_tradnl" w:eastAsia="es-ES"/>
                    </w:rPr>
                    <w:t xml:space="preserve"> 4.1 Extintor Portátil de Cartucho interno o externo de Polvo Químico Seco ABC</w:t>
                  </w:r>
                </w:p>
                <w:p w14:paraId="752E37CD" w14:textId="77777777" w:rsidR="00B91AC7" w:rsidRPr="00061779" w:rsidRDefault="00B91AC7" w:rsidP="00B91AC7">
                  <w:pPr>
                    <w:shd w:val="clear" w:color="auto" w:fill="00B050"/>
                    <w:spacing w:before="4" w:line="250" w:lineRule="auto"/>
                    <w:ind w:left="105" w:right="44"/>
                    <w:rPr>
                      <w:rFonts w:ascii="Montserrat" w:hAnsi="Montserrat" w:cs="Arial"/>
                      <w:sz w:val="20"/>
                      <w:lang w:val="es-ES_tradnl" w:eastAsia="es-ES"/>
                    </w:rPr>
                  </w:pPr>
                  <w:proofErr w:type="spellStart"/>
                  <w:r w:rsidRPr="00061779">
                    <w:rPr>
                      <w:rFonts w:ascii="Montserrat" w:hAnsi="Montserrat" w:cs="Arial"/>
                      <w:sz w:val="20"/>
                      <w:lang w:val="es-ES_tradnl" w:eastAsia="es-ES"/>
                    </w:rPr>
                    <w:t>CategorÍa</w:t>
                  </w:r>
                  <w:proofErr w:type="spellEnd"/>
                  <w:r w:rsidRPr="00061779">
                    <w:rPr>
                      <w:rFonts w:ascii="Montserrat" w:hAnsi="Montserrat" w:cs="Arial"/>
                      <w:sz w:val="20"/>
                      <w:lang w:val="es-ES_tradnl" w:eastAsia="es-ES"/>
                    </w:rPr>
                    <w:t xml:space="preserve"> 4.2 Extintor Portátil de Cartucho interno o externo de Polvo Químico Seco BC</w:t>
                  </w:r>
                </w:p>
                <w:p w14:paraId="091FA598" w14:textId="77777777" w:rsidR="00B91AC7" w:rsidRPr="00061779" w:rsidRDefault="00B91AC7" w:rsidP="00B91AC7">
                  <w:pPr>
                    <w:shd w:val="clear" w:color="auto" w:fill="00B050"/>
                    <w:spacing w:before="4" w:line="250" w:lineRule="auto"/>
                    <w:ind w:left="105" w:right="44"/>
                    <w:rPr>
                      <w:rFonts w:ascii="Montserrat" w:hAnsi="Montserrat" w:cs="Arial"/>
                      <w:sz w:val="20"/>
                      <w:lang w:val="es-ES_tradnl" w:eastAsia="es-ES"/>
                    </w:rPr>
                  </w:pPr>
                  <w:proofErr w:type="spellStart"/>
                  <w:r w:rsidRPr="00061779">
                    <w:rPr>
                      <w:rFonts w:ascii="Montserrat" w:hAnsi="Montserrat" w:cs="Arial"/>
                      <w:sz w:val="20"/>
                      <w:lang w:val="es-ES_tradnl" w:eastAsia="es-ES"/>
                    </w:rPr>
                    <w:t>Categoria</w:t>
                  </w:r>
                  <w:proofErr w:type="spellEnd"/>
                  <w:r w:rsidRPr="00061779">
                    <w:rPr>
                      <w:rFonts w:ascii="Montserrat" w:hAnsi="Montserrat" w:cs="Arial"/>
                      <w:sz w:val="20"/>
                      <w:lang w:val="es-ES_tradnl" w:eastAsia="es-ES"/>
                    </w:rPr>
                    <w:t xml:space="preserve"> 4.3 Extintor </w:t>
                  </w:r>
                  <w:proofErr w:type="spellStart"/>
                  <w:r w:rsidRPr="00061779">
                    <w:rPr>
                      <w:rFonts w:ascii="Montserrat" w:hAnsi="Montserrat" w:cs="Arial"/>
                      <w:sz w:val="20"/>
                      <w:lang w:val="es-ES_tradnl" w:eastAsia="es-ES"/>
                    </w:rPr>
                    <w:t>Movil</w:t>
                  </w:r>
                  <w:proofErr w:type="spellEnd"/>
                  <w:r w:rsidRPr="00061779">
                    <w:rPr>
                      <w:rFonts w:ascii="Montserrat" w:hAnsi="Montserrat" w:cs="Arial"/>
                      <w:sz w:val="20"/>
                      <w:lang w:val="es-ES_tradnl" w:eastAsia="es-ES"/>
                    </w:rPr>
                    <w:t xml:space="preserve"> de Cartucho externo de Polvo Químico Seco ABC</w:t>
                  </w:r>
                </w:p>
                <w:p w14:paraId="1E205DE9" w14:textId="77777777" w:rsidR="00B91AC7" w:rsidRPr="00061779" w:rsidRDefault="00B91AC7" w:rsidP="00B91AC7">
                  <w:pPr>
                    <w:shd w:val="clear" w:color="auto" w:fill="00B050"/>
                    <w:spacing w:before="4" w:line="250" w:lineRule="auto"/>
                    <w:ind w:left="105" w:right="44"/>
                    <w:rPr>
                      <w:rFonts w:ascii="Montserrat" w:hAnsi="Montserrat" w:cs="Arial"/>
                      <w:sz w:val="20"/>
                      <w:lang w:val="es-ES_tradnl" w:eastAsia="es-ES"/>
                    </w:rPr>
                  </w:pPr>
                  <w:proofErr w:type="spellStart"/>
                  <w:r w:rsidRPr="00061779">
                    <w:rPr>
                      <w:rFonts w:ascii="Montserrat" w:hAnsi="Montserrat" w:cs="Arial"/>
                      <w:sz w:val="20"/>
                      <w:lang w:val="es-ES_tradnl" w:eastAsia="es-ES"/>
                    </w:rPr>
                    <w:t>Categoria</w:t>
                  </w:r>
                  <w:proofErr w:type="spellEnd"/>
                  <w:r w:rsidRPr="00061779">
                    <w:rPr>
                      <w:rFonts w:ascii="Montserrat" w:hAnsi="Montserrat" w:cs="Arial"/>
                      <w:sz w:val="20"/>
                      <w:lang w:val="es-ES_tradnl" w:eastAsia="es-ES"/>
                    </w:rPr>
                    <w:t xml:space="preserve"> 4.4 Extintor </w:t>
                  </w:r>
                  <w:proofErr w:type="spellStart"/>
                  <w:r w:rsidRPr="00061779">
                    <w:rPr>
                      <w:rFonts w:ascii="Montserrat" w:hAnsi="Montserrat" w:cs="Arial"/>
                      <w:sz w:val="20"/>
                      <w:lang w:val="es-ES_tradnl" w:eastAsia="es-ES"/>
                    </w:rPr>
                    <w:t>Movil</w:t>
                  </w:r>
                  <w:proofErr w:type="spellEnd"/>
                  <w:r w:rsidRPr="00061779">
                    <w:rPr>
                      <w:rFonts w:ascii="Montserrat" w:hAnsi="Montserrat" w:cs="Arial"/>
                      <w:sz w:val="20"/>
                      <w:lang w:val="es-ES_tradnl" w:eastAsia="es-ES"/>
                    </w:rPr>
                    <w:t xml:space="preserve"> de Cartucho externo de Polvo Químico Seco  BC</w:t>
                  </w:r>
                </w:p>
              </w:tc>
            </w:tr>
            <w:tr w:rsidR="00B91AC7" w:rsidRPr="00061779" w14:paraId="29D9F0FF" w14:textId="77777777" w:rsidTr="00B6730B">
              <w:trPr>
                <w:trHeight w:hRule="exact" w:val="1130"/>
              </w:trPr>
              <w:tc>
                <w:tcPr>
                  <w:tcW w:w="1169" w:type="dxa"/>
                  <w:tcBorders>
                    <w:top w:val="single" w:sz="4" w:space="0" w:color="000000"/>
                    <w:left w:val="single" w:sz="4" w:space="0" w:color="000000"/>
                    <w:bottom w:val="single" w:sz="4" w:space="0" w:color="000000"/>
                    <w:right w:val="single" w:sz="4" w:space="0" w:color="000000"/>
                  </w:tcBorders>
                </w:tcPr>
                <w:p w14:paraId="7DFD69BF" w14:textId="77777777" w:rsidR="00B91AC7" w:rsidRPr="00061779" w:rsidRDefault="00B91AC7" w:rsidP="00B91AC7">
                  <w:pPr>
                    <w:spacing w:before="4"/>
                    <w:ind w:left="105" w:right="-20"/>
                    <w:rPr>
                      <w:rFonts w:ascii="Montserrat" w:hAnsi="Montserrat" w:cs="Arial"/>
                      <w:sz w:val="20"/>
                      <w:lang w:val="es-ES_tradnl" w:eastAsia="es-ES"/>
                    </w:rPr>
                  </w:pPr>
                  <w:r w:rsidRPr="00061779">
                    <w:rPr>
                      <w:rFonts w:ascii="Montserrat" w:hAnsi="Montserrat" w:cs="Arial"/>
                      <w:sz w:val="20"/>
                      <w:lang w:val="es-ES_tradnl" w:eastAsia="es-ES"/>
                    </w:rPr>
                    <w:t>Categoría 5</w:t>
                  </w:r>
                </w:p>
              </w:tc>
              <w:tc>
                <w:tcPr>
                  <w:tcW w:w="9781" w:type="dxa"/>
                  <w:tcBorders>
                    <w:top w:val="single" w:sz="4" w:space="0" w:color="000000"/>
                    <w:left w:val="single" w:sz="4" w:space="0" w:color="000000"/>
                    <w:bottom w:val="single" w:sz="4" w:space="0" w:color="000000"/>
                    <w:right w:val="single" w:sz="4" w:space="0" w:color="000000"/>
                  </w:tcBorders>
                </w:tcPr>
                <w:p w14:paraId="7DCEC0C4" w14:textId="77777777" w:rsidR="00B91AC7" w:rsidRPr="00061779" w:rsidRDefault="00B91AC7" w:rsidP="00B91AC7">
                  <w:pPr>
                    <w:spacing w:before="4" w:line="252" w:lineRule="auto"/>
                    <w:ind w:left="105" w:right="41"/>
                    <w:rPr>
                      <w:rFonts w:ascii="Montserrat" w:hAnsi="Montserrat" w:cs="Arial"/>
                      <w:sz w:val="20"/>
                      <w:lang w:val="es-ES_tradnl" w:eastAsia="es-ES"/>
                    </w:rPr>
                  </w:pPr>
                  <w:r w:rsidRPr="00061779">
                    <w:rPr>
                      <w:rFonts w:ascii="Montserrat" w:hAnsi="Montserrat" w:cs="Arial"/>
                      <w:sz w:val="20"/>
                      <w:lang w:val="es-ES_tradnl" w:eastAsia="es-ES"/>
                    </w:rPr>
                    <w:t xml:space="preserve">Extintor que contiene dióxido de carbono como agente extinguidor, y todos los cartuchos o cápsulas de los extintores categoría 3 y 4. Y </w:t>
                  </w:r>
                  <w:proofErr w:type="spellStart"/>
                  <w:r w:rsidRPr="00061779">
                    <w:rPr>
                      <w:rFonts w:ascii="Montserrat" w:hAnsi="Montserrat" w:cs="Arial"/>
                      <w:sz w:val="20"/>
                      <w:lang w:val="es-ES_tradnl" w:eastAsia="es-ES"/>
                    </w:rPr>
                    <w:t>Extinor</w:t>
                  </w:r>
                  <w:proofErr w:type="spellEnd"/>
                  <w:r w:rsidRPr="00061779">
                    <w:rPr>
                      <w:rFonts w:ascii="Montserrat" w:hAnsi="Montserrat" w:cs="Arial"/>
                      <w:sz w:val="20"/>
                      <w:lang w:val="es-ES_tradnl" w:eastAsia="es-ES"/>
                    </w:rPr>
                    <w:t xml:space="preserve"> </w:t>
                  </w:r>
                  <w:proofErr w:type="spellStart"/>
                  <w:r w:rsidRPr="00061779">
                    <w:rPr>
                      <w:rFonts w:ascii="Montserrat" w:hAnsi="Montserrat" w:cs="Arial"/>
                      <w:sz w:val="20"/>
                      <w:lang w:val="es-ES_tradnl" w:eastAsia="es-ES"/>
                    </w:rPr>
                    <w:t>movil</w:t>
                  </w:r>
                  <w:proofErr w:type="spellEnd"/>
                  <w:r w:rsidRPr="00061779">
                    <w:rPr>
                      <w:rFonts w:ascii="Montserrat" w:hAnsi="Montserrat" w:cs="Arial"/>
                      <w:sz w:val="20"/>
                      <w:lang w:val="es-ES_tradnl" w:eastAsia="es-ES"/>
                    </w:rPr>
                    <w:t xml:space="preserve"> de agentes limpios</w:t>
                  </w:r>
                </w:p>
                <w:p w14:paraId="7FC60D1F" w14:textId="77777777" w:rsidR="00B91AC7" w:rsidRPr="00061779" w:rsidRDefault="00B91AC7" w:rsidP="00B91AC7">
                  <w:pPr>
                    <w:shd w:val="clear" w:color="auto" w:fill="00B050"/>
                    <w:spacing w:before="4" w:line="252" w:lineRule="auto"/>
                    <w:ind w:left="105" w:right="41"/>
                    <w:rPr>
                      <w:rFonts w:ascii="Montserrat" w:hAnsi="Montserrat" w:cs="Arial"/>
                      <w:sz w:val="20"/>
                      <w:lang w:val="es-ES_tradnl" w:eastAsia="es-ES"/>
                    </w:rPr>
                  </w:pPr>
                  <w:proofErr w:type="spellStart"/>
                  <w:r w:rsidRPr="00061779">
                    <w:rPr>
                      <w:rFonts w:ascii="Montserrat" w:hAnsi="Montserrat" w:cs="Arial"/>
                      <w:sz w:val="20"/>
                      <w:lang w:val="es-ES_tradnl" w:eastAsia="es-ES"/>
                    </w:rPr>
                    <w:t>Categoria</w:t>
                  </w:r>
                  <w:proofErr w:type="spellEnd"/>
                  <w:r w:rsidRPr="00061779">
                    <w:rPr>
                      <w:rFonts w:ascii="Montserrat" w:hAnsi="Montserrat" w:cs="Arial"/>
                      <w:sz w:val="20"/>
                      <w:lang w:val="es-ES_tradnl" w:eastAsia="es-ES"/>
                    </w:rPr>
                    <w:t xml:space="preserve"> 5.1 Extintor Portátil y </w:t>
                  </w:r>
                  <w:proofErr w:type="spellStart"/>
                  <w:r w:rsidRPr="00061779">
                    <w:rPr>
                      <w:rFonts w:ascii="Montserrat" w:hAnsi="Montserrat" w:cs="Arial"/>
                      <w:sz w:val="20"/>
                      <w:lang w:val="es-ES_tradnl" w:eastAsia="es-ES"/>
                    </w:rPr>
                    <w:t>Movil</w:t>
                  </w:r>
                  <w:proofErr w:type="spellEnd"/>
                  <w:r w:rsidRPr="00061779">
                    <w:rPr>
                      <w:rFonts w:ascii="Montserrat" w:hAnsi="Montserrat" w:cs="Arial"/>
                      <w:sz w:val="20"/>
                      <w:lang w:val="es-ES_tradnl" w:eastAsia="es-ES"/>
                    </w:rPr>
                    <w:t xml:space="preserve"> de CO2</w:t>
                  </w:r>
                </w:p>
                <w:p w14:paraId="6BF24A15" w14:textId="77777777" w:rsidR="00B91AC7" w:rsidRPr="00061779" w:rsidRDefault="00B91AC7" w:rsidP="00B91AC7">
                  <w:pPr>
                    <w:shd w:val="clear" w:color="auto" w:fill="00B050"/>
                    <w:spacing w:before="4" w:line="252" w:lineRule="auto"/>
                    <w:ind w:left="105" w:right="41"/>
                    <w:rPr>
                      <w:rFonts w:ascii="Montserrat" w:hAnsi="Montserrat" w:cs="Arial"/>
                      <w:sz w:val="20"/>
                      <w:lang w:val="es-ES_tradnl" w:eastAsia="es-ES"/>
                    </w:rPr>
                  </w:pPr>
                  <w:proofErr w:type="spellStart"/>
                  <w:r w:rsidRPr="00061779">
                    <w:rPr>
                      <w:rFonts w:ascii="Montserrat" w:hAnsi="Montserrat" w:cs="Arial"/>
                      <w:sz w:val="20"/>
                      <w:lang w:val="es-ES_tradnl" w:eastAsia="es-ES"/>
                    </w:rPr>
                    <w:t>Categoria</w:t>
                  </w:r>
                  <w:proofErr w:type="spellEnd"/>
                  <w:r w:rsidRPr="00061779">
                    <w:rPr>
                      <w:rFonts w:ascii="Montserrat" w:hAnsi="Montserrat" w:cs="Arial"/>
                      <w:sz w:val="20"/>
                      <w:lang w:val="es-ES_tradnl" w:eastAsia="es-ES"/>
                    </w:rPr>
                    <w:t xml:space="preserve"> 5.2 Extintor </w:t>
                  </w:r>
                  <w:proofErr w:type="spellStart"/>
                  <w:r w:rsidRPr="00061779">
                    <w:rPr>
                      <w:rFonts w:ascii="Montserrat" w:hAnsi="Montserrat" w:cs="Arial"/>
                      <w:sz w:val="20"/>
                      <w:lang w:val="es-ES_tradnl" w:eastAsia="es-ES"/>
                    </w:rPr>
                    <w:t>Movil</w:t>
                  </w:r>
                  <w:proofErr w:type="spellEnd"/>
                  <w:r w:rsidRPr="00061779">
                    <w:rPr>
                      <w:rFonts w:ascii="Montserrat" w:hAnsi="Montserrat" w:cs="Arial"/>
                      <w:sz w:val="20"/>
                      <w:lang w:val="es-ES_tradnl" w:eastAsia="es-ES"/>
                    </w:rPr>
                    <w:t xml:space="preserve"> de Agentes Limpios</w:t>
                  </w:r>
                </w:p>
                <w:p w14:paraId="4910F027" w14:textId="77777777" w:rsidR="00B91AC7" w:rsidRPr="00061779" w:rsidRDefault="00B91AC7" w:rsidP="00B91AC7">
                  <w:pPr>
                    <w:shd w:val="clear" w:color="auto" w:fill="00B050"/>
                    <w:spacing w:before="4" w:line="252" w:lineRule="auto"/>
                    <w:ind w:left="105" w:right="41"/>
                    <w:rPr>
                      <w:rFonts w:ascii="Montserrat" w:hAnsi="Montserrat" w:cs="Arial"/>
                      <w:sz w:val="20"/>
                      <w:lang w:val="es-ES_tradnl" w:eastAsia="es-ES"/>
                    </w:rPr>
                  </w:pPr>
                  <w:r w:rsidRPr="00061779">
                    <w:rPr>
                      <w:rFonts w:ascii="Montserrat" w:hAnsi="Montserrat" w:cs="Arial"/>
                      <w:sz w:val="20"/>
                      <w:lang w:val="es-ES_tradnl" w:eastAsia="es-ES"/>
                    </w:rPr>
                    <w:t>Categoría 5.3 Cartucho o Cápsulas  de las categorías 3 y 4</w:t>
                  </w:r>
                </w:p>
              </w:tc>
            </w:tr>
          </w:tbl>
          <w:p w14:paraId="68FADEE9" w14:textId="021B40E4" w:rsidR="00B91AC7" w:rsidRPr="00061779" w:rsidRDefault="00B91AC7" w:rsidP="00B91AC7">
            <w:pPr>
              <w:keepLines/>
              <w:spacing w:before="100" w:after="60" w:line="190" w:lineRule="exact"/>
              <w:rPr>
                <w:rFonts w:ascii="Montserrat" w:hAnsi="Montserrat"/>
                <w:b/>
                <w:color w:val="4E232E"/>
                <w:sz w:val="20"/>
              </w:rPr>
            </w:pPr>
          </w:p>
        </w:tc>
        <w:tc>
          <w:tcPr>
            <w:tcW w:w="2916" w:type="dxa"/>
          </w:tcPr>
          <w:p w14:paraId="7B467EA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E34B837" w14:textId="77777777" w:rsidTr="002F6EE2">
        <w:trPr>
          <w:cantSplit/>
          <w:trHeight w:val="1174"/>
        </w:trPr>
        <w:tc>
          <w:tcPr>
            <w:tcW w:w="1841" w:type="dxa"/>
            <w:vAlign w:val="center"/>
          </w:tcPr>
          <w:p w14:paraId="644ADD15" w14:textId="77777777" w:rsidR="00B91AC7" w:rsidRPr="00061779" w:rsidRDefault="00B91AC7" w:rsidP="00B91AC7">
            <w:pPr>
              <w:keepLines/>
              <w:spacing w:before="100" w:after="60" w:line="190" w:lineRule="exact"/>
              <w:jc w:val="center"/>
              <w:rPr>
                <w:rFonts w:ascii="Montserrat" w:hAnsi="Montserrat"/>
                <w:b/>
                <w:sz w:val="20"/>
              </w:rPr>
            </w:pPr>
            <w:proofErr w:type="spellStart"/>
            <w:r w:rsidRPr="00061779">
              <w:rPr>
                <w:rFonts w:ascii="Montserrat" w:hAnsi="Montserrat"/>
                <w:b/>
                <w:sz w:val="20"/>
              </w:rPr>
              <w:t>Smal</w:t>
            </w:r>
            <w:proofErr w:type="spellEnd"/>
            <w:r w:rsidRPr="00061779">
              <w:rPr>
                <w:rFonts w:ascii="Montserrat" w:hAnsi="Montserrat"/>
                <w:b/>
                <w:sz w:val="20"/>
              </w:rPr>
              <w:t xml:space="preserve"> de</w:t>
            </w:r>
          </w:p>
          <w:p w14:paraId="27105D60"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México S.A.</w:t>
            </w:r>
          </w:p>
          <w:p w14:paraId="39DAF12F"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de C.V.</w:t>
            </w:r>
          </w:p>
          <w:p w14:paraId="078B09EC" w14:textId="1F63729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TRIFUEGO</w:t>
            </w:r>
          </w:p>
        </w:tc>
        <w:tc>
          <w:tcPr>
            <w:tcW w:w="1074" w:type="dxa"/>
            <w:gridSpan w:val="2"/>
            <w:vAlign w:val="center"/>
          </w:tcPr>
          <w:p w14:paraId="62C9A803" w14:textId="77777777"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lang w:val="es-ES"/>
              </w:rPr>
              <w:t>4.</w:t>
            </w:r>
          </w:p>
          <w:p w14:paraId="6D3F779E" w14:textId="77777777"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lang w:val="es-ES"/>
              </w:rPr>
              <w:t>Requisito</w:t>
            </w:r>
          </w:p>
          <w:p w14:paraId="36DCE441" w14:textId="77777777"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lang w:val="es-ES"/>
              </w:rPr>
              <w:t>s del</w:t>
            </w:r>
          </w:p>
          <w:p w14:paraId="532D7531" w14:textId="77777777"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lang w:val="es-ES"/>
              </w:rPr>
              <w:t>prestador</w:t>
            </w:r>
          </w:p>
          <w:p w14:paraId="11F5C201" w14:textId="77777777"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lang w:val="es-ES"/>
              </w:rPr>
              <w:t>de</w:t>
            </w:r>
          </w:p>
          <w:p w14:paraId="1C2054BE" w14:textId="77777777"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lang w:val="es-ES"/>
              </w:rPr>
              <w:t>servicio</w:t>
            </w:r>
          </w:p>
          <w:p w14:paraId="1F5FAF3A" w14:textId="77777777"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lang w:val="es-ES"/>
              </w:rPr>
              <w:t>4.3</w:t>
            </w:r>
          </w:p>
          <w:p w14:paraId="34D2125F" w14:textId="77777777" w:rsidR="00B91AC7" w:rsidRPr="00061779" w:rsidRDefault="00B91AC7" w:rsidP="00B91AC7">
            <w:pPr>
              <w:keepLines/>
              <w:spacing w:before="100" w:after="60" w:line="190" w:lineRule="exact"/>
              <w:jc w:val="center"/>
              <w:rPr>
                <w:rFonts w:ascii="Montserrat" w:hAnsi="Montserrat"/>
                <w:b/>
                <w:sz w:val="20"/>
                <w:lang w:val="es-ES"/>
              </w:rPr>
            </w:pPr>
            <w:proofErr w:type="spellStart"/>
            <w:r w:rsidRPr="00061779">
              <w:rPr>
                <w:rFonts w:ascii="Montserrat" w:hAnsi="Montserrat"/>
                <w:b/>
                <w:sz w:val="20"/>
                <w:lang w:val="es-ES"/>
              </w:rPr>
              <w:t>Proced</w:t>
            </w:r>
            <w:proofErr w:type="spellEnd"/>
          </w:p>
          <w:p w14:paraId="7C08620C" w14:textId="7A17993B" w:rsidR="00B91AC7" w:rsidRPr="00061779" w:rsidRDefault="00B91AC7" w:rsidP="00B91AC7">
            <w:pPr>
              <w:keepLines/>
              <w:spacing w:before="100" w:after="60" w:line="190" w:lineRule="exact"/>
              <w:jc w:val="center"/>
              <w:rPr>
                <w:rFonts w:ascii="Montserrat" w:hAnsi="Montserrat"/>
                <w:b/>
                <w:sz w:val="20"/>
                <w:lang w:val="es-ES"/>
              </w:rPr>
            </w:pPr>
            <w:proofErr w:type="spellStart"/>
            <w:r w:rsidRPr="00061779">
              <w:rPr>
                <w:rFonts w:ascii="Montserrat" w:hAnsi="Montserrat"/>
                <w:b/>
                <w:sz w:val="20"/>
                <w:lang w:val="es-ES"/>
              </w:rPr>
              <w:t>imientos</w:t>
            </w:r>
            <w:proofErr w:type="spellEnd"/>
          </w:p>
        </w:tc>
        <w:tc>
          <w:tcPr>
            <w:tcW w:w="3011" w:type="dxa"/>
            <w:vAlign w:val="center"/>
          </w:tcPr>
          <w:p w14:paraId="27E4DD1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El prestador de servicio debe</w:t>
            </w:r>
          </w:p>
          <w:p w14:paraId="1201F347"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contar con los procedimientos</w:t>
            </w:r>
          </w:p>
          <w:p w14:paraId="6FDEA84E"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por escrito de mantenimiento y</w:t>
            </w:r>
          </w:p>
          <w:p w14:paraId="4BEBBD68"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recarga para cada tipo de</w:t>
            </w:r>
          </w:p>
          <w:p w14:paraId="2DCE2F66"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extintor y los diferentes</w:t>
            </w:r>
          </w:p>
          <w:p w14:paraId="59FD361E"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agentes extinguidores, para</w:t>
            </w:r>
          </w:p>
          <w:p w14:paraId="62120379"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desarrollar las actividades</w:t>
            </w:r>
          </w:p>
          <w:p w14:paraId="681C2C58"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enunciadas en el presente</w:t>
            </w:r>
          </w:p>
          <w:p w14:paraId="1BDE21A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Capítulo 4, considerando el</w:t>
            </w:r>
          </w:p>
          <w:p w14:paraId="33BEF7C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equipo y herramientas indicadas</w:t>
            </w:r>
          </w:p>
          <w:p w14:paraId="4033CEB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en el Capítulo 5. Dichos</w:t>
            </w:r>
          </w:p>
          <w:p w14:paraId="1E8E9C1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procedimientos deben contener</w:t>
            </w:r>
          </w:p>
          <w:p w14:paraId="60064AF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como mínimo lo establecido en la</w:t>
            </w:r>
          </w:p>
          <w:p w14:paraId="68A652DA" w14:textId="6C7692D6" w:rsidR="00B91AC7" w:rsidRPr="00061779" w:rsidRDefault="00B91AC7" w:rsidP="00B91AC7">
            <w:pPr>
              <w:pStyle w:val="Texto0"/>
              <w:spacing w:after="70" w:line="240" w:lineRule="auto"/>
              <w:ind w:left="37" w:firstLine="109"/>
              <w:jc w:val="center"/>
              <w:rPr>
                <w:rFonts w:ascii="Montserrat" w:hAnsi="Montserrat"/>
                <w:b/>
                <w:sz w:val="20"/>
                <w:szCs w:val="20"/>
              </w:rPr>
            </w:pPr>
            <w:r w:rsidRPr="00061779">
              <w:rPr>
                <w:rFonts w:ascii="Montserrat" w:hAnsi="Montserrat" w:cs="Courier-Bold"/>
                <w:b/>
                <w:bCs/>
                <w:color w:val="4E232E"/>
                <w:sz w:val="20"/>
                <w:szCs w:val="20"/>
                <w:lang w:eastAsia="es-MX"/>
              </w:rPr>
              <w:t>Tabla 2.</w:t>
            </w:r>
          </w:p>
        </w:tc>
        <w:tc>
          <w:tcPr>
            <w:tcW w:w="3111" w:type="dxa"/>
            <w:vAlign w:val="center"/>
          </w:tcPr>
          <w:p w14:paraId="464E1BD8"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El prestador de servicio debe</w:t>
            </w:r>
          </w:p>
          <w:p w14:paraId="3D8EF999"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contar con los procedimientos por</w:t>
            </w:r>
          </w:p>
          <w:p w14:paraId="310A2B0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escrito de mantenimiento y recarga</w:t>
            </w:r>
          </w:p>
          <w:p w14:paraId="6E21EAE8"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para cada tipo de extintor y los</w:t>
            </w:r>
          </w:p>
          <w:p w14:paraId="263DC30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diferentes agentes extinguidores,</w:t>
            </w:r>
          </w:p>
          <w:p w14:paraId="2A701AB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para desarrollar las actividades</w:t>
            </w:r>
          </w:p>
          <w:p w14:paraId="29BEC92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enunciadas en el presente Capítulo</w:t>
            </w:r>
          </w:p>
          <w:p w14:paraId="1736FC97"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4, considerando el equipo y</w:t>
            </w:r>
          </w:p>
          <w:p w14:paraId="3384DB2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herramientas indicadas en el</w:t>
            </w:r>
          </w:p>
          <w:p w14:paraId="0AD8977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Capítulo 5. Dichos procedimientos</w:t>
            </w:r>
          </w:p>
          <w:p w14:paraId="3237E628"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deben contener como mínimo lo</w:t>
            </w:r>
          </w:p>
          <w:p w14:paraId="2585674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establecido en la Tabla 2.</w:t>
            </w:r>
          </w:p>
          <w:p w14:paraId="09D79AA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Y los puntos mínimos que se</w:t>
            </w:r>
          </w:p>
          <w:p w14:paraId="2F540727"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deberán de tener en un</w:t>
            </w:r>
          </w:p>
          <w:p w14:paraId="45A335E4"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procedimiento:</w:t>
            </w:r>
          </w:p>
          <w:p w14:paraId="215733B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Objetivo, Campo de aplicación,</w:t>
            </w:r>
          </w:p>
          <w:p w14:paraId="2966A1D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Responsabilidad y autoridad,</w:t>
            </w:r>
          </w:p>
          <w:p w14:paraId="615B396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Términos y definiciones,</w:t>
            </w:r>
          </w:p>
          <w:p w14:paraId="03B4FF48"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Políticas, Normas Aplicables,</w:t>
            </w:r>
          </w:p>
          <w:p w14:paraId="51B213BE"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Procedimiento, Diagrama de</w:t>
            </w:r>
          </w:p>
          <w:p w14:paraId="37AC4EC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proceso, Formatos, Análisis de la</w:t>
            </w:r>
          </w:p>
          <w:p w14:paraId="6856A0D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causa de la falla y las Acciones</w:t>
            </w:r>
          </w:p>
          <w:p w14:paraId="4FC575FF" w14:textId="5E668BE3" w:rsidR="00B91AC7" w:rsidRPr="00061779" w:rsidRDefault="00B91AC7" w:rsidP="00B91AC7">
            <w:pPr>
              <w:pStyle w:val="Texto0"/>
              <w:spacing w:after="70" w:line="240" w:lineRule="auto"/>
              <w:ind w:left="34"/>
              <w:jc w:val="center"/>
              <w:rPr>
                <w:rFonts w:ascii="Montserrat" w:hAnsi="Montserrat"/>
                <w:b/>
                <w:sz w:val="20"/>
                <w:szCs w:val="20"/>
              </w:rPr>
            </w:pPr>
            <w:r w:rsidRPr="00061779">
              <w:rPr>
                <w:rFonts w:ascii="Montserrat" w:hAnsi="Montserrat" w:cs="Courier-Bold"/>
                <w:b/>
                <w:bCs/>
                <w:color w:val="4E232E"/>
                <w:sz w:val="20"/>
                <w:szCs w:val="20"/>
                <w:lang w:eastAsia="es-MX"/>
              </w:rPr>
              <w:t>Correctivas.</w:t>
            </w:r>
          </w:p>
        </w:tc>
        <w:tc>
          <w:tcPr>
            <w:tcW w:w="2915" w:type="dxa"/>
            <w:vAlign w:val="center"/>
          </w:tcPr>
          <w:p w14:paraId="5A29D0EC"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La estandarización de procesos</w:t>
            </w:r>
          </w:p>
          <w:p w14:paraId="1140D06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y el control de los mismos nos</w:t>
            </w:r>
          </w:p>
          <w:p w14:paraId="7E8854C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permiten la mejora continua del</w:t>
            </w:r>
          </w:p>
          <w:p w14:paraId="4F2A9564"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servicio, (lo que no se mide no</w:t>
            </w:r>
          </w:p>
          <w:p w14:paraId="2FB1F179"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se controla y lo que no se</w:t>
            </w:r>
          </w:p>
          <w:p w14:paraId="5889881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controla no se puede mejorar)</w:t>
            </w:r>
          </w:p>
          <w:p w14:paraId="2F37ECF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la documentación de dicho</w:t>
            </w:r>
          </w:p>
          <w:p w14:paraId="0F89D808"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procedimiento permite la</w:t>
            </w:r>
          </w:p>
          <w:p w14:paraId="363175C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actualización de los documentos</w:t>
            </w:r>
          </w:p>
          <w:p w14:paraId="227F7EED"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con los cambios encontrados</w:t>
            </w:r>
          </w:p>
          <w:p w14:paraId="10350FB6"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ante la inspección del equipo y</w:t>
            </w:r>
          </w:p>
          <w:p w14:paraId="5EA862C7"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fallas encontradas.</w:t>
            </w:r>
          </w:p>
          <w:p w14:paraId="7CE245D4"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Traduciendo esto a la</w:t>
            </w:r>
          </w:p>
          <w:p w14:paraId="0F9DD88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permanecía del involucramiento</w:t>
            </w:r>
          </w:p>
          <w:p w14:paraId="35891028"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 las personas en los cambios</w:t>
            </w:r>
          </w:p>
          <w:p w14:paraId="654C9AB1" w14:textId="663DA931"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cs="Courier-Bold"/>
                <w:b/>
                <w:bCs/>
                <w:color w:val="4E232E"/>
                <w:sz w:val="20"/>
                <w:lang w:eastAsia="es-MX"/>
              </w:rPr>
              <w:t>y actualizaciones del mercado.</w:t>
            </w:r>
          </w:p>
        </w:tc>
        <w:tc>
          <w:tcPr>
            <w:tcW w:w="2916" w:type="dxa"/>
          </w:tcPr>
          <w:p w14:paraId="46D7571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1718A49" w14:textId="77777777" w:rsidTr="002F6EE2">
        <w:trPr>
          <w:cantSplit/>
          <w:trHeight w:val="1174"/>
        </w:trPr>
        <w:tc>
          <w:tcPr>
            <w:tcW w:w="1841" w:type="dxa"/>
            <w:vAlign w:val="center"/>
          </w:tcPr>
          <w:p w14:paraId="537574A4" w14:textId="77777777" w:rsidR="00B91AC7" w:rsidRPr="00061779" w:rsidRDefault="00B91AC7" w:rsidP="00B91AC7">
            <w:pPr>
              <w:keepLines/>
              <w:spacing w:before="100" w:after="60" w:line="190" w:lineRule="exact"/>
              <w:jc w:val="center"/>
              <w:rPr>
                <w:rFonts w:ascii="Montserrat" w:hAnsi="Montserrat"/>
                <w:b/>
                <w:sz w:val="20"/>
              </w:rPr>
            </w:pPr>
            <w:proofErr w:type="spellStart"/>
            <w:r w:rsidRPr="00061779">
              <w:rPr>
                <w:rFonts w:ascii="Montserrat" w:hAnsi="Montserrat"/>
                <w:b/>
                <w:sz w:val="20"/>
              </w:rPr>
              <w:t>Smal</w:t>
            </w:r>
            <w:proofErr w:type="spellEnd"/>
            <w:r w:rsidRPr="00061779">
              <w:rPr>
                <w:rFonts w:ascii="Montserrat" w:hAnsi="Montserrat"/>
                <w:b/>
                <w:sz w:val="20"/>
              </w:rPr>
              <w:t xml:space="preserve"> de</w:t>
            </w:r>
          </w:p>
          <w:p w14:paraId="5C08935D"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México S.A.</w:t>
            </w:r>
          </w:p>
          <w:p w14:paraId="500A442E" w14:textId="6E5FBCD5"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de C.V.</w:t>
            </w:r>
          </w:p>
          <w:p w14:paraId="69DC23B9" w14:textId="77777777" w:rsidR="00B91AC7" w:rsidRPr="00061779" w:rsidRDefault="00B91AC7" w:rsidP="00B91AC7">
            <w:pPr>
              <w:keepLines/>
              <w:spacing w:before="100" w:after="60" w:line="190" w:lineRule="exact"/>
              <w:jc w:val="center"/>
              <w:rPr>
                <w:rFonts w:ascii="Montserrat" w:hAnsi="Montserrat"/>
                <w:b/>
                <w:sz w:val="20"/>
              </w:rPr>
            </w:pPr>
          </w:p>
          <w:p w14:paraId="5305CF49" w14:textId="34E67A0B"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TRIFUEGO</w:t>
            </w:r>
          </w:p>
        </w:tc>
        <w:tc>
          <w:tcPr>
            <w:tcW w:w="1074" w:type="dxa"/>
            <w:gridSpan w:val="2"/>
            <w:vAlign w:val="center"/>
          </w:tcPr>
          <w:p w14:paraId="677B86A1" w14:textId="77777777"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lang w:val="es-ES"/>
              </w:rPr>
              <w:t>4.</w:t>
            </w:r>
          </w:p>
          <w:p w14:paraId="08E8B3F2" w14:textId="77777777"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lang w:val="es-ES"/>
              </w:rPr>
              <w:t>Requisito</w:t>
            </w:r>
          </w:p>
          <w:p w14:paraId="624BFC24" w14:textId="77777777"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lang w:val="es-ES"/>
              </w:rPr>
              <w:t>s del</w:t>
            </w:r>
          </w:p>
          <w:p w14:paraId="1814D7E2" w14:textId="77777777"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lang w:val="es-ES"/>
              </w:rPr>
              <w:t>prestador</w:t>
            </w:r>
          </w:p>
          <w:p w14:paraId="72AAB4AB" w14:textId="77777777"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lang w:val="es-ES"/>
              </w:rPr>
              <w:t>de</w:t>
            </w:r>
          </w:p>
          <w:p w14:paraId="19E1ED79" w14:textId="77777777"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lang w:val="es-ES"/>
              </w:rPr>
              <w:t>servicio</w:t>
            </w:r>
          </w:p>
          <w:p w14:paraId="0B5FFD6C" w14:textId="77777777"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lang w:val="es-ES"/>
              </w:rPr>
              <w:t>4.3</w:t>
            </w:r>
          </w:p>
          <w:p w14:paraId="7C89D021" w14:textId="77777777" w:rsidR="00B91AC7" w:rsidRPr="00061779" w:rsidRDefault="00B91AC7" w:rsidP="00B91AC7">
            <w:pPr>
              <w:keepLines/>
              <w:spacing w:before="100" w:after="60" w:line="190" w:lineRule="exact"/>
              <w:jc w:val="center"/>
              <w:rPr>
                <w:rFonts w:ascii="Montserrat" w:hAnsi="Montserrat"/>
                <w:b/>
                <w:sz w:val="20"/>
                <w:lang w:val="es-ES"/>
              </w:rPr>
            </w:pPr>
            <w:proofErr w:type="spellStart"/>
            <w:r w:rsidRPr="00061779">
              <w:rPr>
                <w:rFonts w:ascii="Montserrat" w:hAnsi="Montserrat"/>
                <w:b/>
                <w:sz w:val="20"/>
                <w:lang w:val="es-ES"/>
              </w:rPr>
              <w:t>Procedimi</w:t>
            </w:r>
            <w:proofErr w:type="spellEnd"/>
          </w:p>
          <w:p w14:paraId="20EE0215" w14:textId="4E026F29" w:rsidR="00B91AC7" w:rsidRPr="00061779" w:rsidRDefault="00B91AC7" w:rsidP="00B91AC7">
            <w:pPr>
              <w:keepLines/>
              <w:spacing w:before="100" w:after="60" w:line="190" w:lineRule="exact"/>
              <w:jc w:val="center"/>
              <w:rPr>
                <w:rFonts w:ascii="Montserrat" w:hAnsi="Montserrat"/>
                <w:b/>
                <w:sz w:val="20"/>
                <w:lang w:val="es-ES"/>
              </w:rPr>
            </w:pPr>
            <w:proofErr w:type="spellStart"/>
            <w:r w:rsidRPr="00061779">
              <w:rPr>
                <w:rFonts w:ascii="Montserrat" w:hAnsi="Montserrat"/>
                <w:b/>
                <w:sz w:val="20"/>
                <w:lang w:val="es-ES"/>
              </w:rPr>
              <w:t>entos</w:t>
            </w:r>
            <w:proofErr w:type="spellEnd"/>
          </w:p>
        </w:tc>
        <w:tc>
          <w:tcPr>
            <w:tcW w:w="3011" w:type="dxa"/>
            <w:vAlign w:val="center"/>
          </w:tcPr>
          <w:p w14:paraId="5A8B5FE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Tabla 2</w:t>
            </w:r>
          </w:p>
          <w:p w14:paraId="2FE9F8B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Procedimientos de mantenimiento</w:t>
            </w:r>
          </w:p>
          <w:p w14:paraId="3DF6F38C"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para cada tipo de extintor</w:t>
            </w:r>
          </w:p>
          <w:p w14:paraId="65D29BF2" w14:textId="45EA19C0"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clasificado por categorías</w:t>
            </w:r>
          </w:p>
        </w:tc>
        <w:tc>
          <w:tcPr>
            <w:tcW w:w="3111" w:type="dxa"/>
            <w:vAlign w:val="center"/>
          </w:tcPr>
          <w:p w14:paraId="4FCE59A8"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Procedimientos de mantenimiento y</w:t>
            </w:r>
          </w:p>
          <w:p w14:paraId="5BB57538" w14:textId="3A5270ED"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Recarga</w:t>
            </w:r>
          </w:p>
        </w:tc>
        <w:tc>
          <w:tcPr>
            <w:tcW w:w="2915" w:type="dxa"/>
            <w:vAlign w:val="center"/>
          </w:tcPr>
          <w:p w14:paraId="61FED301"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Disminuir las confusiones entre</w:t>
            </w:r>
          </w:p>
          <w:p w14:paraId="07F1CACC"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mantenimiento y recarga.</w:t>
            </w:r>
          </w:p>
          <w:p w14:paraId="61FDAA2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Eliminar la confusión actual al</w:t>
            </w:r>
          </w:p>
          <w:p w14:paraId="5B74B2C4"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usuario donde se dice</w:t>
            </w:r>
          </w:p>
          <w:p w14:paraId="26FAEFE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mantenimiento</w:t>
            </w:r>
          </w:p>
          <w:p w14:paraId="03D3586E"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y se debe decir mantenimiento y</w:t>
            </w:r>
          </w:p>
          <w:p w14:paraId="5B5ECB2C" w14:textId="5DF414B4"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recarga</w:t>
            </w:r>
          </w:p>
        </w:tc>
        <w:tc>
          <w:tcPr>
            <w:tcW w:w="2916" w:type="dxa"/>
          </w:tcPr>
          <w:p w14:paraId="5EA52B0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8419E11" w14:textId="77777777" w:rsidTr="002F6EE2">
        <w:trPr>
          <w:cantSplit/>
          <w:trHeight w:val="1174"/>
        </w:trPr>
        <w:tc>
          <w:tcPr>
            <w:tcW w:w="1841" w:type="dxa"/>
            <w:vAlign w:val="center"/>
          </w:tcPr>
          <w:p w14:paraId="70BAB32F" w14:textId="77777777" w:rsidR="00B91AC7" w:rsidRPr="00061779" w:rsidRDefault="00B91AC7" w:rsidP="00B91AC7">
            <w:pPr>
              <w:keepLines/>
              <w:spacing w:before="100" w:after="60" w:line="190" w:lineRule="exact"/>
              <w:jc w:val="center"/>
              <w:rPr>
                <w:rFonts w:ascii="Montserrat" w:hAnsi="Montserrat"/>
                <w:b/>
                <w:sz w:val="20"/>
              </w:rPr>
            </w:pPr>
            <w:proofErr w:type="spellStart"/>
            <w:r w:rsidRPr="00061779">
              <w:rPr>
                <w:rFonts w:ascii="Montserrat" w:hAnsi="Montserrat"/>
                <w:b/>
                <w:sz w:val="20"/>
              </w:rPr>
              <w:t>Smal</w:t>
            </w:r>
            <w:proofErr w:type="spellEnd"/>
            <w:r w:rsidRPr="00061779">
              <w:rPr>
                <w:rFonts w:ascii="Montserrat" w:hAnsi="Montserrat"/>
                <w:b/>
                <w:sz w:val="20"/>
              </w:rPr>
              <w:t xml:space="preserve"> de</w:t>
            </w:r>
          </w:p>
          <w:p w14:paraId="457914AD"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México S.A.</w:t>
            </w:r>
          </w:p>
          <w:p w14:paraId="511AFB67"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de C.V.</w:t>
            </w:r>
          </w:p>
          <w:p w14:paraId="132B6DFF" w14:textId="77777777" w:rsidR="00B91AC7" w:rsidRPr="00061779" w:rsidRDefault="00B91AC7" w:rsidP="00B91AC7">
            <w:pPr>
              <w:keepLines/>
              <w:spacing w:before="100" w:after="60" w:line="190" w:lineRule="exact"/>
              <w:jc w:val="center"/>
              <w:rPr>
                <w:rFonts w:ascii="Montserrat" w:hAnsi="Montserrat"/>
                <w:b/>
                <w:sz w:val="20"/>
              </w:rPr>
            </w:pPr>
          </w:p>
          <w:p w14:paraId="5E885E7F" w14:textId="04277F5F"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TRIFUEGO</w:t>
            </w:r>
          </w:p>
        </w:tc>
        <w:tc>
          <w:tcPr>
            <w:tcW w:w="1074" w:type="dxa"/>
            <w:gridSpan w:val="2"/>
            <w:vAlign w:val="center"/>
          </w:tcPr>
          <w:p w14:paraId="7D3AFA8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4.</w:t>
            </w:r>
          </w:p>
          <w:p w14:paraId="5AA9787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Requisito</w:t>
            </w:r>
          </w:p>
          <w:p w14:paraId="327E3C7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 del</w:t>
            </w:r>
          </w:p>
          <w:p w14:paraId="2FE2DB5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prestador</w:t>
            </w:r>
          </w:p>
          <w:p w14:paraId="2D05ED07"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w:t>
            </w:r>
          </w:p>
          <w:p w14:paraId="5762FD8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servicio</w:t>
            </w:r>
          </w:p>
          <w:p w14:paraId="0BA4478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4.3</w:t>
            </w:r>
          </w:p>
          <w:p w14:paraId="3858138E"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w:t>
            </w:r>
          </w:p>
          <w:p w14:paraId="25F2F37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proofErr w:type="spellStart"/>
            <w:r w:rsidRPr="00061779">
              <w:rPr>
                <w:rFonts w:ascii="Montserrat" w:hAnsi="Montserrat" w:cs="Courier-Bold"/>
                <w:b/>
                <w:bCs/>
                <w:color w:val="4E232E"/>
                <w:sz w:val="20"/>
                <w:lang w:eastAsia="es-MX"/>
              </w:rPr>
              <w:t>rocedimie</w:t>
            </w:r>
            <w:proofErr w:type="spellEnd"/>
          </w:p>
          <w:p w14:paraId="309E05E1" w14:textId="7472337A" w:rsidR="00B91AC7" w:rsidRPr="00061779" w:rsidRDefault="00B91AC7" w:rsidP="00B91AC7">
            <w:pPr>
              <w:keepLines/>
              <w:spacing w:before="100" w:after="60" w:line="190" w:lineRule="exact"/>
              <w:jc w:val="center"/>
              <w:rPr>
                <w:rFonts w:ascii="Montserrat" w:hAnsi="Montserrat"/>
                <w:b/>
                <w:sz w:val="20"/>
                <w:lang w:val="es-ES"/>
              </w:rPr>
            </w:pPr>
            <w:proofErr w:type="spellStart"/>
            <w:r w:rsidRPr="00061779">
              <w:rPr>
                <w:rFonts w:ascii="Montserrat" w:hAnsi="Montserrat" w:cs="Courier-Bold"/>
                <w:b/>
                <w:bCs/>
                <w:color w:val="4E232E"/>
                <w:sz w:val="20"/>
                <w:lang w:eastAsia="es-MX"/>
              </w:rPr>
              <w:t>ntos</w:t>
            </w:r>
            <w:proofErr w:type="spellEnd"/>
          </w:p>
        </w:tc>
        <w:tc>
          <w:tcPr>
            <w:tcW w:w="3011" w:type="dxa"/>
            <w:vAlign w:val="center"/>
          </w:tcPr>
          <w:p w14:paraId="013869B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Tabla 2</w:t>
            </w:r>
          </w:p>
          <w:p w14:paraId="6C3B3DCE"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Procedimientos de mantenimiento</w:t>
            </w:r>
          </w:p>
          <w:p w14:paraId="37BF02D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para cada tipo de extintor</w:t>
            </w:r>
          </w:p>
          <w:p w14:paraId="3954571D" w14:textId="35DDEDC5"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clasificado por categorías</w:t>
            </w:r>
          </w:p>
        </w:tc>
        <w:tc>
          <w:tcPr>
            <w:tcW w:w="3111" w:type="dxa"/>
            <w:vAlign w:val="center"/>
          </w:tcPr>
          <w:p w14:paraId="739ECD39" w14:textId="13E42B99"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El orden de la tabla</w:t>
            </w:r>
          </w:p>
        </w:tc>
        <w:tc>
          <w:tcPr>
            <w:tcW w:w="2915" w:type="dxa"/>
            <w:vAlign w:val="center"/>
          </w:tcPr>
          <w:p w14:paraId="2CCD39AD"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Anexo TABLA 2</w:t>
            </w:r>
          </w:p>
          <w:p w14:paraId="582A7ED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Se anexa un documento externo</w:t>
            </w:r>
          </w:p>
          <w:p w14:paraId="71509B2D"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con un nuevo orden en base a</w:t>
            </w:r>
          </w:p>
          <w:p w14:paraId="3C5DF978"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los pasos desde la recepción</w:t>
            </w:r>
          </w:p>
          <w:p w14:paraId="7C384EA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hasta el término del servicio.</w:t>
            </w:r>
          </w:p>
          <w:p w14:paraId="2E33EDCF" w14:textId="172D4EC2"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Diagrama de flujo.</w:t>
            </w:r>
          </w:p>
        </w:tc>
        <w:tc>
          <w:tcPr>
            <w:tcW w:w="2916" w:type="dxa"/>
          </w:tcPr>
          <w:p w14:paraId="1936D97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0CEB357" w14:textId="77777777" w:rsidTr="00B6730B">
        <w:trPr>
          <w:cantSplit/>
          <w:trHeight w:val="1174"/>
        </w:trPr>
        <w:tc>
          <w:tcPr>
            <w:tcW w:w="1841" w:type="dxa"/>
            <w:vAlign w:val="center"/>
          </w:tcPr>
          <w:p w14:paraId="268B2A5A"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 xml:space="preserve">BENJAMIN CORTES PRODUCTOS CONTRA </w:t>
            </w:r>
          </w:p>
          <w:p w14:paraId="43E4958A" w14:textId="41E9FBEE"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INCENDIO S.A. DE C.V.</w:t>
            </w:r>
          </w:p>
          <w:p w14:paraId="4872C06A" w14:textId="5472EF11" w:rsidR="00B91AC7" w:rsidRPr="00061779" w:rsidRDefault="00B91AC7" w:rsidP="00B91AC7">
            <w:pPr>
              <w:keepLines/>
              <w:spacing w:before="100" w:after="60" w:line="190" w:lineRule="exact"/>
              <w:jc w:val="center"/>
              <w:rPr>
                <w:rFonts w:ascii="Montserrat" w:hAnsi="Montserrat"/>
                <w:b/>
                <w:sz w:val="20"/>
              </w:rPr>
            </w:pPr>
          </w:p>
          <w:p w14:paraId="03EA42C9"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584A38F0" w14:textId="77777777" w:rsidR="00B91AC7" w:rsidRPr="00061779" w:rsidRDefault="00B91AC7" w:rsidP="00B91AC7">
            <w:pPr>
              <w:keepLines/>
              <w:spacing w:before="100" w:after="60" w:line="190" w:lineRule="exact"/>
              <w:jc w:val="center"/>
              <w:rPr>
                <w:rFonts w:ascii="Montserrat" w:hAnsi="Montserrat"/>
                <w:b/>
                <w:sz w:val="20"/>
              </w:rPr>
            </w:pPr>
          </w:p>
          <w:p w14:paraId="31B44460" w14:textId="77777777" w:rsidR="00B91AC7" w:rsidRPr="00061779" w:rsidRDefault="00B91AC7" w:rsidP="00B91AC7">
            <w:pPr>
              <w:keepLines/>
              <w:spacing w:before="100" w:after="60" w:line="190" w:lineRule="exact"/>
              <w:jc w:val="center"/>
              <w:rPr>
                <w:rFonts w:ascii="Montserrat" w:hAnsi="Montserrat" w:cs="Arial"/>
                <w:b/>
                <w:color w:val="4E232E"/>
                <w:sz w:val="20"/>
              </w:rPr>
            </w:pPr>
          </w:p>
        </w:tc>
        <w:tc>
          <w:tcPr>
            <w:tcW w:w="1074" w:type="dxa"/>
            <w:gridSpan w:val="2"/>
            <w:vAlign w:val="center"/>
          </w:tcPr>
          <w:p w14:paraId="51C2E447" w14:textId="32C9F04D"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4.3 Procedimientos</w:t>
            </w:r>
          </w:p>
          <w:p w14:paraId="6BAFF3DC" w14:textId="77777777" w:rsidR="00B91AC7" w:rsidRPr="00061779" w:rsidRDefault="00B91AC7" w:rsidP="00B91AC7">
            <w:pPr>
              <w:keepLines/>
              <w:spacing w:before="100" w:after="60" w:line="190" w:lineRule="exact"/>
              <w:jc w:val="center"/>
              <w:rPr>
                <w:rFonts w:ascii="Montserrat" w:hAnsi="Montserrat" w:cs="Arial"/>
                <w:b/>
                <w:color w:val="4E232E"/>
                <w:sz w:val="20"/>
              </w:rPr>
            </w:pPr>
          </w:p>
        </w:tc>
        <w:tc>
          <w:tcPr>
            <w:tcW w:w="3011" w:type="dxa"/>
            <w:vAlign w:val="center"/>
          </w:tcPr>
          <w:p w14:paraId="67EB7748"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Tabla 2 Procedimientos de mantenimiento para cada tipo de extintor clasificado por categorías</w:t>
            </w:r>
          </w:p>
          <w:p w14:paraId="582B371B" w14:textId="77777777" w:rsidR="00B91AC7" w:rsidRPr="00061779" w:rsidRDefault="00B91AC7" w:rsidP="00B91AC7">
            <w:pPr>
              <w:pStyle w:val="Texto0"/>
              <w:spacing w:after="70" w:line="240" w:lineRule="auto"/>
              <w:ind w:left="37" w:firstLine="109"/>
              <w:jc w:val="center"/>
              <w:rPr>
                <w:rFonts w:ascii="Montserrat" w:hAnsi="Montserrat"/>
                <w:sz w:val="20"/>
                <w:szCs w:val="20"/>
              </w:rPr>
            </w:pPr>
          </w:p>
        </w:tc>
        <w:tc>
          <w:tcPr>
            <w:tcW w:w="3111" w:type="dxa"/>
            <w:vAlign w:val="center"/>
          </w:tcPr>
          <w:p w14:paraId="4F4BF3F9"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Tabla 2 Procedimientos de mantenimiento para cada tipo de extintor clasificado por categorías</w:t>
            </w:r>
          </w:p>
          <w:p w14:paraId="0CEDEE23" w14:textId="77777777" w:rsidR="00B91AC7" w:rsidRPr="00061779" w:rsidRDefault="00B91AC7" w:rsidP="00B91AC7">
            <w:pPr>
              <w:pStyle w:val="Texto0"/>
              <w:spacing w:after="70" w:line="240" w:lineRule="auto"/>
              <w:ind w:left="34"/>
              <w:jc w:val="center"/>
              <w:rPr>
                <w:rFonts w:ascii="Montserrat" w:hAnsi="Montserrat"/>
                <w:sz w:val="20"/>
                <w:szCs w:val="20"/>
              </w:rPr>
            </w:pPr>
          </w:p>
        </w:tc>
        <w:tc>
          <w:tcPr>
            <w:tcW w:w="2915" w:type="dxa"/>
          </w:tcPr>
          <w:p w14:paraId="69883CEA" w14:textId="77777777"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Ver tablas en anexo A con algunos cambios por su alcance de servicios que son necesarios.</w:t>
            </w:r>
          </w:p>
          <w:p w14:paraId="566BC6EE" w14:textId="77777777" w:rsidR="00B91AC7" w:rsidRPr="00061779" w:rsidRDefault="00B91AC7" w:rsidP="00B91AC7">
            <w:pPr>
              <w:keepLines/>
              <w:spacing w:before="100" w:after="60" w:line="190" w:lineRule="exact"/>
              <w:jc w:val="left"/>
              <w:rPr>
                <w:rFonts w:ascii="Montserrat" w:hAnsi="Montserrat"/>
                <w:b/>
                <w:color w:val="4E232E"/>
                <w:sz w:val="20"/>
              </w:rPr>
            </w:pPr>
          </w:p>
          <w:p w14:paraId="7A0C72F9" w14:textId="77777777" w:rsidR="00B91AC7" w:rsidRPr="00061779" w:rsidRDefault="00B91AC7" w:rsidP="00B91AC7">
            <w:pPr>
              <w:keepLines/>
              <w:spacing w:before="100" w:after="60" w:line="190" w:lineRule="exact"/>
              <w:jc w:val="left"/>
              <w:rPr>
                <w:rFonts w:ascii="Montserrat" w:hAnsi="Montserrat"/>
                <w:b/>
                <w:color w:val="4E232E"/>
                <w:sz w:val="20"/>
              </w:rPr>
            </w:pPr>
          </w:p>
          <w:p w14:paraId="48F95346"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Ver tabla en anexo a continuación con los cambios por su alcance de servicios que son necesarios.</w:t>
            </w:r>
          </w:p>
          <w:p w14:paraId="1FFC92BA"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Basados en la necesidad de ser mucho más </w:t>
            </w:r>
            <w:proofErr w:type="spellStart"/>
            <w:r w:rsidRPr="00061779">
              <w:rPr>
                <w:rFonts w:ascii="Montserrat" w:hAnsi="Montserrat"/>
                <w:b/>
                <w:color w:val="4E232E"/>
                <w:sz w:val="20"/>
              </w:rPr>
              <w:t>especificos</w:t>
            </w:r>
            <w:proofErr w:type="spellEnd"/>
            <w:r w:rsidRPr="00061779">
              <w:rPr>
                <w:rFonts w:ascii="Montserrat" w:hAnsi="Montserrat"/>
                <w:b/>
                <w:color w:val="4E232E"/>
                <w:sz w:val="20"/>
              </w:rPr>
              <w:t xml:space="preserve"> en las categorías, debido a la gran cantidad de tipos de extintores y agentes extinguidores, ya que algunos no están categorizados en la Tabla actual, y/o no están incluidos adecuadamente en la categoría que le corresponde</w:t>
            </w:r>
          </w:p>
          <w:p w14:paraId="1ED57AB3" w14:textId="3795AB6F"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b/>
                <w:color w:val="4E232E"/>
                <w:sz w:val="20"/>
              </w:rPr>
              <w:t>Así mismo se especifica para que tipos de categorías aplica o no el procedimiento explicado</w:t>
            </w:r>
          </w:p>
        </w:tc>
        <w:tc>
          <w:tcPr>
            <w:tcW w:w="2916" w:type="dxa"/>
          </w:tcPr>
          <w:p w14:paraId="7ED0F18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965E53A" w14:textId="77777777" w:rsidTr="00B6730B">
        <w:trPr>
          <w:cantSplit/>
          <w:trHeight w:val="1828"/>
        </w:trPr>
        <w:tc>
          <w:tcPr>
            <w:tcW w:w="11952" w:type="dxa"/>
            <w:gridSpan w:val="6"/>
          </w:tcPr>
          <w:p w14:paraId="273F64B6" w14:textId="77777777" w:rsidR="00B91AC7" w:rsidRPr="00061779" w:rsidRDefault="00B91AC7" w:rsidP="00B91AC7">
            <w:pPr>
              <w:spacing w:line="276" w:lineRule="auto"/>
              <w:rPr>
                <w:rFonts w:ascii="Montserrat" w:hAnsi="Montserrat" w:cs="Arial"/>
                <w:b/>
                <w:color w:val="4E232E"/>
                <w:sz w:val="20"/>
              </w:rPr>
            </w:pPr>
            <w:r w:rsidRPr="00061779">
              <w:rPr>
                <w:rFonts w:ascii="Montserrat" w:hAnsi="Montserrat" w:cs="Arial"/>
                <w:b/>
                <w:color w:val="4E232E"/>
                <w:sz w:val="20"/>
              </w:rPr>
              <w:t>DICE ACTUALMENTE:</w:t>
            </w:r>
          </w:p>
          <w:tbl>
            <w:tblPr>
              <w:tblW w:w="10853" w:type="dxa"/>
              <w:tblInd w:w="383" w:type="dxa"/>
              <w:tblLayout w:type="fixed"/>
              <w:tblCellMar>
                <w:left w:w="72" w:type="dxa"/>
                <w:right w:w="72" w:type="dxa"/>
              </w:tblCellMar>
              <w:tblLook w:val="0000" w:firstRow="0" w:lastRow="0" w:firstColumn="0" w:lastColumn="0" w:noHBand="0" w:noVBand="0"/>
            </w:tblPr>
            <w:tblGrid>
              <w:gridCol w:w="570"/>
              <w:gridCol w:w="8298"/>
              <w:gridCol w:w="425"/>
              <w:gridCol w:w="426"/>
              <w:gridCol w:w="283"/>
              <w:gridCol w:w="284"/>
              <w:gridCol w:w="567"/>
            </w:tblGrid>
            <w:tr w:rsidR="00B91AC7" w:rsidRPr="00061779" w14:paraId="1B0028A8" w14:textId="77777777" w:rsidTr="00B6730B">
              <w:trPr>
                <w:trHeight w:val="20"/>
                <w:tblHeader/>
              </w:trPr>
              <w:tc>
                <w:tcPr>
                  <w:tcW w:w="570" w:type="dxa"/>
                  <w:vMerge w:val="restart"/>
                  <w:tcBorders>
                    <w:top w:val="single" w:sz="6" w:space="0" w:color="000000"/>
                    <w:left w:val="single" w:sz="6" w:space="0" w:color="000000"/>
                    <w:right w:val="single" w:sz="6" w:space="0" w:color="000000"/>
                  </w:tcBorders>
                  <w:shd w:val="clear" w:color="auto" w:fill="C0C0C0"/>
                  <w:noWrap/>
                  <w:vAlign w:val="center"/>
                </w:tcPr>
                <w:p w14:paraId="4E4CD10D" w14:textId="77777777" w:rsidR="00B91AC7" w:rsidRPr="00061779" w:rsidRDefault="00B91AC7" w:rsidP="00B91AC7">
                  <w:pPr>
                    <w:spacing w:line="276" w:lineRule="auto"/>
                    <w:rPr>
                      <w:rFonts w:ascii="Montserrat" w:hAnsi="Montserrat" w:cs="Arial"/>
                      <w:b/>
                      <w:color w:val="4E232E"/>
                      <w:sz w:val="20"/>
                      <w:lang w:val="es-ES_tradnl"/>
                    </w:rPr>
                  </w:pPr>
                  <w:r w:rsidRPr="00061779">
                    <w:rPr>
                      <w:rFonts w:ascii="Montserrat" w:hAnsi="Montserrat" w:cs="Arial"/>
                      <w:b/>
                      <w:color w:val="4E232E"/>
                      <w:sz w:val="20"/>
                      <w:lang w:val="es-ES_tradnl"/>
                    </w:rPr>
                    <w:t>Serie</w:t>
                  </w:r>
                </w:p>
              </w:tc>
              <w:tc>
                <w:tcPr>
                  <w:tcW w:w="8298" w:type="dxa"/>
                  <w:vMerge w:val="restart"/>
                  <w:tcBorders>
                    <w:top w:val="single" w:sz="6" w:space="0" w:color="000000"/>
                    <w:left w:val="single" w:sz="6" w:space="0" w:color="000000"/>
                    <w:right w:val="single" w:sz="6" w:space="0" w:color="000000"/>
                  </w:tcBorders>
                  <w:shd w:val="clear" w:color="auto" w:fill="C0C0C0"/>
                  <w:vAlign w:val="center"/>
                </w:tcPr>
                <w:p w14:paraId="73FCC373" w14:textId="77777777" w:rsidR="00B91AC7" w:rsidRPr="00061779" w:rsidRDefault="00B91AC7" w:rsidP="00B91AC7">
                  <w:pPr>
                    <w:spacing w:line="276" w:lineRule="auto"/>
                    <w:rPr>
                      <w:rFonts w:ascii="Montserrat" w:hAnsi="Montserrat" w:cs="Arial"/>
                      <w:b/>
                      <w:color w:val="4E232E"/>
                      <w:sz w:val="20"/>
                      <w:lang w:val="es-ES_tradnl"/>
                    </w:rPr>
                  </w:pPr>
                  <w:r w:rsidRPr="00061779">
                    <w:rPr>
                      <w:rFonts w:ascii="Montserrat" w:hAnsi="Montserrat" w:cs="Arial"/>
                      <w:b/>
                      <w:color w:val="4E232E"/>
                      <w:sz w:val="20"/>
                      <w:lang w:val="es-ES_tradnl"/>
                    </w:rPr>
                    <w:t>Procedimiento de mantenimiento</w:t>
                  </w:r>
                </w:p>
              </w:tc>
              <w:tc>
                <w:tcPr>
                  <w:tcW w:w="1985" w:type="dxa"/>
                  <w:gridSpan w:val="5"/>
                  <w:tcBorders>
                    <w:top w:val="single" w:sz="6" w:space="0" w:color="000000"/>
                    <w:left w:val="single" w:sz="6" w:space="0" w:color="000000"/>
                    <w:bottom w:val="single" w:sz="6" w:space="0" w:color="000000"/>
                    <w:right w:val="single" w:sz="6" w:space="0" w:color="000000"/>
                  </w:tcBorders>
                  <w:shd w:val="clear" w:color="auto" w:fill="C0C0C0"/>
                  <w:vAlign w:val="center"/>
                </w:tcPr>
                <w:p w14:paraId="42E309EA" w14:textId="77777777" w:rsidR="00B91AC7" w:rsidRPr="00061779" w:rsidRDefault="00B91AC7" w:rsidP="00B91AC7">
                  <w:pPr>
                    <w:spacing w:line="276" w:lineRule="auto"/>
                    <w:rPr>
                      <w:rFonts w:ascii="Montserrat" w:hAnsi="Montserrat" w:cs="Arial"/>
                      <w:b/>
                      <w:color w:val="4E232E"/>
                      <w:sz w:val="20"/>
                      <w:lang w:val="es-ES_tradnl"/>
                    </w:rPr>
                  </w:pPr>
                  <w:r w:rsidRPr="00061779">
                    <w:rPr>
                      <w:rFonts w:ascii="Montserrat" w:hAnsi="Montserrat" w:cs="Arial"/>
                      <w:b/>
                      <w:color w:val="4E232E"/>
                      <w:sz w:val="20"/>
                      <w:lang w:val="es-ES_tradnl"/>
                    </w:rPr>
                    <w:t>Categoría</w:t>
                  </w:r>
                </w:p>
              </w:tc>
            </w:tr>
            <w:tr w:rsidR="00B91AC7" w:rsidRPr="00061779" w14:paraId="23FB8283" w14:textId="77777777" w:rsidTr="00B6730B">
              <w:trPr>
                <w:trHeight w:val="20"/>
                <w:tblHeader/>
              </w:trPr>
              <w:tc>
                <w:tcPr>
                  <w:tcW w:w="570" w:type="dxa"/>
                  <w:vMerge/>
                  <w:tcBorders>
                    <w:left w:val="single" w:sz="6" w:space="0" w:color="000000"/>
                    <w:bottom w:val="single" w:sz="6" w:space="0" w:color="000000"/>
                    <w:right w:val="single" w:sz="6" w:space="0" w:color="000000"/>
                  </w:tcBorders>
                  <w:shd w:val="clear" w:color="auto" w:fill="C0C0C0"/>
                  <w:vAlign w:val="center"/>
                </w:tcPr>
                <w:p w14:paraId="702475EB" w14:textId="77777777" w:rsidR="00B91AC7" w:rsidRPr="00061779" w:rsidRDefault="00B91AC7" w:rsidP="00B91AC7">
                  <w:pPr>
                    <w:spacing w:line="276" w:lineRule="auto"/>
                    <w:rPr>
                      <w:rFonts w:ascii="Montserrat" w:hAnsi="Montserrat" w:cs="Arial"/>
                      <w:b/>
                      <w:color w:val="4E232E"/>
                      <w:sz w:val="20"/>
                      <w:lang w:val="es-ES_tradnl"/>
                    </w:rPr>
                  </w:pPr>
                </w:p>
              </w:tc>
              <w:tc>
                <w:tcPr>
                  <w:tcW w:w="8298" w:type="dxa"/>
                  <w:vMerge/>
                  <w:tcBorders>
                    <w:left w:val="single" w:sz="6" w:space="0" w:color="000000"/>
                    <w:bottom w:val="single" w:sz="6" w:space="0" w:color="000000"/>
                    <w:right w:val="single" w:sz="6" w:space="0" w:color="000000"/>
                  </w:tcBorders>
                  <w:shd w:val="clear" w:color="auto" w:fill="C0C0C0"/>
                  <w:vAlign w:val="center"/>
                </w:tcPr>
                <w:p w14:paraId="41CC9DC0" w14:textId="77777777" w:rsidR="00B91AC7" w:rsidRPr="00061779" w:rsidRDefault="00B91AC7" w:rsidP="00B91AC7">
                  <w:pPr>
                    <w:spacing w:line="276" w:lineRule="auto"/>
                    <w:rPr>
                      <w:rFonts w:ascii="Montserrat" w:hAnsi="Montserrat" w:cs="Arial"/>
                      <w:b/>
                      <w:color w:val="4E232E"/>
                      <w:sz w:val="20"/>
                      <w:lang w:val="es-ES_tradnl"/>
                    </w:rPr>
                  </w:pPr>
                </w:p>
              </w:tc>
              <w:tc>
                <w:tcPr>
                  <w:tcW w:w="425"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61CC9F72" w14:textId="77777777" w:rsidR="00B91AC7" w:rsidRPr="00061779" w:rsidRDefault="00B91AC7" w:rsidP="00B91AC7">
                  <w:pPr>
                    <w:spacing w:line="276" w:lineRule="auto"/>
                    <w:rPr>
                      <w:rFonts w:ascii="Montserrat" w:hAnsi="Montserrat" w:cs="Arial"/>
                      <w:b/>
                      <w:color w:val="4E232E"/>
                      <w:sz w:val="20"/>
                      <w:lang w:val="es-ES_tradnl"/>
                    </w:rPr>
                  </w:pPr>
                  <w:r w:rsidRPr="00061779">
                    <w:rPr>
                      <w:rFonts w:ascii="Montserrat" w:hAnsi="Montserrat" w:cs="Arial"/>
                      <w:b/>
                      <w:color w:val="4E232E"/>
                      <w:sz w:val="20"/>
                      <w:lang w:val="es-ES_tradnl"/>
                    </w:rPr>
                    <w:t>1</w:t>
                  </w:r>
                </w:p>
              </w:tc>
              <w:tc>
                <w:tcPr>
                  <w:tcW w:w="426"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020DCA4F" w14:textId="77777777" w:rsidR="00B91AC7" w:rsidRPr="00061779" w:rsidRDefault="00B91AC7" w:rsidP="00B91AC7">
                  <w:pPr>
                    <w:spacing w:line="276" w:lineRule="auto"/>
                    <w:rPr>
                      <w:rFonts w:ascii="Montserrat" w:hAnsi="Montserrat" w:cs="Arial"/>
                      <w:b/>
                      <w:color w:val="4E232E"/>
                      <w:sz w:val="20"/>
                      <w:lang w:val="es-ES_tradnl"/>
                    </w:rPr>
                  </w:pPr>
                  <w:r w:rsidRPr="00061779">
                    <w:rPr>
                      <w:rFonts w:ascii="Montserrat" w:hAnsi="Montserrat" w:cs="Arial"/>
                      <w:b/>
                      <w:color w:val="4E232E"/>
                      <w:sz w:val="20"/>
                      <w:lang w:val="es-ES_tradnl"/>
                    </w:rPr>
                    <w:t>2</w:t>
                  </w:r>
                </w:p>
              </w:tc>
              <w:tc>
                <w:tcPr>
                  <w:tcW w:w="283"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6616EFC5" w14:textId="77777777" w:rsidR="00B91AC7" w:rsidRPr="00061779" w:rsidRDefault="00B91AC7" w:rsidP="00B91AC7">
                  <w:pPr>
                    <w:spacing w:line="276" w:lineRule="auto"/>
                    <w:rPr>
                      <w:rFonts w:ascii="Montserrat" w:hAnsi="Montserrat" w:cs="Arial"/>
                      <w:b/>
                      <w:color w:val="4E232E"/>
                      <w:sz w:val="20"/>
                      <w:lang w:val="es-ES_tradnl"/>
                    </w:rPr>
                  </w:pPr>
                  <w:r w:rsidRPr="00061779">
                    <w:rPr>
                      <w:rFonts w:ascii="Montserrat" w:hAnsi="Montserrat" w:cs="Arial"/>
                      <w:b/>
                      <w:color w:val="4E232E"/>
                      <w:sz w:val="20"/>
                      <w:lang w:val="es-ES_tradnl"/>
                    </w:rPr>
                    <w:t>3</w:t>
                  </w:r>
                </w:p>
              </w:tc>
              <w:tc>
                <w:tcPr>
                  <w:tcW w:w="284"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18F945D1" w14:textId="77777777" w:rsidR="00B91AC7" w:rsidRPr="00061779" w:rsidRDefault="00B91AC7" w:rsidP="00B91AC7">
                  <w:pPr>
                    <w:spacing w:line="276" w:lineRule="auto"/>
                    <w:rPr>
                      <w:rFonts w:ascii="Montserrat" w:hAnsi="Montserrat" w:cs="Arial"/>
                      <w:b/>
                      <w:color w:val="4E232E"/>
                      <w:sz w:val="20"/>
                      <w:lang w:val="es-ES_tradnl"/>
                    </w:rPr>
                  </w:pPr>
                  <w:r w:rsidRPr="00061779">
                    <w:rPr>
                      <w:rFonts w:ascii="Montserrat" w:hAnsi="Montserrat" w:cs="Arial"/>
                      <w:b/>
                      <w:color w:val="4E232E"/>
                      <w:sz w:val="20"/>
                      <w:lang w:val="es-ES_tradnl"/>
                    </w:rPr>
                    <w:t>4</w:t>
                  </w:r>
                </w:p>
              </w:tc>
              <w:tc>
                <w:tcPr>
                  <w:tcW w:w="567"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2DF826F6" w14:textId="77777777" w:rsidR="00B91AC7" w:rsidRPr="00061779" w:rsidRDefault="00B91AC7" w:rsidP="00B91AC7">
                  <w:pPr>
                    <w:spacing w:line="276" w:lineRule="auto"/>
                    <w:rPr>
                      <w:rFonts w:ascii="Montserrat" w:hAnsi="Montserrat" w:cs="Arial"/>
                      <w:b/>
                      <w:color w:val="4E232E"/>
                      <w:sz w:val="20"/>
                      <w:lang w:val="es-ES_tradnl"/>
                    </w:rPr>
                  </w:pPr>
                  <w:r w:rsidRPr="00061779">
                    <w:rPr>
                      <w:rFonts w:ascii="Montserrat" w:hAnsi="Montserrat" w:cs="Arial"/>
                      <w:b/>
                      <w:color w:val="4E232E"/>
                      <w:sz w:val="20"/>
                      <w:lang w:val="es-ES_tradnl"/>
                    </w:rPr>
                    <w:t>5</w:t>
                  </w:r>
                </w:p>
              </w:tc>
            </w:tr>
            <w:tr w:rsidR="00B91AC7" w:rsidRPr="00061779" w14:paraId="7623A234" w14:textId="77777777" w:rsidTr="00B6730B">
              <w:trPr>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02CA9896"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1</w:t>
                  </w:r>
                </w:p>
              </w:tc>
              <w:tc>
                <w:tcPr>
                  <w:tcW w:w="8298" w:type="dxa"/>
                  <w:tcBorders>
                    <w:top w:val="single" w:sz="6" w:space="0" w:color="000000"/>
                    <w:left w:val="single" w:sz="6" w:space="0" w:color="000000"/>
                    <w:bottom w:val="single" w:sz="6" w:space="0" w:color="000000"/>
                    <w:right w:val="single" w:sz="6" w:space="0" w:color="000000"/>
                  </w:tcBorders>
                  <w:vAlign w:val="center"/>
                </w:tcPr>
                <w:p w14:paraId="314C606D"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Revisar el sello y dispositivo de seguridad para determinar si es que el extintor pudo haber sido utilizado.</w:t>
                  </w:r>
                </w:p>
              </w:tc>
              <w:tc>
                <w:tcPr>
                  <w:tcW w:w="425" w:type="dxa"/>
                  <w:tcBorders>
                    <w:top w:val="single" w:sz="6" w:space="0" w:color="000000"/>
                    <w:left w:val="single" w:sz="6" w:space="0" w:color="000000"/>
                    <w:bottom w:val="single" w:sz="6" w:space="0" w:color="000000"/>
                    <w:right w:val="single" w:sz="6" w:space="0" w:color="000000"/>
                  </w:tcBorders>
                  <w:vAlign w:val="center"/>
                </w:tcPr>
                <w:p w14:paraId="5A1BF656"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426" w:type="dxa"/>
                  <w:tcBorders>
                    <w:top w:val="single" w:sz="6" w:space="0" w:color="000000"/>
                    <w:left w:val="single" w:sz="6" w:space="0" w:color="000000"/>
                    <w:bottom w:val="single" w:sz="6" w:space="0" w:color="000000"/>
                    <w:right w:val="single" w:sz="6" w:space="0" w:color="000000"/>
                  </w:tcBorders>
                  <w:vAlign w:val="center"/>
                </w:tcPr>
                <w:p w14:paraId="7DC62FAF"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283" w:type="dxa"/>
                  <w:tcBorders>
                    <w:top w:val="single" w:sz="6" w:space="0" w:color="000000"/>
                    <w:left w:val="single" w:sz="6" w:space="0" w:color="000000"/>
                    <w:bottom w:val="single" w:sz="6" w:space="0" w:color="000000"/>
                    <w:right w:val="single" w:sz="6" w:space="0" w:color="000000"/>
                  </w:tcBorders>
                  <w:vAlign w:val="center"/>
                </w:tcPr>
                <w:p w14:paraId="372042BD"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284" w:type="dxa"/>
                  <w:tcBorders>
                    <w:top w:val="single" w:sz="6" w:space="0" w:color="000000"/>
                    <w:left w:val="single" w:sz="6" w:space="0" w:color="000000"/>
                    <w:bottom w:val="single" w:sz="6" w:space="0" w:color="000000"/>
                    <w:right w:val="single" w:sz="6" w:space="0" w:color="000000"/>
                  </w:tcBorders>
                  <w:vAlign w:val="center"/>
                </w:tcPr>
                <w:p w14:paraId="6BAD115E"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567" w:type="dxa"/>
                  <w:tcBorders>
                    <w:top w:val="single" w:sz="6" w:space="0" w:color="000000"/>
                    <w:left w:val="single" w:sz="6" w:space="0" w:color="000000"/>
                    <w:bottom w:val="single" w:sz="6" w:space="0" w:color="000000"/>
                    <w:right w:val="single" w:sz="6" w:space="0" w:color="000000"/>
                  </w:tcBorders>
                  <w:vAlign w:val="center"/>
                </w:tcPr>
                <w:p w14:paraId="698032A4"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X</w:t>
                  </w:r>
                </w:p>
              </w:tc>
            </w:tr>
            <w:tr w:rsidR="00B91AC7" w:rsidRPr="00061779" w14:paraId="130EB8A8" w14:textId="77777777" w:rsidTr="00B6730B">
              <w:trPr>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5012A2EB"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2</w:t>
                  </w:r>
                </w:p>
              </w:tc>
              <w:tc>
                <w:tcPr>
                  <w:tcW w:w="8298" w:type="dxa"/>
                  <w:tcBorders>
                    <w:top w:val="single" w:sz="6" w:space="0" w:color="000000"/>
                    <w:left w:val="single" w:sz="6" w:space="0" w:color="000000"/>
                    <w:bottom w:val="single" w:sz="6" w:space="0" w:color="000000"/>
                    <w:right w:val="single" w:sz="6" w:space="0" w:color="000000"/>
                  </w:tcBorders>
                  <w:vAlign w:val="center"/>
                </w:tcPr>
                <w:p w14:paraId="7600FF4A"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Revisar y comprobar que el dispositivo indicador de presión (si lo hay) esté indicando la presión interna correctamente o, en donde no haya un dispositivo, la presión interna sea correcta. Si el extintor muestra una pérdida de presión mayor que 10 % o mayor que la pérdida máxima recomendada por el fabricante, el extintor debe llevarse al centro de recarga para una revisión y sea habilitado nuevamente.</w:t>
                  </w:r>
                </w:p>
              </w:tc>
              <w:tc>
                <w:tcPr>
                  <w:tcW w:w="425" w:type="dxa"/>
                  <w:tcBorders>
                    <w:top w:val="single" w:sz="6" w:space="0" w:color="000000"/>
                    <w:left w:val="single" w:sz="6" w:space="0" w:color="000000"/>
                    <w:bottom w:val="single" w:sz="6" w:space="0" w:color="000000"/>
                    <w:right w:val="single" w:sz="6" w:space="0" w:color="000000"/>
                  </w:tcBorders>
                  <w:vAlign w:val="center"/>
                </w:tcPr>
                <w:p w14:paraId="1F4EA5A2"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426" w:type="dxa"/>
                  <w:tcBorders>
                    <w:top w:val="single" w:sz="6" w:space="0" w:color="000000"/>
                    <w:left w:val="single" w:sz="6" w:space="0" w:color="000000"/>
                    <w:bottom w:val="single" w:sz="6" w:space="0" w:color="000000"/>
                    <w:right w:val="single" w:sz="6" w:space="0" w:color="000000"/>
                  </w:tcBorders>
                  <w:vAlign w:val="center"/>
                </w:tcPr>
                <w:p w14:paraId="2734F31F"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283" w:type="dxa"/>
                  <w:tcBorders>
                    <w:top w:val="single" w:sz="6" w:space="0" w:color="000000"/>
                    <w:left w:val="single" w:sz="6" w:space="0" w:color="000000"/>
                    <w:bottom w:val="single" w:sz="6" w:space="0" w:color="000000"/>
                    <w:right w:val="single" w:sz="6" w:space="0" w:color="000000"/>
                  </w:tcBorders>
                  <w:vAlign w:val="center"/>
                </w:tcPr>
                <w:p w14:paraId="355FB9BD"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w:t>
                  </w:r>
                </w:p>
              </w:tc>
              <w:tc>
                <w:tcPr>
                  <w:tcW w:w="284" w:type="dxa"/>
                  <w:tcBorders>
                    <w:top w:val="single" w:sz="6" w:space="0" w:color="000000"/>
                    <w:left w:val="single" w:sz="6" w:space="0" w:color="000000"/>
                    <w:bottom w:val="single" w:sz="6" w:space="0" w:color="000000"/>
                    <w:right w:val="single" w:sz="6" w:space="0" w:color="000000"/>
                  </w:tcBorders>
                  <w:vAlign w:val="center"/>
                </w:tcPr>
                <w:p w14:paraId="34655A75"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w:t>
                  </w:r>
                </w:p>
              </w:tc>
              <w:tc>
                <w:tcPr>
                  <w:tcW w:w="567" w:type="dxa"/>
                  <w:tcBorders>
                    <w:top w:val="single" w:sz="6" w:space="0" w:color="000000"/>
                    <w:left w:val="single" w:sz="6" w:space="0" w:color="000000"/>
                    <w:bottom w:val="single" w:sz="6" w:space="0" w:color="000000"/>
                    <w:right w:val="single" w:sz="6" w:space="0" w:color="000000"/>
                  </w:tcBorders>
                  <w:vAlign w:val="center"/>
                </w:tcPr>
                <w:p w14:paraId="2F4C0954"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w:t>
                  </w:r>
                </w:p>
              </w:tc>
            </w:tr>
            <w:tr w:rsidR="00B91AC7" w:rsidRPr="00061779" w14:paraId="535B1631" w14:textId="77777777" w:rsidTr="00B6730B">
              <w:trPr>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36CEB00A"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3</w:t>
                  </w:r>
                </w:p>
              </w:tc>
              <w:tc>
                <w:tcPr>
                  <w:tcW w:w="8298" w:type="dxa"/>
                  <w:tcBorders>
                    <w:top w:val="single" w:sz="6" w:space="0" w:color="000000"/>
                    <w:left w:val="single" w:sz="6" w:space="0" w:color="000000"/>
                    <w:bottom w:val="single" w:sz="6" w:space="0" w:color="000000"/>
                    <w:right w:val="single" w:sz="6" w:space="0" w:color="000000"/>
                  </w:tcBorders>
                  <w:vAlign w:val="center"/>
                </w:tcPr>
                <w:p w14:paraId="32445383"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Revisar el cilindro del extintor de forma externa en búsqueda de corrosión o daño. Si el extintor está ligeramente corroído o ha sufrido daños menores, debe eliminarse o sujetarse a pruebas hidrostáticas. Debe eliminarse si está muy corroído o dañado severamente.</w:t>
                  </w:r>
                </w:p>
              </w:tc>
              <w:tc>
                <w:tcPr>
                  <w:tcW w:w="425" w:type="dxa"/>
                  <w:tcBorders>
                    <w:top w:val="single" w:sz="6" w:space="0" w:color="000000"/>
                    <w:left w:val="single" w:sz="6" w:space="0" w:color="000000"/>
                    <w:bottom w:val="single" w:sz="6" w:space="0" w:color="000000"/>
                    <w:right w:val="single" w:sz="6" w:space="0" w:color="000000"/>
                  </w:tcBorders>
                  <w:vAlign w:val="center"/>
                </w:tcPr>
                <w:p w14:paraId="0244A74E"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426" w:type="dxa"/>
                  <w:tcBorders>
                    <w:top w:val="single" w:sz="6" w:space="0" w:color="000000"/>
                    <w:left w:val="single" w:sz="6" w:space="0" w:color="000000"/>
                    <w:bottom w:val="single" w:sz="6" w:space="0" w:color="000000"/>
                    <w:right w:val="single" w:sz="6" w:space="0" w:color="000000"/>
                  </w:tcBorders>
                  <w:vAlign w:val="center"/>
                </w:tcPr>
                <w:p w14:paraId="1ED2FF3B"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283" w:type="dxa"/>
                  <w:tcBorders>
                    <w:top w:val="single" w:sz="6" w:space="0" w:color="000000"/>
                    <w:left w:val="single" w:sz="6" w:space="0" w:color="000000"/>
                    <w:bottom w:val="single" w:sz="6" w:space="0" w:color="000000"/>
                    <w:right w:val="single" w:sz="6" w:space="0" w:color="000000"/>
                  </w:tcBorders>
                  <w:vAlign w:val="center"/>
                </w:tcPr>
                <w:p w14:paraId="1F962E24"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284" w:type="dxa"/>
                  <w:tcBorders>
                    <w:top w:val="single" w:sz="6" w:space="0" w:color="000000"/>
                    <w:left w:val="single" w:sz="6" w:space="0" w:color="000000"/>
                    <w:bottom w:val="single" w:sz="6" w:space="0" w:color="000000"/>
                    <w:right w:val="single" w:sz="6" w:space="0" w:color="000000"/>
                  </w:tcBorders>
                  <w:vAlign w:val="center"/>
                </w:tcPr>
                <w:p w14:paraId="5F74CBEE"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567" w:type="dxa"/>
                  <w:tcBorders>
                    <w:top w:val="single" w:sz="6" w:space="0" w:color="000000"/>
                    <w:left w:val="single" w:sz="6" w:space="0" w:color="000000"/>
                    <w:bottom w:val="single" w:sz="6" w:space="0" w:color="000000"/>
                    <w:right w:val="single" w:sz="6" w:space="0" w:color="000000"/>
                  </w:tcBorders>
                  <w:vAlign w:val="center"/>
                </w:tcPr>
                <w:p w14:paraId="1EC053C9"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X</w:t>
                  </w:r>
                </w:p>
              </w:tc>
            </w:tr>
            <w:tr w:rsidR="00B91AC7" w:rsidRPr="00061779" w14:paraId="2DE7A1DD" w14:textId="77777777" w:rsidTr="00B6730B">
              <w:trPr>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686F3D46"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4</w:t>
                  </w:r>
                </w:p>
              </w:tc>
              <w:tc>
                <w:tcPr>
                  <w:tcW w:w="8298" w:type="dxa"/>
                  <w:tcBorders>
                    <w:top w:val="single" w:sz="6" w:space="0" w:color="000000"/>
                    <w:left w:val="single" w:sz="6" w:space="0" w:color="000000"/>
                    <w:bottom w:val="single" w:sz="6" w:space="0" w:color="000000"/>
                    <w:right w:val="single" w:sz="6" w:space="0" w:color="000000"/>
                  </w:tcBorders>
                  <w:vAlign w:val="center"/>
                </w:tcPr>
                <w:p w14:paraId="0E8EA0B7"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Pesar el extintor (con o sin el mecanismo de accionamiento, conforme a las instrucciones del fabricante) o utilizar medios alternativos adecuados para revisar que contenga la masa correcta del agente. Revisar el contenido neto contra la capacidad nominal marcada en el cilindro del extintor.</w:t>
                  </w:r>
                </w:p>
              </w:tc>
              <w:tc>
                <w:tcPr>
                  <w:tcW w:w="425" w:type="dxa"/>
                  <w:tcBorders>
                    <w:top w:val="single" w:sz="6" w:space="0" w:color="000000"/>
                    <w:left w:val="single" w:sz="6" w:space="0" w:color="000000"/>
                    <w:bottom w:val="single" w:sz="6" w:space="0" w:color="000000"/>
                    <w:right w:val="single" w:sz="6" w:space="0" w:color="000000"/>
                  </w:tcBorders>
                  <w:vAlign w:val="center"/>
                </w:tcPr>
                <w:p w14:paraId="10B850BE"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426" w:type="dxa"/>
                  <w:tcBorders>
                    <w:top w:val="single" w:sz="6" w:space="0" w:color="000000"/>
                    <w:left w:val="single" w:sz="6" w:space="0" w:color="000000"/>
                    <w:bottom w:val="single" w:sz="6" w:space="0" w:color="000000"/>
                    <w:right w:val="single" w:sz="6" w:space="0" w:color="000000"/>
                  </w:tcBorders>
                  <w:vAlign w:val="center"/>
                </w:tcPr>
                <w:p w14:paraId="09FE4EB6"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283" w:type="dxa"/>
                  <w:tcBorders>
                    <w:top w:val="single" w:sz="6" w:space="0" w:color="000000"/>
                    <w:left w:val="single" w:sz="6" w:space="0" w:color="000000"/>
                    <w:bottom w:val="single" w:sz="6" w:space="0" w:color="000000"/>
                    <w:right w:val="single" w:sz="6" w:space="0" w:color="000000"/>
                  </w:tcBorders>
                  <w:vAlign w:val="center"/>
                </w:tcPr>
                <w:p w14:paraId="7C1E4CBE"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284" w:type="dxa"/>
                  <w:tcBorders>
                    <w:top w:val="single" w:sz="6" w:space="0" w:color="000000"/>
                    <w:left w:val="single" w:sz="6" w:space="0" w:color="000000"/>
                    <w:bottom w:val="single" w:sz="6" w:space="0" w:color="000000"/>
                    <w:right w:val="single" w:sz="6" w:space="0" w:color="000000"/>
                  </w:tcBorders>
                  <w:vAlign w:val="center"/>
                </w:tcPr>
                <w:p w14:paraId="317310CE"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567" w:type="dxa"/>
                  <w:tcBorders>
                    <w:top w:val="single" w:sz="6" w:space="0" w:color="000000"/>
                    <w:left w:val="single" w:sz="6" w:space="0" w:color="000000"/>
                    <w:bottom w:val="single" w:sz="6" w:space="0" w:color="000000"/>
                    <w:right w:val="single" w:sz="6" w:space="0" w:color="000000"/>
                  </w:tcBorders>
                  <w:vAlign w:val="center"/>
                </w:tcPr>
                <w:p w14:paraId="26588B60"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X</w:t>
                  </w:r>
                </w:p>
              </w:tc>
            </w:tr>
            <w:tr w:rsidR="00B91AC7" w:rsidRPr="00061779" w14:paraId="703861A1" w14:textId="77777777" w:rsidTr="00B6730B">
              <w:trPr>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2A3979C5"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5</w:t>
                  </w:r>
                </w:p>
              </w:tc>
              <w:tc>
                <w:tcPr>
                  <w:tcW w:w="8298" w:type="dxa"/>
                  <w:tcBorders>
                    <w:top w:val="single" w:sz="6" w:space="0" w:color="000000"/>
                    <w:left w:val="single" w:sz="6" w:space="0" w:color="000000"/>
                    <w:bottom w:val="single" w:sz="6" w:space="0" w:color="000000"/>
                    <w:right w:val="single" w:sz="6" w:space="0" w:color="000000"/>
                  </w:tcBorders>
                  <w:vAlign w:val="center"/>
                </w:tcPr>
                <w:p w14:paraId="7A015647"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Revisar y limpiar la boquilla y la manguera (si la incluye). Reemplazarlas si están desgastadas o en malas condiciones.</w:t>
                  </w:r>
                </w:p>
              </w:tc>
              <w:tc>
                <w:tcPr>
                  <w:tcW w:w="425" w:type="dxa"/>
                  <w:tcBorders>
                    <w:top w:val="single" w:sz="6" w:space="0" w:color="000000"/>
                    <w:left w:val="single" w:sz="6" w:space="0" w:color="000000"/>
                    <w:bottom w:val="single" w:sz="6" w:space="0" w:color="000000"/>
                    <w:right w:val="single" w:sz="6" w:space="0" w:color="000000"/>
                  </w:tcBorders>
                  <w:vAlign w:val="center"/>
                </w:tcPr>
                <w:p w14:paraId="2057C839"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426" w:type="dxa"/>
                  <w:tcBorders>
                    <w:top w:val="single" w:sz="6" w:space="0" w:color="000000"/>
                    <w:left w:val="single" w:sz="6" w:space="0" w:color="000000"/>
                    <w:bottom w:val="single" w:sz="6" w:space="0" w:color="000000"/>
                    <w:right w:val="single" w:sz="6" w:space="0" w:color="000000"/>
                  </w:tcBorders>
                  <w:vAlign w:val="center"/>
                </w:tcPr>
                <w:p w14:paraId="62A8F1DF"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283" w:type="dxa"/>
                  <w:tcBorders>
                    <w:top w:val="single" w:sz="6" w:space="0" w:color="000000"/>
                    <w:left w:val="single" w:sz="6" w:space="0" w:color="000000"/>
                    <w:bottom w:val="single" w:sz="6" w:space="0" w:color="000000"/>
                    <w:right w:val="single" w:sz="6" w:space="0" w:color="000000"/>
                  </w:tcBorders>
                  <w:vAlign w:val="center"/>
                </w:tcPr>
                <w:p w14:paraId="0653D693"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284" w:type="dxa"/>
                  <w:tcBorders>
                    <w:top w:val="single" w:sz="6" w:space="0" w:color="000000"/>
                    <w:left w:val="single" w:sz="6" w:space="0" w:color="000000"/>
                    <w:bottom w:val="single" w:sz="6" w:space="0" w:color="000000"/>
                    <w:right w:val="single" w:sz="6" w:space="0" w:color="000000"/>
                  </w:tcBorders>
                  <w:vAlign w:val="center"/>
                </w:tcPr>
                <w:p w14:paraId="595B81B8"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567" w:type="dxa"/>
                  <w:tcBorders>
                    <w:top w:val="single" w:sz="6" w:space="0" w:color="000000"/>
                    <w:left w:val="single" w:sz="6" w:space="0" w:color="000000"/>
                    <w:bottom w:val="single" w:sz="6" w:space="0" w:color="000000"/>
                    <w:right w:val="single" w:sz="6" w:space="0" w:color="000000"/>
                  </w:tcBorders>
                  <w:vAlign w:val="center"/>
                </w:tcPr>
                <w:p w14:paraId="268C5227"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X</w:t>
                  </w:r>
                </w:p>
              </w:tc>
            </w:tr>
            <w:tr w:rsidR="00B91AC7" w:rsidRPr="00061779" w14:paraId="7E9E605C" w14:textId="77777777" w:rsidTr="00B6730B">
              <w:trPr>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3E0657EC"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6</w:t>
                  </w:r>
                </w:p>
              </w:tc>
              <w:tc>
                <w:tcPr>
                  <w:tcW w:w="8298" w:type="dxa"/>
                  <w:tcBorders>
                    <w:top w:val="single" w:sz="6" w:space="0" w:color="000000"/>
                    <w:left w:val="single" w:sz="6" w:space="0" w:color="000000"/>
                    <w:bottom w:val="single" w:sz="6" w:space="0" w:color="000000"/>
                    <w:right w:val="single" w:sz="6" w:space="0" w:color="000000"/>
                  </w:tcBorders>
                  <w:vAlign w:val="center"/>
                </w:tcPr>
                <w:p w14:paraId="1467CB15"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A los extintores que estén diseñados para que se les retire el mecanismo de accionamiento, revisar el mismo y el control de descarga (donde lo haya) para un libre movimiento. Limpiar y reemplazar según sea necesario. Proteger las partes móviles y las roscas contra la corrosión con un lubricante como lo recomienda el fabricante. No deben realizarse adaptaciones o reparaciones a los componentes.</w:t>
                  </w:r>
                </w:p>
              </w:tc>
              <w:tc>
                <w:tcPr>
                  <w:tcW w:w="425" w:type="dxa"/>
                  <w:tcBorders>
                    <w:top w:val="single" w:sz="6" w:space="0" w:color="000000"/>
                    <w:left w:val="single" w:sz="6" w:space="0" w:color="000000"/>
                    <w:bottom w:val="single" w:sz="6" w:space="0" w:color="000000"/>
                    <w:right w:val="single" w:sz="6" w:space="0" w:color="000000"/>
                  </w:tcBorders>
                  <w:vAlign w:val="center"/>
                </w:tcPr>
                <w:p w14:paraId="6CE6B001"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426" w:type="dxa"/>
                  <w:tcBorders>
                    <w:top w:val="single" w:sz="6" w:space="0" w:color="000000"/>
                    <w:left w:val="single" w:sz="6" w:space="0" w:color="000000"/>
                    <w:bottom w:val="single" w:sz="6" w:space="0" w:color="000000"/>
                    <w:right w:val="single" w:sz="6" w:space="0" w:color="000000"/>
                  </w:tcBorders>
                  <w:vAlign w:val="center"/>
                </w:tcPr>
                <w:p w14:paraId="68FB0C39"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283" w:type="dxa"/>
                  <w:tcBorders>
                    <w:top w:val="single" w:sz="6" w:space="0" w:color="000000"/>
                    <w:left w:val="single" w:sz="6" w:space="0" w:color="000000"/>
                    <w:bottom w:val="single" w:sz="6" w:space="0" w:color="000000"/>
                    <w:right w:val="single" w:sz="6" w:space="0" w:color="000000"/>
                  </w:tcBorders>
                  <w:vAlign w:val="center"/>
                </w:tcPr>
                <w:p w14:paraId="0210DC46"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284" w:type="dxa"/>
                  <w:tcBorders>
                    <w:top w:val="single" w:sz="6" w:space="0" w:color="000000"/>
                    <w:left w:val="single" w:sz="6" w:space="0" w:color="000000"/>
                    <w:bottom w:val="single" w:sz="6" w:space="0" w:color="000000"/>
                    <w:right w:val="single" w:sz="6" w:space="0" w:color="000000"/>
                  </w:tcBorders>
                  <w:vAlign w:val="center"/>
                </w:tcPr>
                <w:p w14:paraId="5BDF1CAE"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567" w:type="dxa"/>
                  <w:tcBorders>
                    <w:top w:val="single" w:sz="6" w:space="0" w:color="000000"/>
                    <w:left w:val="single" w:sz="6" w:space="0" w:color="000000"/>
                    <w:bottom w:val="single" w:sz="6" w:space="0" w:color="000000"/>
                    <w:right w:val="single" w:sz="6" w:space="0" w:color="000000"/>
                  </w:tcBorders>
                  <w:vAlign w:val="center"/>
                </w:tcPr>
                <w:p w14:paraId="195C2259"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w:t>
                  </w:r>
                </w:p>
              </w:tc>
            </w:tr>
            <w:tr w:rsidR="00B91AC7" w:rsidRPr="00061779" w14:paraId="1A703730" w14:textId="77777777" w:rsidTr="00B6730B">
              <w:trPr>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1CE393D3"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7</w:t>
                  </w:r>
                </w:p>
              </w:tc>
              <w:tc>
                <w:tcPr>
                  <w:tcW w:w="8298" w:type="dxa"/>
                  <w:tcBorders>
                    <w:top w:val="single" w:sz="6" w:space="0" w:color="000000"/>
                    <w:left w:val="single" w:sz="6" w:space="0" w:color="000000"/>
                    <w:bottom w:val="single" w:sz="6" w:space="0" w:color="000000"/>
                    <w:right w:val="single" w:sz="6" w:space="0" w:color="000000"/>
                  </w:tcBorders>
                  <w:vAlign w:val="center"/>
                </w:tcPr>
                <w:p w14:paraId="61AAB66E"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Abrir el extintor y retirar el conjunto válvula, posteriormente retirar el cartucho de gas</w:t>
                  </w:r>
                </w:p>
              </w:tc>
              <w:tc>
                <w:tcPr>
                  <w:tcW w:w="425" w:type="dxa"/>
                  <w:tcBorders>
                    <w:top w:val="single" w:sz="6" w:space="0" w:color="000000"/>
                    <w:left w:val="single" w:sz="6" w:space="0" w:color="000000"/>
                    <w:bottom w:val="single" w:sz="6" w:space="0" w:color="000000"/>
                    <w:right w:val="single" w:sz="6" w:space="0" w:color="000000"/>
                  </w:tcBorders>
                  <w:vAlign w:val="center"/>
                </w:tcPr>
                <w:p w14:paraId="6D257D50"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w:t>
                  </w:r>
                </w:p>
              </w:tc>
              <w:tc>
                <w:tcPr>
                  <w:tcW w:w="426" w:type="dxa"/>
                  <w:tcBorders>
                    <w:top w:val="single" w:sz="6" w:space="0" w:color="000000"/>
                    <w:left w:val="single" w:sz="6" w:space="0" w:color="000000"/>
                    <w:bottom w:val="single" w:sz="6" w:space="0" w:color="000000"/>
                    <w:right w:val="single" w:sz="6" w:space="0" w:color="000000"/>
                  </w:tcBorders>
                  <w:vAlign w:val="center"/>
                </w:tcPr>
                <w:p w14:paraId="524560B8"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w:t>
                  </w:r>
                </w:p>
              </w:tc>
              <w:tc>
                <w:tcPr>
                  <w:tcW w:w="283" w:type="dxa"/>
                  <w:tcBorders>
                    <w:top w:val="single" w:sz="6" w:space="0" w:color="000000"/>
                    <w:left w:val="single" w:sz="6" w:space="0" w:color="000000"/>
                    <w:bottom w:val="single" w:sz="6" w:space="0" w:color="000000"/>
                    <w:right w:val="single" w:sz="6" w:space="0" w:color="000000"/>
                  </w:tcBorders>
                  <w:vAlign w:val="center"/>
                </w:tcPr>
                <w:p w14:paraId="4A9C5A05"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284" w:type="dxa"/>
                  <w:tcBorders>
                    <w:top w:val="single" w:sz="6" w:space="0" w:color="000000"/>
                    <w:left w:val="single" w:sz="6" w:space="0" w:color="000000"/>
                    <w:bottom w:val="single" w:sz="6" w:space="0" w:color="000000"/>
                    <w:right w:val="single" w:sz="6" w:space="0" w:color="000000"/>
                  </w:tcBorders>
                  <w:vAlign w:val="center"/>
                </w:tcPr>
                <w:p w14:paraId="6B365039"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567" w:type="dxa"/>
                  <w:tcBorders>
                    <w:top w:val="single" w:sz="6" w:space="0" w:color="000000"/>
                    <w:left w:val="single" w:sz="6" w:space="0" w:color="000000"/>
                    <w:bottom w:val="single" w:sz="6" w:space="0" w:color="000000"/>
                    <w:right w:val="single" w:sz="6" w:space="0" w:color="000000"/>
                  </w:tcBorders>
                  <w:vAlign w:val="center"/>
                </w:tcPr>
                <w:p w14:paraId="1DB095D1"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w:t>
                  </w:r>
                </w:p>
              </w:tc>
            </w:tr>
            <w:tr w:rsidR="00B91AC7" w:rsidRPr="00061779" w14:paraId="5311E5EA" w14:textId="77777777" w:rsidTr="00B6730B">
              <w:trPr>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5E01F21F"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8</w:t>
                  </w:r>
                </w:p>
              </w:tc>
              <w:tc>
                <w:tcPr>
                  <w:tcW w:w="8298" w:type="dxa"/>
                  <w:tcBorders>
                    <w:top w:val="single" w:sz="6" w:space="0" w:color="000000"/>
                    <w:left w:val="single" w:sz="6" w:space="0" w:color="000000"/>
                    <w:bottom w:val="single" w:sz="6" w:space="0" w:color="000000"/>
                    <w:right w:val="single" w:sz="6" w:space="0" w:color="000000"/>
                  </w:tcBorders>
                  <w:vAlign w:val="center"/>
                </w:tcPr>
                <w:p w14:paraId="0BB26642"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(Sólo extintores con agua con aditivos o de espuma) Verter el líquido en un contenedor limpio. Si hay evidencia de deterioro aparente (consultar las instrucciones del fabricante con respecto a productos específicos), descartar el líquido y rellenar con el líquido especificado por el fabricante. Cuando el concentrado de espuma o el aditivo estén en un contenedor por separado, revisar en busca de fugas. Desechar los contenedores con fugas y reemplazarlos con un nuevo contenedor y cargarlo.</w:t>
                  </w:r>
                </w:p>
              </w:tc>
              <w:tc>
                <w:tcPr>
                  <w:tcW w:w="425" w:type="dxa"/>
                  <w:tcBorders>
                    <w:top w:val="single" w:sz="6" w:space="0" w:color="000000"/>
                    <w:left w:val="single" w:sz="6" w:space="0" w:color="000000"/>
                    <w:bottom w:val="single" w:sz="6" w:space="0" w:color="000000"/>
                    <w:right w:val="single" w:sz="6" w:space="0" w:color="000000"/>
                  </w:tcBorders>
                  <w:vAlign w:val="center"/>
                </w:tcPr>
                <w:p w14:paraId="5609A108"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w:t>
                  </w:r>
                </w:p>
              </w:tc>
              <w:tc>
                <w:tcPr>
                  <w:tcW w:w="426" w:type="dxa"/>
                  <w:tcBorders>
                    <w:top w:val="single" w:sz="6" w:space="0" w:color="000000"/>
                    <w:left w:val="single" w:sz="6" w:space="0" w:color="000000"/>
                    <w:bottom w:val="single" w:sz="6" w:space="0" w:color="000000"/>
                    <w:right w:val="single" w:sz="6" w:space="0" w:color="000000"/>
                  </w:tcBorders>
                  <w:vAlign w:val="center"/>
                </w:tcPr>
                <w:p w14:paraId="4A738C71"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w:t>
                  </w:r>
                </w:p>
              </w:tc>
              <w:tc>
                <w:tcPr>
                  <w:tcW w:w="283" w:type="dxa"/>
                  <w:tcBorders>
                    <w:top w:val="single" w:sz="6" w:space="0" w:color="000000"/>
                    <w:left w:val="single" w:sz="6" w:space="0" w:color="000000"/>
                    <w:bottom w:val="single" w:sz="6" w:space="0" w:color="000000"/>
                    <w:right w:val="single" w:sz="6" w:space="0" w:color="000000"/>
                  </w:tcBorders>
                  <w:vAlign w:val="center"/>
                </w:tcPr>
                <w:p w14:paraId="4DDFB167"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284" w:type="dxa"/>
                  <w:tcBorders>
                    <w:top w:val="single" w:sz="6" w:space="0" w:color="000000"/>
                    <w:left w:val="single" w:sz="6" w:space="0" w:color="000000"/>
                    <w:bottom w:val="single" w:sz="6" w:space="0" w:color="000000"/>
                    <w:right w:val="single" w:sz="6" w:space="0" w:color="000000"/>
                  </w:tcBorders>
                  <w:vAlign w:val="center"/>
                </w:tcPr>
                <w:p w14:paraId="19A59AE8"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w:t>
                  </w:r>
                </w:p>
              </w:tc>
              <w:tc>
                <w:tcPr>
                  <w:tcW w:w="567" w:type="dxa"/>
                  <w:tcBorders>
                    <w:top w:val="single" w:sz="6" w:space="0" w:color="000000"/>
                    <w:left w:val="single" w:sz="6" w:space="0" w:color="000000"/>
                    <w:bottom w:val="single" w:sz="6" w:space="0" w:color="000000"/>
                    <w:right w:val="single" w:sz="6" w:space="0" w:color="000000"/>
                  </w:tcBorders>
                  <w:vAlign w:val="center"/>
                </w:tcPr>
                <w:p w14:paraId="01346BA2"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w:t>
                  </w:r>
                </w:p>
              </w:tc>
            </w:tr>
            <w:tr w:rsidR="00B91AC7" w:rsidRPr="00061779" w14:paraId="13017DBC" w14:textId="77777777" w:rsidTr="00B6730B">
              <w:trPr>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70AE2776"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9</w:t>
                  </w:r>
                </w:p>
              </w:tc>
              <w:tc>
                <w:tcPr>
                  <w:tcW w:w="8298" w:type="dxa"/>
                  <w:tcBorders>
                    <w:top w:val="single" w:sz="6" w:space="0" w:color="000000"/>
                    <w:left w:val="single" w:sz="6" w:space="0" w:color="000000"/>
                    <w:bottom w:val="single" w:sz="6" w:space="0" w:color="000000"/>
                    <w:right w:val="single" w:sz="6" w:space="0" w:color="000000"/>
                  </w:tcBorders>
                  <w:vAlign w:val="center"/>
                </w:tcPr>
                <w:p w14:paraId="642CBCEC" w14:textId="77777777" w:rsidR="00B91AC7" w:rsidRPr="00061779" w:rsidRDefault="00B91AC7" w:rsidP="00B91AC7">
                  <w:pPr>
                    <w:pStyle w:val="Texto0"/>
                    <w:spacing w:before="40" w:after="40" w:line="240" w:lineRule="auto"/>
                    <w:ind w:firstLine="0"/>
                    <w:rPr>
                      <w:rFonts w:ascii="Montserrat" w:hAnsi="Montserrat"/>
                      <w:sz w:val="20"/>
                      <w:szCs w:val="20"/>
                      <w:lang w:val="es-ES_tradnl"/>
                    </w:rPr>
                  </w:pPr>
                  <w:r w:rsidRPr="00061779">
                    <w:rPr>
                      <w:rFonts w:ascii="Montserrat" w:hAnsi="Montserrat"/>
                      <w:sz w:val="20"/>
                      <w:szCs w:val="20"/>
                      <w:lang w:val="es-ES_tradnl"/>
                    </w:rPr>
                    <w:t>Limpiar el interior y exterior del extintor y revisar el cilindro de manera externa e interna en busca de corrosión o daño. Si el extintor se encuentra ligeramente corroído o ha sufrido daños menores, deben eliminarse o sujetarse a pruebas hidrostáticas. Debe eliminarse si está muy corroído o dañado severamente. Debe eliminarse si presenta picaduras por corrosión o está dañado por ralladuras que presentan una profundidad mayor que 10 % del espesor del material del recipiente sujeto a presión.</w:t>
                  </w:r>
                </w:p>
              </w:tc>
              <w:tc>
                <w:tcPr>
                  <w:tcW w:w="425" w:type="dxa"/>
                  <w:tcBorders>
                    <w:top w:val="single" w:sz="6" w:space="0" w:color="000000"/>
                    <w:left w:val="single" w:sz="6" w:space="0" w:color="000000"/>
                    <w:bottom w:val="single" w:sz="6" w:space="0" w:color="000000"/>
                    <w:right w:val="single" w:sz="6" w:space="0" w:color="000000"/>
                  </w:tcBorders>
                  <w:vAlign w:val="center"/>
                </w:tcPr>
                <w:p w14:paraId="235888AC"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426" w:type="dxa"/>
                  <w:tcBorders>
                    <w:top w:val="single" w:sz="6" w:space="0" w:color="000000"/>
                    <w:left w:val="single" w:sz="6" w:space="0" w:color="000000"/>
                    <w:bottom w:val="single" w:sz="6" w:space="0" w:color="000000"/>
                    <w:right w:val="single" w:sz="6" w:space="0" w:color="000000"/>
                  </w:tcBorders>
                  <w:vAlign w:val="center"/>
                </w:tcPr>
                <w:p w14:paraId="167FE748"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283" w:type="dxa"/>
                  <w:tcBorders>
                    <w:top w:val="single" w:sz="6" w:space="0" w:color="000000"/>
                    <w:left w:val="single" w:sz="6" w:space="0" w:color="000000"/>
                    <w:bottom w:val="single" w:sz="6" w:space="0" w:color="000000"/>
                    <w:right w:val="single" w:sz="6" w:space="0" w:color="000000"/>
                  </w:tcBorders>
                  <w:vAlign w:val="center"/>
                </w:tcPr>
                <w:p w14:paraId="43D882DB"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284" w:type="dxa"/>
                  <w:tcBorders>
                    <w:top w:val="single" w:sz="6" w:space="0" w:color="000000"/>
                    <w:left w:val="single" w:sz="6" w:space="0" w:color="000000"/>
                    <w:bottom w:val="single" w:sz="6" w:space="0" w:color="000000"/>
                    <w:right w:val="single" w:sz="6" w:space="0" w:color="000000"/>
                  </w:tcBorders>
                  <w:vAlign w:val="center"/>
                </w:tcPr>
                <w:p w14:paraId="6420F342"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567" w:type="dxa"/>
                  <w:tcBorders>
                    <w:top w:val="single" w:sz="6" w:space="0" w:color="000000"/>
                    <w:left w:val="single" w:sz="6" w:space="0" w:color="000000"/>
                    <w:bottom w:val="single" w:sz="6" w:space="0" w:color="000000"/>
                    <w:right w:val="single" w:sz="6" w:space="0" w:color="000000"/>
                  </w:tcBorders>
                  <w:vAlign w:val="center"/>
                </w:tcPr>
                <w:p w14:paraId="5F2113CD"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r w:rsidR="00B91AC7" w:rsidRPr="00061779" w14:paraId="1A8C85D0" w14:textId="77777777" w:rsidTr="00B6730B">
              <w:trPr>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3B415C1B"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10</w:t>
                  </w:r>
                </w:p>
              </w:tc>
              <w:tc>
                <w:tcPr>
                  <w:tcW w:w="8298" w:type="dxa"/>
                  <w:tcBorders>
                    <w:top w:val="single" w:sz="6" w:space="0" w:color="000000"/>
                    <w:left w:val="single" w:sz="6" w:space="0" w:color="000000"/>
                    <w:bottom w:val="single" w:sz="6" w:space="0" w:color="000000"/>
                    <w:right w:val="single" w:sz="6" w:space="0" w:color="000000"/>
                  </w:tcBorders>
                  <w:vAlign w:val="center"/>
                </w:tcPr>
                <w:p w14:paraId="5577443C" w14:textId="77777777" w:rsidR="00B91AC7" w:rsidRPr="00061779" w:rsidRDefault="00B91AC7" w:rsidP="00B91AC7">
                  <w:pPr>
                    <w:pStyle w:val="Texto0"/>
                    <w:spacing w:before="40" w:after="40" w:line="240" w:lineRule="auto"/>
                    <w:ind w:firstLine="0"/>
                    <w:rPr>
                      <w:rFonts w:ascii="Montserrat" w:hAnsi="Montserrat"/>
                      <w:sz w:val="20"/>
                      <w:szCs w:val="20"/>
                      <w:lang w:val="es-ES_tradnl"/>
                    </w:rPr>
                  </w:pPr>
                  <w:r w:rsidRPr="00061779">
                    <w:rPr>
                      <w:rFonts w:ascii="Montserrat" w:hAnsi="Montserrat"/>
                      <w:sz w:val="20"/>
                      <w:szCs w:val="20"/>
                      <w:lang w:val="es-ES_tradnl"/>
                    </w:rPr>
                    <w:t>Revisar el cartucho de gas de forma externa en búsqueda de corrosión o daño. Si el cartucho de gas está corroído o dañado, reemplazar el cartucho como lo recomienda el fabricante. Pesar el cartucho de gas y revisar la masa contra la que está marcada en el cartucho. Un cartucho de gas que tenga un contenido menor al mínimo marcado, o que se haya descubierto que tiene fugas, debe retirarse del servicio o debe reemplazarse por un cartucho de acuerdo con las recomendaciones del fabricante.</w:t>
                  </w:r>
                </w:p>
              </w:tc>
              <w:tc>
                <w:tcPr>
                  <w:tcW w:w="425" w:type="dxa"/>
                  <w:tcBorders>
                    <w:top w:val="single" w:sz="6" w:space="0" w:color="000000"/>
                    <w:left w:val="single" w:sz="6" w:space="0" w:color="000000"/>
                    <w:bottom w:val="single" w:sz="6" w:space="0" w:color="000000"/>
                    <w:right w:val="single" w:sz="6" w:space="0" w:color="000000"/>
                  </w:tcBorders>
                  <w:vAlign w:val="center"/>
                </w:tcPr>
                <w:p w14:paraId="5B819620"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426" w:type="dxa"/>
                  <w:tcBorders>
                    <w:top w:val="single" w:sz="6" w:space="0" w:color="000000"/>
                    <w:left w:val="single" w:sz="6" w:space="0" w:color="000000"/>
                    <w:bottom w:val="single" w:sz="6" w:space="0" w:color="000000"/>
                    <w:right w:val="single" w:sz="6" w:space="0" w:color="000000"/>
                  </w:tcBorders>
                  <w:vAlign w:val="center"/>
                </w:tcPr>
                <w:p w14:paraId="15692BC9"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283" w:type="dxa"/>
                  <w:tcBorders>
                    <w:top w:val="single" w:sz="6" w:space="0" w:color="000000"/>
                    <w:left w:val="single" w:sz="6" w:space="0" w:color="000000"/>
                    <w:bottom w:val="single" w:sz="6" w:space="0" w:color="000000"/>
                    <w:right w:val="single" w:sz="6" w:space="0" w:color="000000"/>
                  </w:tcBorders>
                  <w:vAlign w:val="center"/>
                </w:tcPr>
                <w:p w14:paraId="7EC16F8B"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284" w:type="dxa"/>
                  <w:tcBorders>
                    <w:top w:val="single" w:sz="6" w:space="0" w:color="000000"/>
                    <w:left w:val="single" w:sz="6" w:space="0" w:color="000000"/>
                    <w:bottom w:val="single" w:sz="6" w:space="0" w:color="000000"/>
                    <w:right w:val="single" w:sz="6" w:space="0" w:color="000000"/>
                  </w:tcBorders>
                  <w:vAlign w:val="center"/>
                </w:tcPr>
                <w:p w14:paraId="5DE12A2B"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567" w:type="dxa"/>
                  <w:tcBorders>
                    <w:top w:val="single" w:sz="6" w:space="0" w:color="000000"/>
                    <w:left w:val="single" w:sz="6" w:space="0" w:color="000000"/>
                    <w:bottom w:val="single" w:sz="6" w:space="0" w:color="000000"/>
                    <w:right w:val="single" w:sz="6" w:space="0" w:color="000000"/>
                  </w:tcBorders>
                  <w:vAlign w:val="center"/>
                </w:tcPr>
                <w:p w14:paraId="221BAB6F"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r>
            <w:tr w:rsidR="00B91AC7" w:rsidRPr="00061779" w14:paraId="2B91F575" w14:textId="77777777" w:rsidTr="00B6730B">
              <w:trPr>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1BF630CA"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11</w:t>
                  </w:r>
                </w:p>
              </w:tc>
              <w:tc>
                <w:tcPr>
                  <w:tcW w:w="8298" w:type="dxa"/>
                  <w:tcBorders>
                    <w:top w:val="single" w:sz="6" w:space="0" w:color="000000"/>
                    <w:left w:val="single" w:sz="6" w:space="0" w:color="000000"/>
                    <w:bottom w:val="single" w:sz="6" w:space="0" w:color="000000"/>
                    <w:right w:val="single" w:sz="6" w:space="0" w:color="000000"/>
                  </w:tcBorders>
                  <w:vAlign w:val="center"/>
                </w:tcPr>
                <w:p w14:paraId="4EBA8003"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Limpiar la tapa y pasar aire a través de los orificios de ventilación (u otro dispositivo de ventilación).</w:t>
                  </w:r>
                </w:p>
              </w:tc>
              <w:tc>
                <w:tcPr>
                  <w:tcW w:w="425" w:type="dxa"/>
                  <w:tcBorders>
                    <w:top w:val="single" w:sz="6" w:space="0" w:color="000000"/>
                    <w:left w:val="single" w:sz="6" w:space="0" w:color="000000"/>
                    <w:bottom w:val="single" w:sz="6" w:space="0" w:color="000000"/>
                    <w:right w:val="single" w:sz="6" w:space="0" w:color="000000"/>
                  </w:tcBorders>
                  <w:vAlign w:val="center"/>
                </w:tcPr>
                <w:p w14:paraId="63CDC9A1"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426" w:type="dxa"/>
                  <w:tcBorders>
                    <w:top w:val="single" w:sz="6" w:space="0" w:color="000000"/>
                    <w:left w:val="single" w:sz="6" w:space="0" w:color="000000"/>
                    <w:bottom w:val="single" w:sz="6" w:space="0" w:color="000000"/>
                    <w:right w:val="single" w:sz="6" w:space="0" w:color="000000"/>
                  </w:tcBorders>
                  <w:vAlign w:val="center"/>
                </w:tcPr>
                <w:p w14:paraId="68BD1DD2"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283" w:type="dxa"/>
                  <w:tcBorders>
                    <w:top w:val="single" w:sz="6" w:space="0" w:color="000000"/>
                    <w:left w:val="single" w:sz="6" w:space="0" w:color="000000"/>
                    <w:bottom w:val="single" w:sz="6" w:space="0" w:color="000000"/>
                    <w:right w:val="single" w:sz="6" w:space="0" w:color="000000"/>
                  </w:tcBorders>
                  <w:vAlign w:val="center"/>
                </w:tcPr>
                <w:p w14:paraId="3A2DF68D"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284" w:type="dxa"/>
                  <w:tcBorders>
                    <w:top w:val="single" w:sz="6" w:space="0" w:color="000000"/>
                    <w:left w:val="single" w:sz="6" w:space="0" w:color="000000"/>
                    <w:bottom w:val="single" w:sz="6" w:space="0" w:color="000000"/>
                    <w:right w:val="single" w:sz="6" w:space="0" w:color="000000"/>
                  </w:tcBorders>
                  <w:vAlign w:val="center"/>
                </w:tcPr>
                <w:p w14:paraId="10586355"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567" w:type="dxa"/>
                  <w:tcBorders>
                    <w:top w:val="single" w:sz="6" w:space="0" w:color="000000"/>
                    <w:left w:val="single" w:sz="6" w:space="0" w:color="000000"/>
                    <w:bottom w:val="single" w:sz="6" w:space="0" w:color="000000"/>
                    <w:right w:val="single" w:sz="6" w:space="0" w:color="000000"/>
                  </w:tcBorders>
                  <w:vAlign w:val="center"/>
                </w:tcPr>
                <w:p w14:paraId="29E75AC5"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r>
            <w:tr w:rsidR="00B91AC7" w:rsidRPr="00061779" w14:paraId="27AB0E22" w14:textId="77777777" w:rsidTr="00B6730B">
              <w:trPr>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198264B2"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12</w:t>
                  </w:r>
                </w:p>
              </w:tc>
              <w:tc>
                <w:tcPr>
                  <w:tcW w:w="8298" w:type="dxa"/>
                  <w:tcBorders>
                    <w:top w:val="single" w:sz="6" w:space="0" w:color="000000"/>
                    <w:left w:val="single" w:sz="6" w:space="0" w:color="000000"/>
                    <w:bottom w:val="single" w:sz="6" w:space="0" w:color="000000"/>
                    <w:right w:val="single" w:sz="6" w:space="0" w:color="000000"/>
                  </w:tcBorders>
                  <w:vAlign w:val="center"/>
                </w:tcPr>
                <w:p w14:paraId="3A5DB650"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Revisar el conducto de tubería (donde se utilice), la boquilla, el filtro y (donde se incluya) el tubo de descarga interno y la válvula del respiradero, y limpiar si es necesario.</w:t>
                  </w:r>
                </w:p>
              </w:tc>
              <w:tc>
                <w:tcPr>
                  <w:tcW w:w="425" w:type="dxa"/>
                  <w:tcBorders>
                    <w:top w:val="single" w:sz="6" w:space="0" w:color="000000"/>
                    <w:left w:val="single" w:sz="6" w:space="0" w:color="000000"/>
                    <w:bottom w:val="single" w:sz="6" w:space="0" w:color="000000"/>
                    <w:right w:val="single" w:sz="6" w:space="0" w:color="000000"/>
                  </w:tcBorders>
                  <w:vAlign w:val="center"/>
                </w:tcPr>
                <w:p w14:paraId="3827F700"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426" w:type="dxa"/>
                  <w:tcBorders>
                    <w:top w:val="single" w:sz="6" w:space="0" w:color="000000"/>
                    <w:left w:val="single" w:sz="6" w:space="0" w:color="000000"/>
                    <w:bottom w:val="single" w:sz="6" w:space="0" w:color="000000"/>
                    <w:right w:val="single" w:sz="6" w:space="0" w:color="000000"/>
                  </w:tcBorders>
                  <w:vAlign w:val="center"/>
                </w:tcPr>
                <w:p w14:paraId="703B8FF7"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283" w:type="dxa"/>
                  <w:tcBorders>
                    <w:top w:val="single" w:sz="6" w:space="0" w:color="000000"/>
                    <w:left w:val="single" w:sz="6" w:space="0" w:color="000000"/>
                    <w:bottom w:val="single" w:sz="6" w:space="0" w:color="000000"/>
                    <w:right w:val="single" w:sz="6" w:space="0" w:color="000000"/>
                  </w:tcBorders>
                  <w:vAlign w:val="center"/>
                </w:tcPr>
                <w:p w14:paraId="380EF62F"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284" w:type="dxa"/>
                  <w:tcBorders>
                    <w:top w:val="single" w:sz="6" w:space="0" w:color="000000"/>
                    <w:left w:val="single" w:sz="6" w:space="0" w:color="000000"/>
                    <w:bottom w:val="single" w:sz="6" w:space="0" w:color="000000"/>
                    <w:right w:val="single" w:sz="6" w:space="0" w:color="000000"/>
                  </w:tcBorders>
                  <w:vAlign w:val="center"/>
                </w:tcPr>
                <w:p w14:paraId="310741DE"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567" w:type="dxa"/>
                  <w:tcBorders>
                    <w:top w:val="single" w:sz="6" w:space="0" w:color="000000"/>
                    <w:left w:val="single" w:sz="6" w:space="0" w:color="000000"/>
                    <w:bottom w:val="single" w:sz="6" w:space="0" w:color="000000"/>
                    <w:right w:val="single" w:sz="6" w:space="0" w:color="000000"/>
                  </w:tcBorders>
                  <w:vAlign w:val="center"/>
                </w:tcPr>
                <w:p w14:paraId="7E769E7D"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r>
            <w:tr w:rsidR="00B91AC7" w:rsidRPr="00061779" w14:paraId="0E3FD13A" w14:textId="77777777" w:rsidTr="00B6730B">
              <w:trPr>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6849F768"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13</w:t>
                  </w:r>
                </w:p>
              </w:tc>
              <w:tc>
                <w:tcPr>
                  <w:tcW w:w="8298" w:type="dxa"/>
                  <w:tcBorders>
                    <w:top w:val="single" w:sz="6" w:space="0" w:color="000000"/>
                    <w:left w:val="single" w:sz="6" w:space="0" w:color="000000"/>
                    <w:bottom w:val="single" w:sz="6" w:space="0" w:color="000000"/>
                    <w:right w:val="single" w:sz="6" w:space="0" w:color="000000"/>
                  </w:tcBorders>
                  <w:vAlign w:val="center"/>
                </w:tcPr>
                <w:p w14:paraId="78A52E70"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Limpiar y revisar la boquilla, la manguera y el tubo de descarga interno en busca de bloqueos pasando aire a través de los mismos; o reemplazar si es necesario. No deben realizarse adaptaciones o reparaciones a los componentes.</w:t>
                  </w:r>
                </w:p>
              </w:tc>
              <w:tc>
                <w:tcPr>
                  <w:tcW w:w="425" w:type="dxa"/>
                  <w:tcBorders>
                    <w:top w:val="single" w:sz="6" w:space="0" w:color="000000"/>
                    <w:left w:val="single" w:sz="6" w:space="0" w:color="000000"/>
                    <w:bottom w:val="single" w:sz="6" w:space="0" w:color="000000"/>
                    <w:right w:val="single" w:sz="6" w:space="0" w:color="000000"/>
                  </w:tcBorders>
                  <w:vAlign w:val="center"/>
                </w:tcPr>
                <w:p w14:paraId="73F380D6"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426" w:type="dxa"/>
                  <w:tcBorders>
                    <w:top w:val="single" w:sz="6" w:space="0" w:color="000000"/>
                    <w:left w:val="single" w:sz="6" w:space="0" w:color="000000"/>
                    <w:bottom w:val="single" w:sz="6" w:space="0" w:color="000000"/>
                    <w:right w:val="single" w:sz="6" w:space="0" w:color="000000"/>
                  </w:tcBorders>
                  <w:vAlign w:val="center"/>
                </w:tcPr>
                <w:p w14:paraId="5FA27F36"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283" w:type="dxa"/>
                  <w:tcBorders>
                    <w:top w:val="single" w:sz="6" w:space="0" w:color="000000"/>
                    <w:left w:val="single" w:sz="6" w:space="0" w:color="000000"/>
                    <w:bottom w:val="single" w:sz="6" w:space="0" w:color="000000"/>
                    <w:right w:val="single" w:sz="6" w:space="0" w:color="000000"/>
                  </w:tcBorders>
                  <w:vAlign w:val="center"/>
                </w:tcPr>
                <w:p w14:paraId="77F722FD"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284" w:type="dxa"/>
                  <w:tcBorders>
                    <w:top w:val="single" w:sz="6" w:space="0" w:color="000000"/>
                    <w:left w:val="single" w:sz="6" w:space="0" w:color="000000"/>
                    <w:bottom w:val="single" w:sz="6" w:space="0" w:color="000000"/>
                    <w:right w:val="single" w:sz="6" w:space="0" w:color="000000"/>
                  </w:tcBorders>
                  <w:vAlign w:val="center"/>
                </w:tcPr>
                <w:p w14:paraId="5F064516"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567" w:type="dxa"/>
                  <w:tcBorders>
                    <w:top w:val="single" w:sz="6" w:space="0" w:color="000000"/>
                    <w:left w:val="single" w:sz="6" w:space="0" w:color="000000"/>
                    <w:bottom w:val="single" w:sz="6" w:space="0" w:color="000000"/>
                    <w:right w:val="single" w:sz="6" w:space="0" w:color="000000"/>
                  </w:tcBorders>
                  <w:vAlign w:val="center"/>
                </w:tcPr>
                <w:p w14:paraId="0E953C87"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r w:rsidR="00B91AC7" w:rsidRPr="00061779" w14:paraId="72B046CF" w14:textId="77777777" w:rsidTr="00B6730B">
              <w:trPr>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414A4ACE"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14</w:t>
                  </w:r>
                </w:p>
              </w:tc>
              <w:tc>
                <w:tcPr>
                  <w:tcW w:w="8298" w:type="dxa"/>
                  <w:tcBorders>
                    <w:top w:val="single" w:sz="6" w:space="0" w:color="000000"/>
                    <w:left w:val="single" w:sz="6" w:space="0" w:color="000000"/>
                    <w:bottom w:val="single" w:sz="6" w:space="0" w:color="000000"/>
                    <w:right w:val="single" w:sz="6" w:space="0" w:color="000000"/>
                  </w:tcBorders>
                  <w:vAlign w:val="center"/>
                </w:tcPr>
                <w:p w14:paraId="5A24852B"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Revisar todas las arandelas o rondanas, diafragmas y manguera, y reemplazarlas si están dañadas o están defectuosas. Si la manguera está colocada en el extremo inferior del extintor y se utiliza un diafragma, ésta debe reemplazarse.</w:t>
                  </w:r>
                </w:p>
              </w:tc>
              <w:tc>
                <w:tcPr>
                  <w:tcW w:w="425" w:type="dxa"/>
                  <w:tcBorders>
                    <w:top w:val="single" w:sz="6" w:space="0" w:color="000000"/>
                    <w:left w:val="single" w:sz="6" w:space="0" w:color="000000"/>
                    <w:bottom w:val="single" w:sz="6" w:space="0" w:color="000000"/>
                    <w:right w:val="single" w:sz="6" w:space="0" w:color="000000"/>
                  </w:tcBorders>
                  <w:vAlign w:val="center"/>
                </w:tcPr>
                <w:p w14:paraId="4615B5A3"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426" w:type="dxa"/>
                  <w:tcBorders>
                    <w:top w:val="single" w:sz="6" w:space="0" w:color="000000"/>
                    <w:left w:val="single" w:sz="6" w:space="0" w:color="000000"/>
                    <w:bottom w:val="single" w:sz="6" w:space="0" w:color="000000"/>
                    <w:right w:val="single" w:sz="6" w:space="0" w:color="000000"/>
                  </w:tcBorders>
                  <w:vAlign w:val="center"/>
                </w:tcPr>
                <w:p w14:paraId="49E60116"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283" w:type="dxa"/>
                  <w:tcBorders>
                    <w:top w:val="single" w:sz="6" w:space="0" w:color="000000"/>
                    <w:left w:val="single" w:sz="6" w:space="0" w:color="000000"/>
                    <w:bottom w:val="single" w:sz="6" w:space="0" w:color="000000"/>
                    <w:right w:val="single" w:sz="6" w:space="0" w:color="000000"/>
                  </w:tcBorders>
                  <w:vAlign w:val="center"/>
                </w:tcPr>
                <w:p w14:paraId="17C47ECA"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284" w:type="dxa"/>
                  <w:tcBorders>
                    <w:top w:val="single" w:sz="6" w:space="0" w:color="000000"/>
                    <w:left w:val="single" w:sz="6" w:space="0" w:color="000000"/>
                    <w:bottom w:val="single" w:sz="6" w:space="0" w:color="000000"/>
                    <w:right w:val="single" w:sz="6" w:space="0" w:color="000000"/>
                  </w:tcBorders>
                  <w:vAlign w:val="center"/>
                </w:tcPr>
                <w:p w14:paraId="6840BE08"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567" w:type="dxa"/>
                  <w:tcBorders>
                    <w:top w:val="single" w:sz="6" w:space="0" w:color="000000"/>
                    <w:left w:val="single" w:sz="6" w:space="0" w:color="000000"/>
                    <w:bottom w:val="single" w:sz="6" w:space="0" w:color="000000"/>
                    <w:right w:val="single" w:sz="6" w:space="0" w:color="000000"/>
                  </w:tcBorders>
                  <w:vAlign w:val="center"/>
                </w:tcPr>
                <w:p w14:paraId="16C73105"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r w:rsidR="00B91AC7" w:rsidRPr="00061779" w14:paraId="3F429711" w14:textId="77777777" w:rsidTr="00B6730B">
              <w:trPr>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6F9963AA"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15</w:t>
                  </w:r>
                </w:p>
              </w:tc>
              <w:tc>
                <w:tcPr>
                  <w:tcW w:w="8298" w:type="dxa"/>
                  <w:tcBorders>
                    <w:top w:val="single" w:sz="6" w:space="0" w:color="000000"/>
                    <w:left w:val="single" w:sz="6" w:space="0" w:color="000000"/>
                    <w:bottom w:val="single" w:sz="6" w:space="0" w:color="000000"/>
                    <w:right w:val="single" w:sz="6" w:space="0" w:color="000000"/>
                  </w:tcBorders>
                  <w:vAlign w:val="center"/>
                </w:tcPr>
                <w:p w14:paraId="6A916352"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Descargar el polvo del extintor, tomando el tiempo de descarga de acuerdo con la capacidad de cada extintor, para asegurar que mantiene las características de fluidez. Después de la descarga, el manómetro de presión cero (donde lo haya) debe indicar una presión cero y un indicador (donde lo haya) debe indicar la posición de descargado.</w:t>
                  </w:r>
                </w:p>
              </w:tc>
              <w:tc>
                <w:tcPr>
                  <w:tcW w:w="425" w:type="dxa"/>
                  <w:tcBorders>
                    <w:top w:val="single" w:sz="6" w:space="0" w:color="000000"/>
                    <w:left w:val="single" w:sz="6" w:space="0" w:color="000000"/>
                    <w:bottom w:val="single" w:sz="6" w:space="0" w:color="000000"/>
                    <w:right w:val="single" w:sz="6" w:space="0" w:color="000000"/>
                  </w:tcBorders>
                  <w:vAlign w:val="center"/>
                </w:tcPr>
                <w:p w14:paraId="669C36A6"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426" w:type="dxa"/>
                  <w:tcBorders>
                    <w:top w:val="single" w:sz="6" w:space="0" w:color="000000"/>
                    <w:left w:val="single" w:sz="6" w:space="0" w:color="000000"/>
                    <w:bottom w:val="single" w:sz="6" w:space="0" w:color="000000"/>
                    <w:right w:val="single" w:sz="6" w:space="0" w:color="000000"/>
                  </w:tcBorders>
                  <w:vAlign w:val="center"/>
                </w:tcPr>
                <w:p w14:paraId="11E973CC"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283" w:type="dxa"/>
                  <w:tcBorders>
                    <w:top w:val="single" w:sz="6" w:space="0" w:color="000000"/>
                    <w:left w:val="single" w:sz="6" w:space="0" w:color="000000"/>
                    <w:bottom w:val="single" w:sz="6" w:space="0" w:color="000000"/>
                    <w:right w:val="single" w:sz="6" w:space="0" w:color="000000"/>
                  </w:tcBorders>
                  <w:vAlign w:val="center"/>
                </w:tcPr>
                <w:p w14:paraId="440C0564"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284" w:type="dxa"/>
                  <w:tcBorders>
                    <w:top w:val="single" w:sz="6" w:space="0" w:color="000000"/>
                    <w:left w:val="single" w:sz="6" w:space="0" w:color="000000"/>
                    <w:bottom w:val="single" w:sz="6" w:space="0" w:color="000000"/>
                    <w:right w:val="single" w:sz="6" w:space="0" w:color="000000"/>
                  </w:tcBorders>
                  <w:vAlign w:val="center"/>
                </w:tcPr>
                <w:p w14:paraId="1C37B495"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567" w:type="dxa"/>
                  <w:tcBorders>
                    <w:top w:val="single" w:sz="6" w:space="0" w:color="000000"/>
                    <w:left w:val="single" w:sz="6" w:space="0" w:color="000000"/>
                    <w:bottom w:val="single" w:sz="6" w:space="0" w:color="000000"/>
                    <w:right w:val="single" w:sz="6" w:space="0" w:color="000000"/>
                  </w:tcBorders>
                  <w:vAlign w:val="center"/>
                </w:tcPr>
                <w:p w14:paraId="20177725"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r w:rsidR="00B91AC7" w:rsidRPr="00061779" w14:paraId="3B606E63" w14:textId="77777777" w:rsidTr="00B6730B">
              <w:trPr>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78AA2BBB"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16</w:t>
                  </w:r>
                </w:p>
              </w:tc>
              <w:tc>
                <w:tcPr>
                  <w:tcW w:w="8298" w:type="dxa"/>
                  <w:tcBorders>
                    <w:top w:val="single" w:sz="6" w:space="0" w:color="000000"/>
                    <w:left w:val="single" w:sz="6" w:space="0" w:color="000000"/>
                    <w:bottom w:val="single" w:sz="6" w:space="0" w:color="000000"/>
                    <w:right w:val="single" w:sz="6" w:space="0" w:color="000000"/>
                  </w:tcBorders>
                  <w:vAlign w:val="center"/>
                </w:tcPr>
                <w:p w14:paraId="335CACDB"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Regresar la carga original al extintor, completando cualquier pérdida con agua o reemplazar con agua dulce según sea necesario. En el caso de agua con aditivos o espuma, recargar el extintor de acuerdo con las instrucciones del fabricante.</w:t>
                  </w:r>
                </w:p>
              </w:tc>
              <w:tc>
                <w:tcPr>
                  <w:tcW w:w="425" w:type="dxa"/>
                  <w:tcBorders>
                    <w:top w:val="single" w:sz="6" w:space="0" w:color="000000"/>
                    <w:left w:val="single" w:sz="6" w:space="0" w:color="000000"/>
                    <w:bottom w:val="single" w:sz="6" w:space="0" w:color="000000"/>
                    <w:right w:val="single" w:sz="6" w:space="0" w:color="000000"/>
                  </w:tcBorders>
                  <w:vAlign w:val="center"/>
                </w:tcPr>
                <w:p w14:paraId="05601438"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426" w:type="dxa"/>
                  <w:tcBorders>
                    <w:top w:val="single" w:sz="6" w:space="0" w:color="000000"/>
                    <w:left w:val="single" w:sz="6" w:space="0" w:color="000000"/>
                    <w:bottom w:val="single" w:sz="6" w:space="0" w:color="000000"/>
                    <w:right w:val="single" w:sz="6" w:space="0" w:color="000000"/>
                  </w:tcBorders>
                  <w:vAlign w:val="center"/>
                </w:tcPr>
                <w:p w14:paraId="51F466D5"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283" w:type="dxa"/>
                  <w:tcBorders>
                    <w:top w:val="single" w:sz="6" w:space="0" w:color="000000"/>
                    <w:left w:val="single" w:sz="6" w:space="0" w:color="000000"/>
                    <w:bottom w:val="single" w:sz="6" w:space="0" w:color="000000"/>
                    <w:right w:val="single" w:sz="6" w:space="0" w:color="000000"/>
                  </w:tcBorders>
                  <w:vAlign w:val="center"/>
                </w:tcPr>
                <w:p w14:paraId="2819E5F4"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284" w:type="dxa"/>
                  <w:tcBorders>
                    <w:top w:val="single" w:sz="6" w:space="0" w:color="000000"/>
                    <w:left w:val="single" w:sz="6" w:space="0" w:color="000000"/>
                    <w:bottom w:val="single" w:sz="6" w:space="0" w:color="000000"/>
                    <w:right w:val="single" w:sz="6" w:space="0" w:color="000000"/>
                  </w:tcBorders>
                  <w:vAlign w:val="center"/>
                </w:tcPr>
                <w:p w14:paraId="04977CB0"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567" w:type="dxa"/>
                  <w:tcBorders>
                    <w:top w:val="single" w:sz="6" w:space="0" w:color="000000"/>
                    <w:left w:val="single" w:sz="6" w:space="0" w:color="000000"/>
                    <w:bottom w:val="single" w:sz="6" w:space="0" w:color="000000"/>
                    <w:right w:val="single" w:sz="6" w:space="0" w:color="000000"/>
                  </w:tcBorders>
                  <w:vAlign w:val="center"/>
                </w:tcPr>
                <w:p w14:paraId="42972482"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r>
            <w:tr w:rsidR="00B91AC7" w:rsidRPr="00061779" w14:paraId="593076C8" w14:textId="77777777" w:rsidTr="00B6730B">
              <w:trPr>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7D7799A9"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17</w:t>
                  </w:r>
                </w:p>
              </w:tc>
              <w:tc>
                <w:tcPr>
                  <w:tcW w:w="8298" w:type="dxa"/>
                  <w:tcBorders>
                    <w:top w:val="single" w:sz="6" w:space="0" w:color="000000"/>
                    <w:left w:val="single" w:sz="6" w:space="0" w:color="000000"/>
                    <w:bottom w:val="single" w:sz="6" w:space="0" w:color="000000"/>
                    <w:right w:val="single" w:sz="6" w:space="0" w:color="000000"/>
                  </w:tcBorders>
                  <w:vAlign w:val="center"/>
                </w:tcPr>
                <w:p w14:paraId="704EF675"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Armar de nuevo el extintor de acuerdo con las instrucciones del fabricante.</w:t>
                  </w:r>
                </w:p>
              </w:tc>
              <w:tc>
                <w:tcPr>
                  <w:tcW w:w="425" w:type="dxa"/>
                  <w:tcBorders>
                    <w:top w:val="single" w:sz="6" w:space="0" w:color="000000"/>
                    <w:left w:val="single" w:sz="6" w:space="0" w:color="000000"/>
                    <w:bottom w:val="single" w:sz="6" w:space="0" w:color="000000"/>
                    <w:right w:val="single" w:sz="6" w:space="0" w:color="000000"/>
                  </w:tcBorders>
                  <w:vAlign w:val="center"/>
                </w:tcPr>
                <w:p w14:paraId="2051CF55"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426" w:type="dxa"/>
                  <w:tcBorders>
                    <w:top w:val="single" w:sz="6" w:space="0" w:color="000000"/>
                    <w:left w:val="single" w:sz="6" w:space="0" w:color="000000"/>
                    <w:bottom w:val="single" w:sz="6" w:space="0" w:color="000000"/>
                    <w:right w:val="single" w:sz="6" w:space="0" w:color="000000"/>
                  </w:tcBorders>
                  <w:vAlign w:val="center"/>
                </w:tcPr>
                <w:p w14:paraId="7D8BA7D9"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283" w:type="dxa"/>
                  <w:tcBorders>
                    <w:top w:val="single" w:sz="6" w:space="0" w:color="000000"/>
                    <w:left w:val="single" w:sz="6" w:space="0" w:color="000000"/>
                    <w:bottom w:val="single" w:sz="6" w:space="0" w:color="000000"/>
                    <w:right w:val="single" w:sz="6" w:space="0" w:color="000000"/>
                  </w:tcBorders>
                  <w:vAlign w:val="center"/>
                </w:tcPr>
                <w:p w14:paraId="71B323F8"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284" w:type="dxa"/>
                  <w:tcBorders>
                    <w:top w:val="single" w:sz="6" w:space="0" w:color="000000"/>
                    <w:left w:val="single" w:sz="6" w:space="0" w:color="000000"/>
                    <w:bottom w:val="single" w:sz="6" w:space="0" w:color="000000"/>
                    <w:right w:val="single" w:sz="6" w:space="0" w:color="000000"/>
                  </w:tcBorders>
                  <w:vAlign w:val="center"/>
                </w:tcPr>
                <w:p w14:paraId="0077CFEB"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567" w:type="dxa"/>
                  <w:tcBorders>
                    <w:top w:val="single" w:sz="6" w:space="0" w:color="000000"/>
                    <w:left w:val="single" w:sz="6" w:space="0" w:color="000000"/>
                    <w:bottom w:val="single" w:sz="6" w:space="0" w:color="000000"/>
                    <w:right w:val="single" w:sz="6" w:space="0" w:color="000000"/>
                  </w:tcBorders>
                  <w:vAlign w:val="center"/>
                </w:tcPr>
                <w:p w14:paraId="0F70105D"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r w:rsidR="00B91AC7" w:rsidRPr="00061779" w14:paraId="0E8D89D6" w14:textId="77777777" w:rsidTr="00B6730B">
              <w:trPr>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3349C870"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18</w:t>
                  </w:r>
                </w:p>
              </w:tc>
              <w:tc>
                <w:tcPr>
                  <w:tcW w:w="8298" w:type="dxa"/>
                  <w:tcBorders>
                    <w:top w:val="single" w:sz="6" w:space="0" w:color="000000"/>
                    <w:left w:val="single" w:sz="6" w:space="0" w:color="000000"/>
                    <w:bottom w:val="single" w:sz="6" w:space="0" w:color="000000"/>
                    <w:right w:val="single" w:sz="6" w:space="0" w:color="000000"/>
                  </w:tcBorders>
                  <w:vAlign w:val="center"/>
                </w:tcPr>
                <w:p w14:paraId="309B3087"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Revisar la boquilla de descarga, manguera y conjunto de válvulas, y limpiar y reemplazar si no están en buenas condiciones.</w:t>
                  </w:r>
                </w:p>
              </w:tc>
              <w:tc>
                <w:tcPr>
                  <w:tcW w:w="425" w:type="dxa"/>
                  <w:tcBorders>
                    <w:top w:val="single" w:sz="6" w:space="0" w:color="000000"/>
                    <w:left w:val="single" w:sz="6" w:space="0" w:color="000000"/>
                    <w:bottom w:val="single" w:sz="6" w:space="0" w:color="000000"/>
                    <w:right w:val="single" w:sz="6" w:space="0" w:color="000000"/>
                  </w:tcBorders>
                  <w:vAlign w:val="center"/>
                </w:tcPr>
                <w:p w14:paraId="4CA17B97"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426" w:type="dxa"/>
                  <w:tcBorders>
                    <w:top w:val="single" w:sz="6" w:space="0" w:color="000000"/>
                    <w:left w:val="single" w:sz="6" w:space="0" w:color="000000"/>
                    <w:bottom w:val="single" w:sz="6" w:space="0" w:color="000000"/>
                    <w:right w:val="single" w:sz="6" w:space="0" w:color="000000"/>
                  </w:tcBorders>
                  <w:vAlign w:val="center"/>
                </w:tcPr>
                <w:p w14:paraId="6A0F33CF"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283" w:type="dxa"/>
                  <w:tcBorders>
                    <w:top w:val="single" w:sz="6" w:space="0" w:color="000000"/>
                    <w:left w:val="single" w:sz="6" w:space="0" w:color="000000"/>
                    <w:bottom w:val="single" w:sz="6" w:space="0" w:color="000000"/>
                    <w:right w:val="single" w:sz="6" w:space="0" w:color="000000"/>
                  </w:tcBorders>
                  <w:vAlign w:val="center"/>
                </w:tcPr>
                <w:p w14:paraId="644371E0"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284" w:type="dxa"/>
                  <w:tcBorders>
                    <w:top w:val="single" w:sz="6" w:space="0" w:color="000000"/>
                    <w:left w:val="single" w:sz="6" w:space="0" w:color="000000"/>
                    <w:bottom w:val="single" w:sz="6" w:space="0" w:color="000000"/>
                    <w:right w:val="single" w:sz="6" w:space="0" w:color="000000"/>
                  </w:tcBorders>
                  <w:vAlign w:val="center"/>
                </w:tcPr>
                <w:p w14:paraId="0A748AE0"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567" w:type="dxa"/>
                  <w:tcBorders>
                    <w:top w:val="single" w:sz="6" w:space="0" w:color="000000"/>
                    <w:left w:val="single" w:sz="6" w:space="0" w:color="000000"/>
                    <w:bottom w:val="single" w:sz="6" w:space="0" w:color="000000"/>
                    <w:right w:val="single" w:sz="6" w:space="0" w:color="000000"/>
                  </w:tcBorders>
                  <w:vAlign w:val="center"/>
                </w:tcPr>
                <w:p w14:paraId="34006774"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r w:rsidR="00B91AC7" w:rsidRPr="00061779" w14:paraId="071E6101" w14:textId="77777777" w:rsidTr="00B6730B">
              <w:trPr>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66ED8F29"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19</w:t>
                  </w:r>
                </w:p>
              </w:tc>
              <w:tc>
                <w:tcPr>
                  <w:tcW w:w="8298" w:type="dxa"/>
                  <w:tcBorders>
                    <w:top w:val="single" w:sz="6" w:space="0" w:color="000000"/>
                    <w:left w:val="single" w:sz="6" w:space="0" w:color="000000"/>
                    <w:bottom w:val="single" w:sz="6" w:space="0" w:color="000000"/>
                    <w:right w:val="single" w:sz="6" w:space="0" w:color="000000"/>
                  </w:tcBorders>
                  <w:vAlign w:val="center"/>
                </w:tcPr>
                <w:p w14:paraId="429A0F7B"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Realizar una prueba de conductividad en los conjuntos de mangueras.</w:t>
                  </w:r>
                </w:p>
              </w:tc>
              <w:tc>
                <w:tcPr>
                  <w:tcW w:w="425" w:type="dxa"/>
                  <w:tcBorders>
                    <w:top w:val="single" w:sz="6" w:space="0" w:color="000000"/>
                    <w:left w:val="single" w:sz="6" w:space="0" w:color="000000"/>
                    <w:bottom w:val="single" w:sz="6" w:space="0" w:color="000000"/>
                    <w:right w:val="single" w:sz="6" w:space="0" w:color="000000"/>
                  </w:tcBorders>
                  <w:vAlign w:val="center"/>
                </w:tcPr>
                <w:p w14:paraId="2B50B7A1"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426" w:type="dxa"/>
                  <w:tcBorders>
                    <w:top w:val="single" w:sz="6" w:space="0" w:color="000000"/>
                    <w:left w:val="single" w:sz="6" w:space="0" w:color="000000"/>
                    <w:bottom w:val="single" w:sz="6" w:space="0" w:color="000000"/>
                    <w:right w:val="single" w:sz="6" w:space="0" w:color="000000"/>
                  </w:tcBorders>
                  <w:vAlign w:val="center"/>
                </w:tcPr>
                <w:p w14:paraId="52A15C13"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283" w:type="dxa"/>
                  <w:tcBorders>
                    <w:top w:val="single" w:sz="6" w:space="0" w:color="000000"/>
                    <w:left w:val="single" w:sz="6" w:space="0" w:color="000000"/>
                    <w:bottom w:val="single" w:sz="6" w:space="0" w:color="000000"/>
                    <w:right w:val="single" w:sz="6" w:space="0" w:color="000000"/>
                  </w:tcBorders>
                  <w:vAlign w:val="center"/>
                </w:tcPr>
                <w:p w14:paraId="135634C6"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284" w:type="dxa"/>
                  <w:tcBorders>
                    <w:top w:val="single" w:sz="6" w:space="0" w:color="000000"/>
                    <w:left w:val="single" w:sz="6" w:space="0" w:color="000000"/>
                    <w:bottom w:val="single" w:sz="6" w:space="0" w:color="000000"/>
                    <w:right w:val="single" w:sz="6" w:space="0" w:color="000000"/>
                  </w:tcBorders>
                  <w:vAlign w:val="center"/>
                </w:tcPr>
                <w:p w14:paraId="6D334AAC"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567" w:type="dxa"/>
                  <w:tcBorders>
                    <w:top w:val="single" w:sz="6" w:space="0" w:color="000000"/>
                    <w:left w:val="single" w:sz="6" w:space="0" w:color="000000"/>
                    <w:bottom w:val="single" w:sz="6" w:space="0" w:color="000000"/>
                    <w:right w:val="single" w:sz="6" w:space="0" w:color="000000"/>
                  </w:tcBorders>
                  <w:vAlign w:val="center"/>
                </w:tcPr>
                <w:p w14:paraId="63C491E8"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r w:rsidR="00B91AC7" w:rsidRPr="00061779" w14:paraId="203747E3" w14:textId="77777777" w:rsidTr="00B6730B">
              <w:trPr>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337C102C"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20</w:t>
                  </w:r>
                </w:p>
              </w:tc>
              <w:tc>
                <w:tcPr>
                  <w:tcW w:w="8298" w:type="dxa"/>
                  <w:tcBorders>
                    <w:top w:val="single" w:sz="6" w:space="0" w:color="000000"/>
                    <w:left w:val="single" w:sz="6" w:space="0" w:color="000000"/>
                    <w:bottom w:val="single" w:sz="6" w:space="0" w:color="000000"/>
                    <w:right w:val="single" w:sz="6" w:space="0" w:color="000000"/>
                  </w:tcBorders>
                  <w:vAlign w:val="center"/>
                </w:tcPr>
                <w:p w14:paraId="3985334A"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Pegar una etiqueta al extintor o marcado de una etiqueta al extintor que indique que se realizó el mantenimiento requerido.</w:t>
                  </w:r>
                </w:p>
              </w:tc>
              <w:tc>
                <w:tcPr>
                  <w:tcW w:w="425" w:type="dxa"/>
                  <w:tcBorders>
                    <w:top w:val="single" w:sz="6" w:space="0" w:color="000000"/>
                    <w:left w:val="single" w:sz="6" w:space="0" w:color="000000"/>
                    <w:bottom w:val="single" w:sz="6" w:space="0" w:color="000000"/>
                    <w:right w:val="single" w:sz="6" w:space="0" w:color="000000"/>
                  </w:tcBorders>
                  <w:vAlign w:val="center"/>
                </w:tcPr>
                <w:p w14:paraId="460D666A"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426" w:type="dxa"/>
                  <w:tcBorders>
                    <w:top w:val="single" w:sz="6" w:space="0" w:color="000000"/>
                    <w:left w:val="single" w:sz="6" w:space="0" w:color="000000"/>
                    <w:bottom w:val="single" w:sz="6" w:space="0" w:color="000000"/>
                    <w:right w:val="single" w:sz="6" w:space="0" w:color="000000"/>
                  </w:tcBorders>
                  <w:vAlign w:val="center"/>
                </w:tcPr>
                <w:p w14:paraId="0B1EC3C2"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283" w:type="dxa"/>
                  <w:tcBorders>
                    <w:top w:val="single" w:sz="6" w:space="0" w:color="000000"/>
                    <w:left w:val="single" w:sz="6" w:space="0" w:color="000000"/>
                    <w:bottom w:val="single" w:sz="6" w:space="0" w:color="000000"/>
                    <w:right w:val="single" w:sz="6" w:space="0" w:color="000000"/>
                  </w:tcBorders>
                  <w:vAlign w:val="center"/>
                </w:tcPr>
                <w:p w14:paraId="36489563"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284" w:type="dxa"/>
                  <w:tcBorders>
                    <w:top w:val="single" w:sz="6" w:space="0" w:color="000000"/>
                    <w:left w:val="single" w:sz="6" w:space="0" w:color="000000"/>
                    <w:bottom w:val="single" w:sz="6" w:space="0" w:color="000000"/>
                    <w:right w:val="single" w:sz="6" w:space="0" w:color="000000"/>
                  </w:tcBorders>
                  <w:vAlign w:val="center"/>
                </w:tcPr>
                <w:p w14:paraId="1997BB61"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567" w:type="dxa"/>
                  <w:tcBorders>
                    <w:top w:val="single" w:sz="6" w:space="0" w:color="000000"/>
                    <w:left w:val="single" w:sz="6" w:space="0" w:color="000000"/>
                    <w:bottom w:val="single" w:sz="6" w:space="0" w:color="000000"/>
                    <w:right w:val="single" w:sz="6" w:space="0" w:color="000000"/>
                  </w:tcBorders>
                  <w:vAlign w:val="center"/>
                </w:tcPr>
                <w:p w14:paraId="6CFC257E"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bl>
          <w:p w14:paraId="29B418B8" w14:textId="77777777" w:rsidR="00B91AC7" w:rsidRPr="00061779" w:rsidRDefault="00B91AC7" w:rsidP="00B91AC7">
            <w:pPr>
              <w:spacing w:line="276" w:lineRule="auto"/>
              <w:rPr>
                <w:rFonts w:ascii="Montserrat" w:hAnsi="Montserrat" w:cs="Arial"/>
                <w:b/>
                <w:color w:val="4E232E"/>
                <w:sz w:val="20"/>
              </w:rPr>
            </w:pPr>
            <w:r w:rsidRPr="00061779">
              <w:rPr>
                <w:rFonts w:ascii="Montserrat" w:hAnsi="Montserrat" w:cs="Arial"/>
                <w:b/>
                <w:color w:val="4E232E"/>
                <w:sz w:val="20"/>
              </w:rPr>
              <w:t>DEBE DE DECIR:</w:t>
            </w:r>
          </w:p>
          <w:tbl>
            <w:tblPr>
              <w:tblW w:w="11659" w:type="dxa"/>
              <w:tblInd w:w="144" w:type="dxa"/>
              <w:tblLayout w:type="fixed"/>
              <w:tblCellMar>
                <w:left w:w="72" w:type="dxa"/>
                <w:right w:w="72" w:type="dxa"/>
              </w:tblCellMar>
              <w:tblLook w:val="0000" w:firstRow="0" w:lastRow="0" w:firstColumn="0" w:lastColumn="0" w:noHBand="0" w:noVBand="0"/>
            </w:tblPr>
            <w:tblGrid>
              <w:gridCol w:w="784"/>
              <w:gridCol w:w="7189"/>
              <w:gridCol w:w="567"/>
              <w:gridCol w:w="567"/>
              <w:gridCol w:w="851"/>
              <w:gridCol w:w="850"/>
              <w:gridCol w:w="851"/>
            </w:tblGrid>
            <w:tr w:rsidR="00B91AC7" w:rsidRPr="00061779" w14:paraId="7189CAB1" w14:textId="77777777" w:rsidTr="00B6730B">
              <w:trPr>
                <w:trHeight w:val="20"/>
                <w:tblHeader/>
              </w:trPr>
              <w:tc>
                <w:tcPr>
                  <w:tcW w:w="784" w:type="dxa"/>
                  <w:vMerge w:val="restart"/>
                  <w:tcBorders>
                    <w:top w:val="single" w:sz="6" w:space="0" w:color="000000"/>
                    <w:left w:val="single" w:sz="6" w:space="0" w:color="000000"/>
                    <w:right w:val="single" w:sz="6" w:space="0" w:color="000000"/>
                  </w:tcBorders>
                  <w:shd w:val="clear" w:color="auto" w:fill="C0C0C0"/>
                  <w:noWrap/>
                  <w:vAlign w:val="center"/>
                </w:tcPr>
                <w:p w14:paraId="009DD231" w14:textId="77777777" w:rsidR="00B91AC7" w:rsidRPr="00061779" w:rsidRDefault="00B91AC7" w:rsidP="00B91AC7">
                  <w:pPr>
                    <w:spacing w:line="276" w:lineRule="auto"/>
                    <w:rPr>
                      <w:rFonts w:ascii="Montserrat" w:hAnsi="Montserrat" w:cs="Arial"/>
                      <w:b/>
                      <w:color w:val="4E232E"/>
                      <w:sz w:val="20"/>
                      <w:lang w:val="es-ES_tradnl"/>
                    </w:rPr>
                  </w:pPr>
                  <w:r w:rsidRPr="00061779">
                    <w:rPr>
                      <w:rFonts w:ascii="Montserrat" w:hAnsi="Montserrat" w:cs="Arial"/>
                      <w:b/>
                      <w:color w:val="4E232E"/>
                      <w:sz w:val="20"/>
                      <w:lang w:val="es-ES_tradnl"/>
                    </w:rPr>
                    <w:t>Serie</w:t>
                  </w:r>
                </w:p>
              </w:tc>
              <w:tc>
                <w:tcPr>
                  <w:tcW w:w="7189" w:type="dxa"/>
                  <w:vMerge w:val="restart"/>
                  <w:tcBorders>
                    <w:top w:val="single" w:sz="6" w:space="0" w:color="000000"/>
                    <w:left w:val="single" w:sz="6" w:space="0" w:color="000000"/>
                    <w:right w:val="single" w:sz="6" w:space="0" w:color="000000"/>
                  </w:tcBorders>
                  <w:shd w:val="clear" w:color="auto" w:fill="C0C0C0"/>
                  <w:vAlign w:val="center"/>
                </w:tcPr>
                <w:p w14:paraId="41955799" w14:textId="77777777" w:rsidR="00B91AC7" w:rsidRPr="00061779" w:rsidRDefault="00B91AC7" w:rsidP="00B91AC7">
                  <w:pPr>
                    <w:spacing w:line="276" w:lineRule="auto"/>
                    <w:rPr>
                      <w:rFonts w:ascii="Montserrat" w:hAnsi="Montserrat" w:cs="Arial"/>
                      <w:b/>
                      <w:color w:val="4E232E"/>
                      <w:sz w:val="20"/>
                      <w:lang w:val="es-ES_tradnl"/>
                    </w:rPr>
                  </w:pPr>
                  <w:r w:rsidRPr="00061779">
                    <w:rPr>
                      <w:rFonts w:ascii="Montserrat" w:hAnsi="Montserrat" w:cs="Arial"/>
                      <w:b/>
                      <w:color w:val="4E232E"/>
                      <w:sz w:val="20"/>
                      <w:lang w:val="es-ES_tradnl"/>
                    </w:rPr>
                    <w:t>Procedimiento de mantenimiento</w:t>
                  </w:r>
                </w:p>
              </w:tc>
              <w:tc>
                <w:tcPr>
                  <w:tcW w:w="3686" w:type="dxa"/>
                  <w:gridSpan w:val="5"/>
                  <w:tcBorders>
                    <w:top w:val="single" w:sz="6" w:space="0" w:color="000000"/>
                    <w:left w:val="single" w:sz="6" w:space="0" w:color="000000"/>
                    <w:bottom w:val="single" w:sz="6" w:space="0" w:color="000000"/>
                    <w:right w:val="single" w:sz="6" w:space="0" w:color="000000"/>
                  </w:tcBorders>
                  <w:shd w:val="clear" w:color="auto" w:fill="C0C0C0"/>
                </w:tcPr>
                <w:p w14:paraId="194E7276" w14:textId="77777777" w:rsidR="00B91AC7" w:rsidRPr="00061779" w:rsidRDefault="00B91AC7" w:rsidP="00B91AC7">
                  <w:pPr>
                    <w:spacing w:line="276" w:lineRule="auto"/>
                    <w:jc w:val="center"/>
                    <w:rPr>
                      <w:rFonts w:ascii="Montserrat" w:hAnsi="Montserrat" w:cs="Arial"/>
                      <w:b/>
                      <w:color w:val="4E232E"/>
                      <w:sz w:val="20"/>
                      <w:lang w:val="es-ES_tradnl"/>
                    </w:rPr>
                  </w:pPr>
                  <w:r w:rsidRPr="00061779">
                    <w:rPr>
                      <w:rFonts w:ascii="Montserrat" w:hAnsi="Montserrat" w:cs="Arial"/>
                      <w:b/>
                      <w:color w:val="4E232E"/>
                      <w:sz w:val="20"/>
                      <w:lang w:val="es-ES_tradnl"/>
                    </w:rPr>
                    <w:t>Categoría</w:t>
                  </w:r>
                </w:p>
              </w:tc>
            </w:tr>
            <w:tr w:rsidR="00B91AC7" w:rsidRPr="00061779" w14:paraId="3807187F" w14:textId="77777777" w:rsidTr="00B6730B">
              <w:trPr>
                <w:trHeight w:val="20"/>
                <w:tblHeader/>
              </w:trPr>
              <w:tc>
                <w:tcPr>
                  <w:tcW w:w="784" w:type="dxa"/>
                  <w:vMerge/>
                  <w:tcBorders>
                    <w:left w:val="single" w:sz="6" w:space="0" w:color="000000"/>
                    <w:bottom w:val="single" w:sz="6" w:space="0" w:color="000000"/>
                    <w:right w:val="single" w:sz="6" w:space="0" w:color="000000"/>
                  </w:tcBorders>
                  <w:shd w:val="clear" w:color="auto" w:fill="C0C0C0"/>
                  <w:vAlign w:val="center"/>
                </w:tcPr>
                <w:p w14:paraId="4E31E07C" w14:textId="77777777" w:rsidR="00B91AC7" w:rsidRPr="00061779" w:rsidRDefault="00B91AC7" w:rsidP="00B91AC7">
                  <w:pPr>
                    <w:spacing w:line="276" w:lineRule="auto"/>
                    <w:rPr>
                      <w:rFonts w:ascii="Montserrat" w:hAnsi="Montserrat" w:cs="Arial"/>
                      <w:b/>
                      <w:color w:val="4E232E"/>
                      <w:sz w:val="20"/>
                      <w:lang w:val="es-ES_tradnl"/>
                    </w:rPr>
                  </w:pPr>
                </w:p>
              </w:tc>
              <w:tc>
                <w:tcPr>
                  <w:tcW w:w="7189" w:type="dxa"/>
                  <w:vMerge/>
                  <w:tcBorders>
                    <w:left w:val="single" w:sz="6" w:space="0" w:color="000000"/>
                    <w:bottom w:val="single" w:sz="6" w:space="0" w:color="000000"/>
                    <w:right w:val="single" w:sz="6" w:space="0" w:color="000000"/>
                  </w:tcBorders>
                  <w:shd w:val="clear" w:color="auto" w:fill="C0C0C0"/>
                  <w:vAlign w:val="center"/>
                </w:tcPr>
                <w:p w14:paraId="6A7DDC5F" w14:textId="77777777" w:rsidR="00B91AC7" w:rsidRPr="00061779" w:rsidRDefault="00B91AC7" w:rsidP="00B91AC7">
                  <w:pPr>
                    <w:spacing w:line="276" w:lineRule="auto"/>
                    <w:rPr>
                      <w:rFonts w:ascii="Montserrat" w:hAnsi="Montserrat" w:cs="Arial"/>
                      <w:b/>
                      <w:color w:val="4E232E"/>
                      <w:sz w:val="20"/>
                      <w:lang w:val="es-ES_tradnl"/>
                    </w:rPr>
                  </w:pPr>
                </w:p>
              </w:tc>
              <w:tc>
                <w:tcPr>
                  <w:tcW w:w="567" w:type="dxa"/>
                  <w:tcBorders>
                    <w:top w:val="single" w:sz="6" w:space="0" w:color="000000"/>
                    <w:left w:val="single" w:sz="6" w:space="0" w:color="000000"/>
                    <w:bottom w:val="single" w:sz="6" w:space="0" w:color="000000"/>
                    <w:right w:val="single" w:sz="6" w:space="0" w:color="000000"/>
                  </w:tcBorders>
                  <w:shd w:val="clear" w:color="auto" w:fill="C0C0C0"/>
                </w:tcPr>
                <w:p w14:paraId="797C14DB" w14:textId="77777777" w:rsidR="00B91AC7" w:rsidRPr="00061779" w:rsidRDefault="00B91AC7" w:rsidP="00B91AC7">
                  <w:pPr>
                    <w:spacing w:line="276" w:lineRule="auto"/>
                    <w:jc w:val="center"/>
                    <w:rPr>
                      <w:rFonts w:ascii="Montserrat" w:hAnsi="Montserrat" w:cs="Arial"/>
                      <w:b/>
                      <w:color w:val="4E232E"/>
                      <w:sz w:val="20"/>
                      <w:lang w:val="es-ES_tradnl"/>
                    </w:rPr>
                  </w:pPr>
                  <w:r w:rsidRPr="00061779">
                    <w:rPr>
                      <w:rFonts w:ascii="Montserrat" w:hAnsi="Montserrat" w:cs="Arial"/>
                      <w:b/>
                      <w:color w:val="4E232E"/>
                      <w:sz w:val="20"/>
                      <w:lang w:val="es-ES_tradnl"/>
                    </w:rPr>
                    <w:t>1</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Pr>
                <w:p w14:paraId="2839086D" w14:textId="77777777" w:rsidR="00B91AC7" w:rsidRPr="00061779" w:rsidRDefault="00B91AC7" w:rsidP="00B91AC7">
                  <w:pPr>
                    <w:spacing w:line="276" w:lineRule="auto"/>
                    <w:jc w:val="center"/>
                    <w:rPr>
                      <w:rFonts w:ascii="Montserrat" w:hAnsi="Montserrat" w:cs="Arial"/>
                      <w:b/>
                      <w:color w:val="4E232E"/>
                      <w:sz w:val="20"/>
                      <w:lang w:val="es-ES_tradnl"/>
                    </w:rPr>
                  </w:pPr>
                  <w:r w:rsidRPr="00061779">
                    <w:rPr>
                      <w:rFonts w:ascii="Montserrat" w:hAnsi="Montserrat" w:cs="Arial"/>
                      <w:b/>
                      <w:color w:val="4E232E"/>
                      <w:sz w:val="20"/>
                      <w:lang w:val="es-ES_tradnl"/>
                    </w:rPr>
                    <w:t>2</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14:paraId="2F05029C" w14:textId="77777777" w:rsidR="00B91AC7" w:rsidRPr="00061779" w:rsidRDefault="00B91AC7" w:rsidP="00B91AC7">
                  <w:pPr>
                    <w:spacing w:line="276" w:lineRule="auto"/>
                    <w:jc w:val="center"/>
                    <w:rPr>
                      <w:rFonts w:ascii="Montserrat" w:hAnsi="Montserrat" w:cs="Arial"/>
                      <w:b/>
                      <w:color w:val="4E232E"/>
                      <w:sz w:val="20"/>
                      <w:lang w:val="es-ES_tradnl"/>
                    </w:rPr>
                  </w:pPr>
                  <w:r w:rsidRPr="00061779">
                    <w:rPr>
                      <w:rFonts w:ascii="Montserrat" w:hAnsi="Montserrat" w:cs="Arial"/>
                      <w:b/>
                      <w:color w:val="4E232E"/>
                      <w:sz w:val="20"/>
                      <w:lang w:val="es-ES_tradnl"/>
                    </w:rPr>
                    <w:t>3</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14:paraId="6E41D94F" w14:textId="77777777" w:rsidR="00B91AC7" w:rsidRPr="00061779" w:rsidRDefault="00B91AC7" w:rsidP="00B91AC7">
                  <w:pPr>
                    <w:spacing w:line="276" w:lineRule="auto"/>
                    <w:jc w:val="center"/>
                    <w:rPr>
                      <w:rFonts w:ascii="Montserrat" w:hAnsi="Montserrat" w:cs="Arial"/>
                      <w:b/>
                      <w:color w:val="4E232E"/>
                      <w:sz w:val="20"/>
                      <w:lang w:val="es-ES_tradnl"/>
                    </w:rPr>
                  </w:pPr>
                  <w:r w:rsidRPr="00061779">
                    <w:rPr>
                      <w:rFonts w:ascii="Montserrat" w:hAnsi="Montserrat" w:cs="Arial"/>
                      <w:b/>
                      <w:color w:val="4E232E"/>
                      <w:sz w:val="20"/>
                      <w:lang w:val="es-ES_tradnl"/>
                    </w:rPr>
                    <w:t>4</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14:paraId="6F3AA634" w14:textId="77777777" w:rsidR="00B91AC7" w:rsidRPr="00061779" w:rsidRDefault="00B91AC7" w:rsidP="00B91AC7">
                  <w:pPr>
                    <w:spacing w:line="276" w:lineRule="auto"/>
                    <w:jc w:val="center"/>
                    <w:rPr>
                      <w:rFonts w:ascii="Montserrat" w:hAnsi="Montserrat" w:cs="Arial"/>
                      <w:b/>
                      <w:color w:val="4E232E"/>
                      <w:sz w:val="20"/>
                      <w:lang w:val="es-ES_tradnl"/>
                    </w:rPr>
                  </w:pPr>
                  <w:r w:rsidRPr="00061779">
                    <w:rPr>
                      <w:rFonts w:ascii="Montserrat" w:hAnsi="Montserrat" w:cs="Arial"/>
                      <w:b/>
                      <w:color w:val="4E232E"/>
                      <w:sz w:val="20"/>
                      <w:lang w:val="es-ES_tradnl"/>
                    </w:rPr>
                    <w:t>5</w:t>
                  </w:r>
                </w:p>
              </w:tc>
            </w:tr>
            <w:tr w:rsidR="00B91AC7" w:rsidRPr="00061779" w14:paraId="3E4D3163" w14:textId="77777777" w:rsidTr="00B6730B">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03438081"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1</w:t>
                  </w:r>
                </w:p>
              </w:tc>
              <w:tc>
                <w:tcPr>
                  <w:tcW w:w="7189" w:type="dxa"/>
                  <w:tcBorders>
                    <w:top w:val="single" w:sz="6" w:space="0" w:color="000000"/>
                    <w:left w:val="single" w:sz="6" w:space="0" w:color="000000"/>
                    <w:bottom w:val="single" w:sz="6" w:space="0" w:color="000000"/>
                    <w:right w:val="single" w:sz="6" w:space="0" w:color="000000"/>
                  </w:tcBorders>
                  <w:vAlign w:val="center"/>
                </w:tcPr>
                <w:p w14:paraId="4FA58976" w14:textId="77777777" w:rsidR="00B91AC7" w:rsidRPr="00061779" w:rsidRDefault="00B91AC7" w:rsidP="00B91AC7">
                  <w:pPr>
                    <w:spacing w:line="276" w:lineRule="auto"/>
                    <w:rPr>
                      <w:rFonts w:ascii="Montserrat" w:hAnsi="Montserrat" w:cs="Arial"/>
                      <w:b/>
                      <w:color w:val="4E232E"/>
                      <w:sz w:val="20"/>
                      <w:lang w:val="es-ES_tradnl"/>
                    </w:rPr>
                  </w:pPr>
                  <w:r w:rsidRPr="00061779">
                    <w:rPr>
                      <w:rFonts w:ascii="Montserrat" w:hAnsi="Montserrat" w:cs="Arial"/>
                      <w:color w:val="4E232E"/>
                      <w:sz w:val="20"/>
                      <w:lang w:val="es-ES_tradnl"/>
                    </w:rPr>
                    <w:t>Revisar el sello y dispositivo de seguridad para determinar si es que el extintor pudo haber sido utilizado</w:t>
                  </w:r>
                  <w:r w:rsidRPr="00061779">
                    <w:rPr>
                      <w:rFonts w:ascii="Montserrat" w:hAnsi="Montserrat" w:cs="Arial"/>
                      <w:b/>
                      <w:color w:val="4E232E"/>
                      <w:sz w:val="20"/>
                      <w:lang w:val="es-ES_tradnl"/>
                    </w:rPr>
                    <w:t>. CORRSPONDE A LA NOM 002 STPS SE ELIMINA. ESTE PUNTO NO FORMA PARTE DE LA iso_ts_11602_02_2010, DE CUALQUIER FORMA EL EQUIPO SE LLEVA AL CENTRO DE SERVICIO INDEPENDIENTEMENTE DE QUE EL SEGURO ESTÉ PRESENTE.</w:t>
                  </w:r>
                </w:p>
                <w:p w14:paraId="1C976158"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b/>
                      <w:color w:val="4E232E"/>
                      <w:sz w:val="20"/>
                      <w:lang w:val="es-ES_tradnl"/>
                    </w:rPr>
                    <w:t xml:space="preserve">   </w:t>
                  </w:r>
                </w:p>
              </w:tc>
              <w:tc>
                <w:tcPr>
                  <w:tcW w:w="567" w:type="dxa"/>
                  <w:tcBorders>
                    <w:top w:val="single" w:sz="6" w:space="0" w:color="000000"/>
                    <w:left w:val="single" w:sz="6" w:space="0" w:color="000000"/>
                    <w:bottom w:val="single" w:sz="6" w:space="0" w:color="000000"/>
                    <w:right w:val="single" w:sz="6" w:space="0" w:color="000000"/>
                  </w:tcBorders>
                </w:tcPr>
                <w:p w14:paraId="767E1F8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1.1</w:t>
                  </w:r>
                </w:p>
                <w:p w14:paraId="5F8D08A3"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1.2</w:t>
                  </w:r>
                </w:p>
                <w:p w14:paraId="409139D8"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1.3</w:t>
                  </w:r>
                </w:p>
                <w:p w14:paraId="1E64EB23"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1.4</w:t>
                  </w:r>
                </w:p>
                <w:p w14:paraId="209D652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1.5</w:t>
                  </w:r>
                </w:p>
                <w:p w14:paraId="513D341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1.6</w:t>
                  </w:r>
                </w:p>
              </w:tc>
              <w:tc>
                <w:tcPr>
                  <w:tcW w:w="567" w:type="dxa"/>
                  <w:tcBorders>
                    <w:top w:val="single" w:sz="6" w:space="0" w:color="000000"/>
                    <w:left w:val="single" w:sz="6" w:space="0" w:color="000000"/>
                    <w:bottom w:val="single" w:sz="6" w:space="0" w:color="000000"/>
                    <w:right w:val="single" w:sz="6" w:space="0" w:color="000000"/>
                  </w:tcBorders>
                </w:tcPr>
                <w:p w14:paraId="3403804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2.1</w:t>
                  </w:r>
                </w:p>
                <w:p w14:paraId="055C6F7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2.2</w:t>
                  </w:r>
                </w:p>
                <w:p w14:paraId="462E16D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2.3</w:t>
                  </w:r>
                </w:p>
              </w:tc>
              <w:tc>
                <w:tcPr>
                  <w:tcW w:w="851" w:type="dxa"/>
                  <w:tcBorders>
                    <w:top w:val="single" w:sz="6" w:space="0" w:color="000000"/>
                    <w:left w:val="single" w:sz="6" w:space="0" w:color="000000"/>
                    <w:bottom w:val="single" w:sz="6" w:space="0" w:color="000000"/>
                    <w:right w:val="single" w:sz="6" w:space="0" w:color="000000"/>
                  </w:tcBorders>
                </w:tcPr>
                <w:p w14:paraId="712FA07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3.1</w:t>
                  </w:r>
                </w:p>
                <w:p w14:paraId="4B2C6F1E"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3.2</w:t>
                  </w:r>
                </w:p>
                <w:p w14:paraId="02AFA30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3.3</w:t>
                  </w:r>
                </w:p>
              </w:tc>
              <w:tc>
                <w:tcPr>
                  <w:tcW w:w="850" w:type="dxa"/>
                  <w:tcBorders>
                    <w:top w:val="single" w:sz="6" w:space="0" w:color="000000"/>
                    <w:left w:val="single" w:sz="6" w:space="0" w:color="000000"/>
                    <w:bottom w:val="single" w:sz="6" w:space="0" w:color="000000"/>
                    <w:right w:val="single" w:sz="6" w:space="0" w:color="000000"/>
                  </w:tcBorders>
                </w:tcPr>
                <w:p w14:paraId="270ED256"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4.1</w:t>
                  </w:r>
                </w:p>
                <w:p w14:paraId="7EA7F1F3"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4.2</w:t>
                  </w:r>
                </w:p>
                <w:p w14:paraId="0BF9FDC7"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4.3</w:t>
                  </w:r>
                </w:p>
                <w:p w14:paraId="1089709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4.4</w:t>
                  </w:r>
                </w:p>
              </w:tc>
              <w:tc>
                <w:tcPr>
                  <w:tcW w:w="851" w:type="dxa"/>
                  <w:tcBorders>
                    <w:top w:val="single" w:sz="6" w:space="0" w:color="000000"/>
                    <w:left w:val="single" w:sz="6" w:space="0" w:color="000000"/>
                    <w:bottom w:val="single" w:sz="6" w:space="0" w:color="000000"/>
                    <w:right w:val="single" w:sz="6" w:space="0" w:color="000000"/>
                  </w:tcBorders>
                </w:tcPr>
                <w:p w14:paraId="03B04A23"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5.1</w:t>
                  </w:r>
                </w:p>
                <w:p w14:paraId="1D18E3EE"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5.2</w:t>
                  </w:r>
                </w:p>
                <w:p w14:paraId="5EECD25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5.3</w:t>
                  </w:r>
                </w:p>
              </w:tc>
            </w:tr>
            <w:tr w:rsidR="00B91AC7" w:rsidRPr="00061779" w14:paraId="306D3F76" w14:textId="77777777" w:rsidTr="00B6730B">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326C7324"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2</w:t>
                  </w:r>
                </w:p>
              </w:tc>
              <w:tc>
                <w:tcPr>
                  <w:tcW w:w="7189" w:type="dxa"/>
                  <w:tcBorders>
                    <w:top w:val="single" w:sz="6" w:space="0" w:color="000000"/>
                    <w:left w:val="single" w:sz="6" w:space="0" w:color="000000"/>
                    <w:bottom w:val="single" w:sz="6" w:space="0" w:color="000000"/>
                    <w:right w:val="single" w:sz="6" w:space="0" w:color="000000"/>
                  </w:tcBorders>
                  <w:vAlign w:val="center"/>
                </w:tcPr>
                <w:p w14:paraId="0589ED32"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 xml:space="preserve">Revisar y comprobar que el dispositivo indicador de presión (si lo hay) esté indicando la presión interna correctamente o, en donde no haya un dispositivo, la presión interna sea correcta. Si el extintor muestra una pérdida de presión mayor que 10 % o mayor que la pérdida máxima recomendada por el </w:t>
                  </w:r>
                  <w:r w:rsidRPr="00061779">
                    <w:rPr>
                      <w:rFonts w:ascii="Montserrat" w:hAnsi="Montserrat" w:cs="Arial"/>
                      <w:b/>
                      <w:color w:val="4E232E"/>
                      <w:sz w:val="20"/>
                      <w:lang w:val="es-ES_tradnl"/>
                    </w:rPr>
                    <w:t>Manual de Procedimientos del Prestador de Servicios</w:t>
                  </w:r>
                  <w:r w:rsidRPr="00061779">
                    <w:rPr>
                      <w:rFonts w:ascii="Montserrat" w:hAnsi="Montserrat" w:cs="Arial"/>
                      <w:color w:val="4E232E"/>
                      <w:sz w:val="20"/>
                      <w:lang w:val="es-ES_tradnl"/>
                    </w:rPr>
                    <w:t>, el extintor debe llevarse al centro de recarga para una revisión y sea habilitado nuevamente.</w:t>
                  </w:r>
                </w:p>
              </w:tc>
              <w:tc>
                <w:tcPr>
                  <w:tcW w:w="567" w:type="dxa"/>
                  <w:tcBorders>
                    <w:top w:val="single" w:sz="6" w:space="0" w:color="000000"/>
                    <w:left w:val="single" w:sz="6" w:space="0" w:color="000000"/>
                    <w:bottom w:val="single" w:sz="6" w:space="0" w:color="000000"/>
                    <w:right w:val="single" w:sz="6" w:space="0" w:color="000000"/>
                  </w:tcBorders>
                </w:tcPr>
                <w:p w14:paraId="175D44B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1.1</w:t>
                  </w:r>
                </w:p>
                <w:p w14:paraId="70223177"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1.2</w:t>
                  </w:r>
                </w:p>
                <w:p w14:paraId="6AD08E46"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1.3</w:t>
                  </w:r>
                </w:p>
                <w:p w14:paraId="5DEF10E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1.4</w:t>
                  </w:r>
                </w:p>
                <w:p w14:paraId="3769844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1.5</w:t>
                  </w:r>
                </w:p>
                <w:p w14:paraId="66038CE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1.6</w:t>
                  </w:r>
                </w:p>
              </w:tc>
              <w:tc>
                <w:tcPr>
                  <w:tcW w:w="567" w:type="dxa"/>
                  <w:tcBorders>
                    <w:top w:val="single" w:sz="6" w:space="0" w:color="000000"/>
                    <w:left w:val="single" w:sz="6" w:space="0" w:color="000000"/>
                    <w:bottom w:val="single" w:sz="6" w:space="0" w:color="000000"/>
                    <w:right w:val="single" w:sz="6" w:space="0" w:color="000000"/>
                  </w:tcBorders>
                </w:tcPr>
                <w:p w14:paraId="3140505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2.1</w:t>
                  </w:r>
                </w:p>
                <w:p w14:paraId="0B578AE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2.2</w:t>
                  </w:r>
                </w:p>
                <w:p w14:paraId="387788B8"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2.3</w:t>
                  </w:r>
                </w:p>
              </w:tc>
              <w:tc>
                <w:tcPr>
                  <w:tcW w:w="851" w:type="dxa"/>
                  <w:tcBorders>
                    <w:top w:val="single" w:sz="6" w:space="0" w:color="000000"/>
                    <w:left w:val="single" w:sz="6" w:space="0" w:color="000000"/>
                    <w:bottom w:val="single" w:sz="6" w:space="0" w:color="000000"/>
                    <w:right w:val="single" w:sz="6" w:space="0" w:color="000000"/>
                  </w:tcBorders>
                </w:tcPr>
                <w:p w14:paraId="5CC4D06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 APLICA</w:t>
                  </w:r>
                </w:p>
              </w:tc>
              <w:tc>
                <w:tcPr>
                  <w:tcW w:w="850" w:type="dxa"/>
                  <w:tcBorders>
                    <w:top w:val="single" w:sz="6" w:space="0" w:color="000000"/>
                    <w:left w:val="single" w:sz="6" w:space="0" w:color="000000"/>
                    <w:bottom w:val="single" w:sz="6" w:space="0" w:color="000000"/>
                    <w:right w:val="single" w:sz="6" w:space="0" w:color="000000"/>
                  </w:tcBorders>
                </w:tcPr>
                <w:p w14:paraId="057C369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 APLICA</w:t>
                  </w:r>
                </w:p>
              </w:tc>
              <w:tc>
                <w:tcPr>
                  <w:tcW w:w="851" w:type="dxa"/>
                  <w:tcBorders>
                    <w:top w:val="single" w:sz="6" w:space="0" w:color="000000"/>
                    <w:left w:val="single" w:sz="6" w:space="0" w:color="000000"/>
                    <w:bottom w:val="single" w:sz="6" w:space="0" w:color="000000"/>
                    <w:right w:val="single" w:sz="6" w:space="0" w:color="000000"/>
                  </w:tcBorders>
                </w:tcPr>
                <w:p w14:paraId="09482983"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 APLICA</w:t>
                  </w:r>
                </w:p>
              </w:tc>
            </w:tr>
            <w:tr w:rsidR="00B91AC7" w:rsidRPr="00061779" w14:paraId="5E2D414E" w14:textId="77777777" w:rsidTr="00B6730B">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6A286689"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3</w:t>
                  </w:r>
                </w:p>
              </w:tc>
              <w:tc>
                <w:tcPr>
                  <w:tcW w:w="7189" w:type="dxa"/>
                  <w:tcBorders>
                    <w:top w:val="single" w:sz="6" w:space="0" w:color="000000"/>
                    <w:left w:val="single" w:sz="6" w:space="0" w:color="000000"/>
                    <w:bottom w:val="single" w:sz="6" w:space="0" w:color="000000"/>
                    <w:right w:val="single" w:sz="6" w:space="0" w:color="000000"/>
                  </w:tcBorders>
                  <w:vAlign w:val="center"/>
                </w:tcPr>
                <w:p w14:paraId="2AF2795A"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Revisar el cilindro del extintor de forma externa en búsqueda de corrosión o daño. Si el extintor está ligeramente corroído o ha sufrido daños menores, debe eliminarse o sujetarse a pruebas hidrostáticas. Debe eliminarse si está muy corroído o dañado severamente.</w:t>
                  </w:r>
                </w:p>
              </w:tc>
              <w:tc>
                <w:tcPr>
                  <w:tcW w:w="567" w:type="dxa"/>
                  <w:tcBorders>
                    <w:top w:val="single" w:sz="6" w:space="0" w:color="000000"/>
                    <w:left w:val="single" w:sz="6" w:space="0" w:color="000000"/>
                    <w:bottom w:val="single" w:sz="6" w:space="0" w:color="000000"/>
                    <w:right w:val="single" w:sz="6" w:space="0" w:color="000000"/>
                  </w:tcBorders>
                </w:tcPr>
                <w:p w14:paraId="33263488"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1.1</w:t>
                  </w:r>
                </w:p>
                <w:p w14:paraId="5BBA202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1.2</w:t>
                  </w:r>
                </w:p>
                <w:p w14:paraId="0E700403"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1.3</w:t>
                  </w:r>
                </w:p>
                <w:p w14:paraId="7A568F06"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1.4</w:t>
                  </w:r>
                </w:p>
                <w:p w14:paraId="65B9D243"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1.5</w:t>
                  </w:r>
                </w:p>
                <w:p w14:paraId="24C4429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1.6</w:t>
                  </w:r>
                </w:p>
              </w:tc>
              <w:tc>
                <w:tcPr>
                  <w:tcW w:w="567" w:type="dxa"/>
                  <w:tcBorders>
                    <w:top w:val="single" w:sz="6" w:space="0" w:color="000000"/>
                    <w:left w:val="single" w:sz="6" w:space="0" w:color="000000"/>
                    <w:bottom w:val="single" w:sz="6" w:space="0" w:color="000000"/>
                    <w:right w:val="single" w:sz="6" w:space="0" w:color="000000"/>
                  </w:tcBorders>
                </w:tcPr>
                <w:p w14:paraId="183A493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2.1</w:t>
                  </w:r>
                </w:p>
                <w:p w14:paraId="0F17474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2.2</w:t>
                  </w:r>
                </w:p>
                <w:p w14:paraId="0B1549A8"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2.3</w:t>
                  </w:r>
                </w:p>
              </w:tc>
              <w:tc>
                <w:tcPr>
                  <w:tcW w:w="851" w:type="dxa"/>
                  <w:tcBorders>
                    <w:top w:val="single" w:sz="6" w:space="0" w:color="000000"/>
                    <w:left w:val="single" w:sz="6" w:space="0" w:color="000000"/>
                    <w:bottom w:val="single" w:sz="6" w:space="0" w:color="000000"/>
                    <w:right w:val="single" w:sz="6" w:space="0" w:color="000000"/>
                  </w:tcBorders>
                </w:tcPr>
                <w:p w14:paraId="4AB7589E"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3.1</w:t>
                  </w:r>
                </w:p>
                <w:p w14:paraId="76CF942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3.2</w:t>
                  </w:r>
                </w:p>
                <w:p w14:paraId="147314C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3.3</w:t>
                  </w:r>
                </w:p>
              </w:tc>
              <w:tc>
                <w:tcPr>
                  <w:tcW w:w="850" w:type="dxa"/>
                  <w:tcBorders>
                    <w:top w:val="single" w:sz="6" w:space="0" w:color="000000"/>
                    <w:left w:val="single" w:sz="6" w:space="0" w:color="000000"/>
                    <w:bottom w:val="single" w:sz="6" w:space="0" w:color="000000"/>
                    <w:right w:val="single" w:sz="6" w:space="0" w:color="000000"/>
                  </w:tcBorders>
                </w:tcPr>
                <w:p w14:paraId="1DEFE457"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4.1</w:t>
                  </w:r>
                </w:p>
                <w:p w14:paraId="1717A83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4.2</w:t>
                  </w:r>
                </w:p>
                <w:p w14:paraId="019DDC58"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4.3</w:t>
                  </w:r>
                </w:p>
                <w:p w14:paraId="201AC79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4.4</w:t>
                  </w:r>
                </w:p>
              </w:tc>
              <w:tc>
                <w:tcPr>
                  <w:tcW w:w="851" w:type="dxa"/>
                  <w:tcBorders>
                    <w:top w:val="single" w:sz="6" w:space="0" w:color="000000"/>
                    <w:left w:val="single" w:sz="6" w:space="0" w:color="000000"/>
                    <w:bottom w:val="single" w:sz="6" w:space="0" w:color="000000"/>
                    <w:right w:val="single" w:sz="6" w:space="0" w:color="000000"/>
                  </w:tcBorders>
                </w:tcPr>
                <w:p w14:paraId="3E6747A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5.1</w:t>
                  </w:r>
                </w:p>
                <w:p w14:paraId="1B35345E"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5.2</w:t>
                  </w:r>
                </w:p>
                <w:p w14:paraId="6326AFA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5.3</w:t>
                  </w:r>
                </w:p>
              </w:tc>
            </w:tr>
            <w:tr w:rsidR="00B91AC7" w:rsidRPr="00061779" w14:paraId="48425223" w14:textId="77777777" w:rsidTr="00B6730B">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092F2A8D"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4</w:t>
                  </w:r>
                </w:p>
              </w:tc>
              <w:tc>
                <w:tcPr>
                  <w:tcW w:w="7189" w:type="dxa"/>
                  <w:tcBorders>
                    <w:top w:val="single" w:sz="6" w:space="0" w:color="000000"/>
                    <w:left w:val="single" w:sz="6" w:space="0" w:color="000000"/>
                    <w:bottom w:val="single" w:sz="6" w:space="0" w:color="000000"/>
                    <w:right w:val="single" w:sz="6" w:space="0" w:color="000000"/>
                  </w:tcBorders>
                  <w:vAlign w:val="center"/>
                </w:tcPr>
                <w:p w14:paraId="71801532"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 xml:space="preserve">Pesar el extintor (con o sin el mecanismo de accionamiento, conforme a las instrucciones del fabricante o </w:t>
                  </w:r>
                  <w:r w:rsidRPr="00061779">
                    <w:rPr>
                      <w:rFonts w:ascii="Montserrat" w:hAnsi="Montserrat" w:cs="Arial"/>
                      <w:b/>
                      <w:color w:val="4E232E"/>
                      <w:sz w:val="20"/>
                      <w:lang w:val="es-ES_tradnl"/>
                    </w:rPr>
                    <w:t>Manual de Procedimientos del Prestador de Servicios</w:t>
                  </w:r>
                  <w:r w:rsidRPr="00061779">
                    <w:rPr>
                      <w:rFonts w:ascii="Montserrat" w:hAnsi="Montserrat" w:cs="Arial"/>
                      <w:color w:val="4E232E"/>
                      <w:sz w:val="20"/>
                      <w:lang w:val="es-ES_tradnl"/>
                    </w:rPr>
                    <w:t>) o utilizar medios alternativos adecuados para revisar que contenga la masa correcta del agente.</w:t>
                  </w:r>
                </w:p>
                <w:p w14:paraId="59BA2549"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Revisar el contenido neto contra la capacidad nominal marcada en el cilindro del extintor. ( sólo para extintores de procedencia extranjera)</w:t>
                  </w:r>
                </w:p>
                <w:p w14:paraId="553540C1"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b/>
                      <w:color w:val="4E232E"/>
                      <w:sz w:val="20"/>
                      <w:lang w:val="es-ES_tradnl"/>
                    </w:rPr>
                    <w:t>SE HACE LA OBSERVACIÓN DE QUE SÓLO APLICA PARA EXTINTORES DE PROCEDENCIA EXTRANJERA, YA QUE ACTUALMENTE EN EL MERCADO NACIONAL, NINGÚN FABRICANTE EXPRESA EL CONTENIDO O LA CAPACIDAD NOMINAL DE LOS EXTINTORES</w:t>
                  </w:r>
                </w:p>
              </w:tc>
              <w:tc>
                <w:tcPr>
                  <w:tcW w:w="567" w:type="dxa"/>
                  <w:tcBorders>
                    <w:top w:val="single" w:sz="6" w:space="0" w:color="000000"/>
                    <w:left w:val="single" w:sz="6" w:space="0" w:color="000000"/>
                    <w:bottom w:val="single" w:sz="6" w:space="0" w:color="000000"/>
                    <w:right w:val="single" w:sz="6" w:space="0" w:color="000000"/>
                  </w:tcBorders>
                </w:tcPr>
                <w:p w14:paraId="770200C7"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1.1</w:t>
                  </w:r>
                </w:p>
                <w:p w14:paraId="22E4DC3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1.2</w:t>
                  </w:r>
                </w:p>
                <w:p w14:paraId="40E1D31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1.3</w:t>
                  </w:r>
                </w:p>
                <w:p w14:paraId="326B3B3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1.4</w:t>
                  </w:r>
                </w:p>
                <w:p w14:paraId="56CCB45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1.5</w:t>
                  </w:r>
                </w:p>
                <w:p w14:paraId="062EEF8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1.6</w:t>
                  </w:r>
                </w:p>
              </w:tc>
              <w:tc>
                <w:tcPr>
                  <w:tcW w:w="567" w:type="dxa"/>
                  <w:tcBorders>
                    <w:top w:val="single" w:sz="6" w:space="0" w:color="000000"/>
                    <w:left w:val="single" w:sz="6" w:space="0" w:color="000000"/>
                    <w:bottom w:val="single" w:sz="6" w:space="0" w:color="000000"/>
                    <w:right w:val="single" w:sz="6" w:space="0" w:color="000000"/>
                  </w:tcBorders>
                </w:tcPr>
                <w:p w14:paraId="51A8E9C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2.1</w:t>
                  </w:r>
                </w:p>
                <w:p w14:paraId="581D9DA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2.2</w:t>
                  </w:r>
                </w:p>
                <w:p w14:paraId="033532F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2.3</w:t>
                  </w:r>
                </w:p>
              </w:tc>
              <w:tc>
                <w:tcPr>
                  <w:tcW w:w="851" w:type="dxa"/>
                  <w:tcBorders>
                    <w:top w:val="single" w:sz="6" w:space="0" w:color="000000"/>
                    <w:left w:val="single" w:sz="6" w:space="0" w:color="000000"/>
                    <w:bottom w:val="single" w:sz="6" w:space="0" w:color="000000"/>
                    <w:right w:val="single" w:sz="6" w:space="0" w:color="000000"/>
                  </w:tcBorders>
                </w:tcPr>
                <w:p w14:paraId="2AF1ACF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3.1</w:t>
                  </w:r>
                </w:p>
                <w:p w14:paraId="1484404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3.2</w:t>
                  </w:r>
                </w:p>
                <w:p w14:paraId="30A3443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3.3</w:t>
                  </w:r>
                </w:p>
              </w:tc>
              <w:tc>
                <w:tcPr>
                  <w:tcW w:w="850" w:type="dxa"/>
                  <w:tcBorders>
                    <w:top w:val="single" w:sz="6" w:space="0" w:color="000000"/>
                    <w:left w:val="single" w:sz="6" w:space="0" w:color="000000"/>
                    <w:bottom w:val="single" w:sz="6" w:space="0" w:color="000000"/>
                    <w:right w:val="single" w:sz="6" w:space="0" w:color="000000"/>
                  </w:tcBorders>
                </w:tcPr>
                <w:p w14:paraId="027C594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4.1</w:t>
                  </w:r>
                </w:p>
                <w:p w14:paraId="7778EEB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4.2</w:t>
                  </w:r>
                </w:p>
                <w:p w14:paraId="756A2BE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4.3</w:t>
                  </w:r>
                </w:p>
                <w:p w14:paraId="052457C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4.4</w:t>
                  </w:r>
                </w:p>
              </w:tc>
              <w:tc>
                <w:tcPr>
                  <w:tcW w:w="851" w:type="dxa"/>
                  <w:tcBorders>
                    <w:top w:val="single" w:sz="6" w:space="0" w:color="000000"/>
                    <w:left w:val="single" w:sz="6" w:space="0" w:color="000000"/>
                    <w:bottom w:val="single" w:sz="6" w:space="0" w:color="000000"/>
                    <w:right w:val="single" w:sz="6" w:space="0" w:color="000000"/>
                  </w:tcBorders>
                </w:tcPr>
                <w:p w14:paraId="5E47383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5.1</w:t>
                  </w:r>
                </w:p>
                <w:p w14:paraId="6D4388A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5.2</w:t>
                  </w:r>
                </w:p>
                <w:p w14:paraId="52DECBEE"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5.3</w:t>
                  </w:r>
                </w:p>
              </w:tc>
            </w:tr>
            <w:tr w:rsidR="00B91AC7" w:rsidRPr="00061779" w14:paraId="7783808E" w14:textId="77777777" w:rsidTr="00B6730B">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3355D90A"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5</w:t>
                  </w:r>
                </w:p>
              </w:tc>
              <w:tc>
                <w:tcPr>
                  <w:tcW w:w="7189" w:type="dxa"/>
                  <w:tcBorders>
                    <w:top w:val="single" w:sz="6" w:space="0" w:color="000000"/>
                    <w:left w:val="single" w:sz="6" w:space="0" w:color="000000"/>
                    <w:bottom w:val="single" w:sz="6" w:space="0" w:color="000000"/>
                    <w:right w:val="single" w:sz="6" w:space="0" w:color="000000"/>
                  </w:tcBorders>
                  <w:vAlign w:val="center"/>
                </w:tcPr>
                <w:p w14:paraId="7F7423AE"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Revisar y limpiar la boquilla y la manguera (si la incluye). Reemplazarlas si están desgastadas o en malas condiciones.</w:t>
                  </w:r>
                </w:p>
              </w:tc>
              <w:tc>
                <w:tcPr>
                  <w:tcW w:w="567" w:type="dxa"/>
                  <w:tcBorders>
                    <w:top w:val="single" w:sz="6" w:space="0" w:color="000000"/>
                    <w:left w:val="single" w:sz="6" w:space="0" w:color="000000"/>
                    <w:bottom w:val="single" w:sz="6" w:space="0" w:color="000000"/>
                    <w:right w:val="single" w:sz="6" w:space="0" w:color="000000"/>
                  </w:tcBorders>
                </w:tcPr>
                <w:p w14:paraId="2589BC4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1.1</w:t>
                  </w:r>
                </w:p>
                <w:p w14:paraId="3007CEC6"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1.2</w:t>
                  </w:r>
                </w:p>
                <w:p w14:paraId="36944E8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1.3</w:t>
                  </w:r>
                </w:p>
                <w:p w14:paraId="72949D2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1.4</w:t>
                  </w:r>
                </w:p>
                <w:p w14:paraId="4A5CD4E7"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1.5</w:t>
                  </w:r>
                </w:p>
                <w:p w14:paraId="66607A8E"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1.6</w:t>
                  </w:r>
                </w:p>
              </w:tc>
              <w:tc>
                <w:tcPr>
                  <w:tcW w:w="567" w:type="dxa"/>
                  <w:tcBorders>
                    <w:top w:val="single" w:sz="6" w:space="0" w:color="000000"/>
                    <w:left w:val="single" w:sz="6" w:space="0" w:color="000000"/>
                    <w:bottom w:val="single" w:sz="6" w:space="0" w:color="000000"/>
                    <w:right w:val="single" w:sz="6" w:space="0" w:color="000000"/>
                  </w:tcBorders>
                </w:tcPr>
                <w:p w14:paraId="1E4A9538"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2.1</w:t>
                  </w:r>
                </w:p>
                <w:p w14:paraId="2E4B53F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2.2</w:t>
                  </w:r>
                </w:p>
                <w:p w14:paraId="1AE03326"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2.3</w:t>
                  </w:r>
                </w:p>
              </w:tc>
              <w:tc>
                <w:tcPr>
                  <w:tcW w:w="851" w:type="dxa"/>
                  <w:tcBorders>
                    <w:top w:val="single" w:sz="6" w:space="0" w:color="000000"/>
                    <w:left w:val="single" w:sz="6" w:space="0" w:color="000000"/>
                    <w:bottom w:val="single" w:sz="6" w:space="0" w:color="000000"/>
                    <w:right w:val="single" w:sz="6" w:space="0" w:color="000000"/>
                  </w:tcBorders>
                </w:tcPr>
                <w:p w14:paraId="2616F02E"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3.1</w:t>
                  </w:r>
                </w:p>
                <w:p w14:paraId="5908D11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3.2</w:t>
                  </w:r>
                </w:p>
                <w:p w14:paraId="424ABBB8"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3.3</w:t>
                  </w:r>
                </w:p>
              </w:tc>
              <w:tc>
                <w:tcPr>
                  <w:tcW w:w="850" w:type="dxa"/>
                  <w:tcBorders>
                    <w:top w:val="single" w:sz="6" w:space="0" w:color="000000"/>
                    <w:left w:val="single" w:sz="6" w:space="0" w:color="000000"/>
                    <w:bottom w:val="single" w:sz="6" w:space="0" w:color="000000"/>
                    <w:right w:val="single" w:sz="6" w:space="0" w:color="000000"/>
                  </w:tcBorders>
                </w:tcPr>
                <w:p w14:paraId="4810638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4.1</w:t>
                  </w:r>
                </w:p>
                <w:p w14:paraId="37C7ECA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4.2</w:t>
                  </w:r>
                </w:p>
                <w:p w14:paraId="0BCF2AC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4.3</w:t>
                  </w:r>
                </w:p>
                <w:p w14:paraId="25A9A34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4.4</w:t>
                  </w:r>
                </w:p>
              </w:tc>
              <w:tc>
                <w:tcPr>
                  <w:tcW w:w="851" w:type="dxa"/>
                  <w:tcBorders>
                    <w:top w:val="single" w:sz="6" w:space="0" w:color="000000"/>
                    <w:left w:val="single" w:sz="6" w:space="0" w:color="000000"/>
                    <w:bottom w:val="single" w:sz="6" w:space="0" w:color="000000"/>
                    <w:right w:val="single" w:sz="6" w:space="0" w:color="000000"/>
                  </w:tcBorders>
                </w:tcPr>
                <w:p w14:paraId="77EAE74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5.1</w:t>
                  </w:r>
                </w:p>
                <w:p w14:paraId="09B8CB3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5.2</w:t>
                  </w:r>
                </w:p>
                <w:p w14:paraId="1157FCA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5.3</w:t>
                  </w:r>
                </w:p>
              </w:tc>
            </w:tr>
            <w:tr w:rsidR="00B91AC7" w:rsidRPr="00061779" w14:paraId="2BDCFCC2" w14:textId="77777777" w:rsidTr="00B6730B">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0AE7C026"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6</w:t>
                  </w:r>
                </w:p>
              </w:tc>
              <w:tc>
                <w:tcPr>
                  <w:tcW w:w="7189" w:type="dxa"/>
                  <w:tcBorders>
                    <w:top w:val="single" w:sz="6" w:space="0" w:color="000000"/>
                    <w:left w:val="single" w:sz="6" w:space="0" w:color="000000"/>
                    <w:bottom w:val="single" w:sz="6" w:space="0" w:color="000000"/>
                    <w:right w:val="single" w:sz="6" w:space="0" w:color="000000"/>
                  </w:tcBorders>
                  <w:vAlign w:val="center"/>
                </w:tcPr>
                <w:p w14:paraId="77C32F51"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 xml:space="preserve">A los extintores que estén diseñados para que se les retire el mecanismo de accionamiento, revisar el mismo y el control de descarga (donde lo haya) para un libre movimiento. Limpiar y reemplazar según sea necesario. Proteger las partes móviles y las roscas contra la corrosión con un lubricante como lo recomienda el </w:t>
                  </w:r>
                  <w:r w:rsidRPr="00061779">
                    <w:rPr>
                      <w:rFonts w:ascii="Montserrat" w:hAnsi="Montserrat" w:cs="Arial"/>
                      <w:b/>
                      <w:color w:val="4E232E"/>
                      <w:sz w:val="20"/>
                      <w:lang w:val="es-ES_tradnl"/>
                    </w:rPr>
                    <w:t>Manuel de Procedimientos del Prestador de Servicios</w:t>
                  </w:r>
                  <w:r w:rsidRPr="00061779">
                    <w:rPr>
                      <w:rFonts w:ascii="Montserrat" w:hAnsi="Montserrat" w:cs="Arial"/>
                      <w:color w:val="4E232E"/>
                      <w:sz w:val="20"/>
                      <w:lang w:val="es-ES_tradnl"/>
                    </w:rPr>
                    <w:t>, No deben realizarse adaptaciones o reparaciones a los componentes.</w:t>
                  </w:r>
                </w:p>
              </w:tc>
              <w:tc>
                <w:tcPr>
                  <w:tcW w:w="567" w:type="dxa"/>
                  <w:tcBorders>
                    <w:top w:val="single" w:sz="6" w:space="0" w:color="000000"/>
                    <w:left w:val="single" w:sz="6" w:space="0" w:color="000000"/>
                    <w:bottom w:val="single" w:sz="6" w:space="0" w:color="000000"/>
                    <w:right w:val="single" w:sz="6" w:space="0" w:color="000000"/>
                  </w:tcBorders>
                </w:tcPr>
                <w:p w14:paraId="15FB3B8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1.1</w:t>
                  </w:r>
                </w:p>
                <w:p w14:paraId="622667C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1.2</w:t>
                  </w:r>
                </w:p>
                <w:p w14:paraId="7667312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1.3</w:t>
                  </w:r>
                </w:p>
                <w:p w14:paraId="6FD671E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1.4</w:t>
                  </w:r>
                </w:p>
                <w:p w14:paraId="10DD5E3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1.5</w:t>
                  </w:r>
                </w:p>
                <w:p w14:paraId="1773A0E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1.6</w:t>
                  </w:r>
                </w:p>
              </w:tc>
              <w:tc>
                <w:tcPr>
                  <w:tcW w:w="567" w:type="dxa"/>
                  <w:tcBorders>
                    <w:top w:val="single" w:sz="6" w:space="0" w:color="000000"/>
                    <w:left w:val="single" w:sz="6" w:space="0" w:color="000000"/>
                    <w:bottom w:val="single" w:sz="6" w:space="0" w:color="000000"/>
                    <w:right w:val="single" w:sz="6" w:space="0" w:color="000000"/>
                  </w:tcBorders>
                </w:tcPr>
                <w:p w14:paraId="49F141C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2.1</w:t>
                  </w:r>
                </w:p>
                <w:p w14:paraId="4774F9B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2.2</w:t>
                  </w:r>
                </w:p>
                <w:p w14:paraId="6D9C781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2.3</w:t>
                  </w:r>
                </w:p>
              </w:tc>
              <w:tc>
                <w:tcPr>
                  <w:tcW w:w="851" w:type="dxa"/>
                  <w:tcBorders>
                    <w:top w:val="single" w:sz="6" w:space="0" w:color="000000"/>
                    <w:left w:val="single" w:sz="6" w:space="0" w:color="000000"/>
                    <w:bottom w:val="single" w:sz="6" w:space="0" w:color="000000"/>
                    <w:right w:val="single" w:sz="6" w:space="0" w:color="000000"/>
                  </w:tcBorders>
                </w:tcPr>
                <w:p w14:paraId="26B89E78"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3.1</w:t>
                  </w:r>
                </w:p>
                <w:p w14:paraId="13A4226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3.2</w:t>
                  </w:r>
                </w:p>
                <w:p w14:paraId="1AC8CE3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3.3</w:t>
                  </w:r>
                </w:p>
              </w:tc>
              <w:tc>
                <w:tcPr>
                  <w:tcW w:w="850" w:type="dxa"/>
                  <w:tcBorders>
                    <w:top w:val="single" w:sz="6" w:space="0" w:color="000000"/>
                    <w:left w:val="single" w:sz="6" w:space="0" w:color="000000"/>
                    <w:bottom w:val="single" w:sz="6" w:space="0" w:color="000000"/>
                    <w:right w:val="single" w:sz="6" w:space="0" w:color="000000"/>
                  </w:tcBorders>
                </w:tcPr>
                <w:p w14:paraId="249B028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4.1</w:t>
                  </w:r>
                </w:p>
                <w:p w14:paraId="69BD790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4.2</w:t>
                  </w:r>
                </w:p>
                <w:p w14:paraId="24D9801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4.3</w:t>
                  </w:r>
                </w:p>
                <w:p w14:paraId="4713340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4.4</w:t>
                  </w:r>
                </w:p>
              </w:tc>
              <w:tc>
                <w:tcPr>
                  <w:tcW w:w="851" w:type="dxa"/>
                  <w:tcBorders>
                    <w:top w:val="single" w:sz="6" w:space="0" w:color="000000"/>
                    <w:left w:val="single" w:sz="6" w:space="0" w:color="000000"/>
                    <w:bottom w:val="single" w:sz="6" w:space="0" w:color="000000"/>
                    <w:right w:val="single" w:sz="6" w:space="0" w:color="000000"/>
                  </w:tcBorders>
                </w:tcPr>
                <w:p w14:paraId="46BF527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 xml:space="preserve">NO </w:t>
                  </w:r>
                </w:p>
                <w:p w14:paraId="34CCB232"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APLICA</w:t>
                  </w:r>
                </w:p>
              </w:tc>
            </w:tr>
            <w:tr w:rsidR="00B91AC7" w:rsidRPr="00061779" w14:paraId="1B39C310" w14:textId="77777777" w:rsidTr="00B6730B">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57D97B16"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7</w:t>
                  </w:r>
                </w:p>
              </w:tc>
              <w:tc>
                <w:tcPr>
                  <w:tcW w:w="7189" w:type="dxa"/>
                  <w:tcBorders>
                    <w:top w:val="single" w:sz="6" w:space="0" w:color="000000"/>
                    <w:left w:val="single" w:sz="6" w:space="0" w:color="000000"/>
                    <w:bottom w:val="single" w:sz="6" w:space="0" w:color="000000"/>
                    <w:right w:val="single" w:sz="6" w:space="0" w:color="000000"/>
                  </w:tcBorders>
                  <w:vAlign w:val="center"/>
                </w:tcPr>
                <w:p w14:paraId="4D53E850"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Abrir el extintor y retirar el conjunto válvula, posteriormente retirar el cartucho de gas</w:t>
                  </w:r>
                </w:p>
              </w:tc>
              <w:tc>
                <w:tcPr>
                  <w:tcW w:w="567" w:type="dxa"/>
                  <w:tcBorders>
                    <w:top w:val="single" w:sz="6" w:space="0" w:color="000000"/>
                    <w:left w:val="single" w:sz="6" w:space="0" w:color="000000"/>
                    <w:bottom w:val="single" w:sz="6" w:space="0" w:color="000000"/>
                    <w:right w:val="single" w:sz="6" w:space="0" w:color="000000"/>
                  </w:tcBorders>
                </w:tcPr>
                <w:p w14:paraId="27041F6E"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 xml:space="preserve">NO </w:t>
                  </w:r>
                </w:p>
                <w:p w14:paraId="643674A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APLICA</w:t>
                  </w:r>
                </w:p>
              </w:tc>
              <w:tc>
                <w:tcPr>
                  <w:tcW w:w="567" w:type="dxa"/>
                  <w:tcBorders>
                    <w:top w:val="single" w:sz="6" w:space="0" w:color="000000"/>
                    <w:left w:val="single" w:sz="6" w:space="0" w:color="000000"/>
                    <w:bottom w:val="single" w:sz="6" w:space="0" w:color="000000"/>
                    <w:right w:val="single" w:sz="6" w:space="0" w:color="000000"/>
                  </w:tcBorders>
                </w:tcPr>
                <w:p w14:paraId="1827407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34E17F88"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APLICA</w:t>
                  </w:r>
                </w:p>
              </w:tc>
              <w:tc>
                <w:tcPr>
                  <w:tcW w:w="851" w:type="dxa"/>
                  <w:tcBorders>
                    <w:top w:val="single" w:sz="6" w:space="0" w:color="000000"/>
                    <w:left w:val="single" w:sz="6" w:space="0" w:color="000000"/>
                    <w:bottom w:val="single" w:sz="6" w:space="0" w:color="000000"/>
                    <w:right w:val="single" w:sz="6" w:space="0" w:color="000000"/>
                  </w:tcBorders>
                </w:tcPr>
                <w:p w14:paraId="49E65DD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3.1</w:t>
                  </w:r>
                </w:p>
                <w:p w14:paraId="25AC093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3.2</w:t>
                  </w:r>
                </w:p>
                <w:p w14:paraId="53E9FDE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3.3</w:t>
                  </w:r>
                </w:p>
              </w:tc>
              <w:tc>
                <w:tcPr>
                  <w:tcW w:w="850" w:type="dxa"/>
                  <w:tcBorders>
                    <w:top w:val="single" w:sz="6" w:space="0" w:color="000000"/>
                    <w:left w:val="single" w:sz="6" w:space="0" w:color="000000"/>
                    <w:bottom w:val="single" w:sz="6" w:space="0" w:color="000000"/>
                    <w:right w:val="single" w:sz="6" w:space="0" w:color="000000"/>
                  </w:tcBorders>
                </w:tcPr>
                <w:p w14:paraId="52BDB9D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4.1</w:t>
                  </w:r>
                </w:p>
                <w:p w14:paraId="538E644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4.2</w:t>
                  </w:r>
                </w:p>
                <w:p w14:paraId="18AA2AC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4.3</w:t>
                  </w:r>
                </w:p>
                <w:p w14:paraId="5338ABA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4.4</w:t>
                  </w:r>
                </w:p>
              </w:tc>
              <w:tc>
                <w:tcPr>
                  <w:tcW w:w="851" w:type="dxa"/>
                  <w:tcBorders>
                    <w:top w:val="single" w:sz="6" w:space="0" w:color="000000"/>
                    <w:left w:val="single" w:sz="6" w:space="0" w:color="000000"/>
                    <w:bottom w:val="single" w:sz="6" w:space="0" w:color="000000"/>
                    <w:right w:val="single" w:sz="6" w:space="0" w:color="000000"/>
                  </w:tcBorders>
                </w:tcPr>
                <w:p w14:paraId="401CF8F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3287B50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APLICA</w:t>
                  </w:r>
                </w:p>
              </w:tc>
            </w:tr>
            <w:tr w:rsidR="00B91AC7" w:rsidRPr="00061779" w14:paraId="21E9336C" w14:textId="77777777" w:rsidTr="00B6730B">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11FD02A6"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8</w:t>
                  </w:r>
                </w:p>
              </w:tc>
              <w:tc>
                <w:tcPr>
                  <w:tcW w:w="7189" w:type="dxa"/>
                  <w:tcBorders>
                    <w:top w:val="single" w:sz="6" w:space="0" w:color="000000"/>
                    <w:left w:val="single" w:sz="6" w:space="0" w:color="000000"/>
                    <w:bottom w:val="single" w:sz="6" w:space="0" w:color="000000"/>
                    <w:right w:val="single" w:sz="6" w:space="0" w:color="000000"/>
                  </w:tcBorders>
                  <w:vAlign w:val="center"/>
                </w:tcPr>
                <w:p w14:paraId="325B58DF"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(Sólo extintores con agua con aditivos o de espuma) Verter el líquido en un contenedor limpio. Si hay evidencia de deterioro aparente, descartar el líquido y rellenar con el líquido especificado  por el tipo de extintor. Cuando el concentrado de espuma o el aditivo estén en un contenedor por separado, revisar en busca de fugas. Desechar los contenedores con fugas y reemplazarlos con un nuevo contenedor y cargarlo.</w:t>
                  </w:r>
                </w:p>
              </w:tc>
              <w:tc>
                <w:tcPr>
                  <w:tcW w:w="567" w:type="dxa"/>
                  <w:tcBorders>
                    <w:top w:val="single" w:sz="6" w:space="0" w:color="000000"/>
                    <w:left w:val="single" w:sz="6" w:space="0" w:color="000000"/>
                    <w:bottom w:val="single" w:sz="6" w:space="0" w:color="000000"/>
                    <w:right w:val="single" w:sz="6" w:space="0" w:color="000000"/>
                  </w:tcBorders>
                </w:tcPr>
                <w:p w14:paraId="756D302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78DE7EB8" w14:textId="77777777" w:rsidR="00B91AC7" w:rsidRPr="00061779" w:rsidRDefault="00B91AC7" w:rsidP="00B91AC7">
                  <w:pPr>
                    <w:spacing w:line="276" w:lineRule="auto"/>
                    <w:jc w:val="center"/>
                    <w:rPr>
                      <w:rFonts w:ascii="Montserrat" w:hAnsi="Montserrat" w:cs="Arial"/>
                      <w:color w:val="4E232E"/>
                      <w:sz w:val="20"/>
                    </w:rPr>
                  </w:pPr>
                  <w:r w:rsidRPr="00061779">
                    <w:rPr>
                      <w:rFonts w:ascii="Montserrat" w:hAnsi="Montserrat" w:cs="Arial"/>
                      <w:color w:val="4E232E"/>
                      <w:sz w:val="20"/>
                      <w:lang w:val="es-ES_tradnl"/>
                    </w:rPr>
                    <w:t>APLICA</w:t>
                  </w:r>
                </w:p>
              </w:tc>
              <w:tc>
                <w:tcPr>
                  <w:tcW w:w="567" w:type="dxa"/>
                  <w:tcBorders>
                    <w:top w:val="single" w:sz="6" w:space="0" w:color="000000"/>
                    <w:left w:val="single" w:sz="6" w:space="0" w:color="000000"/>
                    <w:bottom w:val="single" w:sz="6" w:space="0" w:color="000000"/>
                    <w:right w:val="single" w:sz="6" w:space="0" w:color="000000"/>
                  </w:tcBorders>
                </w:tcPr>
                <w:p w14:paraId="0AB05E98" w14:textId="77777777" w:rsidR="00B91AC7" w:rsidRPr="00061779" w:rsidRDefault="00B91AC7" w:rsidP="00B91AC7">
                  <w:pPr>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2B29A98A" w14:textId="77777777" w:rsidR="00B91AC7" w:rsidRPr="00061779" w:rsidRDefault="00B91AC7" w:rsidP="00B91AC7">
                  <w:pPr>
                    <w:rPr>
                      <w:rFonts w:ascii="Montserrat" w:hAnsi="Montserrat"/>
                      <w:sz w:val="20"/>
                    </w:rPr>
                  </w:pPr>
                  <w:r w:rsidRPr="00061779">
                    <w:rPr>
                      <w:rFonts w:ascii="Montserrat" w:hAnsi="Montserrat" w:cs="Arial"/>
                      <w:color w:val="4E232E"/>
                      <w:sz w:val="20"/>
                      <w:lang w:val="es-ES_tradnl"/>
                    </w:rPr>
                    <w:t>APLICA</w:t>
                  </w:r>
                </w:p>
              </w:tc>
              <w:tc>
                <w:tcPr>
                  <w:tcW w:w="851" w:type="dxa"/>
                  <w:tcBorders>
                    <w:top w:val="single" w:sz="6" w:space="0" w:color="000000"/>
                    <w:left w:val="single" w:sz="6" w:space="0" w:color="000000"/>
                    <w:bottom w:val="single" w:sz="6" w:space="0" w:color="000000"/>
                    <w:right w:val="single" w:sz="6" w:space="0" w:color="000000"/>
                  </w:tcBorders>
                </w:tcPr>
                <w:p w14:paraId="7859CF13"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3.1</w:t>
                  </w:r>
                </w:p>
                <w:p w14:paraId="2869F1B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3.2</w:t>
                  </w:r>
                </w:p>
                <w:p w14:paraId="036B671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3.3</w:t>
                  </w:r>
                </w:p>
              </w:tc>
              <w:tc>
                <w:tcPr>
                  <w:tcW w:w="850" w:type="dxa"/>
                  <w:tcBorders>
                    <w:top w:val="single" w:sz="6" w:space="0" w:color="000000"/>
                    <w:left w:val="single" w:sz="6" w:space="0" w:color="000000"/>
                    <w:bottom w:val="single" w:sz="6" w:space="0" w:color="000000"/>
                    <w:right w:val="single" w:sz="6" w:space="0" w:color="000000"/>
                  </w:tcBorders>
                </w:tcPr>
                <w:p w14:paraId="4A5E436E"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1D4DB2A6" w14:textId="77777777" w:rsidR="00B91AC7" w:rsidRPr="00061779" w:rsidRDefault="00B91AC7" w:rsidP="00B91AC7">
                  <w:pPr>
                    <w:spacing w:line="276" w:lineRule="auto"/>
                    <w:jc w:val="center"/>
                    <w:rPr>
                      <w:rFonts w:ascii="Montserrat" w:hAnsi="Montserrat" w:cs="Arial"/>
                      <w:color w:val="4E232E"/>
                      <w:sz w:val="20"/>
                    </w:rPr>
                  </w:pPr>
                  <w:r w:rsidRPr="00061779">
                    <w:rPr>
                      <w:rFonts w:ascii="Montserrat" w:hAnsi="Montserrat" w:cs="Arial"/>
                      <w:color w:val="4E232E"/>
                      <w:sz w:val="20"/>
                      <w:lang w:val="es-ES_tradnl"/>
                    </w:rPr>
                    <w:t>APLICA</w:t>
                  </w:r>
                </w:p>
              </w:tc>
              <w:tc>
                <w:tcPr>
                  <w:tcW w:w="851" w:type="dxa"/>
                  <w:tcBorders>
                    <w:top w:val="single" w:sz="6" w:space="0" w:color="000000"/>
                    <w:left w:val="single" w:sz="6" w:space="0" w:color="000000"/>
                    <w:bottom w:val="single" w:sz="6" w:space="0" w:color="000000"/>
                    <w:right w:val="single" w:sz="6" w:space="0" w:color="000000"/>
                  </w:tcBorders>
                </w:tcPr>
                <w:p w14:paraId="48CB3C0F" w14:textId="77777777" w:rsidR="00B91AC7" w:rsidRPr="00061779" w:rsidRDefault="00B91AC7" w:rsidP="00B91AC7">
                  <w:pPr>
                    <w:rPr>
                      <w:rFonts w:ascii="Montserrat" w:hAnsi="Montserrat" w:cs="Arial"/>
                      <w:color w:val="4E232E"/>
                      <w:sz w:val="20"/>
                      <w:lang w:val="es-ES_tradnl"/>
                    </w:rPr>
                  </w:pPr>
                  <w:r w:rsidRPr="00061779">
                    <w:rPr>
                      <w:rFonts w:ascii="Montserrat" w:hAnsi="Montserrat" w:cs="Arial"/>
                      <w:color w:val="4E232E"/>
                      <w:sz w:val="20"/>
                      <w:lang w:val="es-ES_tradnl"/>
                    </w:rPr>
                    <w:t>NO</w:t>
                  </w:r>
                </w:p>
                <w:p w14:paraId="37CBD64E" w14:textId="77777777" w:rsidR="00B91AC7" w:rsidRPr="00061779" w:rsidRDefault="00B91AC7" w:rsidP="00B91AC7">
                  <w:pPr>
                    <w:rPr>
                      <w:rFonts w:ascii="Montserrat" w:hAnsi="Montserrat"/>
                      <w:sz w:val="20"/>
                    </w:rPr>
                  </w:pPr>
                  <w:r w:rsidRPr="00061779">
                    <w:rPr>
                      <w:rFonts w:ascii="Montserrat" w:hAnsi="Montserrat" w:cs="Arial"/>
                      <w:color w:val="4E232E"/>
                      <w:sz w:val="20"/>
                      <w:lang w:val="es-ES_tradnl"/>
                    </w:rPr>
                    <w:t>APLICA</w:t>
                  </w:r>
                </w:p>
              </w:tc>
            </w:tr>
            <w:tr w:rsidR="00B91AC7" w:rsidRPr="00061779" w14:paraId="0AB94950" w14:textId="77777777" w:rsidTr="00B6730B">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0A667BD9"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9</w:t>
                  </w:r>
                </w:p>
              </w:tc>
              <w:tc>
                <w:tcPr>
                  <w:tcW w:w="7189" w:type="dxa"/>
                  <w:tcBorders>
                    <w:top w:val="single" w:sz="6" w:space="0" w:color="000000"/>
                    <w:left w:val="single" w:sz="6" w:space="0" w:color="000000"/>
                    <w:bottom w:val="single" w:sz="6" w:space="0" w:color="000000"/>
                    <w:right w:val="single" w:sz="6" w:space="0" w:color="000000"/>
                  </w:tcBorders>
                  <w:vAlign w:val="center"/>
                </w:tcPr>
                <w:p w14:paraId="18A9DD7F" w14:textId="77777777" w:rsidR="00B91AC7" w:rsidRPr="00061779" w:rsidRDefault="00B91AC7" w:rsidP="00B91AC7">
                  <w:pPr>
                    <w:pStyle w:val="Texto0"/>
                    <w:spacing w:before="40" w:after="40" w:line="240" w:lineRule="auto"/>
                    <w:ind w:firstLine="0"/>
                    <w:rPr>
                      <w:rFonts w:ascii="Montserrat" w:hAnsi="Montserrat"/>
                      <w:sz w:val="20"/>
                      <w:szCs w:val="20"/>
                      <w:lang w:val="es-ES_tradnl"/>
                    </w:rPr>
                  </w:pPr>
                  <w:r w:rsidRPr="00061779">
                    <w:rPr>
                      <w:rFonts w:ascii="Montserrat" w:hAnsi="Montserrat"/>
                      <w:sz w:val="20"/>
                      <w:szCs w:val="20"/>
                      <w:lang w:val="es-ES_tradnl"/>
                    </w:rPr>
                    <w:t>Limpiar el interior y exterior del extintor y revisar el cilindro de manera externa e interna en busca de corrosión o daño. Si el extintor se encuentra ligeramente corroído o ha sufrido daños menores, deben eliminarse o sujetarse a pruebas hidrostáticas. Debe eliminarse si está muy corroído o dañado severamente. Debe eliminarse si presenta picaduras por corrosión o está dañado por ralladuras que presentan una profundidad mayor que 10 % del espesor del material del recipiente sujeto a presión.</w:t>
                  </w:r>
                </w:p>
              </w:tc>
              <w:tc>
                <w:tcPr>
                  <w:tcW w:w="567" w:type="dxa"/>
                  <w:tcBorders>
                    <w:top w:val="single" w:sz="6" w:space="0" w:color="000000"/>
                    <w:left w:val="single" w:sz="6" w:space="0" w:color="000000"/>
                    <w:bottom w:val="single" w:sz="6" w:space="0" w:color="000000"/>
                    <w:right w:val="single" w:sz="6" w:space="0" w:color="000000"/>
                  </w:tcBorders>
                </w:tcPr>
                <w:p w14:paraId="47A3045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1.1</w:t>
                  </w:r>
                </w:p>
                <w:p w14:paraId="53E94D3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1.2</w:t>
                  </w:r>
                </w:p>
                <w:p w14:paraId="38446D9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1.3</w:t>
                  </w:r>
                </w:p>
                <w:p w14:paraId="342CB9D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1.4</w:t>
                  </w:r>
                </w:p>
                <w:p w14:paraId="32E2E066"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1.5</w:t>
                  </w:r>
                </w:p>
                <w:p w14:paraId="44C77AB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1.6</w:t>
                  </w:r>
                </w:p>
              </w:tc>
              <w:tc>
                <w:tcPr>
                  <w:tcW w:w="567" w:type="dxa"/>
                  <w:tcBorders>
                    <w:top w:val="single" w:sz="6" w:space="0" w:color="000000"/>
                    <w:left w:val="single" w:sz="6" w:space="0" w:color="000000"/>
                    <w:bottom w:val="single" w:sz="6" w:space="0" w:color="000000"/>
                    <w:right w:val="single" w:sz="6" w:space="0" w:color="000000"/>
                  </w:tcBorders>
                </w:tcPr>
                <w:p w14:paraId="33BC0AF6"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2.1</w:t>
                  </w:r>
                </w:p>
                <w:p w14:paraId="4FFD4D97"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2.2</w:t>
                  </w:r>
                </w:p>
                <w:p w14:paraId="43968BF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2.3</w:t>
                  </w:r>
                </w:p>
              </w:tc>
              <w:tc>
                <w:tcPr>
                  <w:tcW w:w="851" w:type="dxa"/>
                  <w:tcBorders>
                    <w:top w:val="single" w:sz="6" w:space="0" w:color="000000"/>
                    <w:left w:val="single" w:sz="6" w:space="0" w:color="000000"/>
                    <w:bottom w:val="single" w:sz="6" w:space="0" w:color="000000"/>
                    <w:right w:val="single" w:sz="6" w:space="0" w:color="000000"/>
                  </w:tcBorders>
                </w:tcPr>
                <w:p w14:paraId="01849B7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3.1</w:t>
                  </w:r>
                </w:p>
                <w:p w14:paraId="574BD23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3.2</w:t>
                  </w:r>
                </w:p>
                <w:p w14:paraId="12CC0FC7"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3.3</w:t>
                  </w:r>
                </w:p>
              </w:tc>
              <w:tc>
                <w:tcPr>
                  <w:tcW w:w="850" w:type="dxa"/>
                  <w:tcBorders>
                    <w:top w:val="single" w:sz="6" w:space="0" w:color="000000"/>
                    <w:left w:val="single" w:sz="6" w:space="0" w:color="000000"/>
                    <w:bottom w:val="single" w:sz="6" w:space="0" w:color="000000"/>
                    <w:right w:val="single" w:sz="6" w:space="0" w:color="000000"/>
                  </w:tcBorders>
                </w:tcPr>
                <w:p w14:paraId="3986000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64BC42B1"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APLICA</w:t>
                  </w:r>
                </w:p>
              </w:tc>
              <w:tc>
                <w:tcPr>
                  <w:tcW w:w="851" w:type="dxa"/>
                  <w:tcBorders>
                    <w:top w:val="single" w:sz="6" w:space="0" w:color="000000"/>
                    <w:left w:val="single" w:sz="6" w:space="0" w:color="000000"/>
                    <w:bottom w:val="single" w:sz="6" w:space="0" w:color="000000"/>
                    <w:right w:val="single" w:sz="6" w:space="0" w:color="000000"/>
                  </w:tcBorders>
                </w:tcPr>
                <w:p w14:paraId="25576FF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5.1</w:t>
                  </w:r>
                </w:p>
                <w:p w14:paraId="266E631E"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5.2</w:t>
                  </w:r>
                </w:p>
                <w:p w14:paraId="73DD4552"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5.3</w:t>
                  </w:r>
                </w:p>
              </w:tc>
            </w:tr>
            <w:tr w:rsidR="00B91AC7" w:rsidRPr="00061779" w14:paraId="186BE5AF" w14:textId="77777777" w:rsidTr="00B6730B">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013E328C"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10</w:t>
                  </w:r>
                </w:p>
              </w:tc>
              <w:tc>
                <w:tcPr>
                  <w:tcW w:w="7189" w:type="dxa"/>
                  <w:tcBorders>
                    <w:top w:val="single" w:sz="6" w:space="0" w:color="000000"/>
                    <w:left w:val="single" w:sz="6" w:space="0" w:color="000000"/>
                    <w:bottom w:val="single" w:sz="6" w:space="0" w:color="000000"/>
                    <w:right w:val="single" w:sz="6" w:space="0" w:color="000000"/>
                  </w:tcBorders>
                  <w:vAlign w:val="center"/>
                </w:tcPr>
                <w:p w14:paraId="4A25C5FA" w14:textId="77777777" w:rsidR="00B91AC7" w:rsidRPr="00061779" w:rsidRDefault="00B91AC7" w:rsidP="00B91AC7">
                  <w:pPr>
                    <w:pStyle w:val="Texto0"/>
                    <w:spacing w:before="40" w:after="40" w:line="240" w:lineRule="auto"/>
                    <w:ind w:firstLine="0"/>
                    <w:rPr>
                      <w:rFonts w:ascii="Montserrat" w:hAnsi="Montserrat"/>
                      <w:sz w:val="20"/>
                      <w:szCs w:val="20"/>
                      <w:lang w:val="es-ES_tradnl"/>
                    </w:rPr>
                  </w:pPr>
                  <w:r w:rsidRPr="00061779">
                    <w:rPr>
                      <w:rFonts w:ascii="Montserrat" w:hAnsi="Montserrat"/>
                      <w:sz w:val="20"/>
                      <w:szCs w:val="20"/>
                      <w:lang w:val="es-ES_tradnl"/>
                    </w:rPr>
                    <w:t>Revisar el cartucho de gas de forma externa en búsqueda de corrosión o daño. Si el cartucho de gas está corroído o dañado, reemplazar el cartucho como lo recomienda el Manual de Procedimientos del Prestador de Servicios, Pesar el cartucho de gas y revisar la masa contra la que está marcada en el cartucho. Un cartucho de gas que tenga un contenido menor al mínimo marcado, o que se haya descubierto que tiene fugas, debe retirarse del servicio o debe reemplazarse por un cartucho de acuerdo con las recomendaciones del fabricante.</w:t>
                  </w:r>
                </w:p>
              </w:tc>
              <w:tc>
                <w:tcPr>
                  <w:tcW w:w="567" w:type="dxa"/>
                  <w:tcBorders>
                    <w:top w:val="single" w:sz="6" w:space="0" w:color="000000"/>
                    <w:left w:val="single" w:sz="6" w:space="0" w:color="000000"/>
                    <w:bottom w:val="single" w:sz="6" w:space="0" w:color="000000"/>
                    <w:right w:val="single" w:sz="6" w:space="0" w:color="000000"/>
                  </w:tcBorders>
                </w:tcPr>
                <w:p w14:paraId="2628EC9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0B099AA7"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APLICA</w:t>
                  </w:r>
                </w:p>
              </w:tc>
              <w:tc>
                <w:tcPr>
                  <w:tcW w:w="567" w:type="dxa"/>
                  <w:tcBorders>
                    <w:top w:val="single" w:sz="6" w:space="0" w:color="000000"/>
                    <w:left w:val="single" w:sz="6" w:space="0" w:color="000000"/>
                    <w:bottom w:val="single" w:sz="6" w:space="0" w:color="000000"/>
                    <w:right w:val="single" w:sz="6" w:space="0" w:color="000000"/>
                  </w:tcBorders>
                </w:tcPr>
                <w:p w14:paraId="0A7EAFD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392BB2C7"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APLICA</w:t>
                  </w:r>
                </w:p>
              </w:tc>
              <w:tc>
                <w:tcPr>
                  <w:tcW w:w="851" w:type="dxa"/>
                  <w:tcBorders>
                    <w:top w:val="single" w:sz="6" w:space="0" w:color="000000"/>
                    <w:left w:val="single" w:sz="6" w:space="0" w:color="000000"/>
                    <w:bottom w:val="single" w:sz="6" w:space="0" w:color="000000"/>
                    <w:right w:val="single" w:sz="6" w:space="0" w:color="000000"/>
                  </w:tcBorders>
                </w:tcPr>
                <w:p w14:paraId="5C764B9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3.1</w:t>
                  </w:r>
                </w:p>
                <w:p w14:paraId="413DDA4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3.2</w:t>
                  </w:r>
                </w:p>
                <w:p w14:paraId="7CEAF4FB"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3.3</w:t>
                  </w:r>
                </w:p>
              </w:tc>
              <w:tc>
                <w:tcPr>
                  <w:tcW w:w="850" w:type="dxa"/>
                  <w:tcBorders>
                    <w:top w:val="single" w:sz="6" w:space="0" w:color="000000"/>
                    <w:left w:val="single" w:sz="6" w:space="0" w:color="000000"/>
                    <w:bottom w:val="single" w:sz="6" w:space="0" w:color="000000"/>
                    <w:right w:val="single" w:sz="6" w:space="0" w:color="000000"/>
                  </w:tcBorders>
                </w:tcPr>
                <w:p w14:paraId="5CC54DA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4.1</w:t>
                  </w:r>
                </w:p>
                <w:p w14:paraId="1841AF8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4.2</w:t>
                  </w:r>
                </w:p>
                <w:p w14:paraId="2AF6B08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4.3</w:t>
                  </w:r>
                </w:p>
                <w:p w14:paraId="54DFA5AD"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4.4</w:t>
                  </w:r>
                </w:p>
              </w:tc>
              <w:tc>
                <w:tcPr>
                  <w:tcW w:w="851" w:type="dxa"/>
                  <w:tcBorders>
                    <w:top w:val="single" w:sz="6" w:space="0" w:color="000000"/>
                    <w:left w:val="single" w:sz="6" w:space="0" w:color="000000"/>
                    <w:bottom w:val="single" w:sz="6" w:space="0" w:color="000000"/>
                    <w:right w:val="single" w:sz="6" w:space="0" w:color="000000"/>
                  </w:tcBorders>
                </w:tcPr>
                <w:p w14:paraId="22E3CE3E"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5.3</w:t>
                  </w:r>
                </w:p>
              </w:tc>
            </w:tr>
            <w:tr w:rsidR="00B91AC7" w:rsidRPr="00061779" w14:paraId="49F515C8" w14:textId="77777777" w:rsidTr="00B6730B">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7E573726"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11</w:t>
                  </w:r>
                </w:p>
              </w:tc>
              <w:tc>
                <w:tcPr>
                  <w:tcW w:w="7189" w:type="dxa"/>
                  <w:tcBorders>
                    <w:top w:val="single" w:sz="6" w:space="0" w:color="000000"/>
                    <w:left w:val="single" w:sz="6" w:space="0" w:color="000000"/>
                    <w:bottom w:val="single" w:sz="6" w:space="0" w:color="000000"/>
                    <w:right w:val="single" w:sz="6" w:space="0" w:color="000000"/>
                  </w:tcBorders>
                  <w:vAlign w:val="center"/>
                </w:tcPr>
                <w:p w14:paraId="72EB9F11"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Limpiar la tapa y pasar aire a través de los orificios de ventilación (u otro dispositivo de ventilación).</w:t>
                  </w:r>
                </w:p>
              </w:tc>
              <w:tc>
                <w:tcPr>
                  <w:tcW w:w="567" w:type="dxa"/>
                  <w:tcBorders>
                    <w:top w:val="single" w:sz="6" w:space="0" w:color="000000"/>
                    <w:left w:val="single" w:sz="6" w:space="0" w:color="000000"/>
                    <w:bottom w:val="single" w:sz="6" w:space="0" w:color="000000"/>
                    <w:right w:val="single" w:sz="6" w:space="0" w:color="000000"/>
                  </w:tcBorders>
                </w:tcPr>
                <w:p w14:paraId="54424F87"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0EF1CDBB"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APLICA</w:t>
                  </w:r>
                </w:p>
              </w:tc>
              <w:tc>
                <w:tcPr>
                  <w:tcW w:w="567" w:type="dxa"/>
                  <w:tcBorders>
                    <w:top w:val="single" w:sz="6" w:space="0" w:color="000000"/>
                    <w:left w:val="single" w:sz="6" w:space="0" w:color="000000"/>
                    <w:bottom w:val="single" w:sz="6" w:space="0" w:color="000000"/>
                    <w:right w:val="single" w:sz="6" w:space="0" w:color="000000"/>
                  </w:tcBorders>
                </w:tcPr>
                <w:p w14:paraId="6D6E30A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374E9ACB"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APLICA</w:t>
                  </w:r>
                </w:p>
              </w:tc>
              <w:tc>
                <w:tcPr>
                  <w:tcW w:w="851" w:type="dxa"/>
                  <w:tcBorders>
                    <w:top w:val="single" w:sz="6" w:space="0" w:color="000000"/>
                    <w:left w:val="single" w:sz="6" w:space="0" w:color="000000"/>
                    <w:bottom w:val="single" w:sz="6" w:space="0" w:color="000000"/>
                    <w:right w:val="single" w:sz="6" w:space="0" w:color="000000"/>
                  </w:tcBorders>
                </w:tcPr>
                <w:p w14:paraId="5D9522E7"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3.1</w:t>
                  </w:r>
                </w:p>
                <w:p w14:paraId="3D68EAD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3.2</w:t>
                  </w:r>
                </w:p>
                <w:p w14:paraId="7D06C5D2"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3.3</w:t>
                  </w:r>
                </w:p>
              </w:tc>
              <w:tc>
                <w:tcPr>
                  <w:tcW w:w="850" w:type="dxa"/>
                  <w:tcBorders>
                    <w:top w:val="single" w:sz="6" w:space="0" w:color="000000"/>
                    <w:left w:val="single" w:sz="6" w:space="0" w:color="000000"/>
                    <w:bottom w:val="single" w:sz="6" w:space="0" w:color="000000"/>
                    <w:right w:val="single" w:sz="6" w:space="0" w:color="000000"/>
                  </w:tcBorders>
                </w:tcPr>
                <w:p w14:paraId="07E0099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4.1</w:t>
                  </w:r>
                </w:p>
                <w:p w14:paraId="38DBD85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4.2</w:t>
                  </w:r>
                </w:p>
                <w:p w14:paraId="650670B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4.3</w:t>
                  </w:r>
                </w:p>
                <w:p w14:paraId="431E2B44"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4.4</w:t>
                  </w:r>
                </w:p>
              </w:tc>
              <w:tc>
                <w:tcPr>
                  <w:tcW w:w="851" w:type="dxa"/>
                  <w:tcBorders>
                    <w:top w:val="single" w:sz="6" w:space="0" w:color="000000"/>
                    <w:left w:val="single" w:sz="6" w:space="0" w:color="000000"/>
                    <w:bottom w:val="single" w:sz="6" w:space="0" w:color="000000"/>
                    <w:right w:val="single" w:sz="6" w:space="0" w:color="000000"/>
                  </w:tcBorders>
                </w:tcPr>
                <w:p w14:paraId="776E97EE"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68C7898F"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APLICA</w:t>
                  </w:r>
                </w:p>
              </w:tc>
            </w:tr>
            <w:tr w:rsidR="00B91AC7" w:rsidRPr="00061779" w14:paraId="4D600421" w14:textId="77777777" w:rsidTr="00B6730B">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5A516389"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12</w:t>
                  </w:r>
                </w:p>
              </w:tc>
              <w:tc>
                <w:tcPr>
                  <w:tcW w:w="7189" w:type="dxa"/>
                  <w:tcBorders>
                    <w:top w:val="single" w:sz="6" w:space="0" w:color="000000"/>
                    <w:left w:val="single" w:sz="6" w:space="0" w:color="000000"/>
                    <w:bottom w:val="single" w:sz="6" w:space="0" w:color="000000"/>
                    <w:right w:val="single" w:sz="6" w:space="0" w:color="000000"/>
                  </w:tcBorders>
                  <w:vAlign w:val="center"/>
                </w:tcPr>
                <w:p w14:paraId="7F645C5A"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Revisar el conducto de tubería (donde se utilice), la boquilla, el filtro y (donde se incluya) el tubo de descarga interno y la válvula del respiradero, y limpiar si es necesario.</w:t>
                  </w:r>
                </w:p>
              </w:tc>
              <w:tc>
                <w:tcPr>
                  <w:tcW w:w="567" w:type="dxa"/>
                  <w:tcBorders>
                    <w:top w:val="single" w:sz="6" w:space="0" w:color="000000"/>
                    <w:left w:val="single" w:sz="6" w:space="0" w:color="000000"/>
                    <w:bottom w:val="single" w:sz="6" w:space="0" w:color="000000"/>
                    <w:right w:val="single" w:sz="6" w:space="0" w:color="000000"/>
                  </w:tcBorders>
                </w:tcPr>
                <w:p w14:paraId="4837E3E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232DF9E5"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APLICA</w:t>
                  </w:r>
                </w:p>
              </w:tc>
              <w:tc>
                <w:tcPr>
                  <w:tcW w:w="567" w:type="dxa"/>
                  <w:tcBorders>
                    <w:top w:val="single" w:sz="6" w:space="0" w:color="000000"/>
                    <w:left w:val="single" w:sz="6" w:space="0" w:color="000000"/>
                    <w:bottom w:val="single" w:sz="6" w:space="0" w:color="000000"/>
                    <w:right w:val="single" w:sz="6" w:space="0" w:color="000000"/>
                  </w:tcBorders>
                </w:tcPr>
                <w:p w14:paraId="35D880C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4DD17A82"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APLICA</w:t>
                  </w:r>
                </w:p>
              </w:tc>
              <w:tc>
                <w:tcPr>
                  <w:tcW w:w="851" w:type="dxa"/>
                  <w:tcBorders>
                    <w:top w:val="single" w:sz="6" w:space="0" w:color="000000"/>
                    <w:left w:val="single" w:sz="6" w:space="0" w:color="000000"/>
                    <w:bottom w:val="single" w:sz="6" w:space="0" w:color="000000"/>
                    <w:right w:val="single" w:sz="6" w:space="0" w:color="000000"/>
                  </w:tcBorders>
                </w:tcPr>
                <w:p w14:paraId="78559EB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3.1</w:t>
                  </w:r>
                </w:p>
                <w:p w14:paraId="07B7F73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3.2</w:t>
                  </w:r>
                </w:p>
                <w:p w14:paraId="37935C6F"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3.3</w:t>
                  </w:r>
                </w:p>
              </w:tc>
              <w:tc>
                <w:tcPr>
                  <w:tcW w:w="850" w:type="dxa"/>
                  <w:tcBorders>
                    <w:top w:val="single" w:sz="6" w:space="0" w:color="000000"/>
                    <w:left w:val="single" w:sz="6" w:space="0" w:color="000000"/>
                    <w:bottom w:val="single" w:sz="6" w:space="0" w:color="000000"/>
                    <w:right w:val="single" w:sz="6" w:space="0" w:color="000000"/>
                  </w:tcBorders>
                </w:tcPr>
                <w:p w14:paraId="2B4DE04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4.1</w:t>
                  </w:r>
                </w:p>
                <w:p w14:paraId="65A2928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4.2</w:t>
                  </w:r>
                </w:p>
                <w:p w14:paraId="28DB695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4.3</w:t>
                  </w:r>
                </w:p>
                <w:p w14:paraId="0464AF22"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4.4</w:t>
                  </w:r>
                </w:p>
              </w:tc>
              <w:tc>
                <w:tcPr>
                  <w:tcW w:w="851" w:type="dxa"/>
                  <w:tcBorders>
                    <w:top w:val="single" w:sz="6" w:space="0" w:color="000000"/>
                    <w:left w:val="single" w:sz="6" w:space="0" w:color="000000"/>
                    <w:bottom w:val="single" w:sz="6" w:space="0" w:color="000000"/>
                    <w:right w:val="single" w:sz="6" w:space="0" w:color="000000"/>
                  </w:tcBorders>
                </w:tcPr>
                <w:p w14:paraId="259F693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6F954AB5"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APLICA</w:t>
                  </w:r>
                </w:p>
              </w:tc>
            </w:tr>
            <w:tr w:rsidR="00B91AC7" w:rsidRPr="00061779" w14:paraId="224D1416" w14:textId="77777777" w:rsidTr="00B6730B">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778B41EC"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13</w:t>
                  </w:r>
                </w:p>
              </w:tc>
              <w:tc>
                <w:tcPr>
                  <w:tcW w:w="7189" w:type="dxa"/>
                  <w:tcBorders>
                    <w:top w:val="single" w:sz="6" w:space="0" w:color="000000"/>
                    <w:left w:val="single" w:sz="6" w:space="0" w:color="000000"/>
                    <w:bottom w:val="single" w:sz="6" w:space="0" w:color="000000"/>
                    <w:right w:val="single" w:sz="6" w:space="0" w:color="000000"/>
                  </w:tcBorders>
                  <w:vAlign w:val="center"/>
                </w:tcPr>
                <w:p w14:paraId="346CF611"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Limpiar y revisar la boquilla, la manguera y el tubo de descarga interno en busca de bloqueos pasando aire a través de los mismos; o reemplazar si es necesario. No deben realizarse adaptaciones o reparaciones a los componentes.</w:t>
                  </w:r>
                </w:p>
              </w:tc>
              <w:tc>
                <w:tcPr>
                  <w:tcW w:w="567" w:type="dxa"/>
                  <w:tcBorders>
                    <w:top w:val="single" w:sz="6" w:space="0" w:color="000000"/>
                    <w:left w:val="single" w:sz="6" w:space="0" w:color="000000"/>
                    <w:bottom w:val="single" w:sz="6" w:space="0" w:color="000000"/>
                    <w:right w:val="single" w:sz="6" w:space="0" w:color="000000"/>
                  </w:tcBorders>
                </w:tcPr>
                <w:p w14:paraId="5328C36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1.1</w:t>
                  </w:r>
                </w:p>
                <w:p w14:paraId="5DDDA028"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1.2</w:t>
                  </w:r>
                </w:p>
                <w:p w14:paraId="1A5618E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1.3</w:t>
                  </w:r>
                </w:p>
                <w:p w14:paraId="7405AE0E"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1.4</w:t>
                  </w:r>
                </w:p>
                <w:p w14:paraId="18F3370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1.5</w:t>
                  </w:r>
                </w:p>
                <w:p w14:paraId="45924588"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1.6</w:t>
                  </w:r>
                </w:p>
              </w:tc>
              <w:tc>
                <w:tcPr>
                  <w:tcW w:w="567" w:type="dxa"/>
                  <w:tcBorders>
                    <w:top w:val="single" w:sz="6" w:space="0" w:color="000000"/>
                    <w:left w:val="single" w:sz="6" w:space="0" w:color="000000"/>
                    <w:bottom w:val="single" w:sz="6" w:space="0" w:color="000000"/>
                    <w:right w:val="single" w:sz="6" w:space="0" w:color="000000"/>
                  </w:tcBorders>
                </w:tcPr>
                <w:p w14:paraId="17824B46"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2.1</w:t>
                  </w:r>
                </w:p>
                <w:p w14:paraId="7C8E803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2.2</w:t>
                  </w:r>
                </w:p>
                <w:p w14:paraId="01DA8CC4"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2.3</w:t>
                  </w:r>
                </w:p>
              </w:tc>
              <w:tc>
                <w:tcPr>
                  <w:tcW w:w="851" w:type="dxa"/>
                  <w:tcBorders>
                    <w:top w:val="single" w:sz="6" w:space="0" w:color="000000"/>
                    <w:left w:val="single" w:sz="6" w:space="0" w:color="000000"/>
                    <w:bottom w:val="single" w:sz="6" w:space="0" w:color="000000"/>
                    <w:right w:val="single" w:sz="6" w:space="0" w:color="000000"/>
                  </w:tcBorders>
                </w:tcPr>
                <w:p w14:paraId="3856DE3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7796F755"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APLICA</w:t>
                  </w:r>
                </w:p>
              </w:tc>
              <w:tc>
                <w:tcPr>
                  <w:tcW w:w="850" w:type="dxa"/>
                  <w:tcBorders>
                    <w:top w:val="single" w:sz="6" w:space="0" w:color="000000"/>
                    <w:left w:val="single" w:sz="6" w:space="0" w:color="000000"/>
                    <w:bottom w:val="single" w:sz="6" w:space="0" w:color="000000"/>
                    <w:right w:val="single" w:sz="6" w:space="0" w:color="000000"/>
                  </w:tcBorders>
                </w:tcPr>
                <w:p w14:paraId="759B808C"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851" w:type="dxa"/>
                  <w:tcBorders>
                    <w:top w:val="single" w:sz="6" w:space="0" w:color="000000"/>
                    <w:left w:val="single" w:sz="6" w:space="0" w:color="000000"/>
                    <w:bottom w:val="single" w:sz="6" w:space="0" w:color="000000"/>
                    <w:right w:val="single" w:sz="6" w:space="0" w:color="000000"/>
                  </w:tcBorders>
                </w:tcPr>
                <w:p w14:paraId="699F60AF"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r w:rsidR="00B91AC7" w:rsidRPr="00061779" w14:paraId="16D8D5DA" w14:textId="77777777" w:rsidTr="00B6730B">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020842CC"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14</w:t>
                  </w:r>
                </w:p>
              </w:tc>
              <w:tc>
                <w:tcPr>
                  <w:tcW w:w="7189" w:type="dxa"/>
                  <w:tcBorders>
                    <w:top w:val="single" w:sz="6" w:space="0" w:color="000000"/>
                    <w:left w:val="single" w:sz="6" w:space="0" w:color="000000"/>
                    <w:bottom w:val="single" w:sz="6" w:space="0" w:color="000000"/>
                    <w:right w:val="single" w:sz="6" w:space="0" w:color="000000"/>
                  </w:tcBorders>
                  <w:vAlign w:val="center"/>
                </w:tcPr>
                <w:p w14:paraId="11F7456F"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Revisar todas las arandelas o rondanas, diafragmas y manguera, y reemplazarlas si están dañadas o están defectuosas. Si la manguera está colocada en el extremo inferior del extintor y se utiliza un diafragma, ésta debe reemplazarse.</w:t>
                  </w:r>
                </w:p>
              </w:tc>
              <w:tc>
                <w:tcPr>
                  <w:tcW w:w="567" w:type="dxa"/>
                  <w:tcBorders>
                    <w:top w:val="single" w:sz="6" w:space="0" w:color="000000"/>
                    <w:left w:val="single" w:sz="6" w:space="0" w:color="000000"/>
                    <w:bottom w:val="single" w:sz="6" w:space="0" w:color="000000"/>
                    <w:right w:val="single" w:sz="6" w:space="0" w:color="000000"/>
                  </w:tcBorders>
                </w:tcPr>
                <w:p w14:paraId="562F651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1.1</w:t>
                  </w:r>
                </w:p>
                <w:p w14:paraId="7345921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1.2</w:t>
                  </w:r>
                </w:p>
                <w:p w14:paraId="4F0391A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1.3</w:t>
                  </w:r>
                </w:p>
                <w:p w14:paraId="56F72D73"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1.4</w:t>
                  </w:r>
                </w:p>
                <w:p w14:paraId="63976BB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1.5</w:t>
                  </w:r>
                </w:p>
                <w:p w14:paraId="430B5A1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1.6</w:t>
                  </w:r>
                </w:p>
              </w:tc>
              <w:tc>
                <w:tcPr>
                  <w:tcW w:w="567" w:type="dxa"/>
                  <w:tcBorders>
                    <w:top w:val="single" w:sz="6" w:space="0" w:color="000000"/>
                    <w:left w:val="single" w:sz="6" w:space="0" w:color="000000"/>
                    <w:bottom w:val="single" w:sz="6" w:space="0" w:color="000000"/>
                    <w:right w:val="single" w:sz="6" w:space="0" w:color="000000"/>
                  </w:tcBorders>
                </w:tcPr>
                <w:p w14:paraId="258CEB3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2.1</w:t>
                  </w:r>
                </w:p>
                <w:p w14:paraId="2A279CC8"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2.2</w:t>
                  </w:r>
                </w:p>
                <w:p w14:paraId="4CB6604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2.3</w:t>
                  </w:r>
                </w:p>
              </w:tc>
              <w:tc>
                <w:tcPr>
                  <w:tcW w:w="851" w:type="dxa"/>
                  <w:tcBorders>
                    <w:top w:val="single" w:sz="6" w:space="0" w:color="000000"/>
                    <w:left w:val="single" w:sz="6" w:space="0" w:color="000000"/>
                    <w:bottom w:val="single" w:sz="6" w:space="0" w:color="000000"/>
                    <w:right w:val="single" w:sz="6" w:space="0" w:color="000000"/>
                  </w:tcBorders>
                </w:tcPr>
                <w:p w14:paraId="0B9933EE"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3.1</w:t>
                  </w:r>
                </w:p>
                <w:p w14:paraId="0F69EFA8"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3.2</w:t>
                  </w:r>
                </w:p>
                <w:p w14:paraId="6E1BAA5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3.3</w:t>
                  </w:r>
                </w:p>
              </w:tc>
              <w:tc>
                <w:tcPr>
                  <w:tcW w:w="850" w:type="dxa"/>
                  <w:tcBorders>
                    <w:top w:val="single" w:sz="6" w:space="0" w:color="000000"/>
                    <w:left w:val="single" w:sz="6" w:space="0" w:color="000000"/>
                    <w:bottom w:val="single" w:sz="6" w:space="0" w:color="000000"/>
                    <w:right w:val="single" w:sz="6" w:space="0" w:color="000000"/>
                  </w:tcBorders>
                </w:tcPr>
                <w:p w14:paraId="3663A3A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4.1</w:t>
                  </w:r>
                </w:p>
                <w:p w14:paraId="278B014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4.2</w:t>
                  </w:r>
                </w:p>
                <w:p w14:paraId="1ABD1468"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4.3</w:t>
                  </w:r>
                </w:p>
                <w:p w14:paraId="62C486D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4.4</w:t>
                  </w:r>
                </w:p>
              </w:tc>
              <w:tc>
                <w:tcPr>
                  <w:tcW w:w="851" w:type="dxa"/>
                  <w:tcBorders>
                    <w:top w:val="single" w:sz="6" w:space="0" w:color="000000"/>
                    <w:left w:val="single" w:sz="6" w:space="0" w:color="000000"/>
                    <w:bottom w:val="single" w:sz="6" w:space="0" w:color="000000"/>
                    <w:right w:val="single" w:sz="6" w:space="0" w:color="000000"/>
                  </w:tcBorders>
                </w:tcPr>
                <w:p w14:paraId="2874B9C6"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5.1</w:t>
                  </w:r>
                </w:p>
                <w:p w14:paraId="21079D1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5.2</w:t>
                  </w:r>
                </w:p>
                <w:p w14:paraId="3C229C7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5.3</w:t>
                  </w:r>
                </w:p>
              </w:tc>
            </w:tr>
            <w:tr w:rsidR="00B91AC7" w:rsidRPr="00061779" w14:paraId="0A42C3C2" w14:textId="77777777" w:rsidTr="00B6730B">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1790B928"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15</w:t>
                  </w:r>
                </w:p>
              </w:tc>
              <w:tc>
                <w:tcPr>
                  <w:tcW w:w="7189" w:type="dxa"/>
                  <w:tcBorders>
                    <w:top w:val="single" w:sz="6" w:space="0" w:color="000000"/>
                    <w:left w:val="single" w:sz="6" w:space="0" w:color="000000"/>
                    <w:bottom w:val="single" w:sz="6" w:space="0" w:color="000000"/>
                    <w:right w:val="single" w:sz="6" w:space="0" w:color="000000"/>
                  </w:tcBorders>
                  <w:vAlign w:val="center"/>
                </w:tcPr>
                <w:p w14:paraId="261BE669"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Descargar el polvo del extintor, de descarga de acuerdo con la capacidad de cada extintor, para asegurar que mantiene las características de fluidez. Después de la descarga, el manómetro de presión cero (donde lo haya) debe indicar una presión cero y un indicador (donde lo haya) debe indicar la posición de descargado.</w:t>
                  </w:r>
                </w:p>
              </w:tc>
              <w:tc>
                <w:tcPr>
                  <w:tcW w:w="567" w:type="dxa"/>
                  <w:tcBorders>
                    <w:top w:val="single" w:sz="6" w:space="0" w:color="000000"/>
                    <w:left w:val="single" w:sz="6" w:space="0" w:color="000000"/>
                    <w:bottom w:val="single" w:sz="6" w:space="0" w:color="000000"/>
                    <w:right w:val="single" w:sz="6" w:space="0" w:color="000000"/>
                  </w:tcBorders>
                </w:tcPr>
                <w:p w14:paraId="17630A7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4D941851"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APLICA</w:t>
                  </w:r>
                </w:p>
              </w:tc>
              <w:tc>
                <w:tcPr>
                  <w:tcW w:w="567" w:type="dxa"/>
                  <w:tcBorders>
                    <w:top w:val="single" w:sz="6" w:space="0" w:color="000000"/>
                    <w:left w:val="single" w:sz="6" w:space="0" w:color="000000"/>
                    <w:bottom w:val="single" w:sz="6" w:space="0" w:color="000000"/>
                    <w:right w:val="single" w:sz="6" w:space="0" w:color="000000"/>
                  </w:tcBorders>
                </w:tcPr>
                <w:p w14:paraId="4575CD0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2.1</w:t>
                  </w:r>
                </w:p>
                <w:p w14:paraId="5346FA6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2.2</w:t>
                  </w:r>
                </w:p>
                <w:p w14:paraId="6500329A"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2.3</w:t>
                  </w:r>
                </w:p>
              </w:tc>
              <w:tc>
                <w:tcPr>
                  <w:tcW w:w="851" w:type="dxa"/>
                  <w:tcBorders>
                    <w:top w:val="single" w:sz="6" w:space="0" w:color="000000"/>
                    <w:left w:val="single" w:sz="6" w:space="0" w:color="000000"/>
                    <w:bottom w:val="single" w:sz="6" w:space="0" w:color="000000"/>
                    <w:right w:val="single" w:sz="6" w:space="0" w:color="000000"/>
                  </w:tcBorders>
                </w:tcPr>
                <w:p w14:paraId="53A2363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11065730"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APLICA</w:t>
                  </w:r>
                </w:p>
              </w:tc>
              <w:tc>
                <w:tcPr>
                  <w:tcW w:w="850" w:type="dxa"/>
                  <w:tcBorders>
                    <w:top w:val="single" w:sz="6" w:space="0" w:color="000000"/>
                    <w:left w:val="single" w:sz="6" w:space="0" w:color="000000"/>
                    <w:bottom w:val="single" w:sz="6" w:space="0" w:color="000000"/>
                    <w:right w:val="single" w:sz="6" w:space="0" w:color="000000"/>
                  </w:tcBorders>
                </w:tcPr>
                <w:p w14:paraId="3B4B8E4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4.1</w:t>
                  </w:r>
                </w:p>
                <w:p w14:paraId="5C9EECD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4.2</w:t>
                  </w:r>
                </w:p>
                <w:p w14:paraId="57F1289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4.3</w:t>
                  </w:r>
                </w:p>
                <w:p w14:paraId="59AFB21A"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4.4</w:t>
                  </w:r>
                </w:p>
              </w:tc>
              <w:tc>
                <w:tcPr>
                  <w:tcW w:w="851" w:type="dxa"/>
                  <w:tcBorders>
                    <w:top w:val="single" w:sz="6" w:space="0" w:color="000000"/>
                    <w:left w:val="single" w:sz="6" w:space="0" w:color="000000"/>
                    <w:bottom w:val="single" w:sz="6" w:space="0" w:color="000000"/>
                    <w:right w:val="single" w:sz="6" w:space="0" w:color="000000"/>
                  </w:tcBorders>
                </w:tcPr>
                <w:p w14:paraId="44506996"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5BEF66AC"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APLICA</w:t>
                  </w:r>
                </w:p>
              </w:tc>
            </w:tr>
            <w:tr w:rsidR="00B91AC7" w:rsidRPr="00061779" w14:paraId="2FB32C45" w14:textId="77777777" w:rsidTr="00B6730B">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3E5C92D6"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16</w:t>
                  </w:r>
                </w:p>
              </w:tc>
              <w:tc>
                <w:tcPr>
                  <w:tcW w:w="7189" w:type="dxa"/>
                  <w:tcBorders>
                    <w:top w:val="single" w:sz="6" w:space="0" w:color="000000"/>
                    <w:left w:val="single" w:sz="6" w:space="0" w:color="000000"/>
                    <w:bottom w:val="single" w:sz="6" w:space="0" w:color="000000"/>
                    <w:right w:val="single" w:sz="6" w:space="0" w:color="000000"/>
                  </w:tcBorders>
                  <w:vAlign w:val="center"/>
                </w:tcPr>
                <w:p w14:paraId="0079FFC7"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Regresar la carga original al extintor, completando cualquier pérdida con agua o reemplazar con agua dulce según sea necesario. En el caso de agua con aditivos o espuma, recargar el extintor de acuerdo con las instrucciones del fabricante.</w:t>
                  </w:r>
                </w:p>
              </w:tc>
              <w:tc>
                <w:tcPr>
                  <w:tcW w:w="567" w:type="dxa"/>
                  <w:tcBorders>
                    <w:top w:val="single" w:sz="6" w:space="0" w:color="000000"/>
                    <w:left w:val="single" w:sz="6" w:space="0" w:color="000000"/>
                    <w:bottom w:val="single" w:sz="6" w:space="0" w:color="000000"/>
                    <w:right w:val="single" w:sz="6" w:space="0" w:color="000000"/>
                  </w:tcBorders>
                </w:tcPr>
                <w:p w14:paraId="63561536"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1.1</w:t>
                  </w:r>
                </w:p>
                <w:p w14:paraId="7878A0FE"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1.2</w:t>
                  </w:r>
                </w:p>
                <w:p w14:paraId="46C5168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1.3</w:t>
                  </w:r>
                </w:p>
                <w:p w14:paraId="11FEF6D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1.4</w:t>
                  </w:r>
                </w:p>
                <w:p w14:paraId="7D4F705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1.5</w:t>
                  </w:r>
                </w:p>
                <w:p w14:paraId="6B9681B7"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1.6</w:t>
                  </w:r>
                </w:p>
              </w:tc>
              <w:tc>
                <w:tcPr>
                  <w:tcW w:w="567" w:type="dxa"/>
                  <w:tcBorders>
                    <w:top w:val="single" w:sz="6" w:space="0" w:color="000000"/>
                    <w:left w:val="single" w:sz="6" w:space="0" w:color="000000"/>
                    <w:bottom w:val="single" w:sz="6" w:space="0" w:color="000000"/>
                    <w:right w:val="single" w:sz="6" w:space="0" w:color="000000"/>
                  </w:tcBorders>
                </w:tcPr>
                <w:p w14:paraId="07FB32E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4ADCB7A3"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APLICA</w:t>
                  </w:r>
                </w:p>
              </w:tc>
              <w:tc>
                <w:tcPr>
                  <w:tcW w:w="851" w:type="dxa"/>
                  <w:tcBorders>
                    <w:top w:val="single" w:sz="6" w:space="0" w:color="000000"/>
                    <w:left w:val="single" w:sz="6" w:space="0" w:color="000000"/>
                    <w:bottom w:val="single" w:sz="6" w:space="0" w:color="000000"/>
                    <w:right w:val="single" w:sz="6" w:space="0" w:color="000000"/>
                  </w:tcBorders>
                </w:tcPr>
                <w:p w14:paraId="107DBB63"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3.1</w:t>
                  </w:r>
                </w:p>
                <w:p w14:paraId="428A904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3.2</w:t>
                  </w:r>
                </w:p>
                <w:p w14:paraId="58CD6F99"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3.3</w:t>
                  </w:r>
                </w:p>
              </w:tc>
              <w:tc>
                <w:tcPr>
                  <w:tcW w:w="850" w:type="dxa"/>
                  <w:tcBorders>
                    <w:top w:val="single" w:sz="6" w:space="0" w:color="000000"/>
                    <w:left w:val="single" w:sz="6" w:space="0" w:color="000000"/>
                    <w:bottom w:val="single" w:sz="6" w:space="0" w:color="000000"/>
                    <w:right w:val="single" w:sz="6" w:space="0" w:color="000000"/>
                  </w:tcBorders>
                </w:tcPr>
                <w:p w14:paraId="5C3F13D3"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7AE87E49"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APLICA</w:t>
                  </w:r>
                </w:p>
              </w:tc>
              <w:tc>
                <w:tcPr>
                  <w:tcW w:w="851" w:type="dxa"/>
                  <w:tcBorders>
                    <w:top w:val="single" w:sz="6" w:space="0" w:color="000000"/>
                    <w:left w:val="single" w:sz="6" w:space="0" w:color="000000"/>
                    <w:bottom w:val="single" w:sz="6" w:space="0" w:color="000000"/>
                    <w:right w:val="single" w:sz="6" w:space="0" w:color="000000"/>
                  </w:tcBorders>
                </w:tcPr>
                <w:p w14:paraId="4441A14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24D58DF1"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APLICA</w:t>
                  </w:r>
                </w:p>
              </w:tc>
            </w:tr>
            <w:tr w:rsidR="00B91AC7" w:rsidRPr="00061779" w14:paraId="1BFDDBE8" w14:textId="77777777" w:rsidTr="00B6730B">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07B6251E"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17</w:t>
                  </w:r>
                </w:p>
              </w:tc>
              <w:tc>
                <w:tcPr>
                  <w:tcW w:w="7189" w:type="dxa"/>
                  <w:tcBorders>
                    <w:top w:val="single" w:sz="6" w:space="0" w:color="000000"/>
                    <w:left w:val="single" w:sz="6" w:space="0" w:color="000000"/>
                    <w:bottom w:val="single" w:sz="6" w:space="0" w:color="000000"/>
                    <w:right w:val="single" w:sz="6" w:space="0" w:color="000000"/>
                  </w:tcBorders>
                  <w:vAlign w:val="center"/>
                </w:tcPr>
                <w:p w14:paraId="71BA9F66"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Armar de nuevo el extintor de acuerdo con Manual de Procedimientos del Prestador de Servicios.</w:t>
                  </w:r>
                </w:p>
              </w:tc>
              <w:tc>
                <w:tcPr>
                  <w:tcW w:w="567" w:type="dxa"/>
                  <w:tcBorders>
                    <w:top w:val="single" w:sz="6" w:space="0" w:color="000000"/>
                    <w:left w:val="single" w:sz="6" w:space="0" w:color="000000"/>
                    <w:bottom w:val="single" w:sz="6" w:space="0" w:color="000000"/>
                    <w:right w:val="single" w:sz="6" w:space="0" w:color="000000"/>
                  </w:tcBorders>
                </w:tcPr>
                <w:p w14:paraId="1F821267"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1.1</w:t>
                  </w:r>
                </w:p>
                <w:p w14:paraId="5C08C71E"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1.2</w:t>
                  </w:r>
                </w:p>
                <w:p w14:paraId="57CBB19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1.3</w:t>
                  </w:r>
                </w:p>
                <w:p w14:paraId="3C692368"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1.4</w:t>
                  </w:r>
                </w:p>
                <w:p w14:paraId="28802B0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1.5</w:t>
                  </w:r>
                </w:p>
                <w:p w14:paraId="58000BC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1.6</w:t>
                  </w:r>
                </w:p>
              </w:tc>
              <w:tc>
                <w:tcPr>
                  <w:tcW w:w="567" w:type="dxa"/>
                  <w:tcBorders>
                    <w:top w:val="single" w:sz="6" w:space="0" w:color="000000"/>
                    <w:left w:val="single" w:sz="6" w:space="0" w:color="000000"/>
                    <w:bottom w:val="single" w:sz="6" w:space="0" w:color="000000"/>
                    <w:right w:val="single" w:sz="6" w:space="0" w:color="000000"/>
                  </w:tcBorders>
                </w:tcPr>
                <w:p w14:paraId="14D1AA4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2.1</w:t>
                  </w:r>
                </w:p>
                <w:p w14:paraId="4A7DB0A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2.2</w:t>
                  </w:r>
                </w:p>
                <w:p w14:paraId="52EF7247"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2.3</w:t>
                  </w:r>
                </w:p>
              </w:tc>
              <w:tc>
                <w:tcPr>
                  <w:tcW w:w="851" w:type="dxa"/>
                  <w:tcBorders>
                    <w:top w:val="single" w:sz="6" w:space="0" w:color="000000"/>
                    <w:left w:val="single" w:sz="6" w:space="0" w:color="000000"/>
                    <w:bottom w:val="single" w:sz="6" w:space="0" w:color="000000"/>
                    <w:right w:val="single" w:sz="6" w:space="0" w:color="000000"/>
                  </w:tcBorders>
                </w:tcPr>
                <w:p w14:paraId="46FFE5A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3.1</w:t>
                  </w:r>
                </w:p>
                <w:p w14:paraId="621B46E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3.2</w:t>
                  </w:r>
                </w:p>
                <w:p w14:paraId="4B7B43E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3.3</w:t>
                  </w:r>
                </w:p>
              </w:tc>
              <w:tc>
                <w:tcPr>
                  <w:tcW w:w="850" w:type="dxa"/>
                  <w:tcBorders>
                    <w:top w:val="single" w:sz="6" w:space="0" w:color="000000"/>
                    <w:left w:val="single" w:sz="6" w:space="0" w:color="000000"/>
                    <w:bottom w:val="single" w:sz="6" w:space="0" w:color="000000"/>
                    <w:right w:val="single" w:sz="6" w:space="0" w:color="000000"/>
                  </w:tcBorders>
                </w:tcPr>
                <w:p w14:paraId="52E92C7E"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4.1</w:t>
                  </w:r>
                </w:p>
                <w:p w14:paraId="565CB85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4.2</w:t>
                  </w:r>
                </w:p>
                <w:p w14:paraId="3E19926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4.3</w:t>
                  </w:r>
                </w:p>
                <w:p w14:paraId="7612C30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4.4</w:t>
                  </w:r>
                </w:p>
              </w:tc>
              <w:tc>
                <w:tcPr>
                  <w:tcW w:w="851" w:type="dxa"/>
                  <w:tcBorders>
                    <w:top w:val="single" w:sz="6" w:space="0" w:color="000000"/>
                    <w:left w:val="single" w:sz="6" w:space="0" w:color="000000"/>
                    <w:bottom w:val="single" w:sz="6" w:space="0" w:color="000000"/>
                    <w:right w:val="single" w:sz="6" w:space="0" w:color="000000"/>
                  </w:tcBorders>
                </w:tcPr>
                <w:p w14:paraId="48D19BB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5.1</w:t>
                  </w:r>
                </w:p>
                <w:p w14:paraId="2C4ECAB7"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5.2</w:t>
                  </w:r>
                </w:p>
                <w:p w14:paraId="65C39A28"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5.3</w:t>
                  </w:r>
                </w:p>
              </w:tc>
            </w:tr>
            <w:tr w:rsidR="00B91AC7" w:rsidRPr="00061779" w14:paraId="546385CC" w14:textId="77777777" w:rsidTr="00B6730B">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74EA11EB"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18</w:t>
                  </w:r>
                </w:p>
              </w:tc>
              <w:tc>
                <w:tcPr>
                  <w:tcW w:w="7189" w:type="dxa"/>
                  <w:tcBorders>
                    <w:top w:val="single" w:sz="6" w:space="0" w:color="000000"/>
                    <w:left w:val="single" w:sz="6" w:space="0" w:color="000000"/>
                    <w:bottom w:val="single" w:sz="6" w:space="0" w:color="000000"/>
                    <w:right w:val="single" w:sz="6" w:space="0" w:color="000000"/>
                  </w:tcBorders>
                  <w:vAlign w:val="center"/>
                </w:tcPr>
                <w:p w14:paraId="52BE5EE1"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Revisar la boquilla de descarga, manguera y conjunto de válvulas, y limpiar y reemplazar si no están en buenas condiciones.</w:t>
                  </w:r>
                </w:p>
              </w:tc>
              <w:tc>
                <w:tcPr>
                  <w:tcW w:w="567" w:type="dxa"/>
                  <w:tcBorders>
                    <w:top w:val="single" w:sz="6" w:space="0" w:color="000000"/>
                    <w:left w:val="single" w:sz="6" w:space="0" w:color="000000"/>
                    <w:bottom w:val="single" w:sz="6" w:space="0" w:color="000000"/>
                    <w:right w:val="single" w:sz="6" w:space="0" w:color="000000"/>
                  </w:tcBorders>
                </w:tcPr>
                <w:p w14:paraId="6C4AB6F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1.1</w:t>
                  </w:r>
                </w:p>
                <w:p w14:paraId="095A7B7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1.2</w:t>
                  </w:r>
                </w:p>
                <w:p w14:paraId="6F3FA51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1.3</w:t>
                  </w:r>
                </w:p>
                <w:p w14:paraId="77ADAF9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1.4</w:t>
                  </w:r>
                </w:p>
                <w:p w14:paraId="5D36D38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1.5</w:t>
                  </w:r>
                </w:p>
                <w:p w14:paraId="1B5CE1FE"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1.6</w:t>
                  </w:r>
                </w:p>
              </w:tc>
              <w:tc>
                <w:tcPr>
                  <w:tcW w:w="567" w:type="dxa"/>
                  <w:tcBorders>
                    <w:top w:val="single" w:sz="6" w:space="0" w:color="000000"/>
                    <w:left w:val="single" w:sz="6" w:space="0" w:color="000000"/>
                    <w:bottom w:val="single" w:sz="6" w:space="0" w:color="000000"/>
                    <w:right w:val="single" w:sz="6" w:space="0" w:color="000000"/>
                  </w:tcBorders>
                </w:tcPr>
                <w:p w14:paraId="555696D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2.1</w:t>
                  </w:r>
                </w:p>
                <w:p w14:paraId="75E6114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2.2</w:t>
                  </w:r>
                </w:p>
                <w:p w14:paraId="1631695F"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2.3</w:t>
                  </w:r>
                </w:p>
              </w:tc>
              <w:tc>
                <w:tcPr>
                  <w:tcW w:w="851" w:type="dxa"/>
                  <w:tcBorders>
                    <w:top w:val="single" w:sz="6" w:space="0" w:color="000000"/>
                    <w:left w:val="single" w:sz="6" w:space="0" w:color="000000"/>
                    <w:bottom w:val="single" w:sz="6" w:space="0" w:color="000000"/>
                    <w:right w:val="single" w:sz="6" w:space="0" w:color="000000"/>
                  </w:tcBorders>
                </w:tcPr>
                <w:p w14:paraId="00A42B2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3518D94D"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APLICA</w:t>
                  </w:r>
                </w:p>
              </w:tc>
              <w:tc>
                <w:tcPr>
                  <w:tcW w:w="850" w:type="dxa"/>
                  <w:tcBorders>
                    <w:top w:val="single" w:sz="6" w:space="0" w:color="000000"/>
                    <w:left w:val="single" w:sz="6" w:space="0" w:color="000000"/>
                    <w:bottom w:val="single" w:sz="6" w:space="0" w:color="000000"/>
                    <w:right w:val="single" w:sz="6" w:space="0" w:color="000000"/>
                  </w:tcBorders>
                </w:tcPr>
                <w:p w14:paraId="1555402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028B1411"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APLICA</w:t>
                  </w:r>
                </w:p>
              </w:tc>
              <w:tc>
                <w:tcPr>
                  <w:tcW w:w="851" w:type="dxa"/>
                  <w:tcBorders>
                    <w:top w:val="single" w:sz="6" w:space="0" w:color="000000"/>
                    <w:left w:val="single" w:sz="6" w:space="0" w:color="000000"/>
                    <w:bottom w:val="single" w:sz="6" w:space="0" w:color="000000"/>
                    <w:right w:val="single" w:sz="6" w:space="0" w:color="000000"/>
                  </w:tcBorders>
                </w:tcPr>
                <w:p w14:paraId="2C8D7D9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5.1</w:t>
                  </w:r>
                </w:p>
                <w:p w14:paraId="4B1909C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5.2</w:t>
                  </w:r>
                </w:p>
                <w:p w14:paraId="1A9800C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5.3</w:t>
                  </w:r>
                </w:p>
              </w:tc>
            </w:tr>
            <w:tr w:rsidR="00B91AC7" w:rsidRPr="00061779" w14:paraId="7C189B4D" w14:textId="77777777" w:rsidTr="00B6730B">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0910CE56"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19</w:t>
                  </w:r>
                </w:p>
              </w:tc>
              <w:tc>
                <w:tcPr>
                  <w:tcW w:w="7189" w:type="dxa"/>
                  <w:tcBorders>
                    <w:top w:val="single" w:sz="6" w:space="0" w:color="000000"/>
                    <w:left w:val="single" w:sz="6" w:space="0" w:color="000000"/>
                    <w:bottom w:val="single" w:sz="6" w:space="0" w:color="000000"/>
                    <w:right w:val="single" w:sz="6" w:space="0" w:color="000000"/>
                  </w:tcBorders>
                  <w:vAlign w:val="center"/>
                </w:tcPr>
                <w:p w14:paraId="64C869F2"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Realizar una prueba de conductividad en los conjuntos de mangueras.</w:t>
                  </w:r>
                </w:p>
              </w:tc>
              <w:tc>
                <w:tcPr>
                  <w:tcW w:w="567" w:type="dxa"/>
                  <w:tcBorders>
                    <w:top w:val="single" w:sz="6" w:space="0" w:color="000000"/>
                    <w:left w:val="single" w:sz="6" w:space="0" w:color="000000"/>
                    <w:bottom w:val="single" w:sz="6" w:space="0" w:color="000000"/>
                    <w:right w:val="single" w:sz="6" w:space="0" w:color="000000"/>
                  </w:tcBorders>
                </w:tcPr>
                <w:p w14:paraId="7795454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34907364"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APLICA</w:t>
                  </w:r>
                </w:p>
              </w:tc>
              <w:tc>
                <w:tcPr>
                  <w:tcW w:w="567" w:type="dxa"/>
                  <w:tcBorders>
                    <w:top w:val="single" w:sz="6" w:space="0" w:color="000000"/>
                    <w:left w:val="single" w:sz="6" w:space="0" w:color="000000"/>
                    <w:bottom w:val="single" w:sz="6" w:space="0" w:color="000000"/>
                    <w:right w:val="single" w:sz="6" w:space="0" w:color="000000"/>
                  </w:tcBorders>
                </w:tcPr>
                <w:p w14:paraId="24A783B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4973F843"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APLICA</w:t>
                  </w:r>
                </w:p>
              </w:tc>
              <w:tc>
                <w:tcPr>
                  <w:tcW w:w="851" w:type="dxa"/>
                  <w:tcBorders>
                    <w:top w:val="single" w:sz="6" w:space="0" w:color="000000"/>
                    <w:left w:val="single" w:sz="6" w:space="0" w:color="000000"/>
                    <w:bottom w:val="single" w:sz="6" w:space="0" w:color="000000"/>
                    <w:right w:val="single" w:sz="6" w:space="0" w:color="000000"/>
                  </w:tcBorders>
                </w:tcPr>
                <w:p w14:paraId="01080FD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2D536080"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APLICA</w:t>
                  </w:r>
                </w:p>
              </w:tc>
              <w:tc>
                <w:tcPr>
                  <w:tcW w:w="850" w:type="dxa"/>
                  <w:tcBorders>
                    <w:top w:val="single" w:sz="6" w:space="0" w:color="000000"/>
                    <w:left w:val="single" w:sz="6" w:space="0" w:color="000000"/>
                    <w:bottom w:val="single" w:sz="6" w:space="0" w:color="000000"/>
                    <w:right w:val="single" w:sz="6" w:space="0" w:color="000000"/>
                  </w:tcBorders>
                </w:tcPr>
                <w:p w14:paraId="72A9E258"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7A5D391F"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color w:val="4E232E"/>
                      <w:sz w:val="20"/>
                      <w:szCs w:val="20"/>
                      <w:lang w:val="es-ES_tradnl"/>
                    </w:rPr>
                    <w:t>APLICA</w:t>
                  </w:r>
                </w:p>
              </w:tc>
              <w:tc>
                <w:tcPr>
                  <w:tcW w:w="851" w:type="dxa"/>
                  <w:tcBorders>
                    <w:top w:val="single" w:sz="6" w:space="0" w:color="000000"/>
                    <w:left w:val="single" w:sz="6" w:space="0" w:color="000000"/>
                    <w:bottom w:val="single" w:sz="6" w:space="0" w:color="000000"/>
                    <w:right w:val="single" w:sz="6" w:space="0" w:color="000000"/>
                  </w:tcBorders>
                </w:tcPr>
                <w:p w14:paraId="6565591D"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5.1</w:t>
                  </w:r>
                </w:p>
              </w:tc>
            </w:tr>
            <w:tr w:rsidR="00B91AC7" w:rsidRPr="00061779" w14:paraId="4666AC2D" w14:textId="77777777" w:rsidTr="00B6730B">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570ADD25"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20</w:t>
                  </w:r>
                </w:p>
              </w:tc>
              <w:tc>
                <w:tcPr>
                  <w:tcW w:w="7189" w:type="dxa"/>
                  <w:tcBorders>
                    <w:top w:val="single" w:sz="6" w:space="0" w:color="000000"/>
                    <w:left w:val="single" w:sz="6" w:space="0" w:color="000000"/>
                    <w:bottom w:val="single" w:sz="6" w:space="0" w:color="000000"/>
                    <w:right w:val="single" w:sz="6" w:space="0" w:color="000000"/>
                  </w:tcBorders>
                  <w:vAlign w:val="center"/>
                </w:tcPr>
                <w:p w14:paraId="56D2BE2A"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Pegar una etiqueta al extintor o marcado de una etiqueta al extintor que indique que se realizó el mantenimiento requerido.</w:t>
                  </w:r>
                </w:p>
              </w:tc>
              <w:tc>
                <w:tcPr>
                  <w:tcW w:w="567" w:type="dxa"/>
                  <w:tcBorders>
                    <w:top w:val="single" w:sz="6" w:space="0" w:color="000000"/>
                    <w:left w:val="single" w:sz="6" w:space="0" w:color="000000"/>
                    <w:bottom w:val="single" w:sz="6" w:space="0" w:color="000000"/>
                    <w:right w:val="single" w:sz="6" w:space="0" w:color="000000"/>
                  </w:tcBorders>
                </w:tcPr>
                <w:p w14:paraId="6DD6366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1.1</w:t>
                  </w:r>
                </w:p>
                <w:p w14:paraId="4DF23C3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1.2</w:t>
                  </w:r>
                </w:p>
                <w:p w14:paraId="60FD4E1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1.3</w:t>
                  </w:r>
                </w:p>
                <w:p w14:paraId="70A8C993"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1.4</w:t>
                  </w:r>
                </w:p>
                <w:p w14:paraId="1649FFB8"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1.5</w:t>
                  </w:r>
                </w:p>
                <w:p w14:paraId="2FE3FE4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1.6</w:t>
                  </w:r>
                </w:p>
              </w:tc>
              <w:tc>
                <w:tcPr>
                  <w:tcW w:w="567" w:type="dxa"/>
                  <w:tcBorders>
                    <w:top w:val="single" w:sz="6" w:space="0" w:color="000000"/>
                    <w:left w:val="single" w:sz="6" w:space="0" w:color="000000"/>
                    <w:bottom w:val="single" w:sz="6" w:space="0" w:color="000000"/>
                    <w:right w:val="single" w:sz="6" w:space="0" w:color="000000"/>
                  </w:tcBorders>
                </w:tcPr>
                <w:p w14:paraId="589F9C4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2.1</w:t>
                  </w:r>
                </w:p>
                <w:p w14:paraId="7E3A19A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2.2</w:t>
                  </w:r>
                </w:p>
                <w:p w14:paraId="15F692F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2.3</w:t>
                  </w:r>
                </w:p>
              </w:tc>
              <w:tc>
                <w:tcPr>
                  <w:tcW w:w="851" w:type="dxa"/>
                  <w:tcBorders>
                    <w:top w:val="single" w:sz="6" w:space="0" w:color="000000"/>
                    <w:left w:val="single" w:sz="6" w:space="0" w:color="000000"/>
                    <w:bottom w:val="single" w:sz="6" w:space="0" w:color="000000"/>
                    <w:right w:val="single" w:sz="6" w:space="0" w:color="000000"/>
                  </w:tcBorders>
                </w:tcPr>
                <w:p w14:paraId="2F7157F7"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3.1</w:t>
                  </w:r>
                </w:p>
                <w:p w14:paraId="2A485BB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3.2</w:t>
                  </w:r>
                </w:p>
                <w:p w14:paraId="34F39C8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3.3</w:t>
                  </w:r>
                </w:p>
              </w:tc>
              <w:tc>
                <w:tcPr>
                  <w:tcW w:w="850" w:type="dxa"/>
                  <w:tcBorders>
                    <w:top w:val="single" w:sz="6" w:space="0" w:color="000000"/>
                    <w:left w:val="single" w:sz="6" w:space="0" w:color="000000"/>
                    <w:bottom w:val="single" w:sz="6" w:space="0" w:color="000000"/>
                    <w:right w:val="single" w:sz="6" w:space="0" w:color="000000"/>
                  </w:tcBorders>
                </w:tcPr>
                <w:p w14:paraId="00C7C19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4.1</w:t>
                  </w:r>
                </w:p>
                <w:p w14:paraId="0A5B086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4.2</w:t>
                  </w:r>
                </w:p>
                <w:p w14:paraId="615D96D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4.3</w:t>
                  </w:r>
                </w:p>
                <w:p w14:paraId="5E7038B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4.4</w:t>
                  </w:r>
                </w:p>
              </w:tc>
              <w:tc>
                <w:tcPr>
                  <w:tcW w:w="851" w:type="dxa"/>
                  <w:tcBorders>
                    <w:top w:val="single" w:sz="6" w:space="0" w:color="000000"/>
                    <w:left w:val="single" w:sz="6" w:space="0" w:color="000000"/>
                    <w:bottom w:val="single" w:sz="6" w:space="0" w:color="000000"/>
                    <w:right w:val="single" w:sz="6" w:space="0" w:color="000000"/>
                  </w:tcBorders>
                </w:tcPr>
                <w:p w14:paraId="123BAF3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5.1</w:t>
                  </w:r>
                </w:p>
                <w:p w14:paraId="16BDFE2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5.2</w:t>
                  </w:r>
                </w:p>
                <w:p w14:paraId="11CB7C27"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5.3</w:t>
                  </w:r>
                </w:p>
              </w:tc>
            </w:tr>
          </w:tbl>
          <w:p w14:paraId="6BE8032D" w14:textId="77777777" w:rsidR="00B91AC7" w:rsidRPr="00061779" w:rsidRDefault="00B91AC7" w:rsidP="00B91AC7">
            <w:pPr>
              <w:jc w:val="left"/>
              <w:rPr>
                <w:rFonts w:ascii="Montserrat" w:hAnsi="Montserrat"/>
                <w:sz w:val="20"/>
              </w:rPr>
            </w:pPr>
          </w:p>
          <w:p w14:paraId="47747E4C" w14:textId="428C63B5" w:rsidR="00B91AC7" w:rsidRPr="00061779" w:rsidRDefault="00B91AC7" w:rsidP="00B91AC7">
            <w:pPr>
              <w:keepLines/>
              <w:spacing w:before="100" w:after="60" w:line="190" w:lineRule="exact"/>
              <w:jc w:val="left"/>
              <w:rPr>
                <w:rFonts w:ascii="Montserrat" w:hAnsi="Montserrat"/>
                <w:b/>
                <w:color w:val="4E232E"/>
                <w:sz w:val="20"/>
              </w:rPr>
            </w:pPr>
          </w:p>
        </w:tc>
        <w:tc>
          <w:tcPr>
            <w:tcW w:w="2916" w:type="dxa"/>
          </w:tcPr>
          <w:p w14:paraId="5B1E02F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6C8B89E" w14:textId="77777777" w:rsidTr="00CB2E0E">
        <w:trPr>
          <w:cantSplit/>
          <w:trHeight w:val="1174"/>
        </w:trPr>
        <w:tc>
          <w:tcPr>
            <w:tcW w:w="1841" w:type="dxa"/>
          </w:tcPr>
          <w:p w14:paraId="5DE71165" w14:textId="2CCA3218"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b/>
                <w:color w:val="4E232E"/>
                <w:sz w:val="20"/>
              </w:rPr>
              <w:t>BERENICE MENDOZA GUTIERREZ</w:t>
            </w:r>
          </w:p>
        </w:tc>
        <w:tc>
          <w:tcPr>
            <w:tcW w:w="1074" w:type="dxa"/>
            <w:gridSpan w:val="2"/>
          </w:tcPr>
          <w:p w14:paraId="04933E97" w14:textId="63F08B06"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b/>
                <w:color w:val="4E232E"/>
                <w:sz w:val="20"/>
              </w:rPr>
              <w:t>4.3Procedimientos</w:t>
            </w:r>
          </w:p>
        </w:tc>
        <w:tc>
          <w:tcPr>
            <w:tcW w:w="3011" w:type="dxa"/>
          </w:tcPr>
          <w:p w14:paraId="1FD4D3BD" w14:textId="1E1249E3"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b/>
                <w:color w:val="4E232E"/>
                <w:sz w:val="20"/>
              </w:rPr>
              <w:t>Tabla 2 Procedimientos de mantenimiento para cada tipo de extintor clasificado por categorías</w:t>
            </w:r>
          </w:p>
        </w:tc>
        <w:tc>
          <w:tcPr>
            <w:tcW w:w="3111" w:type="dxa"/>
          </w:tcPr>
          <w:p w14:paraId="42CBCBEE" w14:textId="3EA941BD"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b/>
                <w:color w:val="4E232E"/>
                <w:sz w:val="20"/>
              </w:rPr>
              <w:t>Tabla 2 Procedimientos de mantenimiento para cada tipo de extintor clasificado por categorías</w:t>
            </w:r>
          </w:p>
        </w:tc>
        <w:tc>
          <w:tcPr>
            <w:tcW w:w="2915" w:type="dxa"/>
          </w:tcPr>
          <w:p w14:paraId="1F5B543C" w14:textId="7E4BB2F1"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b/>
                <w:color w:val="4E232E"/>
                <w:sz w:val="20"/>
              </w:rPr>
              <w:t>Ver tablas en anexo A con algunos cambios por su alcance de servicios que son necesarios.</w:t>
            </w:r>
          </w:p>
        </w:tc>
        <w:tc>
          <w:tcPr>
            <w:tcW w:w="2916" w:type="dxa"/>
          </w:tcPr>
          <w:p w14:paraId="0DBB556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FCAD07E" w14:textId="77777777" w:rsidTr="00CB2E0E">
        <w:trPr>
          <w:cantSplit/>
          <w:trHeight w:val="1174"/>
        </w:trPr>
        <w:tc>
          <w:tcPr>
            <w:tcW w:w="1841" w:type="dxa"/>
          </w:tcPr>
          <w:p w14:paraId="72E75083" w14:textId="49302282"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3E012B58"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4.3Procedimientos</w:t>
            </w:r>
          </w:p>
          <w:p w14:paraId="2F08A548" w14:textId="77777777" w:rsidR="00B91AC7" w:rsidRPr="00061779" w:rsidRDefault="00B91AC7" w:rsidP="00B91AC7">
            <w:pPr>
              <w:autoSpaceDE w:val="0"/>
              <w:autoSpaceDN w:val="0"/>
              <w:adjustRightInd w:val="0"/>
              <w:jc w:val="left"/>
              <w:rPr>
                <w:rFonts w:ascii="Montserrat" w:hAnsi="Montserrat"/>
                <w:b/>
                <w:color w:val="4E232E"/>
                <w:sz w:val="20"/>
              </w:rPr>
            </w:pPr>
          </w:p>
        </w:tc>
        <w:tc>
          <w:tcPr>
            <w:tcW w:w="3011" w:type="dxa"/>
          </w:tcPr>
          <w:p w14:paraId="4DE8B1A7"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Tabla 2 Procedimientos de mantenimiento para cada tipo de extintor clasificado por categorías</w:t>
            </w:r>
          </w:p>
          <w:p w14:paraId="79B98003" w14:textId="77777777" w:rsidR="00B91AC7" w:rsidRPr="00061779" w:rsidRDefault="00B91AC7" w:rsidP="00B91AC7">
            <w:pPr>
              <w:autoSpaceDE w:val="0"/>
              <w:autoSpaceDN w:val="0"/>
              <w:adjustRightInd w:val="0"/>
              <w:jc w:val="left"/>
              <w:rPr>
                <w:rFonts w:ascii="Montserrat" w:hAnsi="Montserrat"/>
                <w:b/>
                <w:color w:val="4E232E"/>
                <w:sz w:val="20"/>
              </w:rPr>
            </w:pPr>
          </w:p>
        </w:tc>
        <w:tc>
          <w:tcPr>
            <w:tcW w:w="3111" w:type="dxa"/>
          </w:tcPr>
          <w:p w14:paraId="72F4269C"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Tabla 2 Procedimientos de mantenimiento para cada tipo de extintor clasificado por categorías</w:t>
            </w:r>
          </w:p>
          <w:p w14:paraId="5C70F085" w14:textId="77777777" w:rsidR="00B91AC7" w:rsidRPr="00061779" w:rsidRDefault="00B91AC7" w:rsidP="00B91AC7">
            <w:pPr>
              <w:autoSpaceDE w:val="0"/>
              <w:autoSpaceDN w:val="0"/>
              <w:adjustRightInd w:val="0"/>
              <w:jc w:val="left"/>
              <w:rPr>
                <w:rFonts w:ascii="Montserrat" w:hAnsi="Montserrat"/>
                <w:b/>
                <w:color w:val="4E232E"/>
                <w:sz w:val="20"/>
              </w:rPr>
            </w:pPr>
          </w:p>
        </w:tc>
        <w:tc>
          <w:tcPr>
            <w:tcW w:w="2915" w:type="dxa"/>
          </w:tcPr>
          <w:p w14:paraId="73C7FADA" w14:textId="1B7A31CD"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Ver tablas en anexo A con algunos cambios por su alcance de servicios que son necesarios.</w:t>
            </w:r>
          </w:p>
        </w:tc>
        <w:tc>
          <w:tcPr>
            <w:tcW w:w="2916" w:type="dxa"/>
          </w:tcPr>
          <w:p w14:paraId="59EF638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14584BD" w14:textId="77777777" w:rsidTr="002D7AD8">
        <w:trPr>
          <w:cantSplit/>
          <w:trHeight w:val="1174"/>
        </w:trPr>
        <w:tc>
          <w:tcPr>
            <w:tcW w:w="11952" w:type="dxa"/>
            <w:gridSpan w:val="6"/>
          </w:tcPr>
          <w:tbl>
            <w:tblPr>
              <w:tblW w:w="11595" w:type="dxa"/>
              <w:tblLayout w:type="fixed"/>
              <w:tblCellMar>
                <w:left w:w="72" w:type="dxa"/>
                <w:right w:w="72" w:type="dxa"/>
              </w:tblCellMar>
              <w:tblLook w:val="0000" w:firstRow="0" w:lastRow="0" w:firstColumn="0" w:lastColumn="0" w:noHBand="0" w:noVBand="0"/>
            </w:tblPr>
            <w:tblGrid>
              <w:gridCol w:w="464"/>
              <w:gridCol w:w="9395"/>
              <w:gridCol w:w="347"/>
              <w:gridCol w:w="347"/>
              <w:gridCol w:w="347"/>
              <w:gridCol w:w="347"/>
              <w:gridCol w:w="348"/>
            </w:tblGrid>
            <w:tr w:rsidR="00B91AC7" w:rsidRPr="00061779" w14:paraId="6FE348C8" w14:textId="77777777" w:rsidTr="00964DB2">
              <w:trPr>
                <w:trHeight w:val="18"/>
                <w:tblHeader/>
              </w:trPr>
              <w:tc>
                <w:tcPr>
                  <w:tcW w:w="464" w:type="dxa"/>
                  <w:vMerge w:val="restart"/>
                  <w:tcBorders>
                    <w:top w:val="single" w:sz="6" w:space="0" w:color="000000"/>
                    <w:left w:val="single" w:sz="6" w:space="0" w:color="000000"/>
                    <w:right w:val="single" w:sz="6" w:space="0" w:color="000000"/>
                  </w:tcBorders>
                  <w:shd w:val="clear" w:color="auto" w:fill="C0C0C0"/>
                  <w:noWrap/>
                  <w:vAlign w:val="center"/>
                </w:tcPr>
                <w:p w14:paraId="205B190A" w14:textId="77777777" w:rsidR="00B91AC7" w:rsidRPr="00061779" w:rsidRDefault="00B91AC7" w:rsidP="00B91AC7">
                  <w:pPr>
                    <w:spacing w:line="276" w:lineRule="auto"/>
                    <w:rPr>
                      <w:rFonts w:ascii="Montserrat" w:hAnsi="Montserrat" w:cs="Arial"/>
                      <w:b/>
                      <w:color w:val="4E232E"/>
                      <w:sz w:val="20"/>
                      <w:lang w:val="es-ES_tradnl"/>
                    </w:rPr>
                  </w:pPr>
                  <w:r w:rsidRPr="00061779">
                    <w:rPr>
                      <w:rFonts w:ascii="Montserrat" w:hAnsi="Montserrat" w:cs="Arial"/>
                      <w:b/>
                      <w:color w:val="4E232E"/>
                      <w:sz w:val="20"/>
                      <w:lang w:val="es-ES_tradnl"/>
                    </w:rPr>
                    <w:t xml:space="preserve">  Serie</w:t>
                  </w:r>
                </w:p>
              </w:tc>
              <w:tc>
                <w:tcPr>
                  <w:tcW w:w="9395" w:type="dxa"/>
                  <w:vMerge w:val="restart"/>
                  <w:tcBorders>
                    <w:top w:val="single" w:sz="6" w:space="0" w:color="000000"/>
                    <w:left w:val="single" w:sz="6" w:space="0" w:color="000000"/>
                    <w:right w:val="single" w:sz="6" w:space="0" w:color="000000"/>
                  </w:tcBorders>
                  <w:shd w:val="clear" w:color="auto" w:fill="C0C0C0"/>
                  <w:vAlign w:val="center"/>
                </w:tcPr>
                <w:p w14:paraId="61DC6A6D" w14:textId="77777777" w:rsidR="00B91AC7" w:rsidRPr="00061779" w:rsidRDefault="00B91AC7" w:rsidP="00B91AC7">
                  <w:pPr>
                    <w:spacing w:line="276" w:lineRule="auto"/>
                    <w:rPr>
                      <w:rFonts w:ascii="Montserrat" w:hAnsi="Montserrat" w:cs="Arial"/>
                      <w:b/>
                      <w:color w:val="4E232E"/>
                      <w:sz w:val="20"/>
                      <w:lang w:val="es-ES_tradnl"/>
                    </w:rPr>
                  </w:pPr>
                  <w:r w:rsidRPr="00061779">
                    <w:rPr>
                      <w:rFonts w:ascii="Montserrat" w:hAnsi="Montserrat" w:cs="Arial"/>
                      <w:b/>
                      <w:color w:val="4E232E"/>
                      <w:sz w:val="20"/>
                      <w:lang w:val="es-ES_tradnl"/>
                    </w:rPr>
                    <w:t>Procedimiento de mantenimiento</w:t>
                  </w:r>
                </w:p>
              </w:tc>
              <w:tc>
                <w:tcPr>
                  <w:tcW w:w="1736" w:type="dxa"/>
                  <w:gridSpan w:val="5"/>
                  <w:tcBorders>
                    <w:top w:val="single" w:sz="6" w:space="0" w:color="000000"/>
                    <w:left w:val="single" w:sz="6" w:space="0" w:color="000000"/>
                    <w:bottom w:val="single" w:sz="6" w:space="0" w:color="000000"/>
                    <w:right w:val="single" w:sz="6" w:space="0" w:color="000000"/>
                  </w:tcBorders>
                  <w:shd w:val="clear" w:color="auto" w:fill="C0C0C0"/>
                  <w:vAlign w:val="center"/>
                </w:tcPr>
                <w:p w14:paraId="5FEBB09C" w14:textId="77777777" w:rsidR="00B91AC7" w:rsidRPr="00061779" w:rsidRDefault="00B91AC7" w:rsidP="00B91AC7">
                  <w:pPr>
                    <w:spacing w:line="276" w:lineRule="auto"/>
                    <w:rPr>
                      <w:rFonts w:ascii="Montserrat" w:hAnsi="Montserrat" w:cs="Arial"/>
                      <w:b/>
                      <w:color w:val="4E232E"/>
                      <w:sz w:val="20"/>
                      <w:lang w:val="es-ES_tradnl"/>
                    </w:rPr>
                  </w:pPr>
                  <w:r w:rsidRPr="00061779">
                    <w:rPr>
                      <w:rFonts w:ascii="Montserrat" w:hAnsi="Montserrat" w:cs="Arial"/>
                      <w:b/>
                      <w:color w:val="4E232E"/>
                      <w:sz w:val="20"/>
                      <w:lang w:val="es-ES_tradnl"/>
                    </w:rPr>
                    <w:t>Categoría</w:t>
                  </w:r>
                </w:p>
              </w:tc>
            </w:tr>
            <w:tr w:rsidR="00B91AC7" w:rsidRPr="00061779" w14:paraId="0B284D60" w14:textId="77777777" w:rsidTr="00964DB2">
              <w:trPr>
                <w:trHeight w:val="18"/>
                <w:tblHeader/>
              </w:trPr>
              <w:tc>
                <w:tcPr>
                  <w:tcW w:w="464" w:type="dxa"/>
                  <w:vMerge/>
                  <w:tcBorders>
                    <w:top w:val="single" w:sz="6" w:space="0" w:color="000000"/>
                    <w:left w:val="single" w:sz="6" w:space="0" w:color="000000"/>
                    <w:right w:val="single" w:sz="6" w:space="0" w:color="000000"/>
                  </w:tcBorders>
                  <w:shd w:val="clear" w:color="auto" w:fill="C0C0C0"/>
                  <w:noWrap/>
                  <w:vAlign w:val="center"/>
                </w:tcPr>
                <w:p w14:paraId="7D6C0103" w14:textId="77777777" w:rsidR="00B91AC7" w:rsidRPr="00061779" w:rsidRDefault="00B91AC7" w:rsidP="00B91AC7">
                  <w:pPr>
                    <w:spacing w:line="276" w:lineRule="auto"/>
                    <w:rPr>
                      <w:rFonts w:ascii="Montserrat" w:hAnsi="Montserrat" w:cs="Arial"/>
                      <w:b/>
                      <w:color w:val="4E232E"/>
                      <w:sz w:val="20"/>
                      <w:lang w:val="es-ES_tradnl"/>
                    </w:rPr>
                  </w:pPr>
                </w:p>
              </w:tc>
              <w:tc>
                <w:tcPr>
                  <w:tcW w:w="9395" w:type="dxa"/>
                  <w:vMerge/>
                  <w:tcBorders>
                    <w:top w:val="single" w:sz="6" w:space="0" w:color="000000"/>
                    <w:left w:val="single" w:sz="6" w:space="0" w:color="000000"/>
                    <w:right w:val="single" w:sz="6" w:space="0" w:color="000000"/>
                  </w:tcBorders>
                  <w:shd w:val="clear" w:color="auto" w:fill="C0C0C0"/>
                  <w:vAlign w:val="center"/>
                </w:tcPr>
                <w:p w14:paraId="336FC0B5" w14:textId="77777777" w:rsidR="00B91AC7" w:rsidRPr="00061779" w:rsidRDefault="00B91AC7" w:rsidP="00B91AC7">
                  <w:pPr>
                    <w:spacing w:line="276" w:lineRule="auto"/>
                    <w:rPr>
                      <w:rFonts w:ascii="Montserrat" w:hAnsi="Montserrat" w:cs="Arial"/>
                      <w:b/>
                      <w:color w:val="4E232E"/>
                      <w:sz w:val="20"/>
                      <w:lang w:val="es-ES_tradnl"/>
                    </w:rPr>
                  </w:pPr>
                </w:p>
              </w:tc>
              <w:tc>
                <w:tcPr>
                  <w:tcW w:w="1736" w:type="dxa"/>
                  <w:gridSpan w:val="5"/>
                  <w:tcBorders>
                    <w:top w:val="single" w:sz="6" w:space="0" w:color="000000"/>
                    <w:left w:val="single" w:sz="6" w:space="0" w:color="000000"/>
                    <w:bottom w:val="single" w:sz="6" w:space="0" w:color="000000"/>
                    <w:right w:val="single" w:sz="6" w:space="0" w:color="000000"/>
                  </w:tcBorders>
                  <w:shd w:val="clear" w:color="auto" w:fill="C0C0C0"/>
                  <w:vAlign w:val="center"/>
                </w:tcPr>
                <w:p w14:paraId="6140B9E4" w14:textId="77777777" w:rsidR="00B91AC7" w:rsidRPr="00061779" w:rsidRDefault="00B91AC7" w:rsidP="00B91AC7">
                  <w:pPr>
                    <w:spacing w:line="276" w:lineRule="auto"/>
                    <w:rPr>
                      <w:rFonts w:ascii="Montserrat" w:hAnsi="Montserrat" w:cs="Arial"/>
                      <w:b/>
                      <w:color w:val="4E232E"/>
                      <w:sz w:val="20"/>
                      <w:lang w:val="es-ES_tradnl"/>
                    </w:rPr>
                  </w:pPr>
                </w:p>
              </w:tc>
            </w:tr>
            <w:tr w:rsidR="00B91AC7" w:rsidRPr="00061779" w14:paraId="32833D2B" w14:textId="77777777" w:rsidTr="00964DB2">
              <w:trPr>
                <w:trHeight w:val="73"/>
                <w:tblHeader/>
              </w:trPr>
              <w:tc>
                <w:tcPr>
                  <w:tcW w:w="464" w:type="dxa"/>
                  <w:vMerge/>
                  <w:tcBorders>
                    <w:left w:val="single" w:sz="6" w:space="0" w:color="000000"/>
                    <w:bottom w:val="single" w:sz="6" w:space="0" w:color="000000"/>
                    <w:right w:val="single" w:sz="6" w:space="0" w:color="000000"/>
                  </w:tcBorders>
                  <w:shd w:val="clear" w:color="auto" w:fill="C0C0C0"/>
                  <w:vAlign w:val="center"/>
                </w:tcPr>
                <w:p w14:paraId="242D24C8" w14:textId="77777777" w:rsidR="00B91AC7" w:rsidRPr="00061779" w:rsidRDefault="00B91AC7" w:rsidP="00B91AC7">
                  <w:pPr>
                    <w:spacing w:line="276" w:lineRule="auto"/>
                    <w:rPr>
                      <w:rFonts w:ascii="Montserrat" w:hAnsi="Montserrat" w:cs="Arial"/>
                      <w:b/>
                      <w:color w:val="4E232E"/>
                      <w:sz w:val="20"/>
                      <w:lang w:val="es-ES_tradnl"/>
                    </w:rPr>
                  </w:pPr>
                </w:p>
              </w:tc>
              <w:tc>
                <w:tcPr>
                  <w:tcW w:w="9395" w:type="dxa"/>
                  <w:vMerge/>
                  <w:tcBorders>
                    <w:left w:val="single" w:sz="6" w:space="0" w:color="000000"/>
                    <w:bottom w:val="single" w:sz="6" w:space="0" w:color="000000"/>
                    <w:right w:val="single" w:sz="6" w:space="0" w:color="000000"/>
                  </w:tcBorders>
                  <w:shd w:val="clear" w:color="auto" w:fill="C0C0C0"/>
                  <w:vAlign w:val="center"/>
                </w:tcPr>
                <w:p w14:paraId="72E8DC61" w14:textId="77777777" w:rsidR="00B91AC7" w:rsidRPr="00061779" w:rsidRDefault="00B91AC7" w:rsidP="00B91AC7">
                  <w:pPr>
                    <w:spacing w:line="276" w:lineRule="auto"/>
                    <w:rPr>
                      <w:rFonts w:ascii="Montserrat" w:hAnsi="Montserrat" w:cs="Arial"/>
                      <w:b/>
                      <w:color w:val="4E232E"/>
                      <w:sz w:val="20"/>
                      <w:lang w:val="es-ES_tradnl"/>
                    </w:rPr>
                  </w:pPr>
                </w:p>
              </w:tc>
              <w:tc>
                <w:tcPr>
                  <w:tcW w:w="347"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6A5B5944" w14:textId="77777777" w:rsidR="00B91AC7" w:rsidRPr="00061779" w:rsidRDefault="00B91AC7" w:rsidP="00B91AC7">
                  <w:pPr>
                    <w:spacing w:line="276" w:lineRule="auto"/>
                    <w:jc w:val="center"/>
                    <w:rPr>
                      <w:rFonts w:ascii="Montserrat" w:hAnsi="Montserrat" w:cs="Arial"/>
                      <w:b/>
                      <w:color w:val="4E232E"/>
                      <w:sz w:val="20"/>
                      <w:lang w:val="es-ES_tradnl"/>
                    </w:rPr>
                  </w:pPr>
                  <w:r w:rsidRPr="00061779">
                    <w:rPr>
                      <w:rFonts w:ascii="Montserrat" w:hAnsi="Montserrat" w:cs="Arial"/>
                      <w:b/>
                      <w:color w:val="4E232E"/>
                      <w:sz w:val="20"/>
                      <w:lang w:val="es-ES_tradnl"/>
                    </w:rPr>
                    <w:t>1</w:t>
                  </w:r>
                </w:p>
              </w:tc>
              <w:tc>
                <w:tcPr>
                  <w:tcW w:w="347"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4D7C726C" w14:textId="77777777" w:rsidR="00B91AC7" w:rsidRPr="00061779" w:rsidRDefault="00B91AC7" w:rsidP="00B91AC7">
                  <w:pPr>
                    <w:spacing w:line="276" w:lineRule="auto"/>
                    <w:jc w:val="center"/>
                    <w:rPr>
                      <w:rFonts w:ascii="Montserrat" w:hAnsi="Montserrat" w:cs="Arial"/>
                      <w:b/>
                      <w:color w:val="4E232E"/>
                      <w:sz w:val="20"/>
                      <w:lang w:val="es-ES_tradnl"/>
                    </w:rPr>
                  </w:pPr>
                  <w:r w:rsidRPr="00061779">
                    <w:rPr>
                      <w:rFonts w:ascii="Montserrat" w:hAnsi="Montserrat" w:cs="Arial"/>
                      <w:b/>
                      <w:color w:val="4E232E"/>
                      <w:sz w:val="20"/>
                      <w:lang w:val="es-ES_tradnl"/>
                    </w:rPr>
                    <w:t>2</w:t>
                  </w:r>
                </w:p>
              </w:tc>
              <w:tc>
                <w:tcPr>
                  <w:tcW w:w="347"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3A3E8894" w14:textId="77777777" w:rsidR="00B91AC7" w:rsidRPr="00061779" w:rsidRDefault="00B91AC7" w:rsidP="00B91AC7">
                  <w:pPr>
                    <w:spacing w:line="276" w:lineRule="auto"/>
                    <w:jc w:val="center"/>
                    <w:rPr>
                      <w:rFonts w:ascii="Montserrat" w:hAnsi="Montserrat" w:cs="Arial"/>
                      <w:b/>
                      <w:color w:val="4E232E"/>
                      <w:sz w:val="20"/>
                      <w:lang w:val="es-ES_tradnl"/>
                    </w:rPr>
                  </w:pPr>
                  <w:r w:rsidRPr="00061779">
                    <w:rPr>
                      <w:rFonts w:ascii="Montserrat" w:hAnsi="Montserrat" w:cs="Arial"/>
                      <w:b/>
                      <w:color w:val="4E232E"/>
                      <w:sz w:val="20"/>
                      <w:lang w:val="es-ES_tradnl"/>
                    </w:rPr>
                    <w:t>3</w:t>
                  </w:r>
                </w:p>
              </w:tc>
              <w:tc>
                <w:tcPr>
                  <w:tcW w:w="347"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0C0A6C76" w14:textId="77777777" w:rsidR="00B91AC7" w:rsidRPr="00061779" w:rsidRDefault="00B91AC7" w:rsidP="00B91AC7">
                  <w:pPr>
                    <w:spacing w:line="276" w:lineRule="auto"/>
                    <w:jc w:val="center"/>
                    <w:rPr>
                      <w:rFonts w:ascii="Montserrat" w:hAnsi="Montserrat" w:cs="Arial"/>
                      <w:b/>
                      <w:color w:val="4E232E"/>
                      <w:sz w:val="20"/>
                      <w:lang w:val="es-ES_tradnl"/>
                    </w:rPr>
                  </w:pPr>
                  <w:r w:rsidRPr="00061779">
                    <w:rPr>
                      <w:rFonts w:ascii="Montserrat" w:hAnsi="Montserrat" w:cs="Arial"/>
                      <w:b/>
                      <w:color w:val="4E232E"/>
                      <w:sz w:val="20"/>
                      <w:lang w:val="es-ES_tradnl"/>
                    </w:rPr>
                    <w:t>4</w:t>
                  </w:r>
                </w:p>
              </w:tc>
              <w:tc>
                <w:tcPr>
                  <w:tcW w:w="347"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06EFA46A" w14:textId="77777777" w:rsidR="00B91AC7" w:rsidRPr="00061779" w:rsidRDefault="00B91AC7" w:rsidP="00B91AC7">
                  <w:pPr>
                    <w:spacing w:line="276" w:lineRule="auto"/>
                    <w:jc w:val="center"/>
                    <w:rPr>
                      <w:rFonts w:ascii="Montserrat" w:hAnsi="Montserrat" w:cs="Arial"/>
                      <w:b/>
                      <w:color w:val="4E232E"/>
                      <w:sz w:val="20"/>
                      <w:lang w:val="es-ES_tradnl"/>
                    </w:rPr>
                  </w:pPr>
                  <w:r w:rsidRPr="00061779">
                    <w:rPr>
                      <w:rFonts w:ascii="Montserrat" w:hAnsi="Montserrat" w:cs="Arial"/>
                      <w:b/>
                      <w:color w:val="4E232E"/>
                      <w:sz w:val="20"/>
                      <w:lang w:val="es-ES_tradnl"/>
                    </w:rPr>
                    <w:t>5</w:t>
                  </w:r>
                </w:p>
              </w:tc>
            </w:tr>
            <w:tr w:rsidR="00B91AC7" w:rsidRPr="00061779" w14:paraId="5E4DD77E" w14:textId="77777777" w:rsidTr="00964DB2">
              <w:trPr>
                <w:trHeight w:val="18"/>
              </w:trPr>
              <w:tc>
                <w:tcPr>
                  <w:tcW w:w="464" w:type="dxa"/>
                  <w:tcBorders>
                    <w:top w:val="single" w:sz="6" w:space="0" w:color="000000"/>
                    <w:left w:val="single" w:sz="6" w:space="0" w:color="000000"/>
                    <w:bottom w:val="single" w:sz="6" w:space="0" w:color="000000"/>
                    <w:right w:val="single" w:sz="6" w:space="0" w:color="000000"/>
                  </w:tcBorders>
                  <w:vAlign w:val="center"/>
                </w:tcPr>
                <w:p w14:paraId="6FCE591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w:t>
                  </w:r>
                </w:p>
              </w:tc>
              <w:tc>
                <w:tcPr>
                  <w:tcW w:w="9395" w:type="dxa"/>
                  <w:tcBorders>
                    <w:top w:val="single" w:sz="6" w:space="0" w:color="000000"/>
                    <w:left w:val="single" w:sz="6" w:space="0" w:color="000000"/>
                    <w:bottom w:val="single" w:sz="6" w:space="0" w:color="000000"/>
                    <w:right w:val="single" w:sz="6" w:space="0" w:color="000000"/>
                  </w:tcBorders>
                  <w:vAlign w:val="center"/>
                </w:tcPr>
                <w:p w14:paraId="5A3D73BE"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Revisar el sello y dispositivo de seguridad para determinar si es que el extintor pudo haber sido utilizado.</w:t>
                  </w:r>
                </w:p>
              </w:tc>
              <w:tc>
                <w:tcPr>
                  <w:tcW w:w="347" w:type="dxa"/>
                  <w:tcBorders>
                    <w:top w:val="single" w:sz="6" w:space="0" w:color="000000"/>
                    <w:left w:val="single" w:sz="6" w:space="0" w:color="000000"/>
                    <w:bottom w:val="single" w:sz="6" w:space="0" w:color="000000"/>
                    <w:right w:val="single" w:sz="6" w:space="0" w:color="000000"/>
                  </w:tcBorders>
                  <w:vAlign w:val="center"/>
                </w:tcPr>
                <w:p w14:paraId="028E218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21A837C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4D70353E"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64B7709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6C679F0E"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r>
            <w:tr w:rsidR="00B91AC7" w:rsidRPr="00061779" w14:paraId="2D83E888" w14:textId="77777777" w:rsidTr="00964DB2">
              <w:trPr>
                <w:trHeight w:val="18"/>
              </w:trPr>
              <w:tc>
                <w:tcPr>
                  <w:tcW w:w="464" w:type="dxa"/>
                  <w:tcBorders>
                    <w:top w:val="single" w:sz="6" w:space="0" w:color="000000"/>
                    <w:left w:val="single" w:sz="6" w:space="0" w:color="000000"/>
                    <w:bottom w:val="single" w:sz="6" w:space="0" w:color="000000"/>
                    <w:right w:val="single" w:sz="6" w:space="0" w:color="000000"/>
                  </w:tcBorders>
                  <w:vAlign w:val="center"/>
                </w:tcPr>
                <w:p w14:paraId="6B50DCE7"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w:t>
                  </w:r>
                </w:p>
              </w:tc>
              <w:tc>
                <w:tcPr>
                  <w:tcW w:w="9395" w:type="dxa"/>
                  <w:tcBorders>
                    <w:top w:val="single" w:sz="6" w:space="0" w:color="000000"/>
                    <w:left w:val="single" w:sz="6" w:space="0" w:color="000000"/>
                    <w:bottom w:val="single" w:sz="6" w:space="0" w:color="000000"/>
                    <w:right w:val="single" w:sz="6" w:space="0" w:color="000000"/>
                  </w:tcBorders>
                  <w:vAlign w:val="center"/>
                </w:tcPr>
                <w:p w14:paraId="18378BD9"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Revisar y comprobar que el dispositivo indicador de presión (si lo hay) esté indicando la presión interna correctamente o, en donde no haya un dispositivo, la presión interna sea correcta. Si el extintor muestra una pérdida de presión mayor que 10 % o mayor que la pérdida máxima recomendada por el fabricante, el extintor debe llevarse al centro de recarga para una revisión y sea habilitado nuevamente.</w:t>
                  </w:r>
                </w:p>
              </w:tc>
              <w:tc>
                <w:tcPr>
                  <w:tcW w:w="347" w:type="dxa"/>
                  <w:tcBorders>
                    <w:top w:val="single" w:sz="6" w:space="0" w:color="000000"/>
                    <w:left w:val="single" w:sz="6" w:space="0" w:color="000000"/>
                    <w:bottom w:val="single" w:sz="6" w:space="0" w:color="000000"/>
                    <w:right w:val="single" w:sz="6" w:space="0" w:color="000000"/>
                  </w:tcBorders>
                  <w:vAlign w:val="center"/>
                </w:tcPr>
                <w:p w14:paraId="25FCB61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6AE3257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27202EA7"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w:t>
                  </w:r>
                </w:p>
              </w:tc>
              <w:tc>
                <w:tcPr>
                  <w:tcW w:w="347" w:type="dxa"/>
                  <w:tcBorders>
                    <w:top w:val="single" w:sz="6" w:space="0" w:color="000000"/>
                    <w:left w:val="single" w:sz="6" w:space="0" w:color="000000"/>
                    <w:bottom w:val="single" w:sz="6" w:space="0" w:color="000000"/>
                    <w:right w:val="single" w:sz="6" w:space="0" w:color="000000"/>
                  </w:tcBorders>
                  <w:vAlign w:val="center"/>
                </w:tcPr>
                <w:p w14:paraId="18AA84F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w:t>
                  </w:r>
                </w:p>
              </w:tc>
              <w:tc>
                <w:tcPr>
                  <w:tcW w:w="347" w:type="dxa"/>
                  <w:tcBorders>
                    <w:top w:val="single" w:sz="6" w:space="0" w:color="000000"/>
                    <w:left w:val="single" w:sz="6" w:space="0" w:color="000000"/>
                    <w:bottom w:val="single" w:sz="6" w:space="0" w:color="000000"/>
                    <w:right w:val="single" w:sz="6" w:space="0" w:color="000000"/>
                  </w:tcBorders>
                  <w:vAlign w:val="center"/>
                </w:tcPr>
                <w:p w14:paraId="60BC292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w:t>
                  </w:r>
                </w:p>
              </w:tc>
            </w:tr>
            <w:tr w:rsidR="00B91AC7" w:rsidRPr="00061779" w14:paraId="3A48C45F" w14:textId="77777777" w:rsidTr="00964DB2">
              <w:trPr>
                <w:trHeight w:val="18"/>
              </w:trPr>
              <w:tc>
                <w:tcPr>
                  <w:tcW w:w="464" w:type="dxa"/>
                  <w:tcBorders>
                    <w:top w:val="single" w:sz="6" w:space="0" w:color="000000"/>
                    <w:left w:val="single" w:sz="6" w:space="0" w:color="000000"/>
                    <w:bottom w:val="single" w:sz="6" w:space="0" w:color="000000"/>
                    <w:right w:val="single" w:sz="6" w:space="0" w:color="000000"/>
                  </w:tcBorders>
                  <w:vAlign w:val="center"/>
                </w:tcPr>
                <w:p w14:paraId="387C6CB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w:t>
                  </w:r>
                </w:p>
              </w:tc>
              <w:tc>
                <w:tcPr>
                  <w:tcW w:w="9395" w:type="dxa"/>
                  <w:tcBorders>
                    <w:top w:val="single" w:sz="6" w:space="0" w:color="000000"/>
                    <w:left w:val="single" w:sz="6" w:space="0" w:color="000000"/>
                    <w:bottom w:val="single" w:sz="6" w:space="0" w:color="000000"/>
                    <w:right w:val="single" w:sz="6" w:space="0" w:color="000000"/>
                  </w:tcBorders>
                  <w:vAlign w:val="center"/>
                </w:tcPr>
                <w:p w14:paraId="1862A07D"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Revisar el cilindro del extintor de forma externa en búsqueda de corrosión o daño. Si el extintor está ligeramente corroído o ha sufrido daños menores, debe eliminarse o sujetarse a pruebas hidrostáticas. Debe eliminarse si está muy corroído o dañado severamente.</w:t>
                  </w:r>
                </w:p>
              </w:tc>
              <w:tc>
                <w:tcPr>
                  <w:tcW w:w="347" w:type="dxa"/>
                  <w:tcBorders>
                    <w:top w:val="single" w:sz="6" w:space="0" w:color="000000"/>
                    <w:left w:val="single" w:sz="6" w:space="0" w:color="000000"/>
                    <w:bottom w:val="single" w:sz="6" w:space="0" w:color="000000"/>
                    <w:right w:val="single" w:sz="6" w:space="0" w:color="000000"/>
                  </w:tcBorders>
                  <w:vAlign w:val="center"/>
                </w:tcPr>
                <w:p w14:paraId="1AB39B4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7757B6C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7B0C940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2C990FA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06F9DAB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r>
            <w:tr w:rsidR="00B91AC7" w:rsidRPr="00061779" w14:paraId="15F8BCCB" w14:textId="77777777" w:rsidTr="00964DB2">
              <w:trPr>
                <w:trHeight w:val="18"/>
              </w:trPr>
              <w:tc>
                <w:tcPr>
                  <w:tcW w:w="464" w:type="dxa"/>
                  <w:tcBorders>
                    <w:top w:val="single" w:sz="6" w:space="0" w:color="000000"/>
                    <w:left w:val="single" w:sz="6" w:space="0" w:color="000000"/>
                    <w:bottom w:val="single" w:sz="6" w:space="0" w:color="000000"/>
                    <w:right w:val="single" w:sz="6" w:space="0" w:color="000000"/>
                  </w:tcBorders>
                  <w:vAlign w:val="center"/>
                </w:tcPr>
                <w:p w14:paraId="14A25033"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w:t>
                  </w:r>
                </w:p>
              </w:tc>
              <w:tc>
                <w:tcPr>
                  <w:tcW w:w="9395" w:type="dxa"/>
                  <w:tcBorders>
                    <w:top w:val="single" w:sz="6" w:space="0" w:color="000000"/>
                    <w:left w:val="single" w:sz="6" w:space="0" w:color="000000"/>
                    <w:bottom w:val="single" w:sz="6" w:space="0" w:color="000000"/>
                    <w:right w:val="single" w:sz="6" w:space="0" w:color="000000"/>
                  </w:tcBorders>
                  <w:vAlign w:val="center"/>
                </w:tcPr>
                <w:p w14:paraId="31EB6648"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Pesar el extintor (con o sin el mecanismo de accionamiento, conforme a las instrucciones del fabricante) o utilizar medios alternativos adecuados para revisar que contenga la masa correcta del agente. Revisar el contenido neto contra la capacidad nominal marcada en el cilindro del extintor.</w:t>
                  </w:r>
                </w:p>
              </w:tc>
              <w:tc>
                <w:tcPr>
                  <w:tcW w:w="347" w:type="dxa"/>
                  <w:tcBorders>
                    <w:top w:val="single" w:sz="6" w:space="0" w:color="000000"/>
                    <w:left w:val="single" w:sz="6" w:space="0" w:color="000000"/>
                    <w:bottom w:val="single" w:sz="6" w:space="0" w:color="000000"/>
                    <w:right w:val="single" w:sz="6" w:space="0" w:color="000000"/>
                  </w:tcBorders>
                  <w:vAlign w:val="center"/>
                </w:tcPr>
                <w:p w14:paraId="2EBFA303"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08DD6F2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31FED6F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18894508"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6529F71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r>
            <w:tr w:rsidR="00B91AC7" w:rsidRPr="00061779" w14:paraId="0C96AAEA" w14:textId="77777777" w:rsidTr="00964DB2">
              <w:trPr>
                <w:trHeight w:val="18"/>
              </w:trPr>
              <w:tc>
                <w:tcPr>
                  <w:tcW w:w="464" w:type="dxa"/>
                  <w:tcBorders>
                    <w:top w:val="single" w:sz="6" w:space="0" w:color="000000"/>
                    <w:left w:val="single" w:sz="6" w:space="0" w:color="000000"/>
                    <w:bottom w:val="single" w:sz="6" w:space="0" w:color="000000"/>
                    <w:right w:val="single" w:sz="6" w:space="0" w:color="000000"/>
                  </w:tcBorders>
                  <w:vAlign w:val="center"/>
                </w:tcPr>
                <w:p w14:paraId="026F7B43"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w:t>
                  </w:r>
                </w:p>
              </w:tc>
              <w:tc>
                <w:tcPr>
                  <w:tcW w:w="9395" w:type="dxa"/>
                  <w:tcBorders>
                    <w:top w:val="single" w:sz="6" w:space="0" w:color="000000"/>
                    <w:left w:val="single" w:sz="6" w:space="0" w:color="000000"/>
                    <w:bottom w:val="single" w:sz="6" w:space="0" w:color="000000"/>
                    <w:right w:val="single" w:sz="6" w:space="0" w:color="000000"/>
                  </w:tcBorders>
                  <w:vAlign w:val="center"/>
                </w:tcPr>
                <w:p w14:paraId="09D85FB5"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Revisar y limpiar la boquilla y la manguera (si la incluye). Reemplazarlas si están desgastadas o en malas condiciones.</w:t>
                  </w:r>
                </w:p>
              </w:tc>
              <w:tc>
                <w:tcPr>
                  <w:tcW w:w="347" w:type="dxa"/>
                  <w:tcBorders>
                    <w:top w:val="single" w:sz="6" w:space="0" w:color="000000"/>
                    <w:left w:val="single" w:sz="6" w:space="0" w:color="000000"/>
                    <w:bottom w:val="single" w:sz="6" w:space="0" w:color="000000"/>
                    <w:right w:val="single" w:sz="6" w:space="0" w:color="000000"/>
                  </w:tcBorders>
                  <w:vAlign w:val="center"/>
                </w:tcPr>
                <w:p w14:paraId="4CDC563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3BE4FE1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5AF4EC7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01211E0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6E88AE6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r>
            <w:tr w:rsidR="00B91AC7" w:rsidRPr="00061779" w14:paraId="26B9410B" w14:textId="77777777" w:rsidTr="00964DB2">
              <w:trPr>
                <w:trHeight w:val="18"/>
              </w:trPr>
              <w:tc>
                <w:tcPr>
                  <w:tcW w:w="464" w:type="dxa"/>
                  <w:tcBorders>
                    <w:top w:val="single" w:sz="6" w:space="0" w:color="000000"/>
                    <w:left w:val="single" w:sz="6" w:space="0" w:color="000000"/>
                    <w:bottom w:val="single" w:sz="6" w:space="0" w:color="000000"/>
                    <w:right w:val="single" w:sz="6" w:space="0" w:color="000000"/>
                  </w:tcBorders>
                  <w:vAlign w:val="center"/>
                </w:tcPr>
                <w:p w14:paraId="0B2792C6"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6</w:t>
                  </w:r>
                </w:p>
              </w:tc>
              <w:tc>
                <w:tcPr>
                  <w:tcW w:w="9395" w:type="dxa"/>
                  <w:tcBorders>
                    <w:top w:val="single" w:sz="6" w:space="0" w:color="000000"/>
                    <w:left w:val="single" w:sz="6" w:space="0" w:color="000000"/>
                    <w:bottom w:val="single" w:sz="6" w:space="0" w:color="000000"/>
                    <w:right w:val="single" w:sz="6" w:space="0" w:color="000000"/>
                  </w:tcBorders>
                  <w:vAlign w:val="center"/>
                </w:tcPr>
                <w:p w14:paraId="08367F83"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A los extintores que estén diseñados para que se les retire el mecanismo de accionamiento, revisar el mismo y el control de descarga (donde lo haya) para un libre movimiento. Limpiar y reemplazar según sea necesario. Proteger las partes móviles y las roscas contra la corrosión con un lubricante como lo recomienda el fabricante. No deben realizarse adaptaciones o reparaciones a los componentes.</w:t>
                  </w:r>
                </w:p>
              </w:tc>
              <w:tc>
                <w:tcPr>
                  <w:tcW w:w="347" w:type="dxa"/>
                  <w:tcBorders>
                    <w:top w:val="single" w:sz="6" w:space="0" w:color="000000"/>
                    <w:left w:val="single" w:sz="6" w:space="0" w:color="000000"/>
                    <w:bottom w:val="single" w:sz="6" w:space="0" w:color="000000"/>
                    <w:right w:val="single" w:sz="6" w:space="0" w:color="000000"/>
                  </w:tcBorders>
                  <w:vAlign w:val="center"/>
                </w:tcPr>
                <w:p w14:paraId="2DC6864E"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341B1D47"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0F3EF673"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7D81627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67AB03A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w:t>
                  </w:r>
                </w:p>
              </w:tc>
            </w:tr>
            <w:tr w:rsidR="00B91AC7" w:rsidRPr="00061779" w14:paraId="5870C43F" w14:textId="77777777" w:rsidTr="00964DB2">
              <w:trPr>
                <w:trHeight w:val="18"/>
              </w:trPr>
              <w:tc>
                <w:tcPr>
                  <w:tcW w:w="464" w:type="dxa"/>
                  <w:tcBorders>
                    <w:top w:val="single" w:sz="6" w:space="0" w:color="000000"/>
                    <w:left w:val="single" w:sz="6" w:space="0" w:color="000000"/>
                    <w:bottom w:val="single" w:sz="6" w:space="0" w:color="000000"/>
                    <w:right w:val="single" w:sz="6" w:space="0" w:color="000000"/>
                  </w:tcBorders>
                  <w:vAlign w:val="center"/>
                </w:tcPr>
                <w:p w14:paraId="2C010F2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7</w:t>
                  </w:r>
                </w:p>
              </w:tc>
              <w:tc>
                <w:tcPr>
                  <w:tcW w:w="9395" w:type="dxa"/>
                  <w:tcBorders>
                    <w:top w:val="single" w:sz="6" w:space="0" w:color="000000"/>
                    <w:left w:val="single" w:sz="6" w:space="0" w:color="000000"/>
                    <w:bottom w:val="single" w:sz="6" w:space="0" w:color="000000"/>
                    <w:right w:val="single" w:sz="6" w:space="0" w:color="000000"/>
                  </w:tcBorders>
                  <w:vAlign w:val="center"/>
                </w:tcPr>
                <w:p w14:paraId="3FAE0715"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Abrir el extintor y retirar el conjunto válvula, posteriormente retirar el cartucho de gas</w:t>
                  </w:r>
                </w:p>
              </w:tc>
              <w:tc>
                <w:tcPr>
                  <w:tcW w:w="347" w:type="dxa"/>
                  <w:tcBorders>
                    <w:top w:val="single" w:sz="6" w:space="0" w:color="000000"/>
                    <w:left w:val="single" w:sz="6" w:space="0" w:color="000000"/>
                    <w:bottom w:val="single" w:sz="6" w:space="0" w:color="000000"/>
                    <w:right w:val="single" w:sz="6" w:space="0" w:color="000000"/>
                  </w:tcBorders>
                  <w:vAlign w:val="center"/>
                </w:tcPr>
                <w:p w14:paraId="12527CE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w:t>
                  </w:r>
                </w:p>
              </w:tc>
              <w:tc>
                <w:tcPr>
                  <w:tcW w:w="347" w:type="dxa"/>
                  <w:tcBorders>
                    <w:top w:val="single" w:sz="6" w:space="0" w:color="000000"/>
                    <w:left w:val="single" w:sz="6" w:space="0" w:color="000000"/>
                    <w:bottom w:val="single" w:sz="6" w:space="0" w:color="000000"/>
                    <w:right w:val="single" w:sz="6" w:space="0" w:color="000000"/>
                  </w:tcBorders>
                  <w:vAlign w:val="center"/>
                </w:tcPr>
                <w:p w14:paraId="018EA6A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w:t>
                  </w:r>
                </w:p>
              </w:tc>
              <w:tc>
                <w:tcPr>
                  <w:tcW w:w="347" w:type="dxa"/>
                  <w:tcBorders>
                    <w:top w:val="single" w:sz="6" w:space="0" w:color="000000"/>
                    <w:left w:val="single" w:sz="6" w:space="0" w:color="000000"/>
                    <w:bottom w:val="single" w:sz="6" w:space="0" w:color="000000"/>
                    <w:right w:val="single" w:sz="6" w:space="0" w:color="000000"/>
                  </w:tcBorders>
                  <w:vAlign w:val="center"/>
                </w:tcPr>
                <w:p w14:paraId="589CFEE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19EAFB3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66B56857"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w:t>
                  </w:r>
                </w:p>
              </w:tc>
            </w:tr>
            <w:tr w:rsidR="00B91AC7" w:rsidRPr="00061779" w14:paraId="25866475" w14:textId="77777777" w:rsidTr="00964DB2">
              <w:trPr>
                <w:trHeight w:val="18"/>
              </w:trPr>
              <w:tc>
                <w:tcPr>
                  <w:tcW w:w="464" w:type="dxa"/>
                  <w:tcBorders>
                    <w:top w:val="single" w:sz="6" w:space="0" w:color="000000"/>
                    <w:left w:val="single" w:sz="6" w:space="0" w:color="000000"/>
                    <w:bottom w:val="single" w:sz="6" w:space="0" w:color="000000"/>
                    <w:right w:val="single" w:sz="6" w:space="0" w:color="000000"/>
                  </w:tcBorders>
                  <w:vAlign w:val="center"/>
                </w:tcPr>
                <w:p w14:paraId="79257B47"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8</w:t>
                  </w:r>
                </w:p>
              </w:tc>
              <w:tc>
                <w:tcPr>
                  <w:tcW w:w="9395" w:type="dxa"/>
                  <w:tcBorders>
                    <w:top w:val="single" w:sz="6" w:space="0" w:color="000000"/>
                    <w:left w:val="single" w:sz="6" w:space="0" w:color="000000"/>
                    <w:bottom w:val="single" w:sz="6" w:space="0" w:color="000000"/>
                    <w:right w:val="single" w:sz="6" w:space="0" w:color="000000"/>
                  </w:tcBorders>
                  <w:vAlign w:val="center"/>
                </w:tcPr>
                <w:p w14:paraId="2DF73D31"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(Sólo extintores con agua con aditivos o de espuma) Verter el líquido en un contenedor limpio. Si hay evidencia de deterioro aparente (consultar las instrucciones del fabricante con respecto a productos específicos), descartar el líquido y rellenar con el líquido especificado por el fabricante. Cuando el concentrado de espuma o el aditivo estén en un contenedor por separado, revisar en busca de fugas. Desechar los contenedores con fugas y reemplazarlos con un nuevo contenedor y cargarlo.</w:t>
                  </w:r>
                </w:p>
              </w:tc>
              <w:tc>
                <w:tcPr>
                  <w:tcW w:w="347" w:type="dxa"/>
                  <w:tcBorders>
                    <w:top w:val="single" w:sz="6" w:space="0" w:color="000000"/>
                    <w:left w:val="single" w:sz="6" w:space="0" w:color="000000"/>
                    <w:bottom w:val="single" w:sz="6" w:space="0" w:color="000000"/>
                    <w:right w:val="single" w:sz="6" w:space="0" w:color="000000"/>
                  </w:tcBorders>
                  <w:vAlign w:val="center"/>
                </w:tcPr>
                <w:p w14:paraId="00F357F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w:t>
                  </w:r>
                </w:p>
              </w:tc>
              <w:tc>
                <w:tcPr>
                  <w:tcW w:w="347" w:type="dxa"/>
                  <w:tcBorders>
                    <w:top w:val="single" w:sz="6" w:space="0" w:color="000000"/>
                    <w:left w:val="single" w:sz="6" w:space="0" w:color="000000"/>
                    <w:bottom w:val="single" w:sz="6" w:space="0" w:color="000000"/>
                    <w:right w:val="single" w:sz="6" w:space="0" w:color="000000"/>
                  </w:tcBorders>
                  <w:vAlign w:val="center"/>
                </w:tcPr>
                <w:p w14:paraId="12819BE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w:t>
                  </w:r>
                </w:p>
              </w:tc>
              <w:tc>
                <w:tcPr>
                  <w:tcW w:w="347" w:type="dxa"/>
                  <w:tcBorders>
                    <w:top w:val="single" w:sz="6" w:space="0" w:color="000000"/>
                    <w:left w:val="single" w:sz="6" w:space="0" w:color="000000"/>
                    <w:bottom w:val="single" w:sz="6" w:space="0" w:color="000000"/>
                    <w:right w:val="single" w:sz="6" w:space="0" w:color="000000"/>
                  </w:tcBorders>
                  <w:vAlign w:val="center"/>
                </w:tcPr>
                <w:p w14:paraId="1146E79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682EE50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w:t>
                  </w:r>
                </w:p>
              </w:tc>
              <w:tc>
                <w:tcPr>
                  <w:tcW w:w="347" w:type="dxa"/>
                  <w:tcBorders>
                    <w:top w:val="single" w:sz="6" w:space="0" w:color="000000"/>
                    <w:left w:val="single" w:sz="6" w:space="0" w:color="000000"/>
                    <w:bottom w:val="single" w:sz="6" w:space="0" w:color="000000"/>
                    <w:right w:val="single" w:sz="6" w:space="0" w:color="000000"/>
                  </w:tcBorders>
                  <w:vAlign w:val="center"/>
                </w:tcPr>
                <w:p w14:paraId="6A143D73"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w:t>
                  </w:r>
                </w:p>
              </w:tc>
            </w:tr>
            <w:tr w:rsidR="00B91AC7" w:rsidRPr="00061779" w14:paraId="427CC5B2" w14:textId="77777777" w:rsidTr="00964DB2">
              <w:trPr>
                <w:trHeight w:val="18"/>
              </w:trPr>
              <w:tc>
                <w:tcPr>
                  <w:tcW w:w="464" w:type="dxa"/>
                  <w:tcBorders>
                    <w:top w:val="single" w:sz="6" w:space="0" w:color="000000"/>
                    <w:left w:val="single" w:sz="6" w:space="0" w:color="000000"/>
                    <w:bottom w:val="single" w:sz="6" w:space="0" w:color="000000"/>
                    <w:right w:val="single" w:sz="6" w:space="0" w:color="000000"/>
                  </w:tcBorders>
                  <w:vAlign w:val="center"/>
                </w:tcPr>
                <w:p w14:paraId="2FC8A3C3"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9</w:t>
                  </w:r>
                </w:p>
              </w:tc>
              <w:tc>
                <w:tcPr>
                  <w:tcW w:w="9395" w:type="dxa"/>
                  <w:tcBorders>
                    <w:top w:val="single" w:sz="6" w:space="0" w:color="000000"/>
                    <w:left w:val="single" w:sz="6" w:space="0" w:color="000000"/>
                    <w:bottom w:val="single" w:sz="6" w:space="0" w:color="000000"/>
                    <w:right w:val="single" w:sz="6" w:space="0" w:color="000000"/>
                  </w:tcBorders>
                  <w:vAlign w:val="center"/>
                </w:tcPr>
                <w:p w14:paraId="3F3F3FB7" w14:textId="77777777" w:rsidR="00B91AC7" w:rsidRPr="00061779" w:rsidRDefault="00B91AC7" w:rsidP="00B91AC7">
                  <w:pPr>
                    <w:pStyle w:val="Texto0"/>
                    <w:spacing w:before="40" w:after="40" w:line="240" w:lineRule="auto"/>
                    <w:ind w:firstLine="0"/>
                    <w:rPr>
                      <w:rFonts w:ascii="Montserrat" w:hAnsi="Montserrat"/>
                      <w:sz w:val="20"/>
                      <w:szCs w:val="20"/>
                      <w:lang w:val="es-ES_tradnl"/>
                    </w:rPr>
                  </w:pPr>
                  <w:r w:rsidRPr="00061779">
                    <w:rPr>
                      <w:rFonts w:ascii="Montserrat" w:hAnsi="Montserrat"/>
                      <w:sz w:val="20"/>
                      <w:szCs w:val="20"/>
                      <w:lang w:val="es-ES_tradnl"/>
                    </w:rPr>
                    <w:t>Limpiar el interior y exterior del extintor y revisar el cilindro de manera externa e interna en busca de corrosión o daño. Si el extintor se encuentra ligeramente corroído o ha sufrido daños menores, deben eliminarse o sujetarse a pruebas hidrostáticas. Debe eliminarse si está muy corroído o dañado severamente. Debe eliminarse si presenta picaduras por corrosión o está dañado por ralladuras que presentan una profundidad mayor que 10 % del espesor del material del recipiente sujeto a presión.</w:t>
                  </w:r>
                </w:p>
              </w:tc>
              <w:tc>
                <w:tcPr>
                  <w:tcW w:w="347" w:type="dxa"/>
                  <w:tcBorders>
                    <w:top w:val="single" w:sz="6" w:space="0" w:color="000000"/>
                    <w:left w:val="single" w:sz="6" w:space="0" w:color="000000"/>
                    <w:bottom w:val="single" w:sz="6" w:space="0" w:color="000000"/>
                    <w:right w:val="single" w:sz="6" w:space="0" w:color="000000"/>
                  </w:tcBorders>
                  <w:vAlign w:val="center"/>
                </w:tcPr>
                <w:p w14:paraId="787C1B14"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4C27D908"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2FBDF108"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24D493AE"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47" w:type="dxa"/>
                  <w:tcBorders>
                    <w:top w:val="single" w:sz="6" w:space="0" w:color="000000"/>
                    <w:left w:val="single" w:sz="6" w:space="0" w:color="000000"/>
                    <w:bottom w:val="single" w:sz="6" w:space="0" w:color="000000"/>
                    <w:right w:val="single" w:sz="6" w:space="0" w:color="000000"/>
                  </w:tcBorders>
                  <w:vAlign w:val="center"/>
                </w:tcPr>
                <w:p w14:paraId="0A32308A"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r w:rsidR="00B91AC7" w:rsidRPr="00061779" w14:paraId="30EF7DAE" w14:textId="77777777" w:rsidTr="00964DB2">
              <w:trPr>
                <w:trHeight w:val="18"/>
              </w:trPr>
              <w:tc>
                <w:tcPr>
                  <w:tcW w:w="464" w:type="dxa"/>
                  <w:tcBorders>
                    <w:top w:val="single" w:sz="6" w:space="0" w:color="000000"/>
                    <w:left w:val="single" w:sz="6" w:space="0" w:color="000000"/>
                    <w:bottom w:val="single" w:sz="6" w:space="0" w:color="000000"/>
                    <w:right w:val="single" w:sz="6" w:space="0" w:color="000000"/>
                  </w:tcBorders>
                  <w:vAlign w:val="center"/>
                </w:tcPr>
                <w:p w14:paraId="47B913E8"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10</w:t>
                  </w:r>
                </w:p>
              </w:tc>
              <w:tc>
                <w:tcPr>
                  <w:tcW w:w="9395" w:type="dxa"/>
                  <w:tcBorders>
                    <w:top w:val="single" w:sz="6" w:space="0" w:color="000000"/>
                    <w:left w:val="single" w:sz="6" w:space="0" w:color="000000"/>
                    <w:bottom w:val="single" w:sz="6" w:space="0" w:color="000000"/>
                    <w:right w:val="single" w:sz="6" w:space="0" w:color="000000"/>
                  </w:tcBorders>
                  <w:vAlign w:val="center"/>
                </w:tcPr>
                <w:p w14:paraId="223D87BF" w14:textId="77777777" w:rsidR="00B91AC7" w:rsidRPr="00061779" w:rsidRDefault="00B91AC7" w:rsidP="00B91AC7">
                  <w:pPr>
                    <w:pStyle w:val="Texto0"/>
                    <w:spacing w:before="40" w:after="40" w:line="240" w:lineRule="auto"/>
                    <w:ind w:firstLine="0"/>
                    <w:rPr>
                      <w:rFonts w:ascii="Montserrat" w:hAnsi="Montserrat"/>
                      <w:sz w:val="20"/>
                      <w:szCs w:val="20"/>
                      <w:lang w:val="es-ES_tradnl"/>
                    </w:rPr>
                  </w:pPr>
                  <w:r w:rsidRPr="00061779">
                    <w:rPr>
                      <w:rFonts w:ascii="Montserrat" w:hAnsi="Montserrat"/>
                      <w:sz w:val="20"/>
                      <w:szCs w:val="20"/>
                      <w:lang w:val="es-ES_tradnl"/>
                    </w:rPr>
                    <w:t>Revisar el cartucho de gas de forma externa en búsqueda de corrosión o daño. Si el cartucho de gas está corroído o dañado, reemplazar el cartucho como lo recomienda el fabricante. Pesar el cartucho de gas y revisar la masa contra la que está marcada en el cartucho. Un cartucho de gas que tenga un contenido menor al mínimo marcado, o que se haya descubierto que tiene fugas, debe retirarse del servicio o debe reemplazarse por un cartucho de acuerdo con las recomendaciones del fabricante.</w:t>
                  </w:r>
                </w:p>
              </w:tc>
              <w:tc>
                <w:tcPr>
                  <w:tcW w:w="347" w:type="dxa"/>
                  <w:tcBorders>
                    <w:top w:val="single" w:sz="6" w:space="0" w:color="000000"/>
                    <w:left w:val="single" w:sz="6" w:space="0" w:color="000000"/>
                    <w:bottom w:val="single" w:sz="6" w:space="0" w:color="000000"/>
                    <w:right w:val="single" w:sz="6" w:space="0" w:color="000000"/>
                  </w:tcBorders>
                  <w:vAlign w:val="center"/>
                </w:tcPr>
                <w:p w14:paraId="2D8D6369"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47" w:type="dxa"/>
                  <w:tcBorders>
                    <w:top w:val="single" w:sz="6" w:space="0" w:color="000000"/>
                    <w:left w:val="single" w:sz="6" w:space="0" w:color="000000"/>
                    <w:bottom w:val="single" w:sz="6" w:space="0" w:color="000000"/>
                    <w:right w:val="single" w:sz="6" w:space="0" w:color="000000"/>
                  </w:tcBorders>
                  <w:vAlign w:val="center"/>
                </w:tcPr>
                <w:p w14:paraId="242B6F64"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47" w:type="dxa"/>
                  <w:tcBorders>
                    <w:top w:val="single" w:sz="6" w:space="0" w:color="000000"/>
                    <w:left w:val="single" w:sz="6" w:space="0" w:color="000000"/>
                    <w:bottom w:val="single" w:sz="6" w:space="0" w:color="000000"/>
                    <w:right w:val="single" w:sz="6" w:space="0" w:color="000000"/>
                  </w:tcBorders>
                  <w:vAlign w:val="center"/>
                </w:tcPr>
                <w:p w14:paraId="315D044E"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587AE7EC"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7E201C6D"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r>
            <w:tr w:rsidR="00B91AC7" w:rsidRPr="00061779" w14:paraId="124C855C" w14:textId="77777777" w:rsidTr="00964DB2">
              <w:trPr>
                <w:trHeight w:val="18"/>
              </w:trPr>
              <w:tc>
                <w:tcPr>
                  <w:tcW w:w="464" w:type="dxa"/>
                  <w:tcBorders>
                    <w:top w:val="single" w:sz="6" w:space="0" w:color="000000"/>
                    <w:left w:val="single" w:sz="6" w:space="0" w:color="000000"/>
                    <w:bottom w:val="single" w:sz="6" w:space="0" w:color="000000"/>
                    <w:right w:val="single" w:sz="6" w:space="0" w:color="000000"/>
                  </w:tcBorders>
                  <w:vAlign w:val="center"/>
                </w:tcPr>
                <w:p w14:paraId="6EB54E41"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11</w:t>
                  </w:r>
                </w:p>
              </w:tc>
              <w:tc>
                <w:tcPr>
                  <w:tcW w:w="9395" w:type="dxa"/>
                  <w:tcBorders>
                    <w:top w:val="single" w:sz="6" w:space="0" w:color="000000"/>
                    <w:left w:val="single" w:sz="6" w:space="0" w:color="000000"/>
                    <w:bottom w:val="single" w:sz="6" w:space="0" w:color="000000"/>
                    <w:right w:val="single" w:sz="6" w:space="0" w:color="000000"/>
                  </w:tcBorders>
                  <w:vAlign w:val="center"/>
                </w:tcPr>
                <w:p w14:paraId="3C880FD8"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Limpiar la tapa y pasar aire a través de los orificios de ventilación (u otro dispositivo de ventilación).</w:t>
                  </w:r>
                </w:p>
              </w:tc>
              <w:tc>
                <w:tcPr>
                  <w:tcW w:w="347" w:type="dxa"/>
                  <w:tcBorders>
                    <w:top w:val="single" w:sz="6" w:space="0" w:color="000000"/>
                    <w:left w:val="single" w:sz="6" w:space="0" w:color="000000"/>
                    <w:bottom w:val="single" w:sz="6" w:space="0" w:color="000000"/>
                    <w:right w:val="single" w:sz="6" w:space="0" w:color="000000"/>
                  </w:tcBorders>
                  <w:vAlign w:val="center"/>
                </w:tcPr>
                <w:p w14:paraId="4AD4B19A"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47" w:type="dxa"/>
                  <w:tcBorders>
                    <w:top w:val="single" w:sz="6" w:space="0" w:color="000000"/>
                    <w:left w:val="single" w:sz="6" w:space="0" w:color="000000"/>
                    <w:bottom w:val="single" w:sz="6" w:space="0" w:color="000000"/>
                    <w:right w:val="single" w:sz="6" w:space="0" w:color="000000"/>
                  </w:tcBorders>
                  <w:vAlign w:val="center"/>
                </w:tcPr>
                <w:p w14:paraId="5CAE3C82"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47" w:type="dxa"/>
                  <w:tcBorders>
                    <w:top w:val="single" w:sz="6" w:space="0" w:color="000000"/>
                    <w:left w:val="single" w:sz="6" w:space="0" w:color="000000"/>
                    <w:bottom w:val="single" w:sz="6" w:space="0" w:color="000000"/>
                    <w:right w:val="single" w:sz="6" w:space="0" w:color="000000"/>
                  </w:tcBorders>
                  <w:vAlign w:val="center"/>
                </w:tcPr>
                <w:p w14:paraId="23541FB8"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6D519D2C"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6F079E30"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r>
            <w:tr w:rsidR="00B91AC7" w:rsidRPr="00061779" w14:paraId="409E5064" w14:textId="77777777" w:rsidTr="00964DB2">
              <w:trPr>
                <w:trHeight w:val="18"/>
              </w:trPr>
              <w:tc>
                <w:tcPr>
                  <w:tcW w:w="464" w:type="dxa"/>
                  <w:tcBorders>
                    <w:top w:val="single" w:sz="6" w:space="0" w:color="000000"/>
                    <w:left w:val="single" w:sz="6" w:space="0" w:color="000000"/>
                    <w:bottom w:val="single" w:sz="6" w:space="0" w:color="000000"/>
                    <w:right w:val="single" w:sz="6" w:space="0" w:color="000000"/>
                  </w:tcBorders>
                  <w:vAlign w:val="center"/>
                </w:tcPr>
                <w:p w14:paraId="1CA4DFE2"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12</w:t>
                  </w:r>
                </w:p>
              </w:tc>
              <w:tc>
                <w:tcPr>
                  <w:tcW w:w="9395" w:type="dxa"/>
                  <w:tcBorders>
                    <w:top w:val="single" w:sz="6" w:space="0" w:color="000000"/>
                    <w:left w:val="single" w:sz="6" w:space="0" w:color="000000"/>
                    <w:bottom w:val="single" w:sz="6" w:space="0" w:color="000000"/>
                    <w:right w:val="single" w:sz="6" w:space="0" w:color="000000"/>
                  </w:tcBorders>
                  <w:vAlign w:val="center"/>
                </w:tcPr>
                <w:p w14:paraId="7C2DA32F"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Revisar el conducto de tubería (donde se utilice), la boquilla, el filtro y (donde se incluya) el tubo de descarga interno y la válvula del respiradero, y limpiar si es necesario.</w:t>
                  </w:r>
                </w:p>
              </w:tc>
              <w:tc>
                <w:tcPr>
                  <w:tcW w:w="347" w:type="dxa"/>
                  <w:tcBorders>
                    <w:top w:val="single" w:sz="6" w:space="0" w:color="000000"/>
                    <w:left w:val="single" w:sz="6" w:space="0" w:color="000000"/>
                    <w:bottom w:val="single" w:sz="6" w:space="0" w:color="000000"/>
                    <w:right w:val="single" w:sz="6" w:space="0" w:color="000000"/>
                  </w:tcBorders>
                  <w:vAlign w:val="center"/>
                </w:tcPr>
                <w:p w14:paraId="7DDA4A37"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47" w:type="dxa"/>
                  <w:tcBorders>
                    <w:top w:val="single" w:sz="6" w:space="0" w:color="000000"/>
                    <w:left w:val="single" w:sz="6" w:space="0" w:color="000000"/>
                    <w:bottom w:val="single" w:sz="6" w:space="0" w:color="000000"/>
                    <w:right w:val="single" w:sz="6" w:space="0" w:color="000000"/>
                  </w:tcBorders>
                  <w:vAlign w:val="center"/>
                </w:tcPr>
                <w:p w14:paraId="3A5E21D5"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47" w:type="dxa"/>
                  <w:tcBorders>
                    <w:top w:val="single" w:sz="6" w:space="0" w:color="000000"/>
                    <w:left w:val="single" w:sz="6" w:space="0" w:color="000000"/>
                    <w:bottom w:val="single" w:sz="6" w:space="0" w:color="000000"/>
                    <w:right w:val="single" w:sz="6" w:space="0" w:color="000000"/>
                  </w:tcBorders>
                  <w:vAlign w:val="center"/>
                </w:tcPr>
                <w:p w14:paraId="4844B9FA"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0F9F7E3F"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47" w:type="dxa"/>
                  <w:tcBorders>
                    <w:top w:val="single" w:sz="6" w:space="0" w:color="000000"/>
                    <w:left w:val="single" w:sz="6" w:space="0" w:color="000000"/>
                    <w:bottom w:val="single" w:sz="6" w:space="0" w:color="000000"/>
                    <w:right w:val="single" w:sz="6" w:space="0" w:color="000000"/>
                  </w:tcBorders>
                  <w:vAlign w:val="center"/>
                </w:tcPr>
                <w:p w14:paraId="74BAE2DE"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r>
            <w:tr w:rsidR="00B91AC7" w:rsidRPr="00061779" w14:paraId="498C7677" w14:textId="77777777" w:rsidTr="00964DB2">
              <w:trPr>
                <w:trHeight w:val="18"/>
              </w:trPr>
              <w:tc>
                <w:tcPr>
                  <w:tcW w:w="464" w:type="dxa"/>
                  <w:tcBorders>
                    <w:top w:val="single" w:sz="6" w:space="0" w:color="000000"/>
                    <w:left w:val="single" w:sz="6" w:space="0" w:color="000000"/>
                    <w:bottom w:val="single" w:sz="6" w:space="0" w:color="000000"/>
                    <w:right w:val="single" w:sz="6" w:space="0" w:color="000000"/>
                  </w:tcBorders>
                  <w:vAlign w:val="center"/>
                </w:tcPr>
                <w:p w14:paraId="147EDBFB"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13</w:t>
                  </w:r>
                </w:p>
              </w:tc>
              <w:tc>
                <w:tcPr>
                  <w:tcW w:w="9395" w:type="dxa"/>
                  <w:tcBorders>
                    <w:top w:val="single" w:sz="6" w:space="0" w:color="000000"/>
                    <w:left w:val="single" w:sz="6" w:space="0" w:color="000000"/>
                    <w:bottom w:val="single" w:sz="6" w:space="0" w:color="000000"/>
                    <w:right w:val="single" w:sz="6" w:space="0" w:color="000000"/>
                  </w:tcBorders>
                  <w:vAlign w:val="center"/>
                </w:tcPr>
                <w:p w14:paraId="61C9E2E1"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Limpiar y revisar la boquilla, la manguera y el tubo de descarga interno en busca de bloqueos pasando aire a través de los mismos; o reemplazar si es necesario. No deben realizarse adaptaciones o reparaciones a los componentes.</w:t>
                  </w:r>
                </w:p>
              </w:tc>
              <w:tc>
                <w:tcPr>
                  <w:tcW w:w="347" w:type="dxa"/>
                  <w:tcBorders>
                    <w:top w:val="single" w:sz="6" w:space="0" w:color="000000"/>
                    <w:left w:val="single" w:sz="6" w:space="0" w:color="000000"/>
                    <w:bottom w:val="single" w:sz="6" w:space="0" w:color="000000"/>
                    <w:right w:val="single" w:sz="6" w:space="0" w:color="000000"/>
                  </w:tcBorders>
                  <w:vAlign w:val="center"/>
                </w:tcPr>
                <w:p w14:paraId="1911C282"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595FB6DD"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47F71A9F"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47" w:type="dxa"/>
                  <w:tcBorders>
                    <w:top w:val="single" w:sz="6" w:space="0" w:color="000000"/>
                    <w:left w:val="single" w:sz="6" w:space="0" w:color="000000"/>
                    <w:bottom w:val="single" w:sz="6" w:space="0" w:color="000000"/>
                    <w:right w:val="single" w:sz="6" w:space="0" w:color="000000"/>
                  </w:tcBorders>
                  <w:vAlign w:val="center"/>
                </w:tcPr>
                <w:p w14:paraId="6DC51389"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3C8B5D70"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r w:rsidR="00B91AC7" w:rsidRPr="00061779" w14:paraId="429A49D5" w14:textId="77777777" w:rsidTr="00964DB2">
              <w:trPr>
                <w:trHeight w:val="18"/>
              </w:trPr>
              <w:tc>
                <w:tcPr>
                  <w:tcW w:w="464" w:type="dxa"/>
                  <w:tcBorders>
                    <w:top w:val="single" w:sz="6" w:space="0" w:color="000000"/>
                    <w:left w:val="single" w:sz="6" w:space="0" w:color="000000"/>
                    <w:bottom w:val="single" w:sz="6" w:space="0" w:color="000000"/>
                    <w:right w:val="single" w:sz="6" w:space="0" w:color="000000"/>
                  </w:tcBorders>
                  <w:vAlign w:val="center"/>
                </w:tcPr>
                <w:p w14:paraId="2CA998D6"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14</w:t>
                  </w:r>
                </w:p>
              </w:tc>
              <w:tc>
                <w:tcPr>
                  <w:tcW w:w="9395" w:type="dxa"/>
                  <w:tcBorders>
                    <w:top w:val="single" w:sz="6" w:space="0" w:color="000000"/>
                    <w:left w:val="single" w:sz="6" w:space="0" w:color="000000"/>
                    <w:bottom w:val="single" w:sz="6" w:space="0" w:color="000000"/>
                    <w:right w:val="single" w:sz="6" w:space="0" w:color="000000"/>
                  </w:tcBorders>
                  <w:vAlign w:val="center"/>
                </w:tcPr>
                <w:p w14:paraId="015908E9"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Revisar todas las arandelas o rondanas, diafragmas y manguera, y reemplazarlas si están dañadas o están defectuosas. Si la manguera está colocada en el extremo inferior del extintor y se utiliza un diafragma, ésta debe reemplazarse.</w:t>
                  </w:r>
                </w:p>
              </w:tc>
              <w:tc>
                <w:tcPr>
                  <w:tcW w:w="347" w:type="dxa"/>
                  <w:tcBorders>
                    <w:top w:val="single" w:sz="6" w:space="0" w:color="000000"/>
                    <w:left w:val="single" w:sz="6" w:space="0" w:color="000000"/>
                    <w:bottom w:val="single" w:sz="6" w:space="0" w:color="000000"/>
                    <w:right w:val="single" w:sz="6" w:space="0" w:color="000000"/>
                  </w:tcBorders>
                  <w:vAlign w:val="center"/>
                </w:tcPr>
                <w:p w14:paraId="4FB78AD7"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4F563CC9"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3A66D8CA"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16979B32"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51299086"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r w:rsidR="00B91AC7" w:rsidRPr="00061779" w14:paraId="2BD4D98B" w14:textId="77777777" w:rsidTr="00964DB2">
              <w:trPr>
                <w:trHeight w:val="18"/>
              </w:trPr>
              <w:tc>
                <w:tcPr>
                  <w:tcW w:w="464" w:type="dxa"/>
                  <w:tcBorders>
                    <w:top w:val="single" w:sz="6" w:space="0" w:color="000000"/>
                    <w:left w:val="single" w:sz="6" w:space="0" w:color="000000"/>
                    <w:bottom w:val="single" w:sz="6" w:space="0" w:color="000000"/>
                    <w:right w:val="single" w:sz="6" w:space="0" w:color="000000"/>
                  </w:tcBorders>
                  <w:vAlign w:val="center"/>
                </w:tcPr>
                <w:p w14:paraId="340F5276"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15</w:t>
                  </w:r>
                </w:p>
              </w:tc>
              <w:tc>
                <w:tcPr>
                  <w:tcW w:w="9395" w:type="dxa"/>
                  <w:tcBorders>
                    <w:top w:val="single" w:sz="6" w:space="0" w:color="000000"/>
                    <w:left w:val="single" w:sz="6" w:space="0" w:color="000000"/>
                    <w:bottom w:val="single" w:sz="6" w:space="0" w:color="000000"/>
                    <w:right w:val="single" w:sz="6" w:space="0" w:color="000000"/>
                  </w:tcBorders>
                  <w:vAlign w:val="center"/>
                </w:tcPr>
                <w:p w14:paraId="4ADB49CA"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Descargar el polvo del extintor, tomando el tiempo de descarga de acuerdo con la capacidad de cada extintor, para asegurar que mantiene las características de fluidez. Después de la descarga, el manómetro de presión cero (donde lo haya) debe indicar una presión cero y un indicador (donde lo haya) debe indicar la posición de descargado.</w:t>
                  </w:r>
                </w:p>
              </w:tc>
              <w:tc>
                <w:tcPr>
                  <w:tcW w:w="347" w:type="dxa"/>
                  <w:tcBorders>
                    <w:top w:val="single" w:sz="6" w:space="0" w:color="000000"/>
                    <w:left w:val="single" w:sz="6" w:space="0" w:color="000000"/>
                    <w:bottom w:val="single" w:sz="6" w:space="0" w:color="000000"/>
                    <w:right w:val="single" w:sz="6" w:space="0" w:color="000000"/>
                  </w:tcBorders>
                  <w:vAlign w:val="center"/>
                </w:tcPr>
                <w:p w14:paraId="59AAAAD0"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0367E501"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43C8F902"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47" w:type="dxa"/>
                  <w:tcBorders>
                    <w:top w:val="single" w:sz="6" w:space="0" w:color="000000"/>
                    <w:left w:val="single" w:sz="6" w:space="0" w:color="000000"/>
                    <w:bottom w:val="single" w:sz="6" w:space="0" w:color="000000"/>
                    <w:right w:val="single" w:sz="6" w:space="0" w:color="000000"/>
                  </w:tcBorders>
                  <w:vAlign w:val="center"/>
                </w:tcPr>
                <w:p w14:paraId="10058A8F"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3FA158B4"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r w:rsidR="00B91AC7" w:rsidRPr="00061779" w14:paraId="042ACFEB" w14:textId="77777777" w:rsidTr="00964DB2">
              <w:trPr>
                <w:trHeight w:val="18"/>
              </w:trPr>
              <w:tc>
                <w:tcPr>
                  <w:tcW w:w="464" w:type="dxa"/>
                  <w:tcBorders>
                    <w:top w:val="single" w:sz="6" w:space="0" w:color="000000"/>
                    <w:left w:val="single" w:sz="6" w:space="0" w:color="000000"/>
                    <w:bottom w:val="single" w:sz="6" w:space="0" w:color="000000"/>
                    <w:right w:val="single" w:sz="6" w:space="0" w:color="000000"/>
                  </w:tcBorders>
                  <w:vAlign w:val="center"/>
                </w:tcPr>
                <w:p w14:paraId="1FAA6F68"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16</w:t>
                  </w:r>
                </w:p>
              </w:tc>
              <w:tc>
                <w:tcPr>
                  <w:tcW w:w="9395" w:type="dxa"/>
                  <w:tcBorders>
                    <w:top w:val="single" w:sz="6" w:space="0" w:color="000000"/>
                    <w:left w:val="single" w:sz="6" w:space="0" w:color="000000"/>
                    <w:bottom w:val="single" w:sz="6" w:space="0" w:color="000000"/>
                    <w:right w:val="single" w:sz="6" w:space="0" w:color="000000"/>
                  </w:tcBorders>
                  <w:vAlign w:val="center"/>
                </w:tcPr>
                <w:p w14:paraId="6880AE50"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Regresar la carga original al extintor, completando cualquier pérdida con agua o reemplazar con agua dulce según sea necesario. En el caso de agua con aditivos o espuma, recargar el extintor de acuerdo con las instrucciones del fabricante.</w:t>
                  </w:r>
                </w:p>
              </w:tc>
              <w:tc>
                <w:tcPr>
                  <w:tcW w:w="347" w:type="dxa"/>
                  <w:tcBorders>
                    <w:top w:val="single" w:sz="6" w:space="0" w:color="000000"/>
                    <w:left w:val="single" w:sz="6" w:space="0" w:color="000000"/>
                    <w:bottom w:val="single" w:sz="6" w:space="0" w:color="000000"/>
                    <w:right w:val="single" w:sz="6" w:space="0" w:color="000000"/>
                  </w:tcBorders>
                  <w:vAlign w:val="center"/>
                </w:tcPr>
                <w:p w14:paraId="2BAC227C"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47" w:type="dxa"/>
                  <w:tcBorders>
                    <w:top w:val="single" w:sz="6" w:space="0" w:color="000000"/>
                    <w:left w:val="single" w:sz="6" w:space="0" w:color="000000"/>
                    <w:bottom w:val="single" w:sz="6" w:space="0" w:color="000000"/>
                    <w:right w:val="single" w:sz="6" w:space="0" w:color="000000"/>
                  </w:tcBorders>
                  <w:vAlign w:val="center"/>
                </w:tcPr>
                <w:p w14:paraId="05B3A659"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47" w:type="dxa"/>
                  <w:tcBorders>
                    <w:top w:val="single" w:sz="6" w:space="0" w:color="000000"/>
                    <w:left w:val="single" w:sz="6" w:space="0" w:color="000000"/>
                    <w:bottom w:val="single" w:sz="6" w:space="0" w:color="000000"/>
                    <w:right w:val="single" w:sz="6" w:space="0" w:color="000000"/>
                  </w:tcBorders>
                  <w:vAlign w:val="center"/>
                </w:tcPr>
                <w:p w14:paraId="580159C1"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46DD2E82"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47" w:type="dxa"/>
                  <w:tcBorders>
                    <w:top w:val="single" w:sz="6" w:space="0" w:color="000000"/>
                    <w:left w:val="single" w:sz="6" w:space="0" w:color="000000"/>
                    <w:bottom w:val="single" w:sz="6" w:space="0" w:color="000000"/>
                    <w:right w:val="single" w:sz="6" w:space="0" w:color="000000"/>
                  </w:tcBorders>
                  <w:vAlign w:val="center"/>
                </w:tcPr>
                <w:p w14:paraId="2E4E128F"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r>
            <w:tr w:rsidR="00B91AC7" w:rsidRPr="00061779" w14:paraId="3C159AD5" w14:textId="77777777" w:rsidTr="00964DB2">
              <w:trPr>
                <w:trHeight w:val="18"/>
              </w:trPr>
              <w:tc>
                <w:tcPr>
                  <w:tcW w:w="464" w:type="dxa"/>
                  <w:tcBorders>
                    <w:top w:val="single" w:sz="6" w:space="0" w:color="000000"/>
                    <w:left w:val="single" w:sz="6" w:space="0" w:color="000000"/>
                    <w:bottom w:val="single" w:sz="6" w:space="0" w:color="000000"/>
                    <w:right w:val="single" w:sz="6" w:space="0" w:color="000000"/>
                  </w:tcBorders>
                  <w:vAlign w:val="center"/>
                </w:tcPr>
                <w:p w14:paraId="79772749"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17</w:t>
                  </w:r>
                </w:p>
              </w:tc>
              <w:tc>
                <w:tcPr>
                  <w:tcW w:w="9395" w:type="dxa"/>
                  <w:tcBorders>
                    <w:top w:val="single" w:sz="6" w:space="0" w:color="000000"/>
                    <w:left w:val="single" w:sz="6" w:space="0" w:color="000000"/>
                    <w:bottom w:val="single" w:sz="6" w:space="0" w:color="000000"/>
                    <w:right w:val="single" w:sz="6" w:space="0" w:color="000000"/>
                  </w:tcBorders>
                  <w:vAlign w:val="center"/>
                </w:tcPr>
                <w:p w14:paraId="6B2B0F35"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Armar de nuevo el extintor de acuerdo con las instrucciones del fabricante.</w:t>
                  </w:r>
                </w:p>
              </w:tc>
              <w:tc>
                <w:tcPr>
                  <w:tcW w:w="347" w:type="dxa"/>
                  <w:tcBorders>
                    <w:top w:val="single" w:sz="6" w:space="0" w:color="000000"/>
                    <w:left w:val="single" w:sz="6" w:space="0" w:color="000000"/>
                    <w:bottom w:val="single" w:sz="6" w:space="0" w:color="000000"/>
                    <w:right w:val="single" w:sz="6" w:space="0" w:color="000000"/>
                  </w:tcBorders>
                  <w:vAlign w:val="center"/>
                </w:tcPr>
                <w:p w14:paraId="6DF34F79"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2A3CD277"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7A62DC4B"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3DAA2ADF"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443B9024"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r w:rsidR="00B91AC7" w:rsidRPr="00061779" w14:paraId="2E95A813" w14:textId="77777777" w:rsidTr="00964DB2">
              <w:trPr>
                <w:trHeight w:val="18"/>
              </w:trPr>
              <w:tc>
                <w:tcPr>
                  <w:tcW w:w="464" w:type="dxa"/>
                  <w:tcBorders>
                    <w:top w:val="single" w:sz="6" w:space="0" w:color="000000"/>
                    <w:left w:val="single" w:sz="6" w:space="0" w:color="000000"/>
                    <w:bottom w:val="single" w:sz="6" w:space="0" w:color="000000"/>
                    <w:right w:val="single" w:sz="6" w:space="0" w:color="000000"/>
                  </w:tcBorders>
                  <w:vAlign w:val="center"/>
                </w:tcPr>
                <w:p w14:paraId="23E1AA7B"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18</w:t>
                  </w:r>
                </w:p>
              </w:tc>
              <w:tc>
                <w:tcPr>
                  <w:tcW w:w="9395" w:type="dxa"/>
                  <w:tcBorders>
                    <w:top w:val="single" w:sz="6" w:space="0" w:color="000000"/>
                    <w:left w:val="single" w:sz="6" w:space="0" w:color="000000"/>
                    <w:bottom w:val="single" w:sz="6" w:space="0" w:color="000000"/>
                    <w:right w:val="single" w:sz="6" w:space="0" w:color="000000"/>
                  </w:tcBorders>
                  <w:vAlign w:val="center"/>
                </w:tcPr>
                <w:p w14:paraId="23560701"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Revisar la boquilla de descarga, manguera y conjunto de válvulas, y limpiar y reemplazar si no están en buenas condiciones.</w:t>
                  </w:r>
                </w:p>
              </w:tc>
              <w:tc>
                <w:tcPr>
                  <w:tcW w:w="347" w:type="dxa"/>
                  <w:tcBorders>
                    <w:top w:val="single" w:sz="6" w:space="0" w:color="000000"/>
                    <w:left w:val="single" w:sz="6" w:space="0" w:color="000000"/>
                    <w:bottom w:val="single" w:sz="6" w:space="0" w:color="000000"/>
                    <w:right w:val="single" w:sz="6" w:space="0" w:color="000000"/>
                  </w:tcBorders>
                  <w:vAlign w:val="center"/>
                </w:tcPr>
                <w:p w14:paraId="36576E6E"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53344D39"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188366B1"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47" w:type="dxa"/>
                  <w:tcBorders>
                    <w:top w:val="single" w:sz="6" w:space="0" w:color="000000"/>
                    <w:left w:val="single" w:sz="6" w:space="0" w:color="000000"/>
                    <w:bottom w:val="single" w:sz="6" w:space="0" w:color="000000"/>
                    <w:right w:val="single" w:sz="6" w:space="0" w:color="000000"/>
                  </w:tcBorders>
                  <w:vAlign w:val="center"/>
                </w:tcPr>
                <w:p w14:paraId="040745C2"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47" w:type="dxa"/>
                  <w:tcBorders>
                    <w:top w:val="single" w:sz="6" w:space="0" w:color="000000"/>
                    <w:left w:val="single" w:sz="6" w:space="0" w:color="000000"/>
                    <w:bottom w:val="single" w:sz="6" w:space="0" w:color="000000"/>
                    <w:right w:val="single" w:sz="6" w:space="0" w:color="000000"/>
                  </w:tcBorders>
                  <w:vAlign w:val="center"/>
                </w:tcPr>
                <w:p w14:paraId="260BD275"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r w:rsidR="00B91AC7" w:rsidRPr="00061779" w14:paraId="297F3D4B" w14:textId="77777777" w:rsidTr="00964DB2">
              <w:trPr>
                <w:trHeight w:val="18"/>
              </w:trPr>
              <w:tc>
                <w:tcPr>
                  <w:tcW w:w="464" w:type="dxa"/>
                  <w:tcBorders>
                    <w:top w:val="single" w:sz="6" w:space="0" w:color="000000"/>
                    <w:left w:val="single" w:sz="6" w:space="0" w:color="000000"/>
                    <w:bottom w:val="single" w:sz="6" w:space="0" w:color="000000"/>
                    <w:right w:val="single" w:sz="6" w:space="0" w:color="000000"/>
                  </w:tcBorders>
                  <w:vAlign w:val="center"/>
                </w:tcPr>
                <w:p w14:paraId="3E5DA503"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19</w:t>
                  </w:r>
                </w:p>
              </w:tc>
              <w:tc>
                <w:tcPr>
                  <w:tcW w:w="9395" w:type="dxa"/>
                  <w:tcBorders>
                    <w:top w:val="single" w:sz="6" w:space="0" w:color="000000"/>
                    <w:left w:val="single" w:sz="6" w:space="0" w:color="000000"/>
                    <w:bottom w:val="single" w:sz="6" w:space="0" w:color="000000"/>
                    <w:right w:val="single" w:sz="6" w:space="0" w:color="000000"/>
                  </w:tcBorders>
                  <w:vAlign w:val="center"/>
                </w:tcPr>
                <w:p w14:paraId="29904234"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Realizar una prueba de conductividad en los conjuntos de mangueras.</w:t>
                  </w:r>
                </w:p>
              </w:tc>
              <w:tc>
                <w:tcPr>
                  <w:tcW w:w="347" w:type="dxa"/>
                  <w:tcBorders>
                    <w:top w:val="single" w:sz="6" w:space="0" w:color="000000"/>
                    <w:left w:val="single" w:sz="6" w:space="0" w:color="000000"/>
                    <w:bottom w:val="single" w:sz="6" w:space="0" w:color="000000"/>
                    <w:right w:val="single" w:sz="6" w:space="0" w:color="000000"/>
                  </w:tcBorders>
                  <w:vAlign w:val="center"/>
                </w:tcPr>
                <w:p w14:paraId="1E487DC3"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47" w:type="dxa"/>
                  <w:tcBorders>
                    <w:top w:val="single" w:sz="6" w:space="0" w:color="000000"/>
                    <w:left w:val="single" w:sz="6" w:space="0" w:color="000000"/>
                    <w:bottom w:val="single" w:sz="6" w:space="0" w:color="000000"/>
                    <w:right w:val="single" w:sz="6" w:space="0" w:color="000000"/>
                  </w:tcBorders>
                  <w:vAlign w:val="center"/>
                </w:tcPr>
                <w:p w14:paraId="5E0D7682"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47" w:type="dxa"/>
                  <w:tcBorders>
                    <w:top w:val="single" w:sz="6" w:space="0" w:color="000000"/>
                    <w:left w:val="single" w:sz="6" w:space="0" w:color="000000"/>
                    <w:bottom w:val="single" w:sz="6" w:space="0" w:color="000000"/>
                    <w:right w:val="single" w:sz="6" w:space="0" w:color="000000"/>
                  </w:tcBorders>
                  <w:vAlign w:val="center"/>
                </w:tcPr>
                <w:p w14:paraId="45883CCE"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47" w:type="dxa"/>
                  <w:tcBorders>
                    <w:top w:val="single" w:sz="6" w:space="0" w:color="000000"/>
                    <w:left w:val="single" w:sz="6" w:space="0" w:color="000000"/>
                    <w:bottom w:val="single" w:sz="6" w:space="0" w:color="000000"/>
                    <w:right w:val="single" w:sz="6" w:space="0" w:color="000000"/>
                  </w:tcBorders>
                  <w:vAlign w:val="center"/>
                </w:tcPr>
                <w:p w14:paraId="1691940A"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47" w:type="dxa"/>
                  <w:tcBorders>
                    <w:top w:val="single" w:sz="6" w:space="0" w:color="000000"/>
                    <w:left w:val="single" w:sz="6" w:space="0" w:color="000000"/>
                    <w:bottom w:val="single" w:sz="6" w:space="0" w:color="000000"/>
                    <w:right w:val="single" w:sz="6" w:space="0" w:color="000000"/>
                  </w:tcBorders>
                  <w:vAlign w:val="center"/>
                </w:tcPr>
                <w:p w14:paraId="69E8F801"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r w:rsidR="00B91AC7" w:rsidRPr="00061779" w14:paraId="035F9CF3" w14:textId="77777777" w:rsidTr="00964DB2">
              <w:trPr>
                <w:trHeight w:val="18"/>
              </w:trPr>
              <w:tc>
                <w:tcPr>
                  <w:tcW w:w="464" w:type="dxa"/>
                  <w:tcBorders>
                    <w:top w:val="single" w:sz="6" w:space="0" w:color="000000"/>
                    <w:left w:val="single" w:sz="6" w:space="0" w:color="000000"/>
                    <w:bottom w:val="single" w:sz="6" w:space="0" w:color="000000"/>
                    <w:right w:val="single" w:sz="6" w:space="0" w:color="000000"/>
                  </w:tcBorders>
                  <w:vAlign w:val="center"/>
                </w:tcPr>
                <w:p w14:paraId="115F348D"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20</w:t>
                  </w:r>
                </w:p>
              </w:tc>
              <w:tc>
                <w:tcPr>
                  <w:tcW w:w="9395" w:type="dxa"/>
                  <w:tcBorders>
                    <w:top w:val="single" w:sz="6" w:space="0" w:color="000000"/>
                    <w:left w:val="single" w:sz="6" w:space="0" w:color="000000"/>
                    <w:bottom w:val="single" w:sz="6" w:space="0" w:color="000000"/>
                    <w:right w:val="single" w:sz="6" w:space="0" w:color="000000"/>
                  </w:tcBorders>
                  <w:vAlign w:val="center"/>
                </w:tcPr>
                <w:p w14:paraId="0C6FB195"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Pegar una etiqueta al extintor o marcado de una etiqueta al extintor que indique que se realizó el mantenimiento requerido.</w:t>
                  </w:r>
                </w:p>
              </w:tc>
              <w:tc>
                <w:tcPr>
                  <w:tcW w:w="347" w:type="dxa"/>
                  <w:tcBorders>
                    <w:top w:val="single" w:sz="6" w:space="0" w:color="000000"/>
                    <w:left w:val="single" w:sz="6" w:space="0" w:color="000000"/>
                    <w:bottom w:val="single" w:sz="6" w:space="0" w:color="000000"/>
                    <w:right w:val="single" w:sz="6" w:space="0" w:color="000000"/>
                  </w:tcBorders>
                  <w:vAlign w:val="center"/>
                </w:tcPr>
                <w:p w14:paraId="33FC68FC"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75546CCD"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42DEEBD5"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7D0A31DA"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47" w:type="dxa"/>
                  <w:tcBorders>
                    <w:top w:val="single" w:sz="6" w:space="0" w:color="000000"/>
                    <w:left w:val="single" w:sz="6" w:space="0" w:color="000000"/>
                    <w:bottom w:val="single" w:sz="6" w:space="0" w:color="000000"/>
                    <w:right w:val="single" w:sz="6" w:space="0" w:color="000000"/>
                  </w:tcBorders>
                  <w:vAlign w:val="center"/>
                </w:tcPr>
                <w:p w14:paraId="0B27727B"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bl>
          <w:p w14:paraId="0614B59A" w14:textId="77777777" w:rsidR="00B91AC7" w:rsidRPr="00061779" w:rsidRDefault="00B91AC7" w:rsidP="00B91AC7">
            <w:pPr>
              <w:spacing w:line="276" w:lineRule="auto"/>
              <w:rPr>
                <w:rFonts w:ascii="Montserrat" w:hAnsi="Montserrat" w:cs="Arial"/>
                <w:color w:val="4E232E"/>
                <w:sz w:val="20"/>
              </w:rPr>
            </w:pPr>
          </w:p>
          <w:p w14:paraId="63878592" w14:textId="77777777" w:rsidR="00B91AC7" w:rsidRPr="00061779" w:rsidRDefault="00B91AC7" w:rsidP="00B91AC7">
            <w:pPr>
              <w:spacing w:line="276" w:lineRule="auto"/>
              <w:rPr>
                <w:rFonts w:ascii="Montserrat" w:hAnsi="Montserrat" w:cs="Arial"/>
                <w:b/>
                <w:color w:val="4E232E"/>
                <w:sz w:val="20"/>
              </w:rPr>
            </w:pPr>
            <w:r w:rsidRPr="00061779">
              <w:rPr>
                <w:rFonts w:ascii="Montserrat" w:hAnsi="Montserrat" w:cs="Arial"/>
                <w:b/>
                <w:color w:val="4E232E"/>
                <w:sz w:val="20"/>
              </w:rPr>
              <w:t>DEBE DE DECIR:</w:t>
            </w:r>
          </w:p>
          <w:tbl>
            <w:tblPr>
              <w:tblW w:w="11140" w:type="dxa"/>
              <w:tblInd w:w="418" w:type="dxa"/>
              <w:tblLayout w:type="fixed"/>
              <w:tblCellMar>
                <w:left w:w="72" w:type="dxa"/>
                <w:right w:w="72" w:type="dxa"/>
              </w:tblCellMar>
              <w:tblLook w:val="0000" w:firstRow="0" w:lastRow="0" w:firstColumn="0" w:lastColumn="0" w:noHBand="0" w:noVBand="0"/>
            </w:tblPr>
            <w:tblGrid>
              <w:gridCol w:w="445"/>
              <w:gridCol w:w="9024"/>
              <w:gridCol w:w="334"/>
              <w:gridCol w:w="222"/>
              <w:gridCol w:w="445"/>
              <w:gridCol w:w="334"/>
              <w:gridCol w:w="336"/>
            </w:tblGrid>
            <w:tr w:rsidR="00B91AC7" w:rsidRPr="00061779" w14:paraId="517E2AD9" w14:textId="77777777" w:rsidTr="00AA728E">
              <w:trPr>
                <w:trHeight w:val="19"/>
                <w:tblHeader/>
              </w:trPr>
              <w:tc>
                <w:tcPr>
                  <w:tcW w:w="445" w:type="dxa"/>
                  <w:vMerge w:val="restart"/>
                  <w:tcBorders>
                    <w:top w:val="single" w:sz="6" w:space="0" w:color="000000"/>
                    <w:left w:val="single" w:sz="6" w:space="0" w:color="000000"/>
                    <w:right w:val="single" w:sz="6" w:space="0" w:color="000000"/>
                  </w:tcBorders>
                  <w:shd w:val="clear" w:color="auto" w:fill="C0C0C0"/>
                  <w:noWrap/>
                  <w:vAlign w:val="center"/>
                </w:tcPr>
                <w:p w14:paraId="611C2DD2" w14:textId="77777777" w:rsidR="00B91AC7" w:rsidRPr="00061779" w:rsidRDefault="00B91AC7" w:rsidP="00B91AC7">
                  <w:pPr>
                    <w:spacing w:line="276" w:lineRule="auto"/>
                    <w:jc w:val="center"/>
                    <w:rPr>
                      <w:rFonts w:ascii="Montserrat" w:hAnsi="Montserrat" w:cs="Arial"/>
                      <w:b/>
                      <w:color w:val="4E232E"/>
                      <w:sz w:val="20"/>
                      <w:lang w:val="es-ES_tradnl"/>
                    </w:rPr>
                  </w:pPr>
                  <w:r w:rsidRPr="00061779">
                    <w:rPr>
                      <w:rFonts w:ascii="Montserrat" w:hAnsi="Montserrat" w:cs="Arial"/>
                      <w:b/>
                      <w:color w:val="4E232E"/>
                      <w:sz w:val="20"/>
                      <w:lang w:val="es-ES_tradnl"/>
                    </w:rPr>
                    <w:t>Serie</w:t>
                  </w:r>
                </w:p>
              </w:tc>
              <w:tc>
                <w:tcPr>
                  <w:tcW w:w="9024" w:type="dxa"/>
                  <w:vMerge w:val="restart"/>
                  <w:tcBorders>
                    <w:top w:val="single" w:sz="6" w:space="0" w:color="000000"/>
                    <w:left w:val="single" w:sz="6" w:space="0" w:color="000000"/>
                    <w:right w:val="single" w:sz="6" w:space="0" w:color="000000"/>
                  </w:tcBorders>
                  <w:shd w:val="clear" w:color="auto" w:fill="C0C0C0"/>
                  <w:vAlign w:val="center"/>
                </w:tcPr>
                <w:p w14:paraId="1116ADD4" w14:textId="77777777" w:rsidR="00B91AC7" w:rsidRPr="00061779" w:rsidRDefault="00B91AC7" w:rsidP="00B91AC7">
                  <w:pPr>
                    <w:spacing w:line="276" w:lineRule="auto"/>
                    <w:rPr>
                      <w:rFonts w:ascii="Montserrat" w:hAnsi="Montserrat" w:cs="Arial"/>
                      <w:b/>
                      <w:color w:val="4E232E"/>
                      <w:sz w:val="20"/>
                      <w:lang w:val="es-ES_tradnl"/>
                    </w:rPr>
                  </w:pPr>
                  <w:r w:rsidRPr="00061779">
                    <w:rPr>
                      <w:rFonts w:ascii="Montserrat" w:hAnsi="Montserrat" w:cs="Arial"/>
                      <w:b/>
                      <w:color w:val="4E232E"/>
                      <w:sz w:val="20"/>
                      <w:lang w:val="es-ES_tradnl"/>
                    </w:rPr>
                    <w:t>Procedimiento de mantenimiento</w:t>
                  </w:r>
                </w:p>
              </w:tc>
              <w:tc>
                <w:tcPr>
                  <w:tcW w:w="1671" w:type="dxa"/>
                  <w:gridSpan w:val="5"/>
                  <w:tcBorders>
                    <w:top w:val="single" w:sz="6" w:space="0" w:color="000000"/>
                    <w:left w:val="single" w:sz="6" w:space="0" w:color="000000"/>
                    <w:bottom w:val="single" w:sz="6" w:space="0" w:color="000000"/>
                    <w:right w:val="single" w:sz="6" w:space="0" w:color="000000"/>
                  </w:tcBorders>
                  <w:shd w:val="clear" w:color="auto" w:fill="C0C0C0"/>
                  <w:vAlign w:val="center"/>
                </w:tcPr>
                <w:p w14:paraId="2E175E01" w14:textId="77777777" w:rsidR="00B91AC7" w:rsidRPr="00061779" w:rsidRDefault="00B91AC7" w:rsidP="00B91AC7">
                  <w:pPr>
                    <w:spacing w:line="276" w:lineRule="auto"/>
                    <w:rPr>
                      <w:rFonts w:ascii="Montserrat" w:hAnsi="Montserrat" w:cs="Arial"/>
                      <w:b/>
                      <w:color w:val="4E232E"/>
                      <w:sz w:val="20"/>
                      <w:lang w:val="es-ES_tradnl"/>
                    </w:rPr>
                  </w:pPr>
                  <w:r w:rsidRPr="00061779">
                    <w:rPr>
                      <w:rFonts w:ascii="Montserrat" w:hAnsi="Montserrat" w:cs="Arial"/>
                      <w:b/>
                      <w:color w:val="4E232E"/>
                      <w:sz w:val="20"/>
                      <w:lang w:val="es-ES_tradnl"/>
                    </w:rPr>
                    <w:t>Categoría</w:t>
                  </w:r>
                </w:p>
              </w:tc>
            </w:tr>
            <w:tr w:rsidR="00B91AC7" w:rsidRPr="00061779" w14:paraId="6196957F" w14:textId="77777777" w:rsidTr="00AA728E">
              <w:trPr>
                <w:trHeight w:val="19"/>
                <w:tblHeader/>
              </w:trPr>
              <w:tc>
                <w:tcPr>
                  <w:tcW w:w="445" w:type="dxa"/>
                  <w:vMerge/>
                  <w:tcBorders>
                    <w:left w:val="single" w:sz="6" w:space="0" w:color="000000"/>
                    <w:bottom w:val="single" w:sz="6" w:space="0" w:color="000000"/>
                    <w:right w:val="single" w:sz="6" w:space="0" w:color="000000"/>
                  </w:tcBorders>
                  <w:shd w:val="clear" w:color="auto" w:fill="C0C0C0"/>
                  <w:vAlign w:val="center"/>
                </w:tcPr>
                <w:p w14:paraId="703EA28B" w14:textId="77777777" w:rsidR="00B91AC7" w:rsidRPr="00061779" w:rsidRDefault="00B91AC7" w:rsidP="00B91AC7">
                  <w:pPr>
                    <w:spacing w:line="276" w:lineRule="auto"/>
                    <w:jc w:val="center"/>
                    <w:rPr>
                      <w:rFonts w:ascii="Montserrat" w:hAnsi="Montserrat" w:cs="Arial"/>
                      <w:b/>
                      <w:color w:val="4E232E"/>
                      <w:sz w:val="20"/>
                      <w:lang w:val="es-ES_tradnl"/>
                    </w:rPr>
                  </w:pPr>
                </w:p>
              </w:tc>
              <w:tc>
                <w:tcPr>
                  <w:tcW w:w="9024" w:type="dxa"/>
                  <w:vMerge/>
                  <w:tcBorders>
                    <w:left w:val="single" w:sz="6" w:space="0" w:color="000000"/>
                    <w:bottom w:val="single" w:sz="6" w:space="0" w:color="000000"/>
                    <w:right w:val="single" w:sz="6" w:space="0" w:color="000000"/>
                  </w:tcBorders>
                  <w:shd w:val="clear" w:color="auto" w:fill="C0C0C0"/>
                  <w:vAlign w:val="center"/>
                </w:tcPr>
                <w:p w14:paraId="2DEE94ED" w14:textId="77777777" w:rsidR="00B91AC7" w:rsidRPr="00061779" w:rsidRDefault="00B91AC7" w:rsidP="00B91AC7">
                  <w:pPr>
                    <w:spacing w:line="276" w:lineRule="auto"/>
                    <w:rPr>
                      <w:rFonts w:ascii="Montserrat" w:hAnsi="Montserrat" w:cs="Arial"/>
                      <w:b/>
                      <w:color w:val="4E232E"/>
                      <w:sz w:val="20"/>
                      <w:lang w:val="es-ES_tradnl"/>
                    </w:rPr>
                  </w:pPr>
                </w:p>
              </w:tc>
              <w:tc>
                <w:tcPr>
                  <w:tcW w:w="334"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34D40743" w14:textId="77777777" w:rsidR="00B91AC7" w:rsidRPr="00061779" w:rsidRDefault="00B91AC7" w:rsidP="00B91AC7">
                  <w:pPr>
                    <w:spacing w:line="276" w:lineRule="auto"/>
                    <w:jc w:val="center"/>
                    <w:rPr>
                      <w:rFonts w:ascii="Montserrat" w:hAnsi="Montserrat" w:cs="Arial"/>
                      <w:b/>
                      <w:color w:val="4E232E"/>
                      <w:sz w:val="20"/>
                      <w:lang w:val="es-ES_tradnl"/>
                    </w:rPr>
                  </w:pPr>
                  <w:r w:rsidRPr="00061779">
                    <w:rPr>
                      <w:rFonts w:ascii="Montserrat" w:hAnsi="Montserrat" w:cs="Arial"/>
                      <w:b/>
                      <w:color w:val="4E232E"/>
                      <w:sz w:val="20"/>
                      <w:lang w:val="es-ES_tradnl"/>
                    </w:rPr>
                    <w:t>1</w:t>
                  </w:r>
                </w:p>
              </w:tc>
              <w:tc>
                <w:tcPr>
                  <w:tcW w:w="222"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452773E6" w14:textId="77777777" w:rsidR="00B91AC7" w:rsidRPr="00061779" w:rsidRDefault="00B91AC7" w:rsidP="00B91AC7">
                  <w:pPr>
                    <w:spacing w:line="276" w:lineRule="auto"/>
                    <w:jc w:val="center"/>
                    <w:rPr>
                      <w:rFonts w:ascii="Montserrat" w:hAnsi="Montserrat" w:cs="Arial"/>
                      <w:b/>
                      <w:color w:val="4E232E"/>
                      <w:sz w:val="20"/>
                      <w:lang w:val="es-ES_tradnl"/>
                    </w:rPr>
                  </w:pPr>
                  <w:r w:rsidRPr="00061779">
                    <w:rPr>
                      <w:rFonts w:ascii="Montserrat" w:hAnsi="Montserrat" w:cs="Arial"/>
                      <w:b/>
                      <w:color w:val="4E232E"/>
                      <w:sz w:val="20"/>
                      <w:lang w:val="es-ES_tradnl"/>
                    </w:rPr>
                    <w:t>2</w:t>
                  </w:r>
                </w:p>
              </w:tc>
              <w:tc>
                <w:tcPr>
                  <w:tcW w:w="445"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1596213D" w14:textId="77777777" w:rsidR="00B91AC7" w:rsidRPr="00061779" w:rsidRDefault="00B91AC7" w:rsidP="00B91AC7">
                  <w:pPr>
                    <w:spacing w:line="276" w:lineRule="auto"/>
                    <w:jc w:val="center"/>
                    <w:rPr>
                      <w:rFonts w:ascii="Montserrat" w:hAnsi="Montserrat" w:cs="Arial"/>
                      <w:b/>
                      <w:color w:val="4E232E"/>
                      <w:sz w:val="20"/>
                      <w:lang w:val="es-ES_tradnl"/>
                    </w:rPr>
                  </w:pPr>
                  <w:r w:rsidRPr="00061779">
                    <w:rPr>
                      <w:rFonts w:ascii="Montserrat" w:hAnsi="Montserrat" w:cs="Arial"/>
                      <w:b/>
                      <w:color w:val="4E232E"/>
                      <w:sz w:val="20"/>
                      <w:lang w:val="es-ES_tradnl"/>
                    </w:rPr>
                    <w:t>3</w:t>
                  </w:r>
                </w:p>
              </w:tc>
              <w:tc>
                <w:tcPr>
                  <w:tcW w:w="334"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3B85DD1A" w14:textId="77777777" w:rsidR="00B91AC7" w:rsidRPr="00061779" w:rsidRDefault="00B91AC7" w:rsidP="00B91AC7">
                  <w:pPr>
                    <w:spacing w:line="276" w:lineRule="auto"/>
                    <w:jc w:val="center"/>
                    <w:rPr>
                      <w:rFonts w:ascii="Montserrat" w:hAnsi="Montserrat" w:cs="Arial"/>
                      <w:b/>
                      <w:color w:val="4E232E"/>
                      <w:sz w:val="20"/>
                      <w:lang w:val="es-ES_tradnl"/>
                    </w:rPr>
                  </w:pPr>
                  <w:r w:rsidRPr="00061779">
                    <w:rPr>
                      <w:rFonts w:ascii="Montserrat" w:hAnsi="Montserrat" w:cs="Arial"/>
                      <w:b/>
                      <w:color w:val="4E232E"/>
                      <w:sz w:val="20"/>
                      <w:lang w:val="es-ES_tradnl"/>
                    </w:rPr>
                    <w:t>4</w:t>
                  </w:r>
                </w:p>
              </w:tc>
              <w:tc>
                <w:tcPr>
                  <w:tcW w:w="334"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19801447" w14:textId="77777777" w:rsidR="00B91AC7" w:rsidRPr="00061779" w:rsidRDefault="00B91AC7" w:rsidP="00B91AC7">
                  <w:pPr>
                    <w:spacing w:line="276" w:lineRule="auto"/>
                    <w:jc w:val="center"/>
                    <w:rPr>
                      <w:rFonts w:ascii="Montserrat" w:hAnsi="Montserrat" w:cs="Arial"/>
                      <w:b/>
                      <w:color w:val="4E232E"/>
                      <w:sz w:val="20"/>
                      <w:lang w:val="es-ES_tradnl"/>
                    </w:rPr>
                  </w:pPr>
                  <w:r w:rsidRPr="00061779">
                    <w:rPr>
                      <w:rFonts w:ascii="Montserrat" w:hAnsi="Montserrat" w:cs="Arial"/>
                      <w:b/>
                      <w:color w:val="4E232E"/>
                      <w:sz w:val="20"/>
                      <w:lang w:val="es-ES_tradnl"/>
                    </w:rPr>
                    <w:t>5</w:t>
                  </w:r>
                </w:p>
              </w:tc>
            </w:tr>
            <w:tr w:rsidR="00B91AC7" w:rsidRPr="00061779" w14:paraId="74739CE8" w14:textId="77777777" w:rsidTr="00AA728E">
              <w:trPr>
                <w:trHeight w:val="19"/>
              </w:trPr>
              <w:tc>
                <w:tcPr>
                  <w:tcW w:w="445" w:type="dxa"/>
                  <w:tcBorders>
                    <w:top w:val="single" w:sz="6" w:space="0" w:color="000000"/>
                    <w:left w:val="single" w:sz="6" w:space="0" w:color="000000"/>
                    <w:bottom w:val="single" w:sz="6" w:space="0" w:color="000000"/>
                    <w:right w:val="single" w:sz="6" w:space="0" w:color="000000"/>
                  </w:tcBorders>
                  <w:vAlign w:val="center"/>
                </w:tcPr>
                <w:p w14:paraId="68F221B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w:t>
                  </w:r>
                </w:p>
              </w:tc>
              <w:tc>
                <w:tcPr>
                  <w:tcW w:w="9024" w:type="dxa"/>
                  <w:tcBorders>
                    <w:top w:val="single" w:sz="6" w:space="0" w:color="000000"/>
                    <w:left w:val="single" w:sz="6" w:space="0" w:color="000000"/>
                    <w:bottom w:val="single" w:sz="6" w:space="0" w:color="000000"/>
                    <w:right w:val="single" w:sz="6" w:space="0" w:color="000000"/>
                  </w:tcBorders>
                  <w:vAlign w:val="center"/>
                </w:tcPr>
                <w:p w14:paraId="2C038D78" w14:textId="77777777" w:rsidR="00B91AC7" w:rsidRPr="00061779" w:rsidRDefault="00B91AC7" w:rsidP="00B91AC7">
                  <w:pPr>
                    <w:spacing w:line="276" w:lineRule="auto"/>
                    <w:rPr>
                      <w:rFonts w:ascii="Montserrat" w:hAnsi="Montserrat" w:cs="Arial"/>
                      <w:b/>
                      <w:color w:val="4E232E"/>
                      <w:sz w:val="20"/>
                      <w:lang w:val="es-ES_tradnl"/>
                    </w:rPr>
                  </w:pPr>
                  <w:r w:rsidRPr="00061779">
                    <w:rPr>
                      <w:rFonts w:ascii="Montserrat" w:hAnsi="Montserrat" w:cs="Arial"/>
                      <w:color w:val="4E232E"/>
                      <w:sz w:val="20"/>
                      <w:lang w:val="es-ES_tradnl"/>
                    </w:rPr>
                    <w:t>Revisar el sello y dispositivo de seguridad para determinar si es que el extintor pudo haber sido utilizado</w:t>
                  </w:r>
                  <w:r w:rsidRPr="00061779">
                    <w:rPr>
                      <w:rFonts w:ascii="Montserrat" w:hAnsi="Montserrat" w:cs="Arial"/>
                      <w:b/>
                      <w:color w:val="4E232E"/>
                      <w:sz w:val="20"/>
                      <w:lang w:val="es-ES_tradnl"/>
                    </w:rPr>
                    <w:t>. CORRSPONDE A LA NOM 002 STPS SE ELIMINA. ESTE PUNTO NO FORMA PARTE DE LA iso_ts_11602_02_2010, DE CUALQUIER FORMA EL EQUIPO SE LLEVA AL CENTRO DE SERVICIO INDEPENDIENTEMENTE DE QUE EL SEGURO ESTÉ PRESENTE.</w:t>
                  </w:r>
                </w:p>
                <w:p w14:paraId="1F570C56"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b/>
                      <w:color w:val="4E232E"/>
                      <w:sz w:val="20"/>
                      <w:lang w:val="es-ES_tradnl"/>
                    </w:rPr>
                    <w:t xml:space="preserve">   </w:t>
                  </w:r>
                </w:p>
              </w:tc>
              <w:tc>
                <w:tcPr>
                  <w:tcW w:w="334" w:type="dxa"/>
                  <w:tcBorders>
                    <w:top w:val="single" w:sz="6" w:space="0" w:color="000000"/>
                    <w:left w:val="single" w:sz="6" w:space="0" w:color="000000"/>
                    <w:bottom w:val="single" w:sz="6" w:space="0" w:color="000000"/>
                    <w:right w:val="single" w:sz="6" w:space="0" w:color="000000"/>
                  </w:tcBorders>
                  <w:vAlign w:val="center"/>
                </w:tcPr>
                <w:p w14:paraId="69810D9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222" w:type="dxa"/>
                  <w:tcBorders>
                    <w:top w:val="single" w:sz="6" w:space="0" w:color="000000"/>
                    <w:left w:val="single" w:sz="6" w:space="0" w:color="000000"/>
                    <w:bottom w:val="single" w:sz="6" w:space="0" w:color="000000"/>
                    <w:right w:val="single" w:sz="6" w:space="0" w:color="000000"/>
                  </w:tcBorders>
                  <w:vAlign w:val="center"/>
                </w:tcPr>
                <w:p w14:paraId="16F44017"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445" w:type="dxa"/>
                  <w:tcBorders>
                    <w:top w:val="single" w:sz="6" w:space="0" w:color="000000"/>
                    <w:left w:val="single" w:sz="6" w:space="0" w:color="000000"/>
                    <w:bottom w:val="single" w:sz="6" w:space="0" w:color="000000"/>
                    <w:right w:val="single" w:sz="6" w:space="0" w:color="000000"/>
                  </w:tcBorders>
                  <w:vAlign w:val="center"/>
                </w:tcPr>
                <w:p w14:paraId="334B7617"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34" w:type="dxa"/>
                  <w:tcBorders>
                    <w:top w:val="single" w:sz="6" w:space="0" w:color="000000"/>
                    <w:left w:val="single" w:sz="6" w:space="0" w:color="000000"/>
                    <w:bottom w:val="single" w:sz="6" w:space="0" w:color="000000"/>
                    <w:right w:val="single" w:sz="6" w:space="0" w:color="000000"/>
                  </w:tcBorders>
                  <w:vAlign w:val="center"/>
                </w:tcPr>
                <w:p w14:paraId="70FE31F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34" w:type="dxa"/>
                  <w:tcBorders>
                    <w:top w:val="single" w:sz="6" w:space="0" w:color="000000"/>
                    <w:left w:val="single" w:sz="6" w:space="0" w:color="000000"/>
                    <w:bottom w:val="single" w:sz="6" w:space="0" w:color="000000"/>
                    <w:right w:val="single" w:sz="6" w:space="0" w:color="000000"/>
                  </w:tcBorders>
                  <w:vAlign w:val="center"/>
                </w:tcPr>
                <w:p w14:paraId="62D0846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r>
            <w:tr w:rsidR="00B91AC7" w:rsidRPr="00061779" w14:paraId="59ABD417" w14:textId="77777777" w:rsidTr="00AA728E">
              <w:trPr>
                <w:trHeight w:val="19"/>
              </w:trPr>
              <w:tc>
                <w:tcPr>
                  <w:tcW w:w="445" w:type="dxa"/>
                  <w:tcBorders>
                    <w:top w:val="single" w:sz="6" w:space="0" w:color="000000"/>
                    <w:left w:val="single" w:sz="6" w:space="0" w:color="000000"/>
                    <w:bottom w:val="single" w:sz="6" w:space="0" w:color="000000"/>
                    <w:right w:val="single" w:sz="6" w:space="0" w:color="000000"/>
                  </w:tcBorders>
                  <w:vAlign w:val="center"/>
                </w:tcPr>
                <w:p w14:paraId="1257736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w:t>
                  </w:r>
                </w:p>
              </w:tc>
              <w:tc>
                <w:tcPr>
                  <w:tcW w:w="9024" w:type="dxa"/>
                  <w:tcBorders>
                    <w:top w:val="single" w:sz="6" w:space="0" w:color="000000"/>
                    <w:left w:val="single" w:sz="6" w:space="0" w:color="000000"/>
                    <w:bottom w:val="single" w:sz="6" w:space="0" w:color="000000"/>
                    <w:right w:val="single" w:sz="6" w:space="0" w:color="000000"/>
                  </w:tcBorders>
                  <w:vAlign w:val="center"/>
                </w:tcPr>
                <w:p w14:paraId="3FF331D3"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 xml:space="preserve">Revisar y comprobar que el dispositivo indicador de presión (si lo hay) esté indicando la presión interna correctamente o, en donde no haya un dispositivo, la presión interna sea correcta. Si el extintor muestra una pérdida de presión mayor que 10 % o mayor que la pérdida máxima recomendada por el </w:t>
                  </w:r>
                  <w:r w:rsidRPr="00061779">
                    <w:rPr>
                      <w:rFonts w:ascii="Montserrat" w:hAnsi="Montserrat" w:cs="Arial"/>
                      <w:b/>
                      <w:color w:val="4E232E"/>
                      <w:sz w:val="20"/>
                      <w:lang w:val="es-ES_tradnl"/>
                    </w:rPr>
                    <w:t xml:space="preserve">Manual de </w:t>
                  </w:r>
                  <w:proofErr w:type="spellStart"/>
                  <w:r w:rsidRPr="00061779">
                    <w:rPr>
                      <w:rFonts w:ascii="Montserrat" w:hAnsi="Montserrat" w:cs="Arial"/>
                      <w:b/>
                      <w:color w:val="4E232E"/>
                      <w:sz w:val="20"/>
                      <w:lang w:val="es-ES_tradnl"/>
                    </w:rPr>
                    <w:t>Procedimeintos</w:t>
                  </w:r>
                  <w:proofErr w:type="spellEnd"/>
                  <w:r w:rsidRPr="00061779">
                    <w:rPr>
                      <w:rFonts w:ascii="Montserrat" w:hAnsi="Montserrat" w:cs="Arial"/>
                      <w:b/>
                      <w:color w:val="4E232E"/>
                      <w:sz w:val="20"/>
                      <w:lang w:val="es-ES_tradnl"/>
                    </w:rPr>
                    <w:t xml:space="preserve"> del Prestador de Servicios</w:t>
                  </w:r>
                  <w:r w:rsidRPr="00061779">
                    <w:rPr>
                      <w:rFonts w:ascii="Montserrat" w:hAnsi="Montserrat" w:cs="Arial"/>
                      <w:color w:val="4E232E"/>
                      <w:sz w:val="20"/>
                      <w:lang w:val="es-ES_tradnl"/>
                    </w:rPr>
                    <w:t>, el extintor debe llevarse al centro de recarga para una revisión y sea habilitado nuevamente.</w:t>
                  </w:r>
                </w:p>
              </w:tc>
              <w:tc>
                <w:tcPr>
                  <w:tcW w:w="334" w:type="dxa"/>
                  <w:tcBorders>
                    <w:top w:val="single" w:sz="6" w:space="0" w:color="000000"/>
                    <w:left w:val="single" w:sz="6" w:space="0" w:color="000000"/>
                    <w:bottom w:val="single" w:sz="6" w:space="0" w:color="000000"/>
                    <w:right w:val="single" w:sz="6" w:space="0" w:color="000000"/>
                  </w:tcBorders>
                  <w:vAlign w:val="center"/>
                </w:tcPr>
                <w:p w14:paraId="6FCB4BB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222" w:type="dxa"/>
                  <w:tcBorders>
                    <w:top w:val="single" w:sz="6" w:space="0" w:color="000000"/>
                    <w:left w:val="single" w:sz="6" w:space="0" w:color="000000"/>
                    <w:bottom w:val="single" w:sz="6" w:space="0" w:color="000000"/>
                    <w:right w:val="single" w:sz="6" w:space="0" w:color="000000"/>
                  </w:tcBorders>
                  <w:vAlign w:val="center"/>
                </w:tcPr>
                <w:p w14:paraId="652459B6"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445" w:type="dxa"/>
                  <w:tcBorders>
                    <w:top w:val="single" w:sz="6" w:space="0" w:color="000000"/>
                    <w:left w:val="single" w:sz="6" w:space="0" w:color="000000"/>
                    <w:bottom w:val="single" w:sz="6" w:space="0" w:color="000000"/>
                    <w:right w:val="single" w:sz="6" w:space="0" w:color="000000"/>
                  </w:tcBorders>
                  <w:vAlign w:val="center"/>
                </w:tcPr>
                <w:p w14:paraId="3E9277CE"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w:t>
                  </w:r>
                </w:p>
              </w:tc>
              <w:tc>
                <w:tcPr>
                  <w:tcW w:w="334" w:type="dxa"/>
                  <w:tcBorders>
                    <w:top w:val="single" w:sz="6" w:space="0" w:color="000000"/>
                    <w:left w:val="single" w:sz="6" w:space="0" w:color="000000"/>
                    <w:bottom w:val="single" w:sz="6" w:space="0" w:color="000000"/>
                    <w:right w:val="single" w:sz="6" w:space="0" w:color="000000"/>
                  </w:tcBorders>
                  <w:vAlign w:val="center"/>
                </w:tcPr>
                <w:p w14:paraId="140AE7C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w:t>
                  </w:r>
                </w:p>
              </w:tc>
              <w:tc>
                <w:tcPr>
                  <w:tcW w:w="334" w:type="dxa"/>
                  <w:tcBorders>
                    <w:top w:val="single" w:sz="6" w:space="0" w:color="000000"/>
                    <w:left w:val="single" w:sz="6" w:space="0" w:color="000000"/>
                    <w:bottom w:val="single" w:sz="6" w:space="0" w:color="000000"/>
                    <w:right w:val="single" w:sz="6" w:space="0" w:color="000000"/>
                  </w:tcBorders>
                  <w:vAlign w:val="center"/>
                </w:tcPr>
                <w:p w14:paraId="0169FA16"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w:t>
                  </w:r>
                </w:p>
              </w:tc>
            </w:tr>
            <w:tr w:rsidR="00B91AC7" w:rsidRPr="00061779" w14:paraId="6735D73A" w14:textId="77777777" w:rsidTr="00AA728E">
              <w:trPr>
                <w:trHeight w:val="19"/>
              </w:trPr>
              <w:tc>
                <w:tcPr>
                  <w:tcW w:w="445" w:type="dxa"/>
                  <w:tcBorders>
                    <w:top w:val="single" w:sz="6" w:space="0" w:color="000000"/>
                    <w:left w:val="single" w:sz="6" w:space="0" w:color="000000"/>
                    <w:bottom w:val="single" w:sz="6" w:space="0" w:color="000000"/>
                    <w:right w:val="single" w:sz="6" w:space="0" w:color="000000"/>
                  </w:tcBorders>
                  <w:vAlign w:val="center"/>
                </w:tcPr>
                <w:p w14:paraId="2FF455BE"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w:t>
                  </w:r>
                </w:p>
              </w:tc>
              <w:tc>
                <w:tcPr>
                  <w:tcW w:w="9024" w:type="dxa"/>
                  <w:tcBorders>
                    <w:top w:val="single" w:sz="6" w:space="0" w:color="000000"/>
                    <w:left w:val="single" w:sz="6" w:space="0" w:color="000000"/>
                    <w:bottom w:val="single" w:sz="6" w:space="0" w:color="000000"/>
                    <w:right w:val="single" w:sz="6" w:space="0" w:color="000000"/>
                  </w:tcBorders>
                  <w:vAlign w:val="center"/>
                </w:tcPr>
                <w:p w14:paraId="4B8A21BB"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Revisar el cilindro del extintor de forma externa en búsqueda de corrosión o daño. Si el extintor está ligeramente corroído o ha sufrido daños menores, debe eliminarse o sujetarse a pruebas hidrostáticas. Debe eliminarse si está muy corroído o dañado severamente.</w:t>
                  </w:r>
                </w:p>
              </w:tc>
              <w:tc>
                <w:tcPr>
                  <w:tcW w:w="334" w:type="dxa"/>
                  <w:tcBorders>
                    <w:top w:val="single" w:sz="6" w:space="0" w:color="000000"/>
                    <w:left w:val="single" w:sz="6" w:space="0" w:color="000000"/>
                    <w:bottom w:val="single" w:sz="6" w:space="0" w:color="000000"/>
                    <w:right w:val="single" w:sz="6" w:space="0" w:color="000000"/>
                  </w:tcBorders>
                  <w:vAlign w:val="center"/>
                </w:tcPr>
                <w:p w14:paraId="0D3CD64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222" w:type="dxa"/>
                  <w:tcBorders>
                    <w:top w:val="single" w:sz="6" w:space="0" w:color="000000"/>
                    <w:left w:val="single" w:sz="6" w:space="0" w:color="000000"/>
                    <w:bottom w:val="single" w:sz="6" w:space="0" w:color="000000"/>
                    <w:right w:val="single" w:sz="6" w:space="0" w:color="000000"/>
                  </w:tcBorders>
                  <w:vAlign w:val="center"/>
                </w:tcPr>
                <w:p w14:paraId="71F454D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445" w:type="dxa"/>
                  <w:tcBorders>
                    <w:top w:val="single" w:sz="6" w:space="0" w:color="000000"/>
                    <w:left w:val="single" w:sz="6" w:space="0" w:color="000000"/>
                    <w:bottom w:val="single" w:sz="6" w:space="0" w:color="000000"/>
                    <w:right w:val="single" w:sz="6" w:space="0" w:color="000000"/>
                  </w:tcBorders>
                  <w:vAlign w:val="center"/>
                </w:tcPr>
                <w:p w14:paraId="456815D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34" w:type="dxa"/>
                  <w:tcBorders>
                    <w:top w:val="single" w:sz="6" w:space="0" w:color="000000"/>
                    <w:left w:val="single" w:sz="6" w:space="0" w:color="000000"/>
                    <w:bottom w:val="single" w:sz="6" w:space="0" w:color="000000"/>
                    <w:right w:val="single" w:sz="6" w:space="0" w:color="000000"/>
                  </w:tcBorders>
                  <w:vAlign w:val="center"/>
                </w:tcPr>
                <w:p w14:paraId="451AF9F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34" w:type="dxa"/>
                  <w:tcBorders>
                    <w:top w:val="single" w:sz="6" w:space="0" w:color="000000"/>
                    <w:left w:val="single" w:sz="6" w:space="0" w:color="000000"/>
                    <w:bottom w:val="single" w:sz="6" w:space="0" w:color="000000"/>
                    <w:right w:val="single" w:sz="6" w:space="0" w:color="000000"/>
                  </w:tcBorders>
                  <w:vAlign w:val="center"/>
                </w:tcPr>
                <w:p w14:paraId="36F4C4F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r>
            <w:tr w:rsidR="00B91AC7" w:rsidRPr="00061779" w14:paraId="3564B44E" w14:textId="77777777" w:rsidTr="00AA728E">
              <w:trPr>
                <w:trHeight w:val="19"/>
              </w:trPr>
              <w:tc>
                <w:tcPr>
                  <w:tcW w:w="445" w:type="dxa"/>
                  <w:tcBorders>
                    <w:top w:val="single" w:sz="6" w:space="0" w:color="000000"/>
                    <w:left w:val="single" w:sz="6" w:space="0" w:color="000000"/>
                    <w:bottom w:val="single" w:sz="6" w:space="0" w:color="000000"/>
                    <w:right w:val="single" w:sz="6" w:space="0" w:color="000000"/>
                  </w:tcBorders>
                  <w:vAlign w:val="center"/>
                </w:tcPr>
                <w:p w14:paraId="178ECA8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w:t>
                  </w:r>
                </w:p>
              </w:tc>
              <w:tc>
                <w:tcPr>
                  <w:tcW w:w="9024" w:type="dxa"/>
                  <w:tcBorders>
                    <w:top w:val="single" w:sz="6" w:space="0" w:color="000000"/>
                    <w:left w:val="single" w:sz="6" w:space="0" w:color="000000"/>
                    <w:bottom w:val="single" w:sz="6" w:space="0" w:color="000000"/>
                    <w:right w:val="single" w:sz="6" w:space="0" w:color="000000"/>
                  </w:tcBorders>
                  <w:vAlign w:val="center"/>
                </w:tcPr>
                <w:p w14:paraId="5BFD4E13" w14:textId="77777777" w:rsidR="00B91AC7" w:rsidRPr="00061779" w:rsidRDefault="00B91AC7" w:rsidP="00B91AC7">
                  <w:pPr>
                    <w:spacing w:line="276" w:lineRule="auto"/>
                    <w:rPr>
                      <w:rFonts w:ascii="Montserrat" w:hAnsi="Montserrat" w:cs="Arial"/>
                      <w:strike/>
                      <w:color w:val="4E232E"/>
                      <w:sz w:val="20"/>
                      <w:lang w:val="es-ES_tradnl"/>
                    </w:rPr>
                  </w:pPr>
                  <w:r w:rsidRPr="00061779">
                    <w:rPr>
                      <w:rFonts w:ascii="Montserrat" w:hAnsi="Montserrat" w:cs="Arial"/>
                      <w:strike/>
                      <w:color w:val="4E232E"/>
                      <w:sz w:val="20"/>
                      <w:lang w:val="es-ES_tradnl"/>
                    </w:rPr>
                    <w:t>Pesar el extintor (con o sin el mecanismo de accionamiento, conforme a las instrucciones del fabricante) o utilizar medios alternativos adecuados para revisar que contenga la masa correcta del agente. Revisar el contenido neto contra la capacidad nominal marcada en el cilindro del extintor.</w:t>
                  </w:r>
                </w:p>
              </w:tc>
              <w:tc>
                <w:tcPr>
                  <w:tcW w:w="1671" w:type="dxa"/>
                  <w:gridSpan w:val="5"/>
                  <w:tcBorders>
                    <w:top w:val="single" w:sz="6" w:space="0" w:color="000000"/>
                    <w:left w:val="single" w:sz="6" w:space="0" w:color="000000"/>
                    <w:bottom w:val="single" w:sz="6" w:space="0" w:color="000000"/>
                    <w:right w:val="single" w:sz="6" w:space="0" w:color="000000"/>
                  </w:tcBorders>
                  <w:vAlign w:val="center"/>
                </w:tcPr>
                <w:p w14:paraId="1FA91A5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SE SUGIERE ELIMINAR ESTE PUNTO YA QUE EN EL MERCADO NACIONAL NO EXISTEN VALORES PREDETERMINADOS POR PARTE DE LOS FABRICANTES</w:t>
                  </w:r>
                </w:p>
              </w:tc>
            </w:tr>
            <w:tr w:rsidR="00B91AC7" w:rsidRPr="00061779" w14:paraId="5EF6A9D6" w14:textId="77777777" w:rsidTr="00AA728E">
              <w:trPr>
                <w:trHeight w:val="19"/>
              </w:trPr>
              <w:tc>
                <w:tcPr>
                  <w:tcW w:w="445" w:type="dxa"/>
                  <w:tcBorders>
                    <w:top w:val="single" w:sz="6" w:space="0" w:color="000000"/>
                    <w:left w:val="single" w:sz="6" w:space="0" w:color="000000"/>
                    <w:bottom w:val="single" w:sz="6" w:space="0" w:color="000000"/>
                    <w:right w:val="single" w:sz="6" w:space="0" w:color="000000"/>
                  </w:tcBorders>
                  <w:vAlign w:val="center"/>
                </w:tcPr>
                <w:p w14:paraId="7365E45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w:t>
                  </w:r>
                </w:p>
              </w:tc>
              <w:tc>
                <w:tcPr>
                  <w:tcW w:w="9024" w:type="dxa"/>
                  <w:tcBorders>
                    <w:top w:val="single" w:sz="6" w:space="0" w:color="000000"/>
                    <w:left w:val="single" w:sz="6" w:space="0" w:color="000000"/>
                    <w:bottom w:val="single" w:sz="6" w:space="0" w:color="000000"/>
                    <w:right w:val="single" w:sz="6" w:space="0" w:color="000000"/>
                  </w:tcBorders>
                  <w:vAlign w:val="center"/>
                </w:tcPr>
                <w:p w14:paraId="26F676F7"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Revisar y limpiar la boquilla y la manguera (si la incluye). Reemplazarlas si están desgastadas o en malas condiciones.</w:t>
                  </w:r>
                </w:p>
              </w:tc>
              <w:tc>
                <w:tcPr>
                  <w:tcW w:w="334" w:type="dxa"/>
                  <w:tcBorders>
                    <w:top w:val="single" w:sz="6" w:space="0" w:color="000000"/>
                    <w:left w:val="single" w:sz="6" w:space="0" w:color="000000"/>
                    <w:bottom w:val="single" w:sz="6" w:space="0" w:color="000000"/>
                    <w:right w:val="single" w:sz="6" w:space="0" w:color="000000"/>
                  </w:tcBorders>
                  <w:vAlign w:val="center"/>
                </w:tcPr>
                <w:p w14:paraId="583E979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222" w:type="dxa"/>
                  <w:tcBorders>
                    <w:top w:val="single" w:sz="6" w:space="0" w:color="000000"/>
                    <w:left w:val="single" w:sz="6" w:space="0" w:color="000000"/>
                    <w:bottom w:val="single" w:sz="6" w:space="0" w:color="000000"/>
                    <w:right w:val="single" w:sz="6" w:space="0" w:color="000000"/>
                  </w:tcBorders>
                  <w:vAlign w:val="center"/>
                </w:tcPr>
                <w:p w14:paraId="744ADFC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445" w:type="dxa"/>
                  <w:tcBorders>
                    <w:top w:val="single" w:sz="6" w:space="0" w:color="000000"/>
                    <w:left w:val="single" w:sz="6" w:space="0" w:color="000000"/>
                    <w:bottom w:val="single" w:sz="6" w:space="0" w:color="000000"/>
                    <w:right w:val="single" w:sz="6" w:space="0" w:color="000000"/>
                  </w:tcBorders>
                  <w:vAlign w:val="center"/>
                </w:tcPr>
                <w:p w14:paraId="777810F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34" w:type="dxa"/>
                  <w:tcBorders>
                    <w:top w:val="single" w:sz="6" w:space="0" w:color="000000"/>
                    <w:left w:val="single" w:sz="6" w:space="0" w:color="000000"/>
                    <w:bottom w:val="single" w:sz="6" w:space="0" w:color="000000"/>
                    <w:right w:val="single" w:sz="6" w:space="0" w:color="000000"/>
                  </w:tcBorders>
                  <w:vAlign w:val="center"/>
                </w:tcPr>
                <w:p w14:paraId="54309433"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34" w:type="dxa"/>
                  <w:tcBorders>
                    <w:top w:val="single" w:sz="6" w:space="0" w:color="000000"/>
                    <w:left w:val="single" w:sz="6" w:space="0" w:color="000000"/>
                    <w:bottom w:val="single" w:sz="6" w:space="0" w:color="000000"/>
                    <w:right w:val="single" w:sz="6" w:space="0" w:color="000000"/>
                  </w:tcBorders>
                  <w:vAlign w:val="center"/>
                </w:tcPr>
                <w:p w14:paraId="66B23DB8"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r>
            <w:tr w:rsidR="00B91AC7" w:rsidRPr="00061779" w14:paraId="09DF071A" w14:textId="77777777" w:rsidTr="00AA728E">
              <w:trPr>
                <w:trHeight w:val="19"/>
              </w:trPr>
              <w:tc>
                <w:tcPr>
                  <w:tcW w:w="445" w:type="dxa"/>
                  <w:tcBorders>
                    <w:top w:val="single" w:sz="6" w:space="0" w:color="000000"/>
                    <w:left w:val="single" w:sz="6" w:space="0" w:color="000000"/>
                    <w:bottom w:val="single" w:sz="6" w:space="0" w:color="000000"/>
                    <w:right w:val="single" w:sz="6" w:space="0" w:color="000000"/>
                  </w:tcBorders>
                  <w:vAlign w:val="center"/>
                </w:tcPr>
                <w:p w14:paraId="37DE697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6</w:t>
                  </w:r>
                </w:p>
              </w:tc>
              <w:tc>
                <w:tcPr>
                  <w:tcW w:w="9024" w:type="dxa"/>
                  <w:tcBorders>
                    <w:top w:val="single" w:sz="6" w:space="0" w:color="000000"/>
                    <w:left w:val="single" w:sz="6" w:space="0" w:color="000000"/>
                    <w:bottom w:val="single" w:sz="6" w:space="0" w:color="000000"/>
                    <w:right w:val="single" w:sz="6" w:space="0" w:color="000000"/>
                  </w:tcBorders>
                  <w:vAlign w:val="center"/>
                </w:tcPr>
                <w:p w14:paraId="6A808ADD"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 xml:space="preserve">A los extintores que estén diseñados para que se les retire el mecanismo de accionamiento, revisar el mismo y el control de descarga (donde lo haya) para un libre movimiento. Limpiar y reemplazar según sea necesario. Proteger las partes móviles y las roscas contra la corrosión con un lubricante como lo recomienda el </w:t>
                  </w:r>
                  <w:r w:rsidRPr="00061779">
                    <w:rPr>
                      <w:rFonts w:ascii="Montserrat" w:hAnsi="Montserrat" w:cs="Arial"/>
                      <w:b/>
                      <w:color w:val="4E232E"/>
                      <w:sz w:val="20"/>
                      <w:lang w:val="es-ES_tradnl"/>
                    </w:rPr>
                    <w:t>Manuel de Procedimientos del Prestador de Servicios</w:t>
                  </w:r>
                  <w:r w:rsidRPr="00061779">
                    <w:rPr>
                      <w:rFonts w:ascii="Montserrat" w:hAnsi="Montserrat" w:cs="Arial"/>
                      <w:color w:val="4E232E"/>
                      <w:sz w:val="20"/>
                      <w:lang w:val="es-ES_tradnl"/>
                    </w:rPr>
                    <w:t>, No deben realizarse adaptaciones o reparaciones a los componentes.</w:t>
                  </w:r>
                </w:p>
              </w:tc>
              <w:tc>
                <w:tcPr>
                  <w:tcW w:w="334" w:type="dxa"/>
                  <w:tcBorders>
                    <w:top w:val="single" w:sz="6" w:space="0" w:color="000000"/>
                    <w:left w:val="single" w:sz="6" w:space="0" w:color="000000"/>
                    <w:bottom w:val="single" w:sz="6" w:space="0" w:color="000000"/>
                    <w:right w:val="single" w:sz="6" w:space="0" w:color="000000"/>
                  </w:tcBorders>
                  <w:vAlign w:val="center"/>
                </w:tcPr>
                <w:p w14:paraId="605C269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222" w:type="dxa"/>
                  <w:tcBorders>
                    <w:top w:val="single" w:sz="6" w:space="0" w:color="000000"/>
                    <w:left w:val="single" w:sz="6" w:space="0" w:color="000000"/>
                    <w:bottom w:val="single" w:sz="6" w:space="0" w:color="000000"/>
                    <w:right w:val="single" w:sz="6" w:space="0" w:color="000000"/>
                  </w:tcBorders>
                  <w:vAlign w:val="center"/>
                </w:tcPr>
                <w:p w14:paraId="4A4039D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445" w:type="dxa"/>
                  <w:tcBorders>
                    <w:top w:val="single" w:sz="6" w:space="0" w:color="000000"/>
                    <w:left w:val="single" w:sz="6" w:space="0" w:color="000000"/>
                    <w:bottom w:val="single" w:sz="6" w:space="0" w:color="000000"/>
                    <w:right w:val="single" w:sz="6" w:space="0" w:color="000000"/>
                  </w:tcBorders>
                  <w:vAlign w:val="center"/>
                </w:tcPr>
                <w:p w14:paraId="1CF759D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34" w:type="dxa"/>
                  <w:tcBorders>
                    <w:top w:val="single" w:sz="6" w:space="0" w:color="000000"/>
                    <w:left w:val="single" w:sz="6" w:space="0" w:color="000000"/>
                    <w:bottom w:val="single" w:sz="6" w:space="0" w:color="000000"/>
                    <w:right w:val="single" w:sz="6" w:space="0" w:color="000000"/>
                  </w:tcBorders>
                  <w:vAlign w:val="center"/>
                </w:tcPr>
                <w:p w14:paraId="583EBFE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34" w:type="dxa"/>
                  <w:tcBorders>
                    <w:top w:val="single" w:sz="6" w:space="0" w:color="000000"/>
                    <w:left w:val="single" w:sz="6" w:space="0" w:color="000000"/>
                    <w:bottom w:val="single" w:sz="6" w:space="0" w:color="000000"/>
                    <w:right w:val="single" w:sz="6" w:space="0" w:color="000000"/>
                  </w:tcBorders>
                  <w:vAlign w:val="center"/>
                </w:tcPr>
                <w:p w14:paraId="7A542A13"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w:t>
                  </w:r>
                </w:p>
              </w:tc>
            </w:tr>
            <w:tr w:rsidR="00B91AC7" w:rsidRPr="00061779" w14:paraId="2E2B64AF" w14:textId="77777777" w:rsidTr="00AA728E">
              <w:trPr>
                <w:trHeight w:val="19"/>
              </w:trPr>
              <w:tc>
                <w:tcPr>
                  <w:tcW w:w="445" w:type="dxa"/>
                  <w:tcBorders>
                    <w:top w:val="single" w:sz="6" w:space="0" w:color="000000"/>
                    <w:left w:val="single" w:sz="6" w:space="0" w:color="000000"/>
                    <w:bottom w:val="single" w:sz="6" w:space="0" w:color="000000"/>
                    <w:right w:val="single" w:sz="6" w:space="0" w:color="000000"/>
                  </w:tcBorders>
                  <w:vAlign w:val="center"/>
                </w:tcPr>
                <w:p w14:paraId="4C202F03"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7</w:t>
                  </w:r>
                </w:p>
              </w:tc>
              <w:tc>
                <w:tcPr>
                  <w:tcW w:w="9024" w:type="dxa"/>
                  <w:tcBorders>
                    <w:top w:val="single" w:sz="6" w:space="0" w:color="000000"/>
                    <w:left w:val="single" w:sz="6" w:space="0" w:color="000000"/>
                    <w:bottom w:val="single" w:sz="6" w:space="0" w:color="000000"/>
                    <w:right w:val="single" w:sz="6" w:space="0" w:color="000000"/>
                  </w:tcBorders>
                  <w:vAlign w:val="center"/>
                </w:tcPr>
                <w:p w14:paraId="09B85345"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Abrir el extintor y retirar el conjunto válvula, posteriormente retirar el cartucho de gas</w:t>
                  </w:r>
                </w:p>
              </w:tc>
              <w:tc>
                <w:tcPr>
                  <w:tcW w:w="334" w:type="dxa"/>
                  <w:tcBorders>
                    <w:top w:val="single" w:sz="6" w:space="0" w:color="000000"/>
                    <w:left w:val="single" w:sz="6" w:space="0" w:color="000000"/>
                    <w:bottom w:val="single" w:sz="6" w:space="0" w:color="000000"/>
                    <w:right w:val="single" w:sz="6" w:space="0" w:color="000000"/>
                  </w:tcBorders>
                  <w:vAlign w:val="center"/>
                </w:tcPr>
                <w:p w14:paraId="7F5F34F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w:t>
                  </w:r>
                </w:p>
              </w:tc>
              <w:tc>
                <w:tcPr>
                  <w:tcW w:w="222" w:type="dxa"/>
                  <w:tcBorders>
                    <w:top w:val="single" w:sz="6" w:space="0" w:color="000000"/>
                    <w:left w:val="single" w:sz="6" w:space="0" w:color="000000"/>
                    <w:bottom w:val="single" w:sz="6" w:space="0" w:color="000000"/>
                    <w:right w:val="single" w:sz="6" w:space="0" w:color="000000"/>
                  </w:tcBorders>
                  <w:vAlign w:val="center"/>
                </w:tcPr>
                <w:p w14:paraId="0280AD3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w:t>
                  </w:r>
                </w:p>
              </w:tc>
              <w:tc>
                <w:tcPr>
                  <w:tcW w:w="445" w:type="dxa"/>
                  <w:tcBorders>
                    <w:top w:val="single" w:sz="6" w:space="0" w:color="000000"/>
                    <w:left w:val="single" w:sz="6" w:space="0" w:color="000000"/>
                    <w:bottom w:val="single" w:sz="6" w:space="0" w:color="000000"/>
                    <w:right w:val="single" w:sz="6" w:space="0" w:color="000000"/>
                  </w:tcBorders>
                  <w:vAlign w:val="center"/>
                </w:tcPr>
                <w:p w14:paraId="1D8218F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34" w:type="dxa"/>
                  <w:tcBorders>
                    <w:top w:val="single" w:sz="6" w:space="0" w:color="000000"/>
                    <w:left w:val="single" w:sz="6" w:space="0" w:color="000000"/>
                    <w:bottom w:val="single" w:sz="6" w:space="0" w:color="000000"/>
                    <w:right w:val="single" w:sz="6" w:space="0" w:color="000000"/>
                  </w:tcBorders>
                  <w:vAlign w:val="center"/>
                </w:tcPr>
                <w:p w14:paraId="230534A6"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34" w:type="dxa"/>
                  <w:tcBorders>
                    <w:top w:val="single" w:sz="6" w:space="0" w:color="000000"/>
                    <w:left w:val="single" w:sz="6" w:space="0" w:color="000000"/>
                    <w:bottom w:val="single" w:sz="6" w:space="0" w:color="000000"/>
                    <w:right w:val="single" w:sz="6" w:space="0" w:color="000000"/>
                  </w:tcBorders>
                  <w:vAlign w:val="center"/>
                </w:tcPr>
                <w:p w14:paraId="19C17828"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w:t>
                  </w:r>
                </w:p>
              </w:tc>
            </w:tr>
            <w:tr w:rsidR="00B91AC7" w:rsidRPr="00061779" w14:paraId="57978FB5" w14:textId="77777777" w:rsidTr="00AA728E">
              <w:trPr>
                <w:trHeight w:val="19"/>
              </w:trPr>
              <w:tc>
                <w:tcPr>
                  <w:tcW w:w="445" w:type="dxa"/>
                  <w:tcBorders>
                    <w:top w:val="single" w:sz="6" w:space="0" w:color="000000"/>
                    <w:left w:val="single" w:sz="6" w:space="0" w:color="000000"/>
                    <w:bottom w:val="single" w:sz="6" w:space="0" w:color="000000"/>
                    <w:right w:val="single" w:sz="6" w:space="0" w:color="000000"/>
                  </w:tcBorders>
                  <w:vAlign w:val="center"/>
                </w:tcPr>
                <w:p w14:paraId="51C2525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8</w:t>
                  </w:r>
                </w:p>
              </w:tc>
              <w:tc>
                <w:tcPr>
                  <w:tcW w:w="9024" w:type="dxa"/>
                  <w:tcBorders>
                    <w:top w:val="single" w:sz="6" w:space="0" w:color="000000"/>
                    <w:left w:val="single" w:sz="6" w:space="0" w:color="000000"/>
                    <w:bottom w:val="single" w:sz="6" w:space="0" w:color="000000"/>
                    <w:right w:val="single" w:sz="6" w:space="0" w:color="000000"/>
                  </w:tcBorders>
                  <w:vAlign w:val="center"/>
                </w:tcPr>
                <w:p w14:paraId="26DE6386"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(Sólo extintores con agua con aditivos o de espuma) Verter el líquido en un contenedor limpio. Si hay evidencia de deterioro aparente, descartar el líquido y rellenar con el líquido especificado  por el tipo de extintor. Cuando el concentrado de espuma o el aditivo estén en un contenedor por separado, revisar en busca de fugas. Desechar los contenedores con fugas y reemplazarlos con un nuevo contenedor y cargarlo.</w:t>
                  </w:r>
                </w:p>
              </w:tc>
              <w:tc>
                <w:tcPr>
                  <w:tcW w:w="334" w:type="dxa"/>
                  <w:tcBorders>
                    <w:top w:val="single" w:sz="6" w:space="0" w:color="000000"/>
                    <w:left w:val="single" w:sz="6" w:space="0" w:color="000000"/>
                    <w:bottom w:val="single" w:sz="6" w:space="0" w:color="000000"/>
                    <w:right w:val="single" w:sz="6" w:space="0" w:color="000000"/>
                  </w:tcBorders>
                  <w:vAlign w:val="center"/>
                </w:tcPr>
                <w:p w14:paraId="3C9CC5D3"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w:t>
                  </w:r>
                </w:p>
              </w:tc>
              <w:tc>
                <w:tcPr>
                  <w:tcW w:w="222" w:type="dxa"/>
                  <w:tcBorders>
                    <w:top w:val="single" w:sz="6" w:space="0" w:color="000000"/>
                    <w:left w:val="single" w:sz="6" w:space="0" w:color="000000"/>
                    <w:bottom w:val="single" w:sz="6" w:space="0" w:color="000000"/>
                    <w:right w:val="single" w:sz="6" w:space="0" w:color="000000"/>
                  </w:tcBorders>
                  <w:vAlign w:val="center"/>
                </w:tcPr>
                <w:p w14:paraId="655E07B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w:t>
                  </w:r>
                </w:p>
              </w:tc>
              <w:tc>
                <w:tcPr>
                  <w:tcW w:w="445" w:type="dxa"/>
                  <w:tcBorders>
                    <w:top w:val="single" w:sz="6" w:space="0" w:color="000000"/>
                    <w:left w:val="single" w:sz="6" w:space="0" w:color="000000"/>
                    <w:bottom w:val="single" w:sz="6" w:space="0" w:color="000000"/>
                    <w:right w:val="single" w:sz="6" w:space="0" w:color="000000"/>
                  </w:tcBorders>
                  <w:vAlign w:val="center"/>
                </w:tcPr>
                <w:p w14:paraId="6359FB8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X</w:t>
                  </w:r>
                </w:p>
              </w:tc>
              <w:tc>
                <w:tcPr>
                  <w:tcW w:w="334" w:type="dxa"/>
                  <w:tcBorders>
                    <w:top w:val="single" w:sz="6" w:space="0" w:color="000000"/>
                    <w:left w:val="single" w:sz="6" w:space="0" w:color="000000"/>
                    <w:bottom w:val="single" w:sz="6" w:space="0" w:color="000000"/>
                    <w:right w:val="single" w:sz="6" w:space="0" w:color="000000"/>
                  </w:tcBorders>
                  <w:vAlign w:val="center"/>
                </w:tcPr>
                <w:p w14:paraId="0E14196E"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w:t>
                  </w:r>
                </w:p>
              </w:tc>
              <w:tc>
                <w:tcPr>
                  <w:tcW w:w="334" w:type="dxa"/>
                  <w:tcBorders>
                    <w:top w:val="single" w:sz="6" w:space="0" w:color="000000"/>
                    <w:left w:val="single" w:sz="6" w:space="0" w:color="000000"/>
                    <w:bottom w:val="single" w:sz="6" w:space="0" w:color="000000"/>
                    <w:right w:val="single" w:sz="6" w:space="0" w:color="000000"/>
                  </w:tcBorders>
                  <w:vAlign w:val="center"/>
                </w:tcPr>
                <w:p w14:paraId="3420563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w:t>
                  </w:r>
                </w:p>
              </w:tc>
            </w:tr>
            <w:tr w:rsidR="00B91AC7" w:rsidRPr="00061779" w14:paraId="7A34CEF0" w14:textId="77777777" w:rsidTr="00AA728E">
              <w:trPr>
                <w:trHeight w:val="19"/>
              </w:trPr>
              <w:tc>
                <w:tcPr>
                  <w:tcW w:w="445" w:type="dxa"/>
                  <w:tcBorders>
                    <w:top w:val="single" w:sz="6" w:space="0" w:color="000000"/>
                    <w:left w:val="single" w:sz="6" w:space="0" w:color="000000"/>
                    <w:bottom w:val="single" w:sz="6" w:space="0" w:color="000000"/>
                    <w:right w:val="single" w:sz="6" w:space="0" w:color="000000"/>
                  </w:tcBorders>
                  <w:vAlign w:val="center"/>
                </w:tcPr>
                <w:p w14:paraId="6C7100E5"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9</w:t>
                  </w:r>
                </w:p>
              </w:tc>
              <w:tc>
                <w:tcPr>
                  <w:tcW w:w="9024" w:type="dxa"/>
                  <w:tcBorders>
                    <w:top w:val="single" w:sz="6" w:space="0" w:color="000000"/>
                    <w:left w:val="single" w:sz="6" w:space="0" w:color="000000"/>
                    <w:bottom w:val="single" w:sz="6" w:space="0" w:color="000000"/>
                    <w:right w:val="single" w:sz="6" w:space="0" w:color="000000"/>
                  </w:tcBorders>
                  <w:vAlign w:val="center"/>
                </w:tcPr>
                <w:p w14:paraId="463C51D8" w14:textId="77777777" w:rsidR="00B91AC7" w:rsidRPr="00061779" w:rsidRDefault="00B91AC7" w:rsidP="00B91AC7">
                  <w:pPr>
                    <w:pStyle w:val="Texto0"/>
                    <w:spacing w:before="40" w:after="40" w:line="240" w:lineRule="auto"/>
                    <w:ind w:firstLine="0"/>
                    <w:rPr>
                      <w:rFonts w:ascii="Montserrat" w:hAnsi="Montserrat"/>
                      <w:sz w:val="20"/>
                      <w:szCs w:val="20"/>
                      <w:lang w:val="es-ES_tradnl"/>
                    </w:rPr>
                  </w:pPr>
                  <w:r w:rsidRPr="00061779">
                    <w:rPr>
                      <w:rFonts w:ascii="Montserrat" w:hAnsi="Montserrat"/>
                      <w:sz w:val="20"/>
                      <w:szCs w:val="20"/>
                      <w:lang w:val="es-ES_tradnl"/>
                    </w:rPr>
                    <w:t>Limpiar el interior y exterior del extintor y revisar el cilindro de manera externa e interna en busca de corrosión o daño. Si el extintor se encuentra ligeramente corroído o ha sufrido daños menores, deben eliminarse o sujetarse a pruebas hidrostáticas. Debe eliminarse si está muy corroído o dañado severamente. Debe eliminarse si presenta picaduras por corrosión o está dañado por ralladuras que presentan una profundidad mayor que 10 % del espesor del material del recipiente sujeto a presión.</w:t>
                  </w:r>
                </w:p>
              </w:tc>
              <w:tc>
                <w:tcPr>
                  <w:tcW w:w="334" w:type="dxa"/>
                  <w:tcBorders>
                    <w:top w:val="single" w:sz="6" w:space="0" w:color="000000"/>
                    <w:left w:val="single" w:sz="6" w:space="0" w:color="000000"/>
                    <w:bottom w:val="single" w:sz="6" w:space="0" w:color="000000"/>
                    <w:right w:val="single" w:sz="6" w:space="0" w:color="000000"/>
                  </w:tcBorders>
                  <w:vAlign w:val="center"/>
                </w:tcPr>
                <w:p w14:paraId="131CA0AA"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222" w:type="dxa"/>
                  <w:tcBorders>
                    <w:top w:val="single" w:sz="6" w:space="0" w:color="000000"/>
                    <w:left w:val="single" w:sz="6" w:space="0" w:color="000000"/>
                    <w:bottom w:val="single" w:sz="6" w:space="0" w:color="000000"/>
                    <w:right w:val="single" w:sz="6" w:space="0" w:color="000000"/>
                  </w:tcBorders>
                  <w:vAlign w:val="center"/>
                </w:tcPr>
                <w:p w14:paraId="4C4C6164"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445" w:type="dxa"/>
                  <w:tcBorders>
                    <w:top w:val="single" w:sz="6" w:space="0" w:color="000000"/>
                    <w:left w:val="single" w:sz="6" w:space="0" w:color="000000"/>
                    <w:bottom w:val="single" w:sz="6" w:space="0" w:color="000000"/>
                    <w:right w:val="single" w:sz="6" w:space="0" w:color="000000"/>
                  </w:tcBorders>
                  <w:vAlign w:val="center"/>
                </w:tcPr>
                <w:p w14:paraId="294105AF"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34" w:type="dxa"/>
                  <w:tcBorders>
                    <w:top w:val="single" w:sz="6" w:space="0" w:color="000000"/>
                    <w:left w:val="single" w:sz="6" w:space="0" w:color="000000"/>
                    <w:bottom w:val="single" w:sz="6" w:space="0" w:color="000000"/>
                    <w:right w:val="single" w:sz="6" w:space="0" w:color="000000"/>
                  </w:tcBorders>
                  <w:vAlign w:val="center"/>
                </w:tcPr>
                <w:p w14:paraId="3E83C192"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34" w:type="dxa"/>
                  <w:tcBorders>
                    <w:top w:val="single" w:sz="6" w:space="0" w:color="000000"/>
                    <w:left w:val="single" w:sz="6" w:space="0" w:color="000000"/>
                    <w:bottom w:val="single" w:sz="6" w:space="0" w:color="000000"/>
                    <w:right w:val="single" w:sz="6" w:space="0" w:color="000000"/>
                  </w:tcBorders>
                  <w:vAlign w:val="center"/>
                </w:tcPr>
                <w:p w14:paraId="5FA5E451"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r w:rsidR="00B91AC7" w:rsidRPr="00061779" w14:paraId="5E4CAC9C" w14:textId="77777777" w:rsidTr="00AA728E">
              <w:trPr>
                <w:trHeight w:val="19"/>
              </w:trPr>
              <w:tc>
                <w:tcPr>
                  <w:tcW w:w="445" w:type="dxa"/>
                  <w:tcBorders>
                    <w:top w:val="single" w:sz="6" w:space="0" w:color="000000"/>
                    <w:left w:val="single" w:sz="6" w:space="0" w:color="000000"/>
                    <w:bottom w:val="single" w:sz="6" w:space="0" w:color="000000"/>
                    <w:right w:val="single" w:sz="6" w:space="0" w:color="000000"/>
                  </w:tcBorders>
                  <w:vAlign w:val="center"/>
                </w:tcPr>
                <w:p w14:paraId="56F3D362"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10</w:t>
                  </w:r>
                </w:p>
              </w:tc>
              <w:tc>
                <w:tcPr>
                  <w:tcW w:w="9024" w:type="dxa"/>
                  <w:tcBorders>
                    <w:top w:val="single" w:sz="6" w:space="0" w:color="000000"/>
                    <w:left w:val="single" w:sz="6" w:space="0" w:color="000000"/>
                    <w:bottom w:val="single" w:sz="6" w:space="0" w:color="000000"/>
                    <w:right w:val="single" w:sz="6" w:space="0" w:color="000000"/>
                  </w:tcBorders>
                  <w:vAlign w:val="center"/>
                </w:tcPr>
                <w:p w14:paraId="63013CBA" w14:textId="77777777" w:rsidR="00B91AC7" w:rsidRPr="00061779" w:rsidRDefault="00B91AC7" w:rsidP="00B91AC7">
                  <w:pPr>
                    <w:pStyle w:val="Texto0"/>
                    <w:spacing w:before="40" w:after="40" w:line="240" w:lineRule="auto"/>
                    <w:ind w:firstLine="0"/>
                    <w:rPr>
                      <w:rFonts w:ascii="Montserrat" w:hAnsi="Montserrat"/>
                      <w:sz w:val="20"/>
                      <w:szCs w:val="20"/>
                      <w:lang w:val="es-ES_tradnl"/>
                    </w:rPr>
                  </w:pPr>
                  <w:r w:rsidRPr="00061779">
                    <w:rPr>
                      <w:rFonts w:ascii="Montserrat" w:hAnsi="Montserrat"/>
                      <w:sz w:val="20"/>
                      <w:szCs w:val="20"/>
                      <w:lang w:val="es-ES_tradnl"/>
                    </w:rPr>
                    <w:t xml:space="preserve">Revisar el cartucho de gas de forma externa en búsqueda de corrosión o daño. Si el cartucho de gas está corroído o dañado, reemplazar el cartucho como lo recomienda el Manual de </w:t>
                  </w:r>
                  <w:proofErr w:type="spellStart"/>
                  <w:r w:rsidRPr="00061779">
                    <w:rPr>
                      <w:rFonts w:ascii="Montserrat" w:hAnsi="Montserrat"/>
                      <w:sz w:val="20"/>
                      <w:szCs w:val="20"/>
                      <w:lang w:val="es-ES_tradnl"/>
                    </w:rPr>
                    <w:t>Procedimeintos</w:t>
                  </w:r>
                  <w:proofErr w:type="spellEnd"/>
                  <w:r w:rsidRPr="00061779">
                    <w:rPr>
                      <w:rFonts w:ascii="Montserrat" w:hAnsi="Montserrat"/>
                      <w:sz w:val="20"/>
                      <w:szCs w:val="20"/>
                      <w:lang w:val="es-ES_tradnl"/>
                    </w:rPr>
                    <w:t xml:space="preserve"> del Prestador de Servicios, Pesar el cartucho de gas y revisar la masa contra la que está marcada en el cartucho. Un cartucho de gas que tenga un contenido menor al mínimo marcado, o que se haya descubierto que tiene fugas, debe retirarse del servicio o debe reemplazarse por un cartucho de acuerdo con las recomendaciones del fabricante.</w:t>
                  </w:r>
                </w:p>
              </w:tc>
              <w:tc>
                <w:tcPr>
                  <w:tcW w:w="334" w:type="dxa"/>
                  <w:tcBorders>
                    <w:top w:val="single" w:sz="6" w:space="0" w:color="000000"/>
                    <w:left w:val="single" w:sz="6" w:space="0" w:color="000000"/>
                    <w:bottom w:val="single" w:sz="6" w:space="0" w:color="000000"/>
                    <w:right w:val="single" w:sz="6" w:space="0" w:color="000000"/>
                  </w:tcBorders>
                  <w:vAlign w:val="center"/>
                </w:tcPr>
                <w:p w14:paraId="41839B83"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222" w:type="dxa"/>
                  <w:tcBorders>
                    <w:top w:val="single" w:sz="6" w:space="0" w:color="000000"/>
                    <w:left w:val="single" w:sz="6" w:space="0" w:color="000000"/>
                    <w:bottom w:val="single" w:sz="6" w:space="0" w:color="000000"/>
                    <w:right w:val="single" w:sz="6" w:space="0" w:color="000000"/>
                  </w:tcBorders>
                  <w:vAlign w:val="center"/>
                </w:tcPr>
                <w:p w14:paraId="70F1D8AA"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445" w:type="dxa"/>
                  <w:tcBorders>
                    <w:top w:val="single" w:sz="6" w:space="0" w:color="000000"/>
                    <w:left w:val="single" w:sz="6" w:space="0" w:color="000000"/>
                    <w:bottom w:val="single" w:sz="6" w:space="0" w:color="000000"/>
                    <w:right w:val="single" w:sz="6" w:space="0" w:color="000000"/>
                  </w:tcBorders>
                  <w:vAlign w:val="center"/>
                </w:tcPr>
                <w:p w14:paraId="0911D711"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34" w:type="dxa"/>
                  <w:tcBorders>
                    <w:top w:val="single" w:sz="6" w:space="0" w:color="000000"/>
                    <w:left w:val="single" w:sz="6" w:space="0" w:color="000000"/>
                    <w:bottom w:val="single" w:sz="6" w:space="0" w:color="000000"/>
                    <w:right w:val="single" w:sz="6" w:space="0" w:color="000000"/>
                  </w:tcBorders>
                  <w:vAlign w:val="center"/>
                </w:tcPr>
                <w:p w14:paraId="0C744A78"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34" w:type="dxa"/>
                  <w:tcBorders>
                    <w:top w:val="single" w:sz="6" w:space="0" w:color="000000"/>
                    <w:left w:val="single" w:sz="6" w:space="0" w:color="000000"/>
                    <w:bottom w:val="single" w:sz="6" w:space="0" w:color="000000"/>
                    <w:right w:val="single" w:sz="6" w:space="0" w:color="000000"/>
                  </w:tcBorders>
                  <w:vAlign w:val="center"/>
                </w:tcPr>
                <w:p w14:paraId="6459A646"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r>
            <w:tr w:rsidR="00B91AC7" w:rsidRPr="00061779" w14:paraId="0B3DE502" w14:textId="77777777" w:rsidTr="00AA728E">
              <w:trPr>
                <w:trHeight w:val="19"/>
              </w:trPr>
              <w:tc>
                <w:tcPr>
                  <w:tcW w:w="445" w:type="dxa"/>
                  <w:tcBorders>
                    <w:top w:val="single" w:sz="6" w:space="0" w:color="000000"/>
                    <w:left w:val="single" w:sz="6" w:space="0" w:color="000000"/>
                    <w:bottom w:val="single" w:sz="6" w:space="0" w:color="000000"/>
                    <w:right w:val="single" w:sz="6" w:space="0" w:color="000000"/>
                  </w:tcBorders>
                  <w:vAlign w:val="center"/>
                </w:tcPr>
                <w:p w14:paraId="3E86CD11"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11</w:t>
                  </w:r>
                </w:p>
              </w:tc>
              <w:tc>
                <w:tcPr>
                  <w:tcW w:w="9024" w:type="dxa"/>
                  <w:tcBorders>
                    <w:top w:val="single" w:sz="6" w:space="0" w:color="000000"/>
                    <w:left w:val="single" w:sz="6" w:space="0" w:color="000000"/>
                    <w:bottom w:val="single" w:sz="6" w:space="0" w:color="000000"/>
                    <w:right w:val="single" w:sz="6" w:space="0" w:color="000000"/>
                  </w:tcBorders>
                  <w:vAlign w:val="center"/>
                </w:tcPr>
                <w:p w14:paraId="5475CA55"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Limpiar la tapa y pasar aire a través de los orificios de ventilación (u otro dispositivo de ventilación).</w:t>
                  </w:r>
                </w:p>
              </w:tc>
              <w:tc>
                <w:tcPr>
                  <w:tcW w:w="334" w:type="dxa"/>
                  <w:tcBorders>
                    <w:top w:val="single" w:sz="6" w:space="0" w:color="000000"/>
                    <w:left w:val="single" w:sz="6" w:space="0" w:color="000000"/>
                    <w:bottom w:val="single" w:sz="6" w:space="0" w:color="000000"/>
                    <w:right w:val="single" w:sz="6" w:space="0" w:color="000000"/>
                  </w:tcBorders>
                  <w:vAlign w:val="center"/>
                </w:tcPr>
                <w:p w14:paraId="45E011D2"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222" w:type="dxa"/>
                  <w:tcBorders>
                    <w:top w:val="single" w:sz="6" w:space="0" w:color="000000"/>
                    <w:left w:val="single" w:sz="6" w:space="0" w:color="000000"/>
                    <w:bottom w:val="single" w:sz="6" w:space="0" w:color="000000"/>
                    <w:right w:val="single" w:sz="6" w:space="0" w:color="000000"/>
                  </w:tcBorders>
                  <w:vAlign w:val="center"/>
                </w:tcPr>
                <w:p w14:paraId="40187131"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445" w:type="dxa"/>
                  <w:tcBorders>
                    <w:top w:val="single" w:sz="6" w:space="0" w:color="000000"/>
                    <w:left w:val="single" w:sz="6" w:space="0" w:color="000000"/>
                    <w:bottom w:val="single" w:sz="6" w:space="0" w:color="000000"/>
                    <w:right w:val="single" w:sz="6" w:space="0" w:color="000000"/>
                  </w:tcBorders>
                  <w:vAlign w:val="center"/>
                </w:tcPr>
                <w:p w14:paraId="04BB3EB8"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34" w:type="dxa"/>
                  <w:tcBorders>
                    <w:top w:val="single" w:sz="6" w:space="0" w:color="000000"/>
                    <w:left w:val="single" w:sz="6" w:space="0" w:color="000000"/>
                    <w:bottom w:val="single" w:sz="6" w:space="0" w:color="000000"/>
                    <w:right w:val="single" w:sz="6" w:space="0" w:color="000000"/>
                  </w:tcBorders>
                  <w:vAlign w:val="center"/>
                </w:tcPr>
                <w:p w14:paraId="1E61CB1F"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34" w:type="dxa"/>
                  <w:tcBorders>
                    <w:top w:val="single" w:sz="6" w:space="0" w:color="000000"/>
                    <w:left w:val="single" w:sz="6" w:space="0" w:color="000000"/>
                    <w:bottom w:val="single" w:sz="6" w:space="0" w:color="000000"/>
                    <w:right w:val="single" w:sz="6" w:space="0" w:color="000000"/>
                  </w:tcBorders>
                  <w:vAlign w:val="center"/>
                </w:tcPr>
                <w:p w14:paraId="28BA3988"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r>
            <w:tr w:rsidR="00B91AC7" w:rsidRPr="00061779" w14:paraId="2678AEA7" w14:textId="77777777" w:rsidTr="00AA728E">
              <w:trPr>
                <w:trHeight w:val="19"/>
              </w:trPr>
              <w:tc>
                <w:tcPr>
                  <w:tcW w:w="445" w:type="dxa"/>
                  <w:tcBorders>
                    <w:top w:val="single" w:sz="6" w:space="0" w:color="000000"/>
                    <w:left w:val="single" w:sz="6" w:space="0" w:color="000000"/>
                    <w:bottom w:val="single" w:sz="6" w:space="0" w:color="000000"/>
                    <w:right w:val="single" w:sz="6" w:space="0" w:color="000000"/>
                  </w:tcBorders>
                  <w:vAlign w:val="center"/>
                </w:tcPr>
                <w:p w14:paraId="608745F5"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12</w:t>
                  </w:r>
                </w:p>
              </w:tc>
              <w:tc>
                <w:tcPr>
                  <w:tcW w:w="9024" w:type="dxa"/>
                  <w:tcBorders>
                    <w:top w:val="single" w:sz="6" w:space="0" w:color="000000"/>
                    <w:left w:val="single" w:sz="6" w:space="0" w:color="000000"/>
                    <w:bottom w:val="single" w:sz="6" w:space="0" w:color="000000"/>
                    <w:right w:val="single" w:sz="6" w:space="0" w:color="000000"/>
                  </w:tcBorders>
                  <w:vAlign w:val="center"/>
                </w:tcPr>
                <w:p w14:paraId="4093A5BD"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Revisar el conducto de tubería (donde se utilice), la boquilla, el filtro y (donde se incluya) el tubo de descarga interno y la válvula del respiradero, y limpiar si es necesario.</w:t>
                  </w:r>
                </w:p>
              </w:tc>
              <w:tc>
                <w:tcPr>
                  <w:tcW w:w="334" w:type="dxa"/>
                  <w:tcBorders>
                    <w:top w:val="single" w:sz="6" w:space="0" w:color="000000"/>
                    <w:left w:val="single" w:sz="6" w:space="0" w:color="000000"/>
                    <w:bottom w:val="single" w:sz="6" w:space="0" w:color="000000"/>
                    <w:right w:val="single" w:sz="6" w:space="0" w:color="000000"/>
                  </w:tcBorders>
                  <w:vAlign w:val="center"/>
                </w:tcPr>
                <w:p w14:paraId="7B4A266A"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222" w:type="dxa"/>
                  <w:tcBorders>
                    <w:top w:val="single" w:sz="6" w:space="0" w:color="000000"/>
                    <w:left w:val="single" w:sz="6" w:space="0" w:color="000000"/>
                    <w:bottom w:val="single" w:sz="6" w:space="0" w:color="000000"/>
                    <w:right w:val="single" w:sz="6" w:space="0" w:color="000000"/>
                  </w:tcBorders>
                  <w:vAlign w:val="center"/>
                </w:tcPr>
                <w:p w14:paraId="66B099C8"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445" w:type="dxa"/>
                  <w:tcBorders>
                    <w:top w:val="single" w:sz="6" w:space="0" w:color="000000"/>
                    <w:left w:val="single" w:sz="6" w:space="0" w:color="000000"/>
                    <w:bottom w:val="single" w:sz="6" w:space="0" w:color="000000"/>
                    <w:right w:val="single" w:sz="6" w:space="0" w:color="000000"/>
                  </w:tcBorders>
                  <w:vAlign w:val="center"/>
                </w:tcPr>
                <w:p w14:paraId="20086F71"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34" w:type="dxa"/>
                  <w:tcBorders>
                    <w:top w:val="single" w:sz="6" w:space="0" w:color="000000"/>
                    <w:left w:val="single" w:sz="6" w:space="0" w:color="000000"/>
                    <w:bottom w:val="single" w:sz="6" w:space="0" w:color="000000"/>
                    <w:right w:val="single" w:sz="6" w:space="0" w:color="000000"/>
                  </w:tcBorders>
                  <w:vAlign w:val="center"/>
                </w:tcPr>
                <w:p w14:paraId="7EA7F719"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34" w:type="dxa"/>
                  <w:tcBorders>
                    <w:top w:val="single" w:sz="6" w:space="0" w:color="000000"/>
                    <w:left w:val="single" w:sz="6" w:space="0" w:color="000000"/>
                    <w:bottom w:val="single" w:sz="6" w:space="0" w:color="000000"/>
                    <w:right w:val="single" w:sz="6" w:space="0" w:color="000000"/>
                  </w:tcBorders>
                  <w:vAlign w:val="center"/>
                </w:tcPr>
                <w:p w14:paraId="0CBF6B01"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r>
            <w:tr w:rsidR="00B91AC7" w:rsidRPr="00061779" w14:paraId="1EB79A1E" w14:textId="77777777" w:rsidTr="00AA728E">
              <w:trPr>
                <w:trHeight w:val="19"/>
              </w:trPr>
              <w:tc>
                <w:tcPr>
                  <w:tcW w:w="445" w:type="dxa"/>
                  <w:tcBorders>
                    <w:top w:val="single" w:sz="6" w:space="0" w:color="000000"/>
                    <w:left w:val="single" w:sz="6" w:space="0" w:color="000000"/>
                    <w:bottom w:val="single" w:sz="6" w:space="0" w:color="000000"/>
                    <w:right w:val="single" w:sz="6" w:space="0" w:color="000000"/>
                  </w:tcBorders>
                  <w:vAlign w:val="center"/>
                </w:tcPr>
                <w:p w14:paraId="7ED0F35D"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13</w:t>
                  </w:r>
                </w:p>
              </w:tc>
              <w:tc>
                <w:tcPr>
                  <w:tcW w:w="9024" w:type="dxa"/>
                  <w:tcBorders>
                    <w:top w:val="single" w:sz="6" w:space="0" w:color="000000"/>
                    <w:left w:val="single" w:sz="6" w:space="0" w:color="000000"/>
                    <w:bottom w:val="single" w:sz="6" w:space="0" w:color="000000"/>
                    <w:right w:val="single" w:sz="6" w:space="0" w:color="000000"/>
                  </w:tcBorders>
                  <w:vAlign w:val="center"/>
                </w:tcPr>
                <w:p w14:paraId="3115278E"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Limpiar y revisar la boquilla, la manguera y el tubo de descarga interno en busca de bloqueos pasando aire a través de los mismos; o reemplazar si es necesario. No deben realizarse adaptaciones o reparaciones a los componentes.</w:t>
                  </w:r>
                </w:p>
              </w:tc>
              <w:tc>
                <w:tcPr>
                  <w:tcW w:w="334" w:type="dxa"/>
                  <w:tcBorders>
                    <w:top w:val="single" w:sz="6" w:space="0" w:color="000000"/>
                    <w:left w:val="single" w:sz="6" w:space="0" w:color="000000"/>
                    <w:bottom w:val="single" w:sz="6" w:space="0" w:color="000000"/>
                    <w:right w:val="single" w:sz="6" w:space="0" w:color="000000"/>
                  </w:tcBorders>
                  <w:vAlign w:val="center"/>
                </w:tcPr>
                <w:p w14:paraId="139B344D"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222" w:type="dxa"/>
                  <w:tcBorders>
                    <w:top w:val="single" w:sz="6" w:space="0" w:color="000000"/>
                    <w:left w:val="single" w:sz="6" w:space="0" w:color="000000"/>
                    <w:bottom w:val="single" w:sz="6" w:space="0" w:color="000000"/>
                    <w:right w:val="single" w:sz="6" w:space="0" w:color="000000"/>
                  </w:tcBorders>
                  <w:vAlign w:val="center"/>
                </w:tcPr>
                <w:p w14:paraId="44322CEA"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445" w:type="dxa"/>
                  <w:tcBorders>
                    <w:top w:val="single" w:sz="6" w:space="0" w:color="000000"/>
                    <w:left w:val="single" w:sz="6" w:space="0" w:color="000000"/>
                    <w:bottom w:val="single" w:sz="6" w:space="0" w:color="000000"/>
                    <w:right w:val="single" w:sz="6" w:space="0" w:color="000000"/>
                  </w:tcBorders>
                  <w:vAlign w:val="center"/>
                </w:tcPr>
                <w:p w14:paraId="53F1D6A9"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34" w:type="dxa"/>
                  <w:tcBorders>
                    <w:top w:val="single" w:sz="6" w:space="0" w:color="000000"/>
                    <w:left w:val="single" w:sz="6" w:space="0" w:color="000000"/>
                    <w:bottom w:val="single" w:sz="6" w:space="0" w:color="000000"/>
                    <w:right w:val="single" w:sz="6" w:space="0" w:color="000000"/>
                  </w:tcBorders>
                  <w:vAlign w:val="center"/>
                </w:tcPr>
                <w:p w14:paraId="7FC5006F"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34" w:type="dxa"/>
                  <w:tcBorders>
                    <w:top w:val="single" w:sz="6" w:space="0" w:color="000000"/>
                    <w:left w:val="single" w:sz="6" w:space="0" w:color="000000"/>
                    <w:bottom w:val="single" w:sz="6" w:space="0" w:color="000000"/>
                    <w:right w:val="single" w:sz="6" w:space="0" w:color="000000"/>
                  </w:tcBorders>
                  <w:vAlign w:val="center"/>
                </w:tcPr>
                <w:p w14:paraId="43AEA9DF"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r w:rsidR="00B91AC7" w:rsidRPr="00061779" w14:paraId="30BE5530" w14:textId="77777777" w:rsidTr="00AA728E">
              <w:trPr>
                <w:trHeight w:val="19"/>
              </w:trPr>
              <w:tc>
                <w:tcPr>
                  <w:tcW w:w="445" w:type="dxa"/>
                  <w:tcBorders>
                    <w:top w:val="single" w:sz="6" w:space="0" w:color="000000"/>
                    <w:left w:val="single" w:sz="6" w:space="0" w:color="000000"/>
                    <w:bottom w:val="single" w:sz="6" w:space="0" w:color="000000"/>
                    <w:right w:val="single" w:sz="6" w:space="0" w:color="000000"/>
                  </w:tcBorders>
                  <w:vAlign w:val="center"/>
                </w:tcPr>
                <w:p w14:paraId="04A03D08"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14</w:t>
                  </w:r>
                </w:p>
              </w:tc>
              <w:tc>
                <w:tcPr>
                  <w:tcW w:w="9024" w:type="dxa"/>
                  <w:tcBorders>
                    <w:top w:val="single" w:sz="6" w:space="0" w:color="000000"/>
                    <w:left w:val="single" w:sz="6" w:space="0" w:color="000000"/>
                    <w:bottom w:val="single" w:sz="6" w:space="0" w:color="000000"/>
                    <w:right w:val="single" w:sz="6" w:space="0" w:color="000000"/>
                  </w:tcBorders>
                  <w:vAlign w:val="center"/>
                </w:tcPr>
                <w:p w14:paraId="1251FE00"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Revisar todas las arandelas o rondanas, diafragmas y manguera, y reemplazarlas si están dañadas o están defectuosas. Si la manguera está colocada en el extremo inferior del extintor y se utiliza un diafragma, ésta debe reemplazarse.</w:t>
                  </w:r>
                </w:p>
              </w:tc>
              <w:tc>
                <w:tcPr>
                  <w:tcW w:w="334" w:type="dxa"/>
                  <w:tcBorders>
                    <w:top w:val="single" w:sz="6" w:space="0" w:color="000000"/>
                    <w:left w:val="single" w:sz="6" w:space="0" w:color="000000"/>
                    <w:bottom w:val="single" w:sz="6" w:space="0" w:color="000000"/>
                    <w:right w:val="single" w:sz="6" w:space="0" w:color="000000"/>
                  </w:tcBorders>
                  <w:vAlign w:val="center"/>
                </w:tcPr>
                <w:p w14:paraId="6E8A1246"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222" w:type="dxa"/>
                  <w:tcBorders>
                    <w:top w:val="single" w:sz="6" w:space="0" w:color="000000"/>
                    <w:left w:val="single" w:sz="6" w:space="0" w:color="000000"/>
                    <w:bottom w:val="single" w:sz="6" w:space="0" w:color="000000"/>
                    <w:right w:val="single" w:sz="6" w:space="0" w:color="000000"/>
                  </w:tcBorders>
                  <w:vAlign w:val="center"/>
                </w:tcPr>
                <w:p w14:paraId="41EC042F"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445" w:type="dxa"/>
                  <w:tcBorders>
                    <w:top w:val="single" w:sz="6" w:space="0" w:color="000000"/>
                    <w:left w:val="single" w:sz="6" w:space="0" w:color="000000"/>
                    <w:bottom w:val="single" w:sz="6" w:space="0" w:color="000000"/>
                    <w:right w:val="single" w:sz="6" w:space="0" w:color="000000"/>
                  </w:tcBorders>
                  <w:vAlign w:val="center"/>
                </w:tcPr>
                <w:p w14:paraId="1669698D"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34" w:type="dxa"/>
                  <w:tcBorders>
                    <w:top w:val="single" w:sz="6" w:space="0" w:color="000000"/>
                    <w:left w:val="single" w:sz="6" w:space="0" w:color="000000"/>
                    <w:bottom w:val="single" w:sz="6" w:space="0" w:color="000000"/>
                    <w:right w:val="single" w:sz="6" w:space="0" w:color="000000"/>
                  </w:tcBorders>
                  <w:vAlign w:val="center"/>
                </w:tcPr>
                <w:p w14:paraId="6502FDF8"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34" w:type="dxa"/>
                  <w:tcBorders>
                    <w:top w:val="single" w:sz="6" w:space="0" w:color="000000"/>
                    <w:left w:val="single" w:sz="6" w:space="0" w:color="000000"/>
                    <w:bottom w:val="single" w:sz="6" w:space="0" w:color="000000"/>
                    <w:right w:val="single" w:sz="6" w:space="0" w:color="000000"/>
                  </w:tcBorders>
                  <w:vAlign w:val="center"/>
                </w:tcPr>
                <w:p w14:paraId="3ED5F254"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r w:rsidR="00B91AC7" w:rsidRPr="00061779" w14:paraId="0F976F9C" w14:textId="77777777" w:rsidTr="00AA728E">
              <w:trPr>
                <w:trHeight w:val="19"/>
              </w:trPr>
              <w:tc>
                <w:tcPr>
                  <w:tcW w:w="445" w:type="dxa"/>
                  <w:tcBorders>
                    <w:top w:val="single" w:sz="6" w:space="0" w:color="000000"/>
                    <w:left w:val="single" w:sz="6" w:space="0" w:color="000000"/>
                    <w:bottom w:val="single" w:sz="6" w:space="0" w:color="000000"/>
                    <w:right w:val="single" w:sz="6" w:space="0" w:color="000000"/>
                  </w:tcBorders>
                  <w:vAlign w:val="center"/>
                </w:tcPr>
                <w:p w14:paraId="10D6CFA8"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15</w:t>
                  </w:r>
                </w:p>
              </w:tc>
              <w:tc>
                <w:tcPr>
                  <w:tcW w:w="9024" w:type="dxa"/>
                  <w:tcBorders>
                    <w:top w:val="single" w:sz="6" w:space="0" w:color="000000"/>
                    <w:left w:val="single" w:sz="6" w:space="0" w:color="000000"/>
                    <w:bottom w:val="single" w:sz="6" w:space="0" w:color="000000"/>
                    <w:right w:val="single" w:sz="6" w:space="0" w:color="000000"/>
                  </w:tcBorders>
                  <w:vAlign w:val="center"/>
                </w:tcPr>
                <w:p w14:paraId="1BE922DF"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Descargar el polvo del extintor, de descarga de acuerdo con la capacidad de cada extintor, para asegurar que mantiene las características de fluidez. Después de la descarga, el manómetro de presión cero (donde lo haya) debe indicar una presión cero y un indicador (donde lo haya) debe indicar la posición de descargado.</w:t>
                  </w:r>
                </w:p>
              </w:tc>
              <w:tc>
                <w:tcPr>
                  <w:tcW w:w="334" w:type="dxa"/>
                  <w:tcBorders>
                    <w:top w:val="single" w:sz="6" w:space="0" w:color="000000"/>
                    <w:left w:val="single" w:sz="6" w:space="0" w:color="000000"/>
                    <w:bottom w:val="single" w:sz="6" w:space="0" w:color="000000"/>
                    <w:right w:val="single" w:sz="6" w:space="0" w:color="000000"/>
                  </w:tcBorders>
                  <w:vAlign w:val="center"/>
                </w:tcPr>
                <w:p w14:paraId="59EB7963"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222" w:type="dxa"/>
                  <w:tcBorders>
                    <w:top w:val="single" w:sz="6" w:space="0" w:color="000000"/>
                    <w:left w:val="single" w:sz="6" w:space="0" w:color="000000"/>
                    <w:bottom w:val="single" w:sz="6" w:space="0" w:color="000000"/>
                    <w:right w:val="single" w:sz="6" w:space="0" w:color="000000"/>
                  </w:tcBorders>
                  <w:vAlign w:val="center"/>
                </w:tcPr>
                <w:p w14:paraId="399CA388"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445" w:type="dxa"/>
                  <w:tcBorders>
                    <w:top w:val="single" w:sz="6" w:space="0" w:color="000000"/>
                    <w:left w:val="single" w:sz="6" w:space="0" w:color="000000"/>
                    <w:bottom w:val="single" w:sz="6" w:space="0" w:color="000000"/>
                    <w:right w:val="single" w:sz="6" w:space="0" w:color="000000"/>
                  </w:tcBorders>
                  <w:vAlign w:val="center"/>
                </w:tcPr>
                <w:p w14:paraId="493A66B5"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34" w:type="dxa"/>
                  <w:tcBorders>
                    <w:top w:val="single" w:sz="6" w:space="0" w:color="000000"/>
                    <w:left w:val="single" w:sz="6" w:space="0" w:color="000000"/>
                    <w:bottom w:val="single" w:sz="6" w:space="0" w:color="000000"/>
                    <w:right w:val="single" w:sz="6" w:space="0" w:color="000000"/>
                  </w:tcBorders>
                  <w:vAlign w:val="center"/>
                </w:tcPr>
                <w:p w14:paraId="60830079"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34" w:type="dxa"/>
                  <w:tcBorders>
                    <w:top w:val="single" w:sz="6" w:space="0" w:color="000000"/>
                    <w:left w:val="single" w:sz="6" w:space="0" w:color="000000"/>
                    <w:bottom w:val="single" w:sz="6" w:space="0" w:color="000000"/>
                    <w:right w:val="single" w:sz="6" w:space="0" w:color="000000"/>
                  </w:tcBorders>
                  <w:vAlign w:val="center"/>
                </w:tcPr>
                <w:p w14:paraId="1CB6102E"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r>
            <w:tr w:rsidR="00B91AC7" w:rsidRPr="00061779" w14:paraId="5F11F25B" w14:textId="77777777" w:rsidTr="00AA728E">
              <w:trPr>
                <w:trHeight w:val="19"/>
              </w:trPr>
              <w:tc>
                <w:tcPr>
                  <w:tcW w:w="445" w:type="dxa"/>
                  <w:tcBorders>
                    <w:top w:val="single" w:sz="6" w:space="0" w:color="000000"/>
                    <w:left w:val="single" w:sz="6" w:space="0" w:color="000000"/>
                    <w:bottom w:val="single" w:sz="6" w:space="0" w:color="000000"/>
                    <w:right w:val="single" w:sz="6" w:space="0" w:color="000000"/>
                  </w:tcBorders>
                  <w:vAlign w:val="center"/>
                </w:tcPr>
                <w:p w14:paraId="3FA15E4E"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16</w:t>
                  </w:r>
                </w:p>
              </w:tc>
              <w:tc>
                <w:tcPr>
                  <w:tcW w:w="9024" w:type="dxa"/>
                  <w:tcBorders>
                    <w:top w:val="single" w:sz="6" w:space="0" w:color="000000"/>
                    <w:left w:val="single" w:sz="6" w:space="0" w:color="000000"/>
                    <w:bottom w:val="single" w:sz="6" w:space="0" w:color="000000"/>
                    <w:right w:val="single" w:sz="6" w:space="0" w:color="000000"/>
                  </w:tcBorders>
                  <w:vAlign w:val="center"/>
                </w:tcPr>
                <w:p w14:paraId="2CABBDBD"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Regresar la carga original al extintor, completando cualquier pérdida con agua o reemplazar con agua dulce según sea necesario. En el caso de agua con aditivos o espuma, recargar el extintor de acuerdo con las instrucciones del fabricante.</w:t>
                  </w:r>
                </w:p>
              </w:tc>
              <w:tc>
                <w:tcPr>
                  <w:tcW w:w="334" w:type="dxa"/>
                  <w:tcBorders>
                    <w:top w:val="single" w:sz="6" w:space="0" w:color="000000"/>
                    <w:left w:val="single" w:sz="6" w:space="0" w:color="000000"/>
                    <w:bottom w:val="single" w:sz="6" w:space="0" w:color="000000"/>
                    <w:right w:val="single" w:sz="6" w:space="0" w:color="000000"/>
                  </w:tcBorders>
                  <w:vAlign w:val="center"/>
                </w:tcPr>
                <w:p w14:paraId="539AC89C"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222" w:type="dxa"/>
                  <w:tcBorders>
                    <w:top w:val="single" w:sz="6" w:space="0" w:color="000000"/>
                    <w:left w:val="single" w:sz="6" w:space="0" w:color="000000"/>
                    <w:bottom w:val="single" w:sz="6" w:space="0" w:color="000000"/>
                    <w:right w:val="single" w:sz="6" w:space="0" w:color="000000"/>
                  </w:tcBorders>
                  <w:vAlign w:val="center"/>
                </w:tcPr>
                <w:p w14:paraId="740EF76A"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445" w:type="dxa"/>
                  <w:tcBorders>
                    <w:top w:val="single" w:sz="6" w:space="0" w:color="000000"/>
                    <w:left w:val="single" w:sz="6" w:space="0" w:color="000000"/>
                    <w:bottom w:val="single" w:sz="6" w:space="0" w:color="000000"/>
                    <w:right w:val="single" w:sz="6" w:space="0" w:color="000000"/>
                  </w:tcBorders>
                  <w:vAlign w:val="center"/>
                </w:tcPr>
                <w:p w14:paraId="7D36892D"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34" w:type="dxa"/>
                  <w:tcBorders>
                    <w:top w:val="single" w:sz="6" w:space="0" w:color="000000"/>
                    <w:left w:val="single" w:sz="6" w:space="0" w:color="000000"/>
                    <w:bottom w:val="single" w:sz="6" w:space="0" w:color="000000"/>
                    <w:right w:val="single" w:sz="6" w:space="0" w:color="000000"/>
                  </w:tcBorders>
                  <w:vAlign w:val="center"/>
                </w:tcPr>
                <w:p w14:paraId="3039844D"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34" w:type="dxa"/>
                  <w:tcBorders>
                    <w:top w:val="single" w:sz="6" w:space="0" w:color="000000"/>
                    <w:left w:val="single" w:sz="6" w:space="0" w:color="000000"/>
                    <w:bottom w:val="single" w:sz="6" w:space="0" w:color="000000"/>
                    <w:right w:val="single" w:sz="6" w:space="0" w:color="000000"/>
                  </w:tcBorders>
                  <w:vAlign w:val="center"/>
                </w:tcPr>
                <w:p w14:paraId="299548AE"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r>
            <w:tr w:rsidR="00B91AC7" w:rsidRPr="00061779" w14:paraId="4EAE5D34" w14:textId="77777777" w:rsidTr="00AA728E">
              <w:trPr>
                <w:trHeight w:val="19"/>
              </w:trPr>
              <w:tc>
                <w:tcPr>
                  <w:tcW w:w="445" w:type="dxa"/>
                  <w:tcBorders>
                    <w:top w:val="single" w:sz="6" w:space="0" w:color="000000"/>
                    <w:left w:val="single" w:sz="6" w:space="0" w:color="000000"/>
                    <w:bottom w:val="single" w:sz="6" w:space="0" w:color="000000"/>
                    <w:right w:val="single" w:sz="6" w:space="0" w:color="000000"/>
                  </w:tcBorders>
                  <w:vAlign w:val="center"/>
                </w:tcPr>
                <w:p w14:paraId="4E8B8146"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17</w:t>
                  </w:r>
                </w:p>
              </w:tc>
              <w:tc>
                <w:tcPr>
                  <w:tcW w:w="9024" w:type="dxa"/>
                  <w:tcBorders>
                    <w:top w:val="single" w:sz="6" w:space="0" w:color="000000"/>
                    <w:left w:val="single" w:sz="6" w:space="0" w:color="000000"/>
                    <w:bottom w:val="single" w:sz="6" w:space="0" w:color="000000"/>
                    <w:right w:val="single" w:sz="6" w:space="0" w:color="000000"/>
                  </w:tcBorders>
                  <w:vAlign w:val="center"/>
                </w:tcPr>
                <w:p w14:paraId="58EB29B4"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 xml:space="preserve">Armar de nuevo el extintor de acuerdo con Manual de </w:t>
                  </w:r>
                  <w:proofErr w:type="spellStart"/>
                  <w:r w:rsidRPr="00061779">
                    <w:rPr>
                      <w:rFonts w:ascii="Montserrat" w:hAnsi="Montserrat"/>
                      <w:sz w:val="20"/>
                      <w:szCs w:val="20"/>
                      <w:lang w:val="es-ES_tradnl"/>
                    </w:rPr>
                    <w:t>Procedimeintos</w:t>
                  </w:r>
                  <w:proofErr w:type="spellEnd"/>
                  <w:r w:rsidRPr="00061779">
                    <w:rPr>
                      <w:rFonts w:ascii="Montserrat" w:hAnsi="Montserrat"/>
                      <w:sz w:val="20"/>
                      <w:szCs w:val="20"/>
                      <w:lang w:val="es-ES_tradnl"/>
                    </w:rPr>
                    <w:t xml:space="preserve"> del Prestador de Servicios.</w:t>
                  </w:r>
                </w:p>
              </w:tc>
              <w:tc>
                <w:tcPr>
                  <w:tcW w:w="334" w:type="dxa"/>
                  <w:tcBorders>
                    <w:top w:val="single" w:sz="6" w:space="0" w:color="000000"/>
                    <w:left w:val="single" w:sz="6" w:space="0" w:color="000000"/>
                    <w:bottom w:val="single" w:sz="6" w:space="0" w:color="000000"/>
                    <w:right w:val="single" w:sz="6" w:space="0" w:color="000000"/>
                  </w:tcBorders>
                  <w:vAlign w:val="center"/>
                </w:tcPr>
                <w:p w14:paraId="50ABBEF9"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222" w:type="dxa"/>
                  <w:tcBorders>
                    <w:top w:val="single" w:sz="6" w:space="0" w:color="000000"/>
                    <w:left w:val="single" w:sz="6" w:space="0" w:color="000000"/>
                    <w:bottom w:val="single" w:sz="6" w:space="0" w:color="000000"/>
                    <w:right w:val="single" w:sz="6" w:space="0" w:color="000000"/>
                  </w:tcBorders>
                  <w:vAlign w:val="center"/>
                </w:tcPr>
                <w:p w14:paraId="67CA3577"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445" w:type="dxa"/>
                  <w:tcBorders>
                    <w:top w:val="single" w:sz="6" w:space="0" w:color="000000"/>
                    <w:left w:val="single" w:sz="6" w:space="0" w:color="000000"/>
                    <w:bottom w:val="single" w:sz="6" w:space="0" w:color="000000"/>
                    <w:right w:val="single" w:sz="6" w:space="0" w:color="000000"/>
                  </w:tcBorders>
                  <w:vAlign w:val="center"/>
                </w:tcPr>
                <w:p w14:paraId="5371FC5B"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34" w:type="dxa"/>
                  <w:tcBorders>
                    <w:top w:val="single" w:sz="6" w:space="0" w:color="000000"/>
                    <w:left w:val="single" w:sz="6" w:space="0" w:color="000000"/>
                    <w:bottom w:val="single" w:sz="6" w:space="0" w:color="000000"/>
                    <w:right w:val="single" w:sz="6" w:space="0" w:color="000000"/>
                  </w:tcBorders>
                  <w:vAlign w:val="center"/>
                </w:tcPr>
                <w:p w14:paraId="56EB1F00"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34" w:type="dxa"/>
                  <w:tcBorders>
                    <w:top w:val="single" w:sz="6" w:space="0" w:color="000000"/>
                    <w:left w:val="single" w:sz="6" w:space="0" w:color="000000"/>
                    <w:bottom w:val="single" w:sz="6" w:space="0" w:color="000000"/>
                    <w:right w:val="single" w:sz="6" w:space="0" w:color="000000"/>
                  </w:tcBorders>
                  <w:vAlign w:val="center"/>
                </w:tcPr>
                <w:p w14:paraId="15112B14"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r w:rsidR="00B91AC7" w:rsidRPr="00061779" w14:paraId="7B37D40E" w14:textId="77777777" w:rsidTr="00AA728E">
              <w:trPr>
                <w:trHeight w:val="19"/>
              </w:trPr>
              <w:tc>
                <w:tcPr>
                  <w:tcW w:w="445" w:type="dxa"/>
                  <w:tcBorders>
                    <w:top w:val="single" w:sz="6" w:space="0" w:color="000000"/>
                    <w:left w:val="single" w:sz="6" w:space="0" w:color="000000"/>
                    <w:bottom w:val="single" w:sz="6" w:space="0" w:color="000000"/>
                    <w:right w:val="single" w:sz="6" w:space="0" w:color="000000"/>
                  </w:tcBorders>
                  <w:vAlign w:val="center"/>
                </w:tcPr>
                <w:p w14:paraId="123A83E9"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18</w:t>
                  </w:r>
                </w:p>
              </w:tc>
              <w:tc>
                <w:tcPr>
                  <w:tcW w:w="9024" w:type="dxa"/>
                  <w:tcBorders>
                    <w:top w:val="single" w:sz="6" w:space="0" w:color="000000"/>
                    <w:left w:val="single" w:sz="6" w:space="0" w:color="000000"/>
                    <w:bottom w:val="single" w:sz="6" w:space="0" w:color="000000"/>
                    <w:right w:val="single" w:sz="6" w:space="0" w:color="000000"/>
                  </w:tcBorders>
                  <w:vAlign w:val="center"/>
                </w:tcPr>
                <w:p w14:paraId="69E34A53"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Revisar la boquilla de descarga, manguera y conjunto de válvulas, y limpiar y reemplazar si no están en buenas condiciones.</w:t>
                  </w:r>
                </w:p>
              </w:tc>
              <w:tc>
                <w:tcPr>
                  <w:tcW w:w="334" w:type="dxa"/>
                  <w:tcBorders>
                    <w:top w:val="single" w:sz="6" w:space="0" w:color="000000"/>
                    <w:left w:val="single" w:sz="6" w:space="0" w:color="000000"/>
                    <w:bottom w:val="single" w:sz="6" w:space="0" w:color="000000"/>
                    <w:right w:val="single" w:sz="6" w:space="0" w:color="000000"/>
                  </w:tcBorders>
                  <w:vAlign w:val="center"/>
                </w:tcPr>
                <w:p w14:paraId="4FA73355"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222" w:type="dxa"/>
                  <w:tcBorders>
                    <w:top w:val="single" w:sz="6" w:space="0" w:color="000000"/>
                    <w:left w:val="single" w:sz="6" w:space="0" w:color="000000"/>
                    <w:bottom w:val="single" w:sz="6" w:space="0" w:color="000000"/>
                    <w:right w:val="single" w:sz="6" w:space="0" w:color="000000"/>
                  </w:tcBorders>
                  <w:vAlign w:val="center"/>
                </w:tcPr>
                <w:p w14:paraId="5C693445"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445" w:type="dxa"/>
                  <w:tcBorders>
                    <w:top w:val="single" w:sz="6" w:space="0" w:color="000000"/>
                    <w:left w:val="single" w:sz="6" w:space="0" w:color="000000"/>
                    <w:bottom w:val="single" w:sz="6" w:space="0" w:color="000000"/>
                    <w:right w:val="single" w:sz="6" w:space="0" w:color="000000"/>
                  </w:tcBorders>
                  <w:vAlign w:val="center"/>
                </w:tcPr>
                <w:p w14:paraId="4B072697"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34" w:type="dxa"/>
                  <w:tcBorders>
                    <w:top w:val="single" w:sz="6" w:space="0" w:color="000000"/>
                    <w:left w:val="single" w:sz="6" w:space="0" w:color="000000"/>
                    <w:bottom w:val="single" w:sz="6" w:space="0" w:color="000000"/>
                    <w:right w:val="single" w:sz="6" w:space="0" w:color="000000"/>
                  </w:tcBorders>
                  <w:vAlign w:val="center"/>
                </w:tcPr>
                <w:p w14:paraId="6C603B6E"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34" w:type="dxa"/>
                  <w:tcBorders>
                    <w:top w:val="single" w:sz="6" w:space="0" w:color="000000"/>
                    <w:left w:val="single" w:sz="6" w:space="0" w:color="000000"/>
                    <w:bottom w:val="single" w:sz="6" w:space="0" w:color="000000"/>
                    <w:right w:val="single" w:sz="6" w:space="0" w:color="000000"/>
                  </w:tcBorders>
                  <w:vAlign w:val="center"/>
                </w:tcPr>
                <w:p w14:paraId="42D4DD3A"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r w:rsidR="00B91AC7" w:rsidRPr="00061779" w14:paraId="1DFABDC3" w14:textId="77777777" w:rsidTr="00AA728E">
              <w:trPr>
                <w:trHeight w:val="19"/>
              </w:trPr>
              <w:tc>
                <w:tcPr>
                  <w:tcW w:w="445" w:type="dxa"/>
                  <w:tcBorders>
                    <w:top w:val="single" w:sz="6" w:space="0" w:color="000000"/>
                    <w:left w:val="single" w:sz="6" w:space="0" w:color="000000"/>
                    <w:bottom w:val="single" w:sz="6" w:space="0" w:color="000000"/>
                    <w:right w:val="single" w:sz="6" w:space="0" w:color="000000"/>
                  </w:tcBorders>
                  <w:vAlign w:val="center"/>
                </w:tcPr>
                <w:p w14:paraId="27CF230F"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19</w:t>
                  </w:r>
                </w:p>
              </w:tc>
              <w:tc>
                <w:tcPr>
                  <w:tcW w:w="9024" w:type="dxa"/>
                  <w:tcBorders>
                    <w:top w:val="single" w:sz="6" w:space="0" w:color="000000"/>
                    <w:left w:val="single" w:sz="6" w:space="0" w:color="000000"/>
                    <w:bottom w:val="single" w:sz="6" w:space="0" w:color="000000"/>
                    <w:right w:val="single" w:sz="6" w:space="0" w:color="000000"/>
                  </w:tcBorders>
                  <w:vAlign w:val="center"/>
                </w:tcPr>
                <w:p w14:paraId="5080C799"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Realizar una prueba de conductividad en los conjuntos de mangueras.</w:t>
                  </w:r>
                </w:p>
              </w:tc>
              <w:tc>
                <w:tcPr>
                  <w:tcW w:w="334" w:type="dxa"/>
                  <w:tcBorders>
                    <w:top w:val="single" w:sz="6" w:space="0" w:color="000000"/>
                    <w:left w:val="single" w:sz="6" w:space="0" w:color="000000"/>
                    <w:bottom w:val="single" w:sz="6" w:space="0" w:color="000000"/>
                    <w:right w:val="single" w:sz="6" w:space="0" w:color="000000"/>
                  </w:tcBorders>
                  <w:vAlign w:val="center"/>
                </w:tcPr>
                <w:p w14:paraId="7776078E"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222" w:type="dxa"/>
                  <w:tcBorders>
                    <w:top w:val="single" w:sz="6" w:space="0" w:color="000000"/>
                    <w:left w:val="single" w:sz="6" w:space="0" w:color="000000"/>
                    <w:bottom w:val="single" w:sz="6" w:space="0" w:color="000000"/>
                    <w:right w:val="single" w:sz="6" w:space="0" w:color="000000"/>
                  </w:tcBorders>
                  <w:vAlign w:val="center"/>
                </w:tcPr>
                <w:p w14:paraId="060CBDAA"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445" w:type="dxa"/>
                  <w:tcBorders>
                    <w:top w:val="single" w:sz="6" w:space="0" w:color="000000"/>
                    <w:left w:val="single" w:sz="6" w:space="0" w:color="000000"/>
                    <w:bottom w:val="single" w:sz="6" w:space="0" w:color="000000"/>
                    <w:right w:val="single" w:sz="6" w:space="0" w:color="000000"/>
                  </w:tcBorders>
                  <w:vAlign w:val="center"/>
                </w:tcPr>
                <w:p w14:paraId="31D4C59A"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34" w:type="dxa"/>
                  <w:tcBorders>
                    <w:top w:val="single" w:sz="6" w:space="0" w:color="000000"/>
                    <w:left w:val="single" w:sz="6" w:space="0" w:color="000000"/>
                    <w:bottom w:val="single" w:sz="6" w:space="0" w:color="000000"/>
                    <w:right w:val="single" w:sz="6" w:space="0" w:color="000000"/>
                  </w:tcBorders>
                  <w:vAlign w:val="center"/>
                </w:tcPr>
                <w:p w14:paraId="4AAD6A2E"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34" w:type="dxa"/>
                  <w:tcBorders>
                    <w:top w:val="single" w:sz="6" w:space="0" w:color="000000"/>
                    <w:left w:val="single" w:sz="6" w:space="0" w:color="000000"/>
                    <w:bottom w:val="single" w:sz="6" w:space="0" w:color="000000"/>
                    <w:right w:val="single" w:sz="6" w:space="0" w:color="000000"/>
                  </w:tcBorders>
                  <w:vAlign w:val="center"/>
                </w:tcPr>
                <w:p w14:paraId="79CF3A41"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r w:rsidR="00B91AC7" w:rsidRPr="00061779" w14:paraId="1D73D370" w14:textId="77777777" w:rsidTr="00AA728E">
              <w:trPr>
                <w:trHeight w:val="19"/>
              </w:trPr>
              <w:tc>
                <w:tcPr>
                  <w:tcW w:w="445" w:type="dxa"/>
                  <w:tcBorders>
                    <w:top w:val="single" w:sz="6" w:space="0" w:color="000000"/>
                    <w:left w:val="single" w:sz="6" w:space="0" w:color="000000"/>
                    <w:bottom w:val="single" w:sz="6" w:space="0" w:color="000000"/>
                    <w:right w:val="single" w:sz="6" w:space="0" w:color="000000"/>
                  </w:tcBorders>
                  <w:vAlign w:val="center"/>
                </w:tcPr>
                <w:p w14:paraId="374E95EA"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20</w:t>
                  </w:r>
                </w:p>
              </w:tc>
              <w:tc>
                <w:tcPr>
                  <w:tcW w:w="9024" w:type="dxa"/>
                  <w:tcBorders>
                    <w:top w:val="single" w:sz="6" w:space="0" w:color="000000"/>
                    <w:left w:val="single" w:sz="6" w:space="0" w:color="000000"/>
                    <w:bottom w:val="single" w:sz="6" w:space="0" w:color="000000"/>
                    <w:right w:val="single" w:sz="6" w:space="0" w:color="000000"/>
                  </w:tcBorders>
                  <w:vAlign w:val="center"/>
                </w:tcPr>
                <w:p w14:paraId="5CDA1510"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Pegar una etiqueta al extintor o marcado de una etiqueta al extintor que indique que se realizó el mantenimiento requerido.</w:t>
                  </w:r>
                </w:p>
              </w:tc>
              <w:tc>
                <w:tcPr>
                  <w:tcW w:w="334" w:type="dxa"/>
                  <w:tcBorders>
                    <w:top w:val="single" w:sz="6" w:space="0" w:color="000000"/>
                    <w:left w:val="single" w:sz="6" w:space="0" w:color="000000"/>
                    <w:bottom w:val="single" w:sz="6" w:space="0" w:color="000000"/>
                    <w:right w:val="single" w:sz="6" w:space="0" w:color="000000"/>
                  </w:tcBorders>
                  <w:vAlign w:val="center"/>
                </w:tcPr>
                <w:p w14:paraId="3566E599"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222" w:type="dxa"/>
                  <w:tcBorders>
                    <w:top w:val="single" w:sz="6" w:space="0" w:color="000000"/>
                    <w:left w:val="single" w:sz="6" w:space="0" w:color="000000"/>
                    <w:bottom w:val="single" w:sz="6" w:space="0" w:color="000000"/>
                    <w:right w:val="single" w:sz="6" w:space="0" w:color="000000"/>
                  </w:tcBorders>
                  <w:vAlign w:val="center"/>
                </w:tcPr>
                <w:p w14:paraId="4782EFCE"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445" w:type="dxa"/>
                  <w:tcBorders>
                    <w:top w:val="single" w:sz="6" w:space="0" w:color="000000"/>
                    <w:left w:val="single" w:sz="6" w:space="0" w:color="000000"/>
                    <w:bottom w:val="single" w:sz="6" w:space="0" w:color="000000"/>
                    <w:right w:val="single" w:sz="6" w:space="0" w:color="000000"/>
                  </w:tcBorders>
                  <w:vAlign w:val="center"/>
                </w:tcPr>
                <w:p w14:paraId="053687C8"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34" w:type="dxa"/>
                  <w:tcBorders>
                    <w:top w:val="single" w:sz="6" w:space="0" w:color="000000"/>
                    <w:left w:val="single" w:sz="6" w:space="0" w:color="000000"/>
                    <w:bottom w:val="single" w:sz="6" w:space="0" w:color="000000"/>
                    <w:right w:val="single" w:sz="6" w:space="0" w:color="000000"/>
                  </w:tcBorders>
                  <w:vAlign w:val="center"/>
                </w:tcPr>
                <w:p w14:paraId="1803C43F"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34" w:type="dxa"/>
                  <w:tcBorders>
                    <w:top w:val="single" w:sz="6" w:space="0" w:color="000000"/>
                    <w:left w:val="single" w:sz="6" w:space="0" w:color="000000"/>
                    <w:bottom w:val="single" w:sz="6" w:space="0" w:color="000000"/>
                    <w:right w:val="single" w:sz="6" w:space="0" w:color="000000"/>
                  </w:tcBorders>
                  <w:vAlign w:val="center"/>
                </w:tcPr>
                <w:p w14:paraId="638C6E64"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bl>
          <w:p w14:paraId="182AC98A" w14:textId="77777777" w:rsidR="00B91AC7" w:rsidRPr="00061779" w:rsidRDefault="00B91AC7" w:rsidP="00B91AC7">
            <w:pPr>
              <w:autoSpaceDE w:val="0"/>
              <w:autoSpaceDN w:val="0"/>
              <w:adjustRightInd w:val="0"/>
              <w:jc w:val="left"/>
              <w:rPr>
                <w:rFonts w:ascii="Montserrat" w:hAnsi="Montserrat"/>
                <w:b/>
                <w:color w:val="4E232E"/>
                <w:sz w:val="20"/>
              </w:rPr>
            </w:pPr>
          </w:p>
        </w:tc>
        <w:tc>
          <w:tcPr>
            <w:tcW w:w="2916" w:type="dxa"/>
          </w:tcPr>
          <w:p w14:paraId="3C82641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261499A" w14:textId="77777777" w:rsidTr="002D3574">
        <w:trPr>
          <w:cantSplit/>
          <w:trHeight w:val="1174"/>
        </w:trPr>
        <w:tc>
          <w:tcPr>
            <w:tcW w:w="1841" w:type="dxa"/>
            <w:vAlign w:val="center"/>
          </w:tcPr>
          <w:p w14:paraId="1A92998A" w14:textId="1EF179D8"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tcPr>
          <w:p w14:paraId="051915B5" w14:textId="30DC1808"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sz w:val="20"/>
              </w:rPr>
              <w:t>Tabla 2 Procedimientos de mantenimiento para cada tipo de extintor clasificado por categorías (TITULO)</w:t>
            </w:r>
          </w:p>
        </w:tc>
        <w:tc>
          <w:tcPr>
            <w:tcW w:w="3011" w:type="dxa"/>
            <w:vAlign w:val="center"/>
          </w:tcPr>
          <w:p w14:paraId="2E627AAD" w14:textId="0692BD1B" w:rsidR="00B91AC7" w:rsidRPr="00061779" w:rsidRDefault="00B91AC7" w:rsidP="00B91AC7">
            <w:pPr>
              <w:autoSpaceDE w:val="0"/>
              <w:autoSpaceDN w:val="0"/>
              <w:adjustRightInd w:val="0"/>
              <w:jc w:val="left"/>
              <w:rPr>
                <w:rFonts w:ascii="Montserrat" w:hAnsi="Montserrat" w:cs="Helvetica"/>
                <w:color w:val="FF0000"/>
                <w:sz w:val="20"/>
                <w:lang w:eastAsia="es-MX"/>
              </w:rPr>
            </w:pPr>
            <w:r w:rsidRPr="00061779">
              <w:rPr>
                <w:rFonts w:ascii="Montserrat" w:hAnsi="Montserrat"/>
                <w:bCs/>
                <w:sz w:val="20"/>
              </w:rPr>
              <w:t>Tabla 2 Procedimientos de mantenimiento para cada tipo de extintor clasificado por categorías</w:t>
            </w:r>
          </w:p>
        </w:tc>
        <w:tc>
          <w:tcPr>
            <w:tcW w:w="3111" w:type="dxa"/>
            <w:vAlign w:val="center"/>
          </w:tcPr>
          <w:p w14:paraId="130901FD" w14:textId="466D7240"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Cs/>
                <w:sz w:val="20"/>
              </w:rPr>
              <w:t xml:space="preserve">Tabla 2 Procedimientos </w:t>
            </w:r>
            <w:r w:rsidRPr="00061779">
              <w:rPr>
                <w:rFonts w:ascii="Montserrat" w:hAnsi="Montserrat"/>
                <w:bCs/>
                <w:color w:val="FF0000"/>
                <w:sz w:val="20"/>
              </w:rPr>
              <w:t>para el servicio de</w:t>
            </w:r>
            <w:r w:rsidRPr="00061779">
              <w:rPr>
                <w:rFonts w:ascii="Montserrat" w:hAnsi="Montserrat"/>
                <w:bCs/>
                <w:sz w:val="20"/>
              </w:rPr>
              <w:t xml:space="preserve"> mantenimiento </w:t>
            </w:r>
            <w:r w:rsidRPr="00061779">
              <w:rPr>
                <w:rFonts w:ascii="Montserrat" w:hAnsi="Montserrat"/>
                <w:bCs/>
                <w:color w:val="FF0000"/>
                <w:sz w:val="20"/>
              </w:rPr>
              <w:t>y servicio de recarga</w:t>
            </w:r>
            <w:r w:rsidRPr="00061779">
              <w:rPr>
                <w:rFonts w:ascii="Montserrat" w:hAnsi="Montserrat"/>
                <w:bCs/>
                <w:sz w:val="20"/>
              </w:rPr>
              <w:t xml:space="preserve"> para cada tipo de extintor clasificado por categorías</w:t>
            </w:r>
          </w:p>
        </w:tc>
        <w:tc>
          <w:tcPr>
            <w:tcW w:w="2915" w:type="dxa"/>
            <w:vAlign w:val="center"/>
          </w:tcPr>
          <w:p w14:paraId="5B9DF0CB" w14:textId="6FC4D8FD"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Cs/>
                <w:color w:val="4E232E"/>
                <w:sz w:val="20"/>
              </w:rPr>
              <w:t>ES IMPORTANTE QUE LA REDACCION DE LA NORMA QUEDE CLARO QUE SON DOS SERVICIOS DIFERENTES, EN EL MANTENIMIENTO SE PUEDE DEJAR EL MISMO AGENTE Y EN LA RECARGA SIEMPRE SE VA A CAMBIAR EL AGENTE EXTINGUIDOR</w:t>
            </w:r>
          </w:p>
        </w:tc>
        <w:tc>
          <w:tcPr>
            <w:tcW w:w="2916" w:type="dxa"/>
          </w:tcPr>
          <w:p w14:paraId="552B8A3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01018B6" w14:textId="77777777" w:rsidTr="003447DE">
        <w:trPr>
          <w:cantSplit/>
          <w:trHeight w:val="1174"/>
        </w:trPr>
        <w:tc>
          <w:tcPr>
            <w:tcW w:w="1841" w:type="dxa"/>
          </w:tcPr>
          <w:p w14:paraId="4B3552F9" w14:textId="6D0E212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57BCE4DC" w14:textId="521AA351"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bCs/>
                <w:sz w:val="20"/>
              </w:rPr>
              <w:t xml:space="preserve">Tabla 2 Procedimientos de mantenimiento para cada tipo de extintor clasificado por categorías (TITULO) </w:t>
            </w:r>
          </w:p>
        </w:tc>
        <w:tc>
          <w:tcPr>
            <w:tcW w:w="3011" w:type="dxa"/>
          </w:tcPr>
          <w:p w14:paraId="04A4B3ED" w14:textId="62F845A5" w:rsidR="00B91AC7" w:rsidRPr="00061779" w:rsidRDefault="00B91AC7" w:rsidP="00B91AC7">
            <w:pPr>
              <w:autoSpaceDE w:val="0"/>
              <w:autoSpaceDN w:val="0"/>
              <w:adjustRightInd w:val="0"/>
              <w:jc w:val="left"/>
              <w:rPr>
                <w:rFonts w:ascii="Montserrat" w:hAnsi="Montserrat"/>
                <w:bCs/>
                <w:sz w:val="20"/>
              </w:rPr>
            </w:pPr>
            <w:r w:rsidRPr="00061779">
              <w:rPr>
                <w:rFonts w:ascii="Montserrat" w:hAnsi="Montserrat"/>
                <w:sz w:val="20"/>
              </w:rPr>
              <w:t xml:space="preserve">Tabla 2 Procedimientos de mantenimiento para cada tipo de extintor clasificado por categorías </w:t>
            </w:r>
          </w:p>
        </w:tc>
        <w:tc>
          <w:tcPr>
            <w:tcW w:w="3111" w:type="dxa"/>
          </w:tcPr>
          <w:p w14:paraId="3D974312" w14:textId="6994C85F" w:rsidR="00B91AC7" w:rsidRPr="00061779" w:rsidRDefault="00B91AC7" w:rsidP="00B91AC7">
            <w:pPr>
              <w:keepLines/>
              <w:spacing w:before="100" w:after="60" w:line="190" w:lineRule="exact"/>
              <w:rPr>
                <w:rFonts w:ascii="Montserrat" w:hAnsi="Montserrat"/>
                <w:bCs/>
                <w:sz w:val="20"/>
              </w:rPr>
            </w:pPr>
            <w:r w:rsidRPr="00061779">
              <w:rPr>
                <w:rFonts w:ascii="Montserrat" w:hAnsi="Montserrat"/>
                <w:sz w:val="20"/>
              </w:rPr>
              <w:t xml:space="preserve">Tabla 2 Procedimientos para el servicio de mantenimiento y servicio de recarga para cada tipo de extintor clasificado por categorías </w:t>
            </w:r>
          </w:p>
        </w:tc>
        <w:tc>
          <w:tcPr>
            <w:tcW w:w="2915" w:type="dxa"/>
          </w:tcPr>
          <w:p w14:paraId="6EF4D750" w14:textId="0BD7C0E7"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sz w:val="20"/>
              </w:rPr>
              <w:t xml:space="preserve">ES IMPORTANTE QUE LA REDACCION DE LA NORMA QUEDE CLARO QUE SON DOS SERVICIOS DIFERENTES, EN EL MANTENIMIENTO SE PUEDE DEJAR EL MISMO AGENTE Y EN LA RECARGA SIEMPRE SE VA A CAMBIAR EL AGENTE EXTINGUIDOR </w:t>
            </w:r>
          </w:p>
        </w:tc>
        <w:tc>
          <w:tcPr>
            <w:tcW w:w="2916" w:type="dxa"/>
          </w:tcPr>
          <w:p w14:paraId="41F506B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AEFCD09" w14:textId="77777777" w:rsidTr="003447DE">
        <w:trPr>
          <w:cantSplit/>
          <w:trHeight w:val="1174"/>
        </w:trPr>
        <w:tc>
          <w:tcPr>
            <w:tcW w:w="1841" w:type="dxa"/>
          </w:tcPr>
          <w:p w14:paraId="258114E8" w14:textId="4388C688"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640BDB73" w14:textId="71352C8A"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 xml:space="preserve">Tabla 2 </w:t>
            </w:r>
            <w:proofErr w:type="spellStart"/>
            <w:r w:rsidRPr="00061779">
              <w:rPr>
                <w:rFonts w:ascii="Montserrat" w:hAnsi="Montserrat"/>
                <w:b/>
                <w:color w:val="4E232E"/>
                <w:sz w:val="20"/>
              </w:rPr>
              <w:t>Procedimie</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ntos</w:t>
            </w:r>
            <w:proofErr w:type="spellEnd"/>
            <w:r w:rsidRPr="00061779">
              <w:rPr>
                <w:rFonts w:ascii="Montserrat" w:hAnsi="Montserrat"/>
                <w:b/>
                <w:color w:val="4E232E"/>
                <w:sz w:val="20"/>
              </w:rPr>
              <w:t xml:space="preserve"> de </w:t>
            </w:r>
            <w:proofErr w:type="spellStart"/>
            <w:r w:rsidRPr="00061779">
              <w:rPr>
                <w:rFonts w:ascii="Montserrat" w:hAnsi="Montserrat"/>
                <w:b/>
                <w:color w:val="4E232E"/>
                <w:sz w:val="20"/>
              </w:rPr>
              <w:t>mantenimi</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ento</w:t>
            </w:r>
            <w:proofErr w:type="spellEnd"/>
            <w:r w:rsidRPr="00061779">
              <w:rPr>
                <w:rFonts w:ascii="Montserrat" w:hAnsi="Montserrat"/>
                <w:b/>
                <w:color w:val="4E232E"/>
                <w:sz w:val="20"/>
              </w:rPr>
              <w:t xml:space="preserve"> para cada tipo de extintor clasificado por categorías (TITULO) </w:t>
            </w:r>
          </w:p>
        </w:tc>
        <w:tc>
          <w:tcPr>
            <w:tcW w:w="3011" w:type="dxa"/>
          </w:tcPr>
          <w:p w14:paraId="35EEBC72" w14:textId="1FFAA1DF"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Tabla 2 Procedimientos de mantenimiento para cada tipo de extintor clasificado por categorías</w:t>
            </w:r>
          </w:p>
        </w:tc>
        <w:tc>
          <w:tcPr>
            <w:tcW w:w="3111" w:type="dxa"/>
          </w:tcPr>
          <w:p w14:paraId="22C029F2" w14:textId="6D20A5AD"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Tabla 2 Procedimientos para el servicio de mantenimiento y servicio de recarga para cada tipo de extintor clasificado por categorías</w:t>
            </w:r>
          </w:p>
        </w:tc>
        <w:tc>
          <w:tcPr>
            <w:tcW w:w="2915" w:type="dxa"/>
          </w:tcPr>
          <w:p w14:paraId="4115FC29" w14:textId="1880CA7F" w:rsidR="00B91AC7" w:rsidRPr="00061779" w:rsidRDefault="00B91AC7" w:rsidP="00B91AC7">
            <w:pPr>
              <w:keepLines/>
              <w:spacing w:before="100" w:after="60" w:line="190" w:lineRule="exact"/>
              <w:jc w:val="left"/>
              <w:rPr>
                <w:rFonts w:ascii="Montserrat" w:hAnsi="Montserrat"/>
                <w:sz w:val="20"/>
              </w:rPr>
            </w:pPr>
            <w:r w:rsidRPr="00061779">
              <w:rPr>
                <w:rFonts w:ascii="Montserrat" w:hAnsi="Montserrat"/>
                <w:b/>
                <w:color w:val="4E232E"/>
                <w:sz w:val="20"/>
              </w:rPr>
              <w:t xml:space="preserve">Es importante que la </w:t>
            </w:r>
            <w:proofErr w:type="spellStart"/>
            <w:r w:rsidRPr="00061779">
              <w:rPr>
                <w:rFonts w:ascii="Montserrat" w:hAnsi="Montserrat"/>
                <w:b/>
                <w:color w:val="4E232E"/>
                <w:sz w:val="20"/>
              </w:rPr>
              <w:t>redaccion</w:t>
            </w:r>
            <w:proofErr w:type="spellEnd"/>
            <w:r w:rsidRPr="00061779">
              <w:rPr>
                <w:rFonts w:ascii="Montserrat" w:hAnsi="Montserrat"/>
                <w:b/>
                <w:color w:val="4E232E"/>
                <w:sz w:val="20"/>
              </w:rPr>
              <w:t xml:space="preserve"> de la norma quede claro que son dos servicios diferentes, en el mantenimiento se puede dejar el mismo agente y en la recarga siempre se va a cambiar el agente extinguidor</w:t>
            </w:r>
          </w:p>
        </w:tc>
        <w:tc>
          <w:tcPr>
            <w:tcW w:w="2916" w:type="dxa"/>
          </w:tcPr>
          <w:p w14:paraId="0377832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06919EA" w14:textId="77777777" w:rsidTr="003447DE">
        <w:trPr>
          <w:cantSplit/>
          <w:trHeight w:val="1174"/>
        </w:trPr>
        <w:tc>
          <w:tcPr>
            <w:tcW w:w="1841" w:type="dxa"/>
          </w:tcPr>
          <w:p w14:paraId="64666343" w14:textId="053C7C5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46FAF88D" w14:textId="7C79E6CB"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Tabla 2 Procedimientos de mantenimiento para cada tipo de extintor clasificado por categorías (TITULO)</w:t>
            </w:r>
          </w:p>
        </w:tc>
        <w:tc>
          <w:tcPr>
            <w:tcW w:w="3011" w:type="dxa"/>
          </w:tcPr>
          <w:p w14:paraId="251E12B0" w14:textId="6B9802DD"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Tabla 2 Procedimientos de mantenimiento para cada tipo de extintor clasificado por categorías</w:t>
            </w:r>
          </w:p>
        </w:tc>
        <w:tc>
          <w:tcPr>
            <w:tcW w:w="3111" w:type="dxa"/>
          </w:tcPr>
          <w:p w14:paraId="0DBFBF22" w14:textId="41B2C1B6"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Tabla 2 Procedimientos para el servicio de mantenimiento y servicio de recarga para cada tipo de extintor clasificado por categorías</w:t>
            </w:r>
          </w:p>
        </w:tc>
        <w:tc>
          <w:tcPr>
            <w:tcW w:w="2915" w:type="dxa"/>
          </w:tcPr>
          <w:p w14:paraId="101442FC" w14:textId="01BE2C7A"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 xml:space="preserve">Es importante que la </w:t>
            </w:r>
            <w:proofErr w:type="spellStart"/>
            <w:r w:rsidRPr="00061779">
              <w:rPr>
                <w:rFonts w:ascii="Montserrat" w:hAnsi="Montserrat"/>
                <w:b/>
                <w:color w:val="4E232E"/>
                <w:sz w:val="20"/>
              </w:rPr>
              <w:t>redaccion</w:t>
            </w:r>
            <w:proofErr w:type="spellEnd"/>
            <w:r w:rsidRPr="00061779">
              <w:rPr>
                <w:rFonts w:ascii="Montserrat" w:hAnsi="Montserrat"/>
                <w:b/>
                <w:color w:val="4E232E"/>
                <w:sz w:val="20"/>
              </w:rPr>
              <w:t xml:space="preserve"> de la norma quede claro que son dos servicios diferentes, en el mantenimiento se puede dejar el mismo agente y en la recarga siempre se va a cambiar el agente extinguidor</w:t>
            </w:r>
          </w:p>
        </w:tc>
        <w:tc>
          <w:tcPr>
            <w:tcW w:w="2916" w:type="dxa"/>
          </w:tcPr>
          <w:p w14:paraId="745A89E5"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57379CD" w14:textId="77777777" w:rsidTr="009B4B8C">
        <w:trPr>
          <w:cantSplit/>
          <w:trHeight w:val="1174"/>
        </w:trPr>
        <w:tc>
          <w:tcPr>
            <w:tcW w:w="1841" w:type="dxa"/>
            <w:vAlign w:val="center"/>
          </w:tcPr>
          <w:p w14:paraId="2092DD89"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1AA98525" w14:textId="3D4991F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color w:val="4E232E"/>
                <w:sz w:val="20"/>
              </w:rPr>
              <w:t>AMMAC</w:t>
            </w:r>
          </w:p>
        </w:tc>
        <w:tc>
          <w:tcPr>
            <w:tcW w:w="1074" w:type="dxa"/>
            <w:gridSpan w:val="2"/>
          </w:tcPr>
          <w:p w14:paraId="7465AEEF" w14:textId="4A713EE4"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cs="Arial"/>
                <w:b/>
                <w:sz w:val="20"/>
              </w:rPr>
              <w:t>Tabla 2 Procedimientos de mantenimiento para cada tipo de extintor clasificado por categorías (TITULO)</w:t>
            </w:r>
          </w:p>
        </w:tc>
        <w:tc>
          <w:tcPr>
            <w:tcW w:w="3011" w:type="dxa"/>
            <w:vAlign w:val="center"/>
          </w:tcPr>
          <w:p w14:paraId="7BF50680" w14:textId="75869754"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Cs/>
                <w:sz w:val="20"/>
              </w:rPr>
              <w:t>Tabla 2 Procedimientos de mantenimiento para cada tipo de extintor clasificado por categorías</w:t>
            </w:r>
          </w:p>
        </w:tc>
        <w:tc>
          <w:tcPr>
            <w:tcW w:w="3111" w:type="dxa"/>
            <w:vAlign w:val="center"/>
          </w:tcPr>
          <w:p w14:paraId="02074A20" w14:textId="47685DF0"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Cs/>
                <w:sz w:val="20"/>
              </w:rPr>
              <w:t xml:space="preserve">Tabla 2 Procedimientos </w:t>
            </w:r>
            <w:r w:rsidRPr="00061779">
              <w:rPr>
                <w:rFonts w:ascii="Montserrat" w:hAnsi="Montserrat"/>
                <w:bCs/>
                <w:color w:val="FF0000"/>
                <w:sz w:val="20"/>
              </w:rPr>
              <w:t>para el servicio de</w:t>
            </w:r>
            <w:r w:rsidRPr="00061779">
              <w:rPr>
                <w:rFonts w:ascii="Montserrat" w:hAnsi="Montserrat"/>
                <w:bCs/>
                <w:sz w:val="20"/>
              </w:rPr>
              <w:t xml:space="preserve"> mantenimiento </w:t>
            </w:r>
            <w:r w:rsidRPr="00061779">
              <w:rPr>
                <w:rFonts w:ascii="Montserrat" w:hAnsi="Montserrat"/>
                <w:bCs/>
                <w:color w:val="FF0000"/>
                <w:sz w:val="20"/>
              </w:rPr>
              <w:t>y servicio de recarga</w:t>
            </w:r>
            <w:r w:rsidRPr="00061779">
              <w:rPr>
                <w:rFonts w:ascii="Montserrat" w:hAnsi="Montserrat"/>
                <w:bCs/>
                <w:sz w:val="20"/>
              </w:rPr>
              <w:t xml:space="preserve"> para cada tipo de extintor clasificado por categorías</w:t>
            </w:r>
          </w:p>
        </w:tc>
        <w:tc>
          <w:tcPr>
            <w:tcW w:w="2915" w:type="dxa"/>
            <w:vAlign w:val="center"/>
          </w:tcPr>
          <w:p w14:paraId="6CB35735" w14:textId="09E893BC"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cs="Arial"/>
                <w:bCs/>
                <w:color w:val="4E232E"/>
                <w:sz w:val="20"/>
              </w:rPr>
              <w:t>ES IMPORTANTE QUE LA REDACCION DE LA NORMA QUEDE CLARO QUE SON DOS SERVICIOS DIFERENTES, EN EL MANTENIMIENTO SE PUEDE DEJAR EL MISMO AGENTE Y EN LA RECARGA SIEMPRE SE VA A CAMBIAR EL AGENTE EXTINGUIDOR</w:t>
            </w:r>
          </w:p>
        </w:tc>
        <w:tc>
          <w:tcPr>
            <w:tcW w:w="2916" w:type="dxa"/>
          </w:tcPr>
          <w:p w14:paraId="37258531"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ED14CB3" w14:textId="77777777" w:rsidTr="002D3574">
        <w:trPr>
          <w:cantSplit/>
          <w:trHeight w:val="1174"/>
        </w:trPr>
        <w:tc>
          <w:tcPr>
            <w:tcW w:w="1841" w:type="dxa"/>
            <w:vAlign w:val="center"/>
          </w:tcPr>
          <w:p w14:paraId="2250112A" w14:textId="2EB364B4"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COMET EXTINTORES DE MEXICO S. A. DE C. V.</w:t>
            </w:r>
          </w:p>
        </w:tc>
        <w:tc>
          <w:tcPr>
            <w:tcW w:w="1074" w:type="dxa"/>
            <w:gridSpan w:val="2"/>
          </w:tcPr>
          <w:p w14:paraId="74AF413C" w14:textId="6F0F77FA"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Tabla 2 Procedimientos de mantenimiento para cada tipo de extintor clasificado por categorías Serie 1</w:t>
            </w:r>
          </w:p>
        </w:tc>
        <w:tc>
          <w:tcPr>
            <w:tcW w:w="3011" w:type="dxa"/>
            <w:vAlign w:val="center"/>
          </w:tcPr>
          <w:p w14:paraId="026697DB" w14:textId="2642B216" w:rsidR="00B91AC7" w:rsidRPr="00061779" w:rsidRDefault="00B91AC7" w:rsidP="00B91AC7">
            <w:pPr>
              <w:autoSpaceDE w:val="0"/>
              <w:autoSpaceDN w:val="0"/>
              <w:adjustRightInd w:val="0"/>
              <w:jc w:val="left"/>
              <w:rPr>
                <w:rFonts w:ascii="Montserrat" w:hAnsi="Montserrat"/>
                <w:bCs/>
                <w:sz w:val="20"/>
              </w:rPr>
            </w:pPr>
            <w:r w:rsidRPr="00061779">
              <w:rPr>
                <w:rFonts w:ascii="Montserrat" w:hAnsi="Montserrat"/>
                <w:bCs/>
                <w:sz w:val="20"/>
              </w:rPr>
              <w:t>Revisar el sello y dispositivo de seguridad para determinar si es que el extintor pudo haber sido utilizado.</w:t>
            </w:r>
          </w:p>
        </w:tc>
        <w:tc>
          <w:tcPr>
            <w:tcW w:w="3111" w:type="dxa"/>
            <w:vAlign w:val="center"/>
          </w:tcPr>
          <w:p w14:paraId="34DC662E" w14:textId="4E203B5A" w:rsidR="00B91AC7" w:rsidRPr="00061779" w:rsidRDefault="00B91AC7" w:rsidP="00B91AC7">
            <w:pPr>
              <w:keepLines/>
              <w:spacing w:before="100" w:after="60" w:line="190" w:lineRule="exact"/>
              <w:rPr>
                <w:rFonts w:ascii="Montserrat" w:hAnsi="Montserrat"/>
                <w:bCs/>
                <w:sz w:val="20"/>
              </w:rPr>
            </w:pPr>
            <w:r w:rsidRPr="00061779">
              <w:rPr>
                <w:rFonts w:ascii="Montserrat" w:hAnsi="Montserrat"/>
                <w:bCs/>
                <w:sz w:val="20"/>
              </w:rPr>
              <w:t>Revisar el seguro y cola de rata para determinar si es que el extintor pudo haber sido utilizado</w:t>
            </w:r>
          </w:p>
        </w:tc>
        <w:tc>
          <w:tcPr>
            <w:tcW w:w="2915" w:type="dxa"/>
            <w:vAlign w:val="center"/>
          </w:tcPr>
          <w:p w14:paraId="0648C058" w14:textId="1FC50F95"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bCs/>
                <w:color w:val="4E232E"/>
                <w:sz w:val="20"/>
              </w:rPr>
              <w:t>EN LA SECCION DE DEFINICIONES NO SE ESPECIFICA CUAL ES EL SELLO, NI EL DISPOSITIVO DE SEGURIDAD</w:t>
            </w:r>
          </w:p>
        </w:tc>
        <w:tc>
          <w:tcPr>
            <w:tcW w:w="2916" w:type="dxa"/>
          </w:tcPr>
          <w:p w14:paraId="30079AF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7936FC6" w14:textId="77777777" w:rsidTr="003447DE">
        <w:trPr>
          <w:cantSplit/>
          <w:trHeight w:val="1174"/>
        </w:trPr>
        <w:tc>
          <w:tcPr>
            <w:tcW w:w="1841" w:type="dxa"/>
          </w:tcPr>
          <w:p w14:paraId="3FAE3C51" w14:textId="5213611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1A4CD63B" w14:textId="4C8143D7"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bCs/>
                <w:sz w:val="20"/>
              </w:rPr>
              <w:t xml:space="preserve">Tabla 2 Procedimientos de mantenimiento para cada tipo de extintor clasificado por categorías Serie 1 </w:t>
            </w:r>
          </w:p>
        </w:tc>
        <w:tc>
          <w:tcPr>
            <w:tcW w:w="3011" w:type="dxa"/>
          </w:tcPr>
          <w:p w14:paraId="10C35101" w14:textId="161472B0" w:rsidR="00B91AC7" w:rsidRPr="00061779" w:rsidRDefault="00B91AC7" w:rsidP="00B91AC7">
            <w:pPr>
              <w:autoSpaceDE w:val="0"/>
              <w:autoSpaceDN w:val="0"/>
              <w:adjustRightInd w:val="0"/>
              <w:jc w:val="left"/>
              <w:rPr>
                <w:rFonts w:ascii="Montserrat" w:hAnsi="Montserrat"/>
                <w:bCs/>
                <w:sz w:val="20"/>
              </w:rPr>
            </w:pPr>
            <w:r w:rsidRPr="00061779">
              <w:rPr>
                <w:rFonts w:ascii="Montserrat" w:hAnsi="Montserrat"/>
                <w:sz w:val="20"/>
              </w:rPr>
              <w:t xml:space="preserve">Revisar el sello y dispositivo de seguridad para determinar si es que el extintor pudo haber sido utilizado. </w:t>
            </w:r>
          </w:p>
        </w:tc>
        <w:tc>
          <w:tcPr>
            <w:tcW w:w="3111" w:type="dxa"/>
          </w:tcPr>
          <w:p w14:paraId="3007565A" w14:textId="29808CC6" w:rsidR="00B91AC7" w:rsidRPr="00061779" w:rsidRDefault="00B91AC7" w:rsidP="00B91AC7">
            <w:pPr>
              <w:keepLines/>
              <w:spacing w:before="100" w:after="60" w:line="190" w:lineRule="exact"/>
              <w:rPr>
                <w:rFonts w:ascii="Montserrat" w:hAnsi="Montserrat"/>
                <w:bCs/>
                <w:sz w:val="20"/>
              </w:rPr>
            </w:pPr>
            <w:r w:rsidRPr="00061779">
              <w:rPr>
                <w:rFonts w:ascii="Montserrat" w:hAnsi="Montserrat"/>
                <w:sz w:val="20"/>
              </w:rPr>
              <w:t xml:space="preserve">Revisar el seguro Y cola de rata para determinar si es que el extintor pudo haber sido utilizado </w:t>
            </w:r>
          </w:p>
        </w:tc>
        <w:tc>
          <w:tcPr>
            <w:tcW w:w="2915" w:type="dxa"/>
          </w:tcPr>
          <w:p w14:paraId="24887D02" w14:textId="43A562AB"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sz w:val="20"/>
              </w:rPr>
              <w:t xml:space="preserve">EN LA SECCION DE DEFINICIONES NO SE ESPECIFICA CUAL ES EL SELLO, NI EL DISPOSITIVO DE SEGURIDAD </w:t>
            </w:r>
          </w:p>
        </w:tc>
        <w:tc>
          <w:tcPr>
            <w:tcW w:w="2916" w:type="dxa"/>
          </w:tcPr>
          <w:p w14:paraId="2330860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CEFFFBA" w14:textId="77777777" w:rsidTr="003447DE">
        <w:trPr>
          <w:cantSplit/>
          <w:trHeight w:val="1174"/>
        </w:trPr>
        <w:tc>
          <w:tcPr>
            <w:tcW w:w="1841" w:type="dxa"/>
          </w:tcPr>
          <w:p w14:paraId="7E79CF7D" w14:textId="3B0D9BF3"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2219EE9D" w14:textId="14249059"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 xml:space="preserve">Tabla 2 Procedimientos de mantenimiento para cada tipo de extintor clasificado por categorías Serie 1 </w:t>
            </w:r>
          </w:p>
        </w:tc>
        <w:tc>
          <w:tcPr>
            <w:tcW w:w="3011" w:type="dxa"/>
          </w:tcPr>
          <w:p w14:paraId="57E3CEC8" w14:textId="59C25C5B"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Revisar el sello y dispositivo de seguridad para determinar si es que el extintor pudo haber sido utilizado.</w:t>
            </w:r>
          </w:p>
        </w:tc>
        <w:tc>
          <w:tcPr>
            <w:tcW w:w="3111" w:type="dxa"/>
          </w:tcPr>
          <w:p w14:paraId="5980AF03" w14:textId="105DE77A"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Revisar el seguro Y cola de rata para determinar si es que el extintor pudo haber sido utilizado</w:t>
            </w:r>
          </w:p>
        </w:tc>
        <w:tc>
          <w:tcPr>
            <w:tcW w:w="2915" w:type="dxa"/>
          </w:tcPr>
          <w:p w14:paraId="38C6F68F" w14:textId="7D85F3AE" w:rsidR="00B91AC7" w:rsidRPr="00061779" w:rsidRDefault="00B91AC7" w:rsidP="00B91AC7">
            <w:pPr>
              <w:keepLines/>
              <w:spacing w:before="100" w:after="60" w:line="190" w:lineRule="exact"/>
              <w:jc w:val="left"/>
              <w:rPr>
                <w:rFonts w:ascii="Montserrat" w:hAnsi="Montserrat"/>
                <w:sz w:val="20"/>
              </w:rPr>
            </w:pPr>
            <w:r w:rsidRPr="00061779">
              <w:rPr>
                <w:rFonts w:ascii="Montserrat" w:hAnsi="Montserrat"/>
                <w:b/>
                <w:color w:val="4E232E"/>
                <w:sz w:val="20"/>
              </w:rPr>
              <w:t xml:space="preserve">En la </w:t>
            </w:r>
            <w:proofErr w:type="spellStart"/>
            <w:r w:rsidRPr="00061779">
              <w:rPr>
                <w:rFonts w:ascii="Montserrat" w:hAnsi="Montserrat"/>
                <w:b/>
                <w:color w:val="4E232E"/>
                <w:sz w:val="20"/>
              </w:rPr>
              <w:t>seccion</w:t>
            </w:r>
            <w:proofErr w:type="spellEnd"/>
            <w:r w:rsidRPr="00061779">
              <w:rPr>
                <w:rFonts w:ascii="Montserrat" w:hAnsi="Montserrat"/>
                <w:b/>
                <w:color w:val="4E232E"/>
                <w:sz w:val="20"/>
              </w:rPr>
              <w:t xml:space="preserve"> de definiciones no se especifica cual es el sello, ni el dispositivo de seguridad  </w:t>
            </w:r>
          </w:p>
        </w:tc>
        <w:tc>
          <w:tcPr>
            <w:tcW w:w="2916" w:type="dxa"/>
          </w:tcPr>
          <w:p w14:paraId="43ED981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97EA24A" w14:textId="77777777" w:rsidTr="003447DE">
        <w:trPr>
          <w:cantSplit/>
          <w:trHeight w:val="1174"/>
        </w:trPr>
        <w:tc>
          <w:tcPr>
            <w:tcW w:w="1841" w:type="dxa"/>
          </w:tcPr>
          <w:p w14:paraId="154F6D64" w14:textId="58ACD16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23245B9D" w14:textId="78EB4DF6"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Tabla 2 </w:t>
            </w:r>
            <w:proofErr w:type="spellStart"/>
            <w:r w:rsidRPr="00061779">
              <w:rPr>
                <w:rFonts w:ascii="Montserrat" w:hAnsi="Montserrat"/>
                <w:b/>
                <w:color w:val="4E232E"/>
                <w:sz w:val="20"/>
              </w:rPr>
              <w:t>Procedimie</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ntos</w:t>
            </w:r>
            <w:proofErr w:type="spellEnd"/>
            <w:r w:rsidRPr="00061779">
              <w:rPr>
                <w:rFonts w:ascii="Montserrat" w:hAnsi="Montserrat"/>
                <w:b/>
                <w:color w:val="4E232E"/>
                <w:sz w:val="20"/>
              </w:rPr>
              <w:t xml:space="preserve"> de </w:t>
            </w:r>
            <w:proofErr w:type="spellStart"/>
            <w:r w:rsidRPr="00061779">
              <w:rPr>
                <w:rFonts w:ascii="Montserrat" w:hAnsi="Montserrat"/>
                <w:b/>
                <w:color w:val="4E232E"/>
                <w:sz w:val="20"/>
              </w:rPr>
              <w:t>mantenimi</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ento</w:t>
            </w:r>
            <w:proofErr w:type="spellEnd"/>
            <w:r w:rsidRPr="00061779">
              <w:rPr>
                <w:rFonts w:ascii="Montserrat" w:hAnsi="Montserrat"/>
                <w:b/>
                <w:color w:val="4E232E"/>
                <w:sz w:val="20"/>
              </w:rPr>
              <w:t xml:space="preserve"> para cada tipo de extintor clasificado por categorías Serie 1</w:t>
            </w:r>
          </w:p>
        </w:tc>
        <w:tc>
          <w:tcPr>
            <w:tcW w:w="3011" w:type="dxa"/>
          </w:tcPr>
          <w:p w14:paraId="44DB666A" w14:textId="761AD0DF"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Revisar el sello y dispositivo de seguridad para determinar si es que el extintor pudo haber sido utilizado.</w:t>
            </w:r>
          </w:p>
        </w:tc>
        <w:tc>
          <w:tcPr>
            <w:tcW w:w="3111" w:type="dxa"/>
          </w:tcPr>
          <w:p w14:paraId="2FF4CE65" w14:textId="7DCBFA9C"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Revisar el seguro Y cola de rata para determinar si es que el extintor pudo haber sido utilizado</w:t>
            </w:r>
          </w:p>
        </w:tc>
        <w:tc>
          <w:tcPr>
            <w:tcW w:w="2915" w:type="dxa"/>
          </w:tcPr>
          <w:p w14:paraId="5D9EC305" w14:textId="155A3FC4"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 xml:space="preserve">En la </w:t>
            </w:r>
            <w:proofErr w:type="spellStart"/>
            <w:r w:rsidRPr="00061779">
              <w:rPr>
                <w:rFonts w:ascii="Montserrat" w:hAnsi="Montserrat"/>
                <w:b/>
                <w:color w:val="4E232E"/>
                <w:sz w:val="20"/>
              </w:rPr>
              <w:t>seccion</w:t>
            </w:r>
            <w:proofErr w:type="spellEnd"/>
            <w:r w:rsidRPr="00061779">
              <w:rPr>
                <w:rFonts w:ascii="Montserrat" w:hAnsi="Montserrat"/>
                <w:b/>
                <w:color w:val="4E232E"/>
                <w:sz w:val="20"/>
              </w:rPr>
              <w:t xml:space="preserve"> de definiciones no se especifica cual es el sello, ni el dispositivo de seguridad</w:t>
            </w:r>
          </w:p>
        </w:tc>
        <w:tc>
          <w:tcPr>
            <w:tcW w:w="2916" w:type="dxa"/>
          </w:tcPr>
          <w:p w14:paraId="2EAC77D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46CCB1D" w14:textId="77777777" w:rsidTr="009B4B8C">
        <w:trPr>
          <w:cantSplit/>
          <w:trHeight w:val="1174"/>
        </w:trPr>
        <w:tc>
          <w:tcPr>
            <w:tcW w:w="1841" w:type="dxa"/>
            <w:vAlign w:val="center"/>
          </w:tcPr>
          <w:p w14:paraId="1DEBEE5D"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29AE6CB5" w14:textId="7F241F7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color w:val="4E232E"/>
                <w:sz w:val="20"/>
              </w:rPr>
              <w:t>AMMAC</w:t>
            </w:r>
          </w:p>
        </w:tc>
        <w:tc>
          <w:tcPr>
            <w:tcW w:w="1074" w:type="dxa"/>
            <w:gridSpan w:val="2"/>
          </w:tcPr>
          <w:p w14:paraId="238D36CB" w14:textId="27D88648"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cs="Arial"/>
                <w:b/>
                <w:sz w:val="20"/>
              </w:rPr>
              <w:t>Tabla 2 Procedimientos de mantenimiento para cada tipo de extintor clasificado por categorías Serie 1</w:t>
            </w:r>
          </w:p>
        </w:tc>
        <w:tc>
          <w:tcPr>
            <w:tcW w:w="3011" w:type="dxa"/>
            <w:vAlign w:val="center"/>
          </w:tcPr>
          <w:p w14:paraId="7B7BD7D1" w14:textId="38A42E7B"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sz w:val="20"/>
                <w:lang w:val="es-ES_tradnl"/>
              </w:rPr>
              <w:t>Revisar el sello y dispositivo de seguridad para determinar si es que el extintor pudo haber sido utilizado.</w:t>
            </w:r>
          </w:p>
        </w:tc>
        <w:tc>
          <w:tcPr>
            <w:tcW w:w="3111" w:type="dxa"/>
            <w:vAlign w:val="center"/>
          </w:tcPr>
          <w:p w14:paraId="59137778" w14:textId="0D97F29D"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sz w:val="20"/>
                <w:lang w:val="es-ES_tradnl"/>
              </w:rPr>
              <w:t xml:space="preserve">Revisar el </w:t>
            </w:r>
            <w:r w:rsidRPr="00061779">
              <w:rPr>
                <w:rFonts w:ascii="Montserrat" w:hAnsi="Montserrat"/>
                <w:color w:val="FF0000"/>
                <w:sz w:val="20"/>
                <w:lang w:val="es-ES_tradnl"/>
              </w:rPr>
              <w:t>seguro Y cola de rata</w:t>
            </w:r>
            <w:r w:rsidRPr="00061779">
              <w:rPr>
                <w:rFonts w:ascii="Montserrat" w:hAnsi="Montserrat"/>
                <w:sz w:val="20"/>
                <w:lang w:val="es-ES_tradnl"/>
              </w:rPr>
              <w:t xml:space="preserve"> para determinar si es que el extintor pudo haber sido utilizado</w:t>
            </w:r>
          </w:p>
        </w:tc>
        <w:tc>
          <w:tcPr>
            <w:tcW w:w="2915" w:type="dxa"/>
            <w:vAlign w:val="center"/>
          </w:tcPr>
          <w:p w14:paraId="5ADB0AE3" w14:textId="194320EB"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cs="Arial"/>
                <w:bCs/>
                <w:color w:val="4E232E"/>
                <w:sz w:val="20"/>
              </w:rPr>
              <w:t xml:space="preserve">EN LA SECCION DE DEFINICIONES NO SE ESPECIFICA CUAL ES EL SELLO, NI EL DISPOSITIVO DE SEGURIDAD </w:t>
            </w:r>
          </w:p>
        </w:tc>
        <w:tc>
          <w:tcPr>
            <w:tcW w:w="2916" w:type="dxa"/>
          </w:tcPr>
          <w:p w14:paraId="203D8D9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CA4B279" w14:textId="77777777" w:rsidTr="002D3574">
        <w:trPr>
          <w:cantSplit/>
          <w:trHeight w:val="1174"/>
        </w:trPr>
        <w:tc>
          <w:tcPr>
            <w:tcW w:w="1841" w:type="dxa"/>
            <w:vAlign w:val="center"/>
          </w:tcPr>
          <w:p w14:paraId="61DF2166" w14:textId="36B97AE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48114129" w14:textId="04ADAE98"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Tabla 2 Procedimientos de mantenimiento para cada tipo de extintor clasificado por categorías Serie 2</w:t>
            </w:r>
          </w:p>
        </w:tc>
        <w:tc>
          <w:tcPr>
            <w:tcW w:w="3011" w:type="dxa"/>
            <w:vAlign w:val="center"/>
          </w:tcPr>
          <w:p w14:paraId="58FDAC71" w14:textId="160F9E31" w:rsidR="00B91AC7" w:rsidRPr="00061779" w:rsidRDefault="00B91AC7" w:rsidP="00B91AC7">
            <w:pPr>
              <w:autoSpaceDE w:val="0"/>
              <w:autoSpaceDN w:val="0"/>
              <w:adjustRightInd w:val="0"/>
              <w:jc w:val="left"/>
              <w:rPr>
                <w:rFonts w:ascii="Montserrat" w:hAnsi="Montserrat"/>
                <w:bCs/>
                <w:sz w:val="20"/>
              </w:rPr>
            </w:pPr>
            <w:r w:rsidRPr="00061779">
              <w:rPr>
                <w:rFonts w:ascii="Montserrat" w:hAnsi="Montserrat"/>
                <w:sz w:val="20"/>
                <w:lang w:val="es-ES_tradnl"/>
              </w:rPr>
              <w:t>Revisar y comprobar que el dispositivo indicador de presión (si lo hay) esté indicando la presión interna correctamente o, en donde no haya un dispositivo, la presión interna sea correcta. Si el extintor muestra una pérdida de presión mayor que 10 % o mayor que la pérdida máxima recomendada por el fabricante, el extintor debe llevarse al centro de recarga para una revisión y sea habilitado nuevamente.</w:t>
            </w:r>
          </w:p>
        </w:tc>
        <w:tc>
          <w:tcPr>
            <w:tcW w:w="3111" w:type="dxa"/>
            <w:vAlign w:val="center"/>
          </w:tcPr>
          <w:p w14:paraId="16CD5022" w14:textId="70346E47" w:rsidR="00B91AC7" w:rsidRPr="00061779" w:rsidRDefault="00B91AC7" w:rsidP="00B91AC7">
            <w:pPr>
              <w:keepLines/>
              <w:spacing w:before="100" w:after="60" w:line="190" w:lineRule="exact"/>
              <w:rPr>
                <w:rFonts w:ascii="Montserrat" w:hAnsi="Montserrat"/>
                <w:bCs/>
                <w:sz w:val="20"/>
              </w:rPr>
            </w:pPr>
            <w:r w:rsidRPr="00061779">
              <w:rPr>
                <w:rFonts w:ascii="Montserrat" w:hAnsi="Montserrat"/>
                <w:sz w:val="20"/>
                <w:lang w:val="es-ES_tradnl"/>
              </w:rPr>
              <w:t>Revisar y comprobar que el dispositivo indicador de presión (si lo hay) esté indicando la presión interna</w:t>
            </w:r>
          </w:p>
        </w:tc>
        <w:tc>
          <w:tcPr>
            <w:tcW w:w="2915" w:type="dxa"/>
            <w:vAlign w:val="center"/>
          </w:tcPr>
          <w:p w14:paraId="5D87DD19" w14:textId="267787A4"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bCs/>
                <w:color w:val="4E232E"/>
                <w:sz w:val="20"/>
              </w:rPr>
              <w:t>A LOS EXTINTORES DEBE DARSE SERVICIO DE MANTENIMIENTO O SERVICIO DE RECARGA SEGÚN APLIQUE</w:t>
            </w:r>
          </w:p>
        </w:tc>
        <w:tc>
          <w:tcPr>
            <w:tcW w:w="2916" w:type="dxa"/>
          </w:tcPr>
          <w:p w14:paraId="403A037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E00C411" w14:textId="77777777" w:rsidTr="003447DE">
        <w:trPr>
          <w:cantSplit/>
          <w:trHeight w:val="1174"/>
        </w:trPr>
        <w:tc>
          <w:tcPr>
            <w:tcW w:w="1841" w:type="dxa"/>
          </w:tcPr>
          <w:p w14:paraId="24ABF635" w14:textId="629D7D5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7411075F" w14:textId="4EDEDE67"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bCs/>
                <w:sz w:val="20"/>
              </w:rPr>
              <w:t xml:space="preserve">Tabla 2 Procedimientos de mantenimiento para cada tipo de extintor clasificado por categorías Serie 2 </w:t>
            </w:r>
          </w:p>
        </w:tc>
        <w:tc>
          <w:tcPr>
            <w:tcW w:w="3011" w:type="dxa"/>
          </w:tcPr>
          <w:p w14:paraId="4C54C996" w14:textId="57070728" w:rsidR="00B91AC7" w:rsidRPr="00061779" w:rsidRDefault="00B91AC7" w:rsidP="00B91AC7">
            <w:pPr>
              <w:autoSpaceDE w:val="0"/>
              <w:autoSpaceDN w:val="0"/>
              <w:adjustRightInd w:val="0"/>
              <w:jc w:val="left"/>
              <w:rPr>
                <w:rFonts w:ascii="Montserrat" w:hAnsi="Montserrat"/>
                <w:sz w:val="20"/>
                <w:lang w:val="es-ES_tradnl"/>
              </w:rPr>
            </w:pPr>
            <w:r w:rsidRPr="00061779">
              <w:rPr>
                <w:rFonts w:ascii="Montserrat" w:hAnsi="Montserrat"/>
                <w:sz w:val="20"/>
              </w:rPr>
              <w:t xml:space="preserve">Revisar y comprobar que el dispositivo indicador de presión (si lo hay) esté indicando la presión interna correctamente o, en donde no haya un dispositivo, la presión interna sea correcta. Si el extintor muestra una pérdida de presión mayor que 10 % o mayor que la pérdida máxima recomendada por el fabricante, el extintor debe llevarse al centro de recarga para una revisión y sea habilitado nuevamente. </w:t>
            </w:r>
          </w:p>
        </w:tc>
        <w:tc>
          <w:tcPr>
            <w:tcW w:w="3111" w:type="dxa"/>
          </w:tcPr>
          <w:p w14:paraId="6BC665EB" w14:textId="43AA7F65" w:rsidR="00B91AC7" w:rsidRPr="00061779" w:rsidRDefault="00B91AC7" w:rsidP="00B91AC7">
            <w:pPr>
              <w:keepLines/>
              <w:spacing w:before="100" w:after="60" w:line="190" w:lineRule="exact"/>
              <w:rPr>
                <w:rFonts w:ascii="Montserrat" w:hAnsi="Montserrat"/>
                <w:sz w:val="20"/>
                <w:lang w:val="es-ES_tradnl"/>
              </w:rPr>
            </w:pPr>
            <w:r w:rsidRPr="00061779">
              <w:rPr>
                <w:rFonts w:ascii="Montserrat" w:hAnsi="Montserrat"/>
                <w:sz w:val="20"/>
              </w:rPr>
              <w:t xml:space="preserve">Revisar y comprobar que el dispositivo indicador de presión (si lo hay) esté indicando la presión interna </w:t>
            </w:r>
          </w:p>
        </w:tc>
        <w:tc>
          <w:tcPr>
            <w:tcW w:w="2915" w:type="dxa"/>
          </w:tcPr>
          <w:p w14:paraId="3540CDD3" w14:textId="7EE614D0"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sz w:val="20"/>
              </w:rPr>
              <w:t xml:space="preserve">A LOS EXTINTORES DEBE DARSE SERVICIO DE MANTENIMIENTO O SERVICIO DE RECARGA SEGÚN APLIQUE </w:t>
            </w:r>
          </w:p>
        </w:tc>
        <w:tc>
          <w:tcPr>
            <w:tcW w:w="2916" w:type="dxa"/>
          </w:tcPr>
          <w:p w14:paraId="1224EF6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C9BBEB8" w14:textId="77777777" w:rsidTr="003447DE">
        <w:trPr>
          <w:cantSplit/>
          <w:trHeight w:val="1174"/>
        </w:trPr>
        <w:tc>
          <w:tcPr>
            <w:tcW w:w="1841" w:type="dxa"/>
          </w:tcPr>
          <w:p w14:paraId="1B67D1A5" w14:textId="263D2A0B"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78E26F78" w14:textId="13829D33"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 xml:space="preserve">Tabla 2 </w:t>
            </w:r>
            <w:proofErr w:type="spellStart"/>
            <w:r w:rsidRPr="00061779">
              <w:rPr>
                <w:rFonts w:ascii="Montserrat" w:hAnsi="Montserrat"/>
                <w:b/>
                <w:color w:val="4E232E"/>
                <w:sz w:val="20"/>
              </w:rPr>
              <w:t>Procedimie</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ntos</w:t>
            </w:r>
            <w:proofErr w:type="spellEnd"/>
            <w:r w:rsidRPr="00061779">
              <w:rPr>
                <w:rFonts w:ascii="Montserrat" w:hAnsi="Montserrat"/>
                <w:b/>
                <w:color w:val="4E232E"/>
                <w:sz w:val="20"/>
              </w:rPr>
              <w:t xml:space="preserve"> de </w:t>
            </w:r>
            <w:proofErr w:type="spellStart"/>
            <w:r w:rsidRPr="00061779">
              <w:rPr>
                <w:rFonts w:ascii="Montserrat" w:hAnsi="Montserrat"/>
                <w:b/>
                <w:color w:val="4E232E"/>
                <w:sz w:val="20"/>
              </w:rPr>
              <w:t>mantenimi</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ento</w:t>
            </w:r>
            <w:proofErr w:type="spellEnd"/>
            <w:r w:rsidRPr="00061779">
              <w:rPr>
                <w:rFonts w:ascii="Montserrat" w:hAnsi="Montserrat"/>
                <w:b/>
                <w:color w:val="4E232E"/>
                <w:sz w:val="20"/>
              </w:rPr>
              <w:t xml:space="preserve"> para cada tipo de extintor clasificado por categorías Serie 2</w:t>
            </w:r>
          </w:p>
        </w:tc>
        <w:tc>
          <w:tcPr>
            <w:tcW w:w="3011" w:type="dxa"/>
          </w:tcPr>
          <w:p w14:paraId="21DB4834" w14:textId="14D55FA8"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Revisar y comprobar que el dispositivo indicador de presión (si lo hay) esté indicando la presión interna correctamente o, en donde no haya un dispositivo, la presión interna sea correcta. Si el extintor muestra una pérdida de presión mayor que 10 % o mayor que la pérdida máxima recomendada por el fabricante, el extintor debe llevarse al centro de recarga para una revisión y sea habilitado nuevamente.</w:t>
            </w:r>
          </w:p>
        </w:tc>
        <w:tc>
          <w:tcPr>
            <w:tcW w:w="3111" w:type="dxa"/>
          </w:tcPr>
          <w:p w14:paraId="746DC53C" w14:textId="58C3775D"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Revisar y comprobar que el dispositivo indicador de presión (si lo hay) esté indicando la presión interna</w:t>
            </w:r>
          </w:p>
        </w:tc>
        <w:tc>
          <w:tcPr>
            <w:tcW w:w="2915" w:type="dxa"/>
          </w:tcPr>
          <w:p w14:paraId="3234808A" w14:textId="5DC701A0" w:rsidR="00B91AC7" w:rsidRPr="00061779" w:rsidRDefault="00B91AC7" w:rsidP="00B91AC7">
            <w:pPr>
              <w:keepLines/>
              <w:spacing w:before="100" w:after="60" w:line="190" w:lineRule="exact"/>
              <w:jc w:val="left"/>
              <w:rPr>
                <w:rFonts w:ascii="Montserrat" w:hAnsi="Montserrat"/>
                <w:sz w:val="20"/>
              </w:rPr>
            </w:pPr>
            <w:r w:rsidRPr="00061779">
              <w:rPr>
                <w:rFonts w:ascii="Montserrat" w:hAnsi="Montserrat"/>
                <w:b/>
                <w:color w:val="4E232E"/>
                <w:sz w:val="20"/>
              </w:rPr>
              <w:t>A los extintores debe darse servicio de mantenimiento o servicio de recarga según aplique</w:t>
            </w:r>
          </w:p>
        </w:tc>
        <w:tc>
          <w:tcPr>
            <w:tcW w:w="2916" w:type="dxa"/>
          </w:tcPr>
          <w:p w14:paraId="2333FDC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825E125" w14:textId="77777777" w:rsidTr="003447DE">
        <w:trPr>
          <w:cantSplit/>
          <w:trHeight w:val="1174"/>
        </w:trPr>
        <w:tc>
          <w:tcPr>
            <w:tcW w:w="1841" w:type="dxa"/>
          </w:tcPr>
          <w:p w14:paraId="0BAF0067" w14:textId="369644F9"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53AF2CA2" w14:textId="3DE0C2DF"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Tabla 2 Procedimientos de mantenimiento para cada tipo de extintor clasificado por categorías Serie</w:t>
            </w:r>
          </w:p>
        </w:tc>
        <w:tc>
          <w:tcPr>
            <w:tcW w:w="3011" w:type="dxa"/>
          </w:tcPr>
          <w:p w14:paraId="02502C0E" w14:textId="72A0CA9D"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Revisar y comprobar que el dispositivo indicador de presión (si lo hay) esté indicando la presión interna correctamente o, en donde no haya un dispositivo, la presión interna sea correcta. Si el extintor muestra una pérdida de presión mayor que 10 % o mayor que la pérdida máxima recomendada por el fabricante, el extintor debe llevarse al centro de recarga para una revisión y sea habilitado nuevamente</w:t>
            </w:r>
          </w:p>
        </w:tc>
        <w:tc>
          <w:tcPr>
            <w:tcW w:w="3111" w:type="dxa"/>
          </w:tcPr>
          <w:p w14:paraId="58B6C976" w14:textId="1D89CE91"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Revisar y comprobar que el dispositivo indicador de presión (si lo hay) esté indicando la presión interna</w:t>
            </w:r>
          </w:p>
        </w:tc>
        <w:tc>
          <w:tcPr>
            <w:tcW w:w="2915" w:type="dxa"/>
          </w:tcPr>
          <w:p w14:paraId="775B8C6F" w14:textId="4AC648F2" w:rsidR="00B91AC7" w:rsidRPr="00061779" w:rsidRDefault="00B91AC7" w:rsidP="00B91AC7">
            <w:pPr>
              <w:keepLines/>
              <w:spacing w:before="100" w:after="60" w:line="190" w:lineRule="exact"/>
              <w:jc w:val="left"/>
              <w:rPr>
                <w:rFonts w:ascii="Montserrat" w:hAnsi="Montserrat"/>
                <w:sz w:val="20"/>
              </w:rPr>
            </w:pPr>
            <w:r w:rsidRPr="00061779">
              <w:rPr>
                <w:rFonts w:ascii="Montserrat" w:hAnsi="Montserrat"/>
                <w:b/>
                <w:color w:val="4E232E"/>
                <w:sz w:val="20"/>
              </w:rPr>
              <w:t>A los extintores debe darse servicio de mantenimiento o servicio de recarga según aplique</w:t>
            </w:r>
          </w:p>
        </w:tc>
        <w:tc>
          <w:tcPr>
            <w:tcW w:w="2916" w:type="dxa"/>
          </w:tcPr>
          <w:p w14:paraId="0E2763A1"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11C173B" w14:textId="77777777" w:rsidTr="009B4B8C">
        <w:trPr>
          <w:cantSplit/>
          <w:trHeight w:val="1174"/>
        </w:trPr>
        <w:tc>
          <w:tcPr>
            <w:tcW w:w="1841" w:type="dxa"/>
            <w:vAlign w:val="center"/>
          </w:tcPr>
          <w:p w14:paraId="063CFD52"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20A28954" w14:textId="6CCED62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color w:val="4E232E"/>
                <w:sz w:val="20"/>
              </w:rPr>
              <w:t>AMMAC</w:t>
            </w:r>
          </w:p>
        </w:tc>
        <w:tc>
          <w:tcPr>
            <w:tcW w:w="1074" w:type="dxa"/>
            <w:gridSpan w:val="2"/>
            <w:vAlign w:val="center"/>
          </w:tcPr>
          <w:p w14:paraId="167B2E2A" w14:textId="55FA8C2E"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cs="Arial"/>
                <w:b/>
                <w:sz w:val="20"/>
              </w:rPr>
              <w:t>Tabla 2 Procedimientos de mantenimiento para cada tipo de extintor clasificado por categorías Serie 2</w:t>
            </w:r>
          </w:p>
        </w:tc>
        <w:tc>
          <w:tcPr>
            <w:tcW w:w="3011" w:type="dxa"/>
            <w:vAlign w:val="center"/>
          </w:tcPr>
          <w:p w14:paraId="0EA6C226" w14:textId="07E09DDA"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sz w:val="20"/>
                <w:lang w:val="es-ES_tradnl"/>
              </w:rPr>
              <w:t>Revisar y comprobar que el dispositivo indicador de presión (si lo hay) esté indicando la presión interna correctamente o, en donde no haya un dispositivo, la presión interna sea correcta. Si el extintor muestra una pérdida de presión mayor que 10 % o mayor que la pérdida máxima recomendada por el fabricante, el extintor debe llevarse al centro de recarga para una revisión y sea habilitado nuevamente.</w:t>
            </w:r>
          </w:p>
        </w:tc>
        <w:tc>
          <w:tcPr>
            <w:tcW w:w="3111" w:type="dxa"/>
            <w:vAlign w:val="center"/>
          </w:tcPr>
          <w:p w14:paraId="2E72EAD2" w14:textId="4F145F34"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sz w:val="20"/>
                <w:lang w:val="es-ES_tradnl"/>
              </w:rPr>
              <w:t>Revisar y comprobar que el dispositivo indicador de presión (si lo hay) esté indicando la presión interna</w:t>
            </w:r>
          </w:p>
        </w:tc>
        <w:tc>
          <w:tcPr>
            <w:tcW w:w="2915" w:type="dxa"/>
            <w:vAlign w:val="center"/>
          </w:tcPr>
          <w:p w14:paraId="09A74AEA" w14:textId="5B9531C5"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cs="Arial"/>
                <w:bCs/>
                <w:color w:val="4E232E"/>
                <w:sz w:val="20"/>
              </w:rPr>
              <w:t>A LOS EXTINTORES DEBE DARSE SERVICIO DE MANTENIMIENTO O SERVICIO DE RECARGA SEGÚN APLIQUE</w:t>
            </w:r>
          </w:p>
        </w:tc>
        <w:tc>
          <w:tcPr>
            <w:tcW w:w="2916" w:type="dxa"/>
          </w:tcPr>
          <w:p w14:paraId="71F1B791"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4ABD4CA" w14:textId="77777777" w:rsidTr="002D3574">
        <w:trPr>
          <w:cantSplit/>
          <w:trHeight w:val="1174"/>
        </w:trPr>
        <w:tc>
          <w:tcPr>
            <w:tcW w:w="1841" w:type="dxa"/>
            <w:vAlign w:val="center"/>
          </w:tcPr>
          <w:p w14:paraId="30115A76" w14:textId="3A5FC8E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24C839BC" w14:textId="2D51219E"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Tabla 2 Procedimientos de mantenimiento para cada tipo de extintor clasificado por categorías Serie 4</w:t>
            </w:r>
          </w:p>
        </w:tc>
        <w:tc>
          <w:tcPr>
            <w:tcW w:w="3011" w:type="dxa"/>
          </w:tcPr>
          <w:p w14:paraId="305BA51C" w14:textId="1C8387B0" w:rsidR="00B91AC7" w:rsidRPr="00061779" w:rsidRDefault="00B91AC7" w:rsidP="00B91AC7">
            <w:pPr>
              <w:autoSpaceDE w:val="0"/>
              <w:autoSpaceDN w:val="0"/>
              <w:adjustRightInd w:val="0"/>
              <w:jc w:val="left"/>
              <w:rPr>
                <w:rFonts w:ascii="Montserrat" w:hAnsi="Montserrat"/>
                <w:bCs/>
                <w:sz w:val="20"/>
              </w:rPr>
            </w:pPr>
            <w:r w:rsidRPr="00061779">
              <w:rPr>
                <w:rFonts w:ascii="Montserrat" w:hAnsi="Montserrat"/>
                <w:sz w:val="20"/>
                <w:lang w:val="es-ES_tradnl"/>
              </w:rPr>
              <w:t>Pesar el extintor (con o sin el mecanismo de accionamiento, conforme a las instrucciones del fabricante) o utilizar medios alternativos adecuados para revisar que contenga la masa correcta del agente. Revisar el contenido neto contra la capacidad nominal marcada en el cilindro del extintor.</w:t>
            </w:r>
          </w:p>
        </w:tc>
        <w:tc>
          <w:tcPr>
            <w:tcW w:w="3111" w:type="dxa"/>
          </w:tcPr>
          <w:p w14:paraId="46D9E569" w14:textId="7CF923E1" w:rsidR="00B91AC7" w:rsidRPr="00061779" w:rsidRDefault="00B91AC7" w:rsidP="00B91AC7">
            <w:pPr>
              <w:keepLines/>
              <w:spacing w:before="100" w:after="60" w:line="190" w:lineRule="exact"/>
              <w:rPr>
                <w:rFonts w:ascii="Montserrat" w:hAnsi="Montserrat"/>
                <w:bCs/>
                <w:sz w:val="20"/>
              </w:rPr>
            </w:pPr>
            <w:r w:rsidRPr="00061779">
              <w:rPr>
                <w:rFonts w:ascii="Montserrat" w:hAnsi="Montserrat"/>
                <w:sz w:val="20"/>
                <w:lang w:val="es-ES_tradnl"/>
              </w:rPr>
              <w:t xml:space="preserve">Pesar el extintor (con o sin el mecanismo de accionamiento, conforme a las instrucciones del fabricante </w:t>
            </w:r>
            <w:r w:rsidRPr="00061779">
              <w:rPr>
                <w:rFonts w:ascii="Montserrat" w:hAnsi="Montserrat"/>
                <w:color w:val="FF0000"/>
                <w:sz w:val="20"/>
                <w:lang w:val="es-ES_tradnl"/>
              </w:rPr>
              <w:t>o del prestador de servicio</w:t>
            </w:r>
            <w:r w:rsidRPr="00061779">
              <w:rPr>
                <w:rFonts w:ascii="Montserrat" w:hAnsi="Montserrat"/>
                <w:sz w:val="20"/>
                <w:lang w:val="es-ES_tradnl"/>
              </w:rPr>
              <w:t>) o utilizar medios alternativos adecuados para revisar que contenga la masa correcta del agente. Revisar el contenido neto contra la capacidad nominal marcada en el cilindro del extintor.</w:t>
            </w:r>
          </w:p>
        </w:tc>
        <w:tc>
          <w:tcPr>
            <w:tcW w:w="2915" w:type="dxa"/>
            <w:vAlign w:val="center"/>
          </w:tcPr>
          <w:p w14:paraId="3042B680" w14:textId="7CE270BC"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color w:val="4E232E"/>
                <w:sz w:val="20"/>
              </w:rPr>
              <w:t>EN AUSENCIA DE LOS PROCEDIMIENTOS DEL FABRICANTE EL PRESTADOR DE SERVICIO DEBE CONTAR CON PROCEDIMIENTOS PROPIOS</w:t>
            </w:r>
          </w:p>
        </w:tc>
        <w:tc>
          <w:tcPr>
            <w:tcW w:w="2916" w:type="dxa"/>
          </w:tcPr>
          <w:p w14:paraId="0A601FA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40B6346" w14:textId="77777777" w:rsidTr="002D3574">
        <w:trPr>
          <w:cantSplit/>
          <w:trHeight w:val="1174"/>
        </w:trPr>
        <w:tc>
          <w:tcPr>
            <w:tcW w:w="1841" w:type="dxa"/>
            <w:vAlign w:val="center"/>
          </w:tcPr>
          <w:p w14:paraId="50257502" w14:textId="5E591464"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COMET EXTINTORES DE MEXICO S. A. DE C. V.</w:t>
            </w:r>
          </w:p>
        </w:tc>
        <w:tc>
          <w:tcPr>
            <w:tcW w:w="1074" w:type="dxa"/>
            <w:gridSpan w:val="2"/>
            <w:vAlign w:val="center"/>
          </w:tcPr>
          <w:p w14:paraId="4806B38E" w14:textId="5DDA2D3C"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Tabla 2 Procedimientos de mantenimiento para cada tipo de extintor clasificado por categorías Serie 4</w:t>
            </w:r>
          </w:p>
        </w:tc>
        <w:tc>
          <w:tcPr>
            <w:tcW w:w="3011" w:type="dxa"/>
          </w:tcPr>
          <w:p w14:paraId="442322A8" w14:textId="52C10B95" w:rsidR="00B91AC7" w:rsidRPr="00061779" w:rsidRDefault="00B91AC7" w:rsidP="00B91AC7">
            <w:pPr>
              <w:autoSpaceDE w:val="0"/>
              <w:autoSpaceDN w:val="0"/>
              <w:adjustRightInd w:val="0"/>
              <w:jc w:val="left"/>
              <w:rPr>
                <w:rFonts w:ascii="Montserrat" w:hAnsi="Montserrat"/>
                <w:sz w:val="20"/>
                <w:lang w:val="es-ES_tradnl"/>
              </w:rPr>
            </w:pPr>
            <w:r w:rsidRPr="00061779">
              <w:rPr>
                <w:rFonts w:ascii="Montserrat" w:hAnsi="Montserrat"/>
                <w:sz w:val="20"/>
                <w:lang w:val="es-ES_tradnl"/>
              </w:rPr>
              <w:t>Pesar el extintor (con o sin el mecanismo de accionamiento, conforme a las instrucciones del fabricante) o utilizar medios alternativos adecuados para revisar que contenga la masa correcta del agente. Revisar el contenido neto contra la capacidad nominal marcada en el cilindro del extintor.</w:t>
            </w:r>
          </w:p>
        </w:tc>
        <w:tc>
          <w:tcPr>
            <w:tcW w:w="3111" w:type="dxa"/>
          </w:tcPr>
          <w:p w14:paraId="12F5593B" w14:textId="6438F16B" w:rsidR="00B91AC7" w:rsidRPr="00061779" w:rsidRDefault="00B91AC7" w:rsidP="00B91AC7">
            <w:pPr>
              <w:keepLines/>
              <w:spacing w:before="100" w:after="60" w:line="190" w:lineRule="exact"/>
              <w:rPr>
                <w:rFonts w:ascii="Montserrat" w:hAnsi="Montserrat"/>
                <w:sz w:val="20"/>
                <w:lang w:val="es-ES_tradnl"/>
              </w:rPr>
            </w:pPr>
            <w:r w:rsidRPr="00061779">
              <w:rPr>
                <w:rFonts w:ascii="Montserrat" w:hAnsi="Montserrat"/>
                <w:sz w:val="20"/>
                <w:lang w:val="es-ES_tradnl"/>
              </w:rPr>
              <w:t>Pesar el extintor (con o sin el mecanismo de accionamiento, conforme a las instrucciones del fabricante o del prestador de servicio) o utilizar medios alternativos adecuados para revisar que contenga la masa correcta del agente. Revisar el contenido neto contra la capacidad nominal marcada en el cilindro del extintor.</w:t>
            </w:r>
          </w:p>
        </w:tc>
        <w:tc>
          <w:tcPr>
            <w:tcW w:w="2915" w:type="dxa"/>
            <w:vAlign w:val="center"/>
          </w:tcPr>
          <w:p w14:paraId="696CE9DF" w14:textId="3C238B73" w:rsidR="00B91AC7" w:rsidRPr="00061779" w:rsidRDefault="00B91AC7" w:rsidP="00B91AC7">
            <w:pPr>
              <w:keepLines/>
              <w:spacing w:before="100" w:after="60" w:line="190" w:lineRule="exact"/>
              <w:jc w:val="left"/>
              <w:rPr>
                <w:rFonts w:ascii="Montserrat" w:hAnsi="Montserrat"/>
                <w:color w:val="4E232E"/>
                <w:sz w:val="20"/>
              </w:rPr>
            </w:pPr>
            <w:r w:rsidRPr="00061779">
              <w:rPr>
                <w:rFonts w:ascii="Montserrat" w:hAnsi="Montserrat"/>
                <w:color w:val="4E232E"/>
                <w:sz w:val="20"/>
              </w:rPr>
              <w:t>EN AUSENCIA DE LOS PROCEDIMIENTOS DEL FABRICANTE EL PRESTADOR DE SERVICIO DEBE CONTAR CON PROCEDIMIENTOS PROPIOS</w:t>
            </w:r>
          </w:p>
        </w:tc>
        <w:tc>
          <w:tcPr>
            <w:tcW w:w="2916" w:type="dxa"/>
          </w:tcPr>
          <w:p w14:paraId="12550E1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19F7AAA" w14:textId="77777777" w:rsidTr="003447DE">
        <w:trPr>
          <w:cantSplit/>
          <w:trHeight w:val="1174"/>
        </w:trPr>
        <w:tc>
          <w:tcPr>
            <w:tcW w:w="1841" w:type="dxa"/>
          </w:tcPr>
          <w:p w14:paraId="359A01E6" w14:textId="6E2C8E6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7047B030" w14:textId="3E609F39"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bCs/>
                <w:sz w:val="20"/>
              </w:rPr>
              <w:t xml:space="preserve">Tabla 2 Procedimientos de mantenimiento para cada tipo de extintor clasificado por categorías Serie 4 </w:t>
            </w:r>
          </w:p>
        </w:tc>
        <w:tc>
          <w:tcPr>
            <w:tcW w:w="3011" w:type="dxa"/>
          </w:tcPr>
          <w:p w14:paraId="093F2743" w14:textId="1BC92D65" w:rsidR="00B91AC7" w:rsidRPr="00061779" w:rsidRDefault="00B91AC7" w:rsidP="00B91AC7">
            <w:pPr>
              <w:autoSpaceDE w:val="0"/>
              <w:autoSpaceDN w:val="0"/>
              <w:adjustRightInd w:val="0"/>
              <w:jc w:val="left"/>
              <w:rPr>
                <w:rFonts w:ascii="Montserrat" w:hAnsi="Montserrat"/>
                <w:sz w:val="20"/>
                <w:lang w:val="es-ES_tradnl"/>
              </w:rPr>
            </w:pPr>
            <w:r w:rsidRPr="00061779">
              <w:rPr>
                <w:rFonts w:ascii="Montserrat" w:hAnsi="Montserrat"/>
                <w:sz w:val="20"/>
              </w:rPr>
              <w:t xml:space="preserve">Pesar el extintor (con o sin el mecanismo de accionamiento, conforme a las instrucciones del fabricante) o utilizar medios alternativos adecuados para revisar que contenga la masa correcta del agente. Revisar el contenido neto contra la capacidad nominal marcada en el cilindro del extintor. </w:t>
            </w:r>
          </w:p>
        </w:tc>
        <w:tc>
          <w:tcPr>
            <w:tcW w:w="3111" w:type="dxa"/>
          </w:tcPr>
          <w:p w14:paraId="56D1F8B3" w14:textId="0FDF2D72" w:rsidR="00B91AC7" w:rsidRPr="00061779" w:rsidRDefault="00B91AC7" w:rsidP="00B91AC7">
            <w:pPr>
              <w:keepLines/>
              <w:spacing w:before="100" w:after="60" w:line="190" w:lineRule="exact"/>
              <w:rPr>
                <w:rFonts w:ascii="Montserrat" w:hAnsi="Montserrat"/>
                <w:sz w:val="20"/>
                <w:lang w:val="es-ES_tradnl"/>
              </w:rPr>
            </w:pPr>
            <w:r w:rsidRPr="00061779">
              <w:rPr>
                <w:rFonts w:ascii="Montserrat" w:hAnsi="Montserrat"/>
                <w:sz w:val="20"/>
              </w:rPr>
              <w:t xml:space="preserve">Pesar el extintor (con o sin el mecanismo de accionamiento, conforme a las instrucciones del fabricante o del prestador de servicio) o utilizar medios alternativos adecuados para revisar que contenga la masa correcta del agente. Revisar el contenido neto contra la capacidad nominal marcada en el cilindro del extintor. </w:t>
            </w:r>
          </w:p>
        </w:tc>
        <w:tc>
          <w:tcPr>
            <w:tcW w:w="2915" w:type="dxa"/>
          </w:tcPr>
          <w:p w14:paraId="503ED02E" w14:textId="7FDF3944" w:rsidR="00B91AC7" w:rsidRPr="00061779" w:rsidRDefault="00B91AC7" w:rsidP="00B91AC7">
            <w:pPr>
              <w:keepLines/>
              <w:spacing w:before="100" w:after="60" w:line="190" w:lineRule="exact"/>
              <w:jc w:val="left"/>
              <w:rPr>
                <w:rFonts w:ascii="Montserrat" w:hAnsi="Montserrat"/>
                <w:color w:val="4E232E"/>
                <w:sz w:val="20"/>
              </w:rPr>
            </w:pPr>
            <w:r w:rsidRPr="00061779">
              <w:rPr>
                <w:rFonts w:ascii="Montserrat" w:hAnsi="Montserrat"/>
                <w:sz w:val="20"/>
              </w:rPr>
              <w:t xml:space="preserve">EN AUSENCIA DE LOS PROCEDIMIENTOS DEL FABRICANTE EL PRESTADOR DE SERVICIO DEBE CONTAR CON PROCEDIMIENTOS PROPIOS </w:t>
            </w:r>
          </w:p>
        </w:tc>
        <w:tc>
          <w:tcPr>
            <w:tcW w:w="2916" w:type="dxa"/>
          </w:tcPr>
          <w:p w14:paraId="14C556C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BA37F87" w14:textId="77777777" w:rsidTr="003447DE">
        <w:trPr>
          <w:cantSplit/>
          <w:trHeight w:val="1174"/>
        </w:trPr>
        <w:tc>
          <w:tcPr>
            <w:tcW w:w="1841" w:type="dxa"/>
          </w:tcPr>
          <w:p w14:paraId="1092C1F4" w14:textId="3C38FD02"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69276D54" w14:textId="714F199A"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 xml:space="preserve">Tabla 2 </w:t>
            </w:r>
            <w:proofErr w:type="spellStart"/>
            <w:r w:rsidRPr="00061779">
              <w:rPr>
                <w:rFonts w:ascii="Montserrat" w:hAnsi="Montserrat"/>
                <w:b/>
                <w:color w:val="4E232E"/>
                <w:sz w:val="20"/>
              </w:rPr>
              <w:t>Procedimie</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ntos</w:t>
            </w:r>
            <w:proofErr w:type="spellEnd"/>
            <w:r w:rsidRPr="00061779">
              <w:rPr>
                <w:rFonts w:ascii="Montserrat" w:hAnsi="Montserrat"/>
                <w:b/>
                <w:color w:val="4E232E"/>
                <w:sz w:val="20"/>
              </w:rPr>
              <w:t xml:space="preserve"> de </w:t>
            </w:r>
            <w:proofErr w:type="spellStart"/>
            <w:r w:rsidRPr="00061779">
              <w:rPr>
                <w:rFonts w:ascii="Montserrat" w:hAnsi="Montserrat"/>
                <w:b/>
                <w:color w:val="4E232E"/>
                <w:sz w:val="20"/>
              </w:rPr>
              <w:t>mantenimi</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ento</w:t>
            </w:r>
            <w:proofErr w:type="spellEnd"/>
            <w:r w:rsidRPr="00061779">
              <w:rPr>
                <w:rFonts w:ascii="Montserrat" w:hAnsi="Montserrat"/>
                <w:b/>
                <w:color w:val="4E232E"/>
                <w:sz w:val="20"/>
              </w:rPr>
              <w:t xml:space="preserve"> para cada tipo de extintor clasificado por categorías Serie 4</w:t>
            </w:r>
          </w:p>
        </w:tc>
        <w:tc>
          <w:tcPr>
            <w:tcW w:w="3011" w:type="dxa"/>
          </w:tcPr>
          <w:p w14:paraId="289A187E" w14:textId="02962E06"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Pesar el extintor (con o sin el mecanismo de accionamiento, conforme a las instrucciones del fabricante) o utilizar medios alternativos adecuados para revisar que contenga la masa correcta del agente. Revisar el contenido neto contra la capacidad nominal marcada en el cilindro del extintor.</w:t>
            </w:r>
          </w:p>
        </w:tc>
        <w:tc>
          <w:tcPr>
            <w:tcW w:w="3111" w:type="dxa"/>
          </w:tcPr>
          <w:p w14:paraId="3AAA5F9B" w14:textId="56704012"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Pesar el extintor (con o sin el mecanismo de accionamiento, conforme a las instrucciones del fabricante o del prestador de servicio) o utilizar medios alternativos adecuados para revisar que contenga la masa correcta del agente. Revisar el contenido neto contra la capacidad nominal marcada en el cilindro del extintor.</w:t>
            </w:r>
          </w:p>
        </w:tc>
        <w:tc>
          <w:tcPr>
            <w:tcW w:w="2915" w:type="dxa"/>
          </w:tcPr>
          <w:p w14:paraId="3522A23D" w14:textId="2B56CC9B" w:rsidR="00B91AC7" w:rsidRPr="00061779" w:rsidRDefault="00B91AC7" w:rsidP="00B91AC7">
            <w:pPr>
              <w:keepLines/>
              <w:spacing w:before="100" w:after="60" w:line="190" w:lineRule="exact"/>
              <w:jc w:val="left"/>
              <w:rPr>
                <w:rFonts w:ascii="Montserrat" w:hAnsi="Montserrat"/>
                <w:sz w:val="20"/>
              </w:rPr>
            </w:pPr>
            <w:r w:rsidRPr="00061779">
              <w:rPr>
                <w:rFonts w:ascii="Montserrat" w:hAnsi="Montserrat"/>
                <w:b/>
                <w:color w:val="4E232E"/>
                <w:sz w:val="20"/>
              </w:rPr>
              <w:t>En ausencia de los procedimientos del fabricante el prestador de servicio debe contar con procedimientos propios</w:t>
            </w:r>
          </w:p>
        </w:tc>
        <w:tc>
          <w:tcPr>
            <w:tcW w:w="2916" w:type="dxa"/>
          </w:tcPr>
          <w:p w14:paraId="0CB6CB5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4F3D639" w14:textId="77777777" w:rsidTr="003447DE">
        <w:trPr>
          <w:cantSplit/>
          <w:trHeight w:val="1174"/>
        </w:trPr>
        <w:tc>
          <w:tcPr>
            <w:tcW w:w="1841" w:type="dxa"/>
          </w:tcPr>
          <w:p w14:paraId="1586B447" w14:textId="3BF42D87"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6BBED7E4" w14:textId="21835801"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 xml:space="preserve">Tabla 2 </w:t>
            </w:r>
            <w:proofErr w:type="spellStart"/>
            <w:r w:rsidRPr="00061779">
              <w:rPr>
                <w:rFonts w:ascii="Montserrat" w:hAnsi="Montserrat"/>
                <w:b/>
                <w:color w:val="4E232E"/>
                <w:sz w:val="20"/>
              </w:rPr>
              <w:t>Procedimie</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ntos</w:t>
            </w:r>
            <w:proofErr w:type="spellEnd"/>
            <w:r w:rsidRPr="00061779">
              <w:rPr>
                <w:rFonts w:ascii="Montserrat" w:hAnsi="Montserrat"/>
                <w:b/>
                <w:color w:val="4E232E"/>
                <w:sz w:val="20"/>
              </w:rPr>
              <w:t xml:space="preserve"> de </w:t>
            </w:r>
            <w:proofErr w:type="spellStart"/>
            <w:r w:rsidRPr="00061779">
              <w:rPr>
                <w:rFonts w:ascii="Montserrat" w:hAnsi="Montserrat"/>
                <w:b/>
                <w:color w:val="4E232E"/>
                <w:sz w:val="20"/>
              </w:rPr>
              <w:t>mantenimi</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ento</w:t>
            </w:r>
            <w:proofErr w:type="spellEnd"/>
            <w:r w:rsidRPr="00061779">
              <w:rPr>
                <w:rFonts w:ascii="Montserrat" w:hAnsi="Montserrat"/>
                <w:b/>
                <w:color w:val="4E232E"/>
                <w:sz w:val="20"/>
              </w:rPr>
              <w:t xml:space="preserve"> para cada tipo de extintor clasificado por categorías Serie 4</w:t>
            </w:r>
          </w:p>
        </w:tc>
        <w:tc>
          <w:tcPr>
            <w:tcW w:w="3011" w:type="dxa"/>
          </w:tcPr>
          <w:p w14:paraId="136D2657" w14:textId="46D3EE89"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Pesar el extintor (con o sin el mecanismo de accionamiento, conforme a las instrucciones del fabricante) o utilizar medios alternativos adecuados para revisar que contenga la masa correcta del agente. Revisar el contenido neto contra la capacidad nominal marcada en el cilindro del extintor</w:t>
            </w:r>
          </w:p>
        </w:tc>
        <w:tc>
          <w:tcPr>
            <w:tcW w:w="3111" w:type="dxa"/>
          </w:tcPr>
          <w:p w14:paraId="5D648948" w14:textId="4B72E53F"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Pesar el extintor (con o sin el mecanismo de accionamiento, conforme a las instrucciones del fabricante o del prestador de servicio) o utilizar medios alternativos adecuados para revisar que contenga la masa correcta del agente. Revisar el contenido neto contra la capacidad nominal marcada en el cilindro del extintor.</w:t>
            </w:r>
          </w:p>
        </w:tc>
        <w:tc>
          <w:tcPr>
            <w:tcW w:w="2915" w:type="dxa"/>
          </w:tcPr>
          <w:p w14:paraId="74F37967" w14:textId="11D175CF" w:rsidR="00B91AC7" w:rsidRPr="00061779" w:rsidRDefault="00B91AC7" w:rsidP="00B91AC7">
            <w:pPr>
              <w:keepLines/>
              <w:spacing w:before="100" w:after="60" w:line="190" w:lineRule="exact"/>
              <w:jc w:val="left"/>
              <w:rPr>
                <w:rFonts w:ascii="Montserrat" w:hAnsi="Montserrat"/>
                <w:sz w:val="20"/>
              </w:rPr>
            </w:pPr>
            <w:r w:rsidRPr="00061779">
              <w:rPr>
                <w:rFonts w:ascii="Montserrat" w:hAnsi="Montserrat"/>
                <w:b/>
                <w:color w:val="4E232E"/>
                <w:sz w:val="20"/>
              </w:rPr>
              <w:t>En ausencia de los procedimientos del fabricante el prestador de servicio debe contar con procedimientos propios</w:t>
            </w:r>
          </w:p>
        </w:tc>
        <w:tc>
          <w:tcPr>
            <w:tcW w:w="2916" w:type="dxa"/>
          </w:tcPr>
          <w:p w14:paraId="3B8553F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03C2033" w14:textId="77777777" w:rsidTr="003447DE">
        <w:trPr>
          <w:cantSplit/>
          <w:trHeight w:val="1174"/>
        </w:trPr>
        <w:tc>
          <w:tcPr>
            <w:tcW w:w="1841" w:type="dxa"/>
          </w:tcPr>
          <w:p w14:paraId="13012EDE" w14:textId="2A62688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CNCP</w:t>
            </w:r>
          </w:p>
        </w:tc>
        <w:tc>
          <w:tcPr>
            <w:tcW w:w="1074" w:type="dxa"/>
            <w:gridSpan w:val="2"/>
          </w:tcPr>
          <w:p w14:paraId="2F6FA5A9" w14:textId="1C510160"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Tabla 2 4.3   serie 4</w:t>
            </w:r>
          </w:p>
        </w:tc>
        <w:tc>
          <w:tcPr>
            <w:tcW w:w="3011" w:type="dxa"/>
          </w:tcPr>
          <w:p w14:paraId="693301E9" w14:textId="6AAE7CCA"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Pesar el extintor (con o sin el mecanismo de accionamiento, conforme a las instrucciones del fabricante) o utilizar medios alternativos adecuados para revisar que contenga la masa correcta del agente. Revisar el contenido neto contra la capacidad nominal marcada en el cilindro del extintor.</w:t>
            </w:r>
          </w:p>
        </w:tc>
        <w:tc>
          <w:tcPr>
            <w:tcW w:w="3111" w:type="dxa"/>
          </w:tcPr>
          <w:p w14:paraId="64DD265A" w14:textId="42F64512"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Revisar el contenido del agente contra la capacidad nominal marcada en el cilindro del extintor, lo anterior de acuerdo a los procedimientos del prestador de servicios.</w:t>
            </w:r>
          </w:p>
        </w:tc>
        <w:tc>
          <w:tcPr>
            <w:tcW w:w="2915" w:type="dxa"/>
          </w:tcPr>
          <w:p w14:paraId="13153B51" w14:textId="7CC4AEC2"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La revisión del contenido del agente debe realizarse de acuerdo a su procedimiento, ya que en el mercado existen diferentes fabricantes de extintores por los que existe variedad de los diseños de los equipos</w:t>
            </w:r>
          </w:p>
        </w:tc>
        <w:tc>
          <w:tcPr>
            <w:tcW w:w="2916" w:type="dxa"/>
          </w:tcPr>
          <w:p w14:paraId="30914621"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84BCB20" w14:textId="77777777" w:rsidTr="009B4B8C">
        <w:trPr>
          <w:cantSplit/>
          <w:trHeight w:val="1174"/>
        </w:trPr>
        <w:tc>
          <w:tcPr>
            <w:tcW w:w="1841" w:type="dxa"/>
            <w:vAlign w:val="center"/>
          </w:tcPr>
          <w:p w14:paraId="2B6930A8"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3B8EC5FF" w14:textId="7D7C62C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color w:val="4E232E"/>
                <w:sz w:val="20"/>
              </w:rPr>
              <w:t>AMMAC</w:t>
            </w:r>
          </w:p>
        </w:tc>
        <w:tc>
          <w:tcPr>
            <w:tcW w:w="1074" w:type="dxa"/>
            <w:gridSpan w:val="2"/>
            <w:vAlign w:val="center"/>
          </w:tcPr>
          <w:p w14:paraId="6F4E9C87" w14:textId="27E6BD58"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cs="Arial"/>
                <w:b/>
                <w:sz w:val="20"/>
              </w:rPr>
              <w:t>Tabla 2 Procedimientos de mantenimiento para cada tipo de extintor clasificado por categorías Serie 4</w:t>
            </w:r>
          </w:p>
        </w:tc>
        <w:tc>
          <w:tcPr>
            <w:tcW w:w="3011" w:type="dxa"/>
          </w:tcPr>
          <w:p w14:paraId="35D7DF87" w14:textId="59FAAA6A"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sz w:val="20"/>
                <w:lang w:val="es-ES_tradnl"/>
              </w:rPr>
              <w:t>Pesar el extintor (con o sin el mecanismo de accionamiento, conforme a las instrucciones del fabricante) o utilizar medios alternativos adecuados para revisar que contenga la masa correcta del agente. Revisar el contenido neto contra la capacidad nominal marcada en el cilindro del extintor.</w:t>
            </w:r>
          </w:p>
        </w:tc>
        <w:tc>
          <w:tcPr>
            <w:tcW w:w="3111" w:type="dxa"/>
          </w:tcPr>
          <w:p w14:paraId="35A71AE1" w14:textId="00688F5C"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sz w:val="20"/>
                <w:lang w:val="es-ES_tradnl"/>
              </w:rPr>
              <w:t xml:space="preserve">Pesar el extintor (con o sin el mecanismo de accionamiento, conforme a las instrucciones del fabricante </w:t>
            </w:r>
            <w:r w:rsidRPr="00061779">
              <w:rPr>
                <w:rFonts w:ascii="Montserrat" w:hAnsi="Montserrat"/>
                <w:color w:val="FF0000"/>
                <w:sz w:val="20"/>
                <w:lang w:val="es-ES_tradnl"/>
              </w:rPr>
              <w:t>o del prestador de servicio</w:t>
            </w:r>
            <w:r w:rsidRPr="00061779">
              <w:rPr>
                <w:rFonts w:ascii="Montserrat" w:hAnsi="Montserrat"/>
                <w:sz w:val="20"/>
                <w:lang w:val="es-ES_tradnl"/>
              </w:rPr>
              <w:t>) o utilizar medios alternativos adecuados para revisar que contenga la masa correcta del agente. Revisar el contenido neto contra la capacidad nominal marcada en el cilindro del extintor.</w:t>
            </w:r>
          </w:p>
        </w:tc>
        <w:tc>
          <w:tcPr>
            <w:tcW w:w="2915" w:type="dxa"/>
            <w:vAlign w:val="center"/>
          </w:tcPr>
          <w:p w14:paraId="66BF0599" w14:textId="465070A6"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cs="Arial"/>
                <w:color w:val="4E232E"/>
                <w:sz w:val="20"/>
              </w:rPr>
              <w:t>EN AUSENCIA DE LOS PROCEDIMIENTOS DEL FABRICANTE EL PRESTADOR DE SERVICIO DEBE CONTAR CON PROCEDIMIENTOS PROPIOS</w:t>
            </w:r>
          </w:p>
        </w:tc>
        <w:tc>
          <w:tcPr>
            <w:tcW w:w="2916" w:type="dxa"/>
          </w:tcPr>
          <w:p w14:paraId="4946B2F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FEBF78F" w14:textId="77777777" w:rsidTr="009B4B8C">
        <w:trPr>
          <w:cantSplit/>
          <w:trHeight w:val="1174"/>
        </w:trPr>
        <w:tc>
          <w:tcPr>
            <w:tcW w:w="1841" w:type="dxa"/>
            <w:vAlign w:val="center"/>
          </w:tcPr>
          <w:p w14:paraId="0135DB94" w14:textId="6FE03555"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EXTINTORES EMSA S.A. DE C.V.</w:t>
            </w:r>
          </w:p>
        </w:tc>
        <w:tc>
          <w:tcPr>
            <w:tcW w:w="1074" w:type="dxa"/>
            <w:gridSpan w:val="2"/>
            <w:vAlign w:val="center"/>
          </w:tcPr>
          <w:p w14:paraId="3F86D930" w14:textId="77777777" w:rsidR="00B91AC7" w:rsidRPr="00061779" w:rsidRDefault="00B91AC7" w:rsidP="00B91AC7">
            <w:pPr>
              <w:keepLines/>
              <w:spacing w:before="100" w:after="60" w:line="190" w:lineRule="exact"/>
              <w:rPr>
                <w:rFonts w:ascii="Montserrat" w:hAnsi="Montserrat" w:cs="Arial"/>
                <w:b/>
                <w:sz w:val="20"/>
              </w:rPr>
            </w:pPr>
            <w:r w:rsidRPr="00061779">
              <w:rPr>
                <w:rFonts w:ascii="Montserrat" w:hAnsi="Montserrat" w:cs="Arial"/>
                <w:b/>
                <w:sz w:val="20"/>
              </w:rPr>
              <w:t>4.3</w:t>
            </w:r>
          </w:p>
          <w:p w14:paraId="3346D4BD" w14:textId="77777777" w:rsidR="00B91AC7" w:rsidRPr="00061779" w:rsidRDefault="00B91AC7" w:rsidP="00B91AC7">
            <w:pPr>
              <w:keepLines/>
              <w:spacing w:before="100" w:after="60" w:line="190" w:lineRule="exact"/>
              <w:rPr>
                <w:rFonts w:ascii="Montserrat" w:hAnsi="Montserrat" w:cs="Arial"/>
                <w:b/>
                <w:sz w:val="20"/>
              </w:rPr>
            </w:pPr>
            <w:proofErr w:type="spellStart"/>
            <w:r w:rsidRPr="00061779">
              <w:rPr>
                <w:rFonts w:ascii="Montserrat" w:hAnsi="Montserrat" w:cs="Arial"/>
                <w:b/>
                <w:sz w:val="20"/>
              </w:rPr>
              <w:t>procedimi</w:t>
            </w:r>
            <w:proofErr w:type="spellEnd"/>
            <w:r w:rsidRPr="00061779">
              <w:rPr>
                <w:rFonts w:ascii="Montserrat" w:hAnsi="Montserrat" w:cs="Arial"/>
                <w:b/>
                <w:sz w:val="20"/>
              </w:rPr>
              <w:t xml:space="preserve"> </w:t>
            </w:r>
            <w:proofErr w:type="spellStart"/>
            <w:r w:rsidRPr="00061779">
              <w:rPr>
                <w:rFonts w:ascii="Montserrat" w:hAnsi="Montserrat" w:cs="Arial"/>
                <w:b/>
                <w:sz w:val="20"/>
              </w:rPr>
              <w:t>ento</w:t>
            </w:r>
            <w:proofErr w:type="spellEnd"/>
          </w:p>
          <w:p w14:paraId="0A357D95" w14:textId="3F5C2962" w:rsidR="00B91AC7" w:rsidRPr="00061779" w:rsidRDefault="00B91AC7" w:rsidP="00B91AC7">
            <w:pPr>
              <w:keepLines/>
              <w:spacing w:before="100" w:after="60" w:line="190" w:lineRule="exact"/>
              <w:rPr>
                <w:rFonts w:ascii="Montserrat" w:hAnsi="Montserrat" w:cs="Arial"/>
                <w:b/>
                <w:sz w:val="20"/>
              </w:rPr>
            </w:pPr>
            <w:r w:rsidRPr="00061779">
              <w:rPr>
                <w:rFonts w:ascii="Montserrat" w:hAnsi="Montserrat" w:cs="Arial"/>
                <w:b/>
                <w:sz w:val="20"/>
              </w:rPr>
              <w:t>Serie 4</w:t>
            </w:r>
          </w:p>
        </w:tc>
        <w:tc>
          <w:tcPr>
            <w:tcW w:w="3011" w:type="dxa"/>
          </w:tcPr>
          <w:p w14:paraId="5EA54C3D" w14:textId="62EA29CD" w:rsidR="00B91AC7" w:rsidRPr="00061779" w:rsidRDefault="00B91AC7" w:rsidP="00B91AC7">
            <w:pPr>
              <w:autoSpaceDE w:val="0"/>
              <w:autoSpaceDN w:val="0"/>
              <w:adjustRightInd w:val="0"/>
              <w:jc w:val="left"/>
              <w:rPr>
                <w:rFonts w:ascii="Montserrat" w:hAnsi="Montserrat"/>
                <w:sz w:val="20"/>
                <w:lang w:val="es-ES_tradnl"/>
              </w:rPr>
            </w:pPr>
            <w:r w:rsidRPr="00061779">
              <w:rPr>
                <w:rFonts w:ascii="Montserrat" w:hAnsi="Montserrat"/>
                <w:sz w:val="20"/>
                <w:lang w:val="es-ES_tradnl"/>
              </w:rPr>
              <w:t>4.3 Procedimiento: El prestador del servicio debe…..</w:t>
            </w:r>
          </w:p>
          <w:p w14:paraId="4C527E34" w14:textId="77777777" w:rsidR="00B91AC7" w:rsidRPr="00061779" w:rsidRDefault="00B91AC7" w:rsidP="00B91AC7">
            <w:pPr>
              <w:autoSpaceDE w:val="0"/>
              <w:autoSpaceDN w:val="0"/>
              <w:adjustRightInd w:val="0"/>
              <w:jc w:val="left"/>
              <w:rPr>
                <w:rFonts w:ascii="Montserrat" w:hAnsi="Montserrat"/>
                <w:sz w:val="20"/>
                <w:lang w:val="es-ES_tradnl"/>
              </w:rPr>
            </w:pPr>
          </w:p>
          <w:p w14:paraId="066A96EE" w14:textId="77777777" w:rsidR="00B91AC7" w:rsidRPr="00061779" w:rsidRDefault="00B91AC7" w:rsidP="00B91AC7">
            <w:pPr>
              <w:autoSpaceDE w:val="0"/>
              <w:autoSpaceDN w:val="0"/>
              <w:adjustRightInd w:val="0"/>
              <w:jc w:val="left"/>
              <w:rPr>
                <w:rFonts w:ascii="Montserrat" w:hAnsi="Montserrat"/>
                <w:sz w:val="20"/>
                <w:lang w:val="es-ES_tradnl"/>
              </w:rPr>
            </w:pPr>
            <w:r w:rsidRPr="00061779">
              <w:rPr>
                <w:rFonts w:ascii="Montserrat" w:hAnsi="Montserrat"/>
                <w:sz w:val="20"/>
                <w:lang w:val="es-ES_tradnl"/>
              </w:rPr>
              <w:t>Tabla 2 Procedimientos de mantenimiento para cada tipo de extintor clasificado por categorías</w:t>
            </w:r>
          </w:p>
          <w:p w14:paraId="411F752D" w14:textId="422CE8F9" w:rsidR="00B91AC7" w:rsidRPr="00061779" w:rsidRDefault="00B91AC7" w:rsidP="00B91AC7">
            <w:pPr>
              <w:autoSpaceDE w:val="0"/>
              <w:autoSpaceDN w:val="0"/>
              <w:adjustRightInd w:val="0"/>
              <w:jc w:val="left"/>
              <w:rPr>
                <w:rFonts w:ascii="Montserrat" w:hAnsi="Montserrat"/>
                <w:sz w:val="20"/>
                <w:lang w:val="es-ES_tradnl"/>
              </w:rPr>
            </w:pPr>
            <w:r w:rsidRPr="00061779">
              <w:rPr>
                <w:rFonts w:ascii="Montserrat" w:hAnsi="Montserrat"/>
                <w:sz w:val="20"/>
                <w:lang w:val="es-ES_tradnl"/>
              </w:rPr>
              <w:t>Serie 4. Pesar el extintor (con o sin el mecanismo de accionamiento, conforme a las instrucciones del fabricante) o utilizar medios alternativos adecuados para revisar que contenga la masa correcta del agente. Revisar el contenido neto contra la capacidad nominal marcada en el cilindro del extintor.</w:t>
            </w:r>
          </w:p>
        </w:tc>
        <w:tc>
          <w:tcPr>
            <w:tcW w:w="3111" w:type="dxa"/>
          </w:tcPr>
          <w:p w14:paraId="31DADF01" w14:textId="24A5EE0F" w:rsidR="00B91AC7" w:rsidRPr="00061779" w:rsidRDefault="00B91AC7" w:rsidP="00B91AC7">
            <w:pPr>
              <w:keepLines/>
              <w:spacing w:before="100" w:after="60" w:line="190" w:lineRule="exact"/>
              <w:rPr>
                <w:rFonts w:ascii="Montserrat" w:hAnsi="Montserrat"/>
                <w:sz w:val="20"/>
                <w:lang w:val="es-ES_tradnl"/>
              </w:rPr>
            </w:pPr>
            <w:r w:rsidRPr="00061779">
              <w:rPr>
                <w:rFonts w:ascii="Montserrat" w:hAnsi="Montserrat"/>
                <w:sz w:val="20"/>
                <w:lang w:val="es-ES_tradnl"/>
              </w:rPr>
              <w:t>Tabla 2 Procedimientos de mantenimiento para cada tipo de extintor clasificado por categorías</w:t>
            </w:r>
          </w:p>
          <w:p w14:paraId="0CAA87F3" w14:textId="77777777" w:rsidR="00B91AC7" w:rsidRPr="00061779" w:rsidRDefault="00B91AC7" w:rsidP="00B91AC7">
            <w:pPr>
              <w:keepLines/>
              <w:spacing w:before="100" w:after="60" w:line="190" w:lineRule="exact"/>
              <w:rPr>
                <w:rFonts w:ascii="Montserrat" w:hAnsi="Montserrat"/>
                <w:sz w:val="20"/>
                <w:lang w:val="es-ES_tradnl"/>
              </w:rPr>
            </w:pPr>
          </w:p>
          <w:p w14:paraId="6EDF1F97" w14:textId="34A9FE1C" w:rsidR="00B91AC7" w:rsidRPr="00061779" w:rsidRDefault="00B91AC7" w:rsidP="00B91AC7">
            <w:pPr>
              <w:keepLines/>
              <w:spacing w:before="100" w:after="60" w:line="190" w:lineRule="exact"/>
              <w:rPr>
                <w:rFonts w:ascii="Montserrat" w:hAnsi="Montserrat"/>
                <w:sz w:val="20"/>
                <w:lang w:val="es-ES_tradnl"/>
              </w:rPr>
            </w:pPr>
            <w:r w:rsidRPr="00061779">
              <w:rPr>
                <w:rFonts w:ascii="Montserrat" w:hAnsi="Montserrat"/>
                <w:sz w:val="20"/>
                <w:lang w:val="es-ES_tradnl"/>
              </w:rPr>
              <w:t>Serie 4 Pesar el extintor (con o sin el mecanismo de accionamiento, conforme a las instrucciones del fabricante) o utilizar bascula calibrada y verificada para revisar que contenga la masa correcta del agente. Revisar el contenido neto contra la capacidad nominal marcada en el extintor.</w:t>
            </w:r>
          </w:p>
        </w:tc>
        <w:tc>
          <w:tcPr>
            <w:tcW w:w="2915" w:type="dxa"/>
            <w:vAlign w:val="center"/>
          </w:tcPr>
          <w:p w14:paraId="792ACA45" w14:textId="77777777" w:rsidR="00B91AC7" w:rsidRPr="00061779" w:rsidRDefault="00B91AC7" w:rsidP="00B91AC7">
            <w:pPr>
              <w:keepLines/>
              <w:spacing w:before="100" w:after="60" w:line="190" w:lineRule="exact"/>
              <w:jc w:val="left"/>
              <w:rPr>
                <w:rFonts w:ascii="Montserrat" w:hAnsi="Montserrat" w:cs="Arial"/>
                <w:color w:val="4E232E"/>
                <w:sz w:val="20"/>
              </w:rPr>
            </w:pPr>
            <w:r w:rsidRPr="00061779">
              <w:rPr>
                <w:rFonts w:ascii="Montserrat" w:hAnsi="Montserrat" w:cs="Arial"/>
                <w:color w:val="4E232E"/>
                <w:sz w:val="20"/>
              </w:rPr>
              <w:t>Se agrega la frase “o utilizar bascula calibrada y verificada” para dar claridad a la actividad.</w:t>
            </w:r>
          </w:p>
          <w:p w14:paraId="00CBDD18" w14:textId="799EC4BB" w:rsidR="00B91AC7" w:rsidRPr="00061779" w:rsidRDefault="00B91AC7" w:rsidP="00B91AC7">
            <w:pPr>
              <w:keepLines/>
              <w:spacing w:before="100" w:after="60" w:line="190" w:lineRule="exact"/>
              <w:jc w:val="left"/>
              <w:rPr>
                <w:rFonts w:ascii="Montserrat" w:hAnsi="Montserrat" w:cs="Arial"/>
                <w:color w:val="4E232E"/>
                <w:sz w:val="20"/>
              </w:rPr>
            </w:pPr>
            <w:r w:rsidRPr="00061779">
              <w:rPr>
                <w:rFonts w:ascii="Montserrat" w:hAnsi="Montserrat" w:cs="Arial"/>
                <w:color w:val="4E232E"/>
                <w:sz w:val="20"/>
              </w:rPr>
              <w:t>Se elimina la frase “en el cilindro” ya que este dato puede marcarse en la etiqueta</w:t>
            </w:r>
          </w:p>
        </w:tc>
        <w:tc>
          <w:tcPr>
            <w:tcW w:w="2916" w:type="dxa"/>
          </w:tcPr>
          <w:p w14:paraId="27ED914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BD9D0AE" w14:textId="77777777" w:rsidTr="002D3574">
        <w:trPr>
          <w:cantSplit/>
          <w:trHeight w:val="1174"/>
        </w:trPr>
        <w:tc>
          <w:tcPr>
            <w:tcW w:w="1841" w:type="dxa"/>
            <w:vAlign w:val="center"/>
          </w:tcPr>
          <w:p w14:paraId="559AF2D3" w14:textId="160BE23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tcPr>
          <w:p w14:paraId="346278E5" w14:textId="60F1626B"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Tabla 2 Procedimientos de mantenimiento para cada tipo de extintor clasificado por categorías Serie 9</w:t>
            </w:r>
          </w:p>
        </w:tc>
        <w:tc>
          <w:tcPr>
            <w:tcW w:w="3011" w:type="dxa"/>
            <w:vAlign w:val="center"/>
          </w:tcPr>
          <w:p w14:paraId="40C4C6C7" w14:textId="27597CF0" w:rsidR="00B91AC7" w:rsidRPr="00061779" w:rsidRDefault="00B91AC7" w:rsidP="00B91AC7">
            <w:pPr>
              <w:autoSpaceDE w:val="0"/>
              <w:autoSpaceDN w:val="0"/>
              <w:adjustRightInd w:val="0"/>
              <w:jc w:val="left"/>
              <w:rPr>
                <w:rFonts w:ascii="Montserrat" w:hAnsi="Montserrat"/>
                <w:bCs/>
                <w:sz w:val="20"/>
              </w:rPr>
            </w:pPr>
            <w:r w:rsidRPr="00061779">
              <w:rPr>
                <w:rFonts w:ascii="Montserrat" w:hAnsi="Montserrat"/>
                <w:sz w:val="20"/>
                <w:lang w:val="es-ES_tradnl"/>
              </w:rPr>
              <w:t>Limpiar el interior y exterior del extintor y revisar el cilindro de manera externa e interna en busca de corrosión o daño. Si el extintor se encuentra ligeramente corroído o ha sufrido daños menores, deben eliminarse o sujetarse a pruebas hidrostáticas. Debe eliminarse si está muy corroído o dañado severamente. Debe eliminarse si presenta picaduras por corrosión o está dañado por ralladuras que presentan una profundidad mayor que 10 % del espesor del material del recipiente sujeto a presión.</w:t>
            </w:r>
          </w:p>
        </w:tc>
        <w:tc>
          <w:tcPr>
            <w:tcW w:w="3111" w:type="dxa"/>
            <w:vAlign w:val="center"/>
          </w:tcPr>
          <w:p w14:paraId="580A951C" w14:textId="2F1AC367" w:rsidR="00B91AC7" w:rsidRPr="00061779" w:rsidRDefault="00B91AC7" w:rsidP="00B91AC7">
            <w:pPr>
              <w:keepLines/>
              <w:spacing w:before="100" w:after="60" w:line="190" w:lineRule="exact"/>
              <w:rPr>
                <w:rFonts w:ascii="Montserrat" w:hAnsi="Montserrat"/>
                <w:bCs/>
                <w:sz w:val="20"/>
              </w:rPr>
            </w:pPr>
            <w:r w:rsidRPr="00061779">
              <w:rPr>
                <w:rFonts w:ascii="Montserrat" w:hAnsi="Montserrat"/>
                <w:sz w:val="20"/>
              </w:rPr>
              <w:t>Incluir la categoría 4</w:t>
            </w:r>
          </w:p>
        </w:tc>
        <w:tc>
          <w:tcPr>
            <w:tcW w:w="2915" w:type="dxa"/>
            <w:vAlign w:val="center"/>
          </w:tcPr>
          <w:p w14:paraId="290744B1" w14:textId="30C71372"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bCs/>
                <w:color w:val="4E232E"/>
                <w:sz w:val="20"/>
              </w:rPr>
              <w:t>LA LIMPIEZA EXTERIOR E INTERIOR DEL CILINDRO APLICA PARA TODAS LAS CATEGORIAS, NO HAY UNA JUSTIFICACION TECNICA PARA QUE NO APLIQUE PARA LA CATEGORIA 4</w:t>
            </w:r>
          </w:p>
        </w:tc>
        <w:tc>
          <w:tcPr>
            <w:tcW w:w="2916" w:type="dxa"/>
          </w:tcPr>
          <w:p w14:paraId="16E2F4E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9AEC1D4" w14:textId="77777777" w:rsidTr="003447DE">
        <w:trPr>
          <w:cantSplit/>
          <w:trHeight w:val="1174"/>
        </w:trPr>
        <w:tc>
          <w:tcPr>
            <w:tcW w:w="1841" w:type="dxa"/>
          </w:tcPr>
          <w:p w14:paraId="1FB39901" w14:textId="0ADB0B1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48018BC3" w14:textId="10453086"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bCs/>
                <w:sz w:val="20"/>
              </w:rPr>
              <w:t xml:space="preserve">Tabla 2 Procedimientos de mantenimiento para cada tipo de extintor clasificado por categorías Serie 9 </w:t>
            </w:r>
          </w:p>
        </w:tc>
        <w:tc>
          <w:tcPr>
            <w:tcW w:w="3011" w:type="dxa"/>
          </w:tcPr>
          <w:p w14:paraId="7E5B8DDB" w14:textId="49633CE0" w:rsidR="00B91AC7" w:rsidRPr="00061779" w:rsidRDefault="00B91AC7" w:rsidP="00B91AC7">
            <w:pPr>
              <w:autoSpaceDE w:val="0"/>
              <w:autoSpaceDN w:val="0"/>
              <w:adjustRightInd w:val="0"/>
              <w:jc w:val="left"/>
              <w:rPr>
                <w:rFonts w:ascii="Montserrat" w:hAnsi="Montserrat"/>
                <w:sz w:val="20"/>
                <w:lang w:val="es-ES_tradnl"/>
              </w:rPr>
            </w:pPr>
            <w:r w:rsidRPr="00061779">
              <w:rPr>
                <w:rFonts w:ascii="Montserrat" w:hAnsi="Montserrat"/>
                <w:sz w:val="20"/>
              </w:rPr>
              <w:t xml:space="preserve">Limpiar el interior y exterior del extintor y revisar el cilindro de manera externa e interna en busca de corrosión o daño. Si el extintor se encuentra ligeramente corroído o ha sufrido daños menores, deben eliminarse o sujetarse a pruebas hidrostáticas. Debe eliminarse si está muy corroído o dañado severamente. Debe eliminarse si presenta picaduras por corrosión o está dañado por ralladuras que presentan una profundidad mayor que 10 % del espesor del material del recipiente sujeto a presión. </w:t>
            </w:r>
          </w:p>
        </w:tc>
        <w:tc>
          <w:tcPr>
            <w:tcW w:w="3111" w:type="dxa"/>
          </w:tcPr>
          <w:p w14:paraId="195DF87B" w14:textId="7F23400D"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 xml:space="preserve">Incluir la categoría 4 </w:t>
            </w:r>
          </w:p>
        </w:tc>
        <w:tc>
          <w:tcPr>
            <w:tcW w:w="2915" w:type="dxa"/>
          </w:tcPr>
          <w:p w14:paraId="45124C24" w14:textId="065D3B65"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sz w:val="20"/>
              </w:rPr>
              <w:t xml:space="preserve">LA LIMPIEZA EXTERIOR E INTERIOR DEL CILINDRO APLICA PARA TODAS LAS CATEGORIAS, NO HAY UNA JUSTIFICACION TECNICA PARA QUE NO APLIQUE PARA LA CATEGORIA 4 </w:t>
            </w:r>
          </w:p>
        </w:tc>
        <w:tc>
          <w:tcPr>
            <w:tcW w:w="2916" w:type="dxa"/>
          </w:tcPr>
          <w:p w14:paraId="69FFE98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F91590F" w14:textId="77777777" w:rsidTr="003447DE">
        <w:trPr>
          <w:cantSplit/>
          <w:trHeight w:val="1174"/>
        </w:trPr>
        <w:tc>
          <w:tcPr>
            <w:tcW w:w="1841" w:type="dxa"/>
          </w:tcPr>
          <w:p w14:paraId="367E9ADF" w14:textId="2A3DCBCB"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3208379A" w14:textId="1FBFE7F7"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 xml:space="preserve">Tabla 2 </w:t>
            </w:r>
            <w:proofErr w:type="spellStart"/>
            <w:r w:rsidRPr="00061779">
              <w:rPr>
                <w:rFonts w:ascii="Montserrat" w:hAnsi="Montserrat"/>
                <w:b/>
                <w:color w:val="4E232E"/>
                <w:sz w:val="20"/>
              </w:rPr>
              <w:t>Procedimie</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ntos</w:t>
            </w:r>
            <w:proofErr w:type="spellEnd"/>
            <w:r w:rsidRPr="00061779">
              <w:rPr>
                <w:rFonts w:ascii="Montserrat" w:hAnsi="Montserrat"/>
                <w:b/>
                <w:color w:val="4E232E"/>
                <w:sz w:val="20"/>
              </w:rPr>
              <w:t xml:space="preserve"> de </w:t>
            </w:r>
            <w:proofErr w:type="spellStart"/>
            <w:r w:rsidRPr="00061779">
              <w:rPr>
                <w:rFonts w:ascii="Montserrat" w:hAnsi="Montserrat"/>
                <w:b/>
                <w:color w:val="4E232E"/>
                <w:sz w:val="20"/>
              </w:rPr>
              <w:t>mantenimi</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ento</w:t>
            </w:r>
            <w:proofErr w:type="spellEnd"/>
            <w:r w:rsidRPr="00061779">
              <w:rPr>
                <w:rFonts w:ascii="Montserrat" w:hAnsi="Montserrat"/>
                <w:b/>
                <w:color w:val="4E232E"/>
                <w:sz w:val="20"/>
              </w:rPr>
              <w:t xml:space="preserve"> para cada tipo de extintor clasificado por categorías Serie 9</w:t>
            </w:r>
          </w:p>
        </w:tc>
        <w:tc>
          <w:tcPr>
            <w:tcW w:w="3011" w:type="dxa"/>
          </w:tcPr>
          <w:p w14:paraId="0049D994" w14:textId="2032B192"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Limpiar el interior y exterior del extintor y revisar el cilindro de manera externa e interna en busca de corrosión o daño. Si el extintor se encuentra ligeramente corroído o ha sufrido daños menores, deben eliminarse o sujetarse a pruebas hidrostáticas. Debe eliminarse si está muy corroído o dañado severamente. Debe eliminarse si presenta picaduras por corrosión o está dañado por ralladuras que presentan una profundidad mayor que 10 % del espesor del material del recipiente sujeto a presión.</w:t>
            </w:r>
          </w:p>
        </w:tc>
        <w:tc>
          <w:tcPr>
            <w:tcW w:w="3111" w:type="dxa"/>
          </w:tcPr>
          <w:p w14:paraId="2C2CB2F2" w14:textId="53D2E26A"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Incluir la categoría 4</w:t>
            </w:r>
          </w:p>
        </w:tc>
        <w:tc>
          <w:tcPr>
            <w:tcW w:w="2915" w:type="dxa"/>
          </w:tcPr>
          <w:p w14:paraId="49D9BFE3" w14:textId="5C44D512" w:rsidR="00B91AC7" w:rsidRPr="00061779" w:rsidRDefault="00B91AC7" w:rsidP="00B91AC7">
            <w:pPr>
              <w:keepLines/>
              <w:spacing w:before="100" w:after="60" w:line="190" w:lineRule="exact"/>
              <w:jc w:val="left"/>
              <w:rPr>
                <w:rFonts w:ascii="Montserrat" w:hAnsi="Montserrat"/>
                <w:sz w:val="20"/>
              </w:rPr>
            </w:pPr>
            <w:r w:rsidRPr="00061779">
              <w:rPr>
                <w:rFonts w:ascii="Montserrat" w:hAnsi="Montserrat"/>
                <w:b/>
                <w:color w:val="4E232E"/>
                <w:sz w:val="20"/>
              </w:rPr>
              <w:t xml:space="preserve">La limpieza exterior e interior del cilindro aplica para todas las </w:t>
            </w:r>
            <w:proofErr w:type="spellStart"/>
            <w:r w:rsidRPr="00061779">
              <w:rPr>
                <w:rFonts w:ascii="Montserrat" w:hAnsi="Montserrat"/>
                <w:b/>
                <w:color w:val="4E232E"/>
                <w:sz w:val="20"/>
              </w:rPr>
              <w:t>categorias</w:t>
            </w:r>
            <w:proofErr w:type="spellEnd"/>
            <w:r w:rsidRPr="00061779">
              <w:rPr>
                <w:rFonts w:ascii="Montserrat" w:hAnsi="Montserrat"/>
                <w:b/>
                <w:color w:val="4E232E"/>
                <w:sz w:val="20"/>
              </w:rPr>
              <w:t xml:space="preserve">, no hay una </w:t>
            </w:r>
            <w:proofErr w:type="spellStart"/>
            <w:r w:rsidRPr="00061779">
              <w:rPr>
                <w:rFonts w:ascii="Montserrat" w:hAnsi="Montserrat"/>
                <w:b/>
                <w:color w:val="4E232E"/>
                <w:sz w:val="20"/>
              </w:rPr>
              <w:t>justificacion</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tecnica</w:t>
            </w:r>
            <w:proofErr w:type="spellEnd"/>
            <w:r w:rsidRPr="00061779">
              <w:rPr>
                <w:rFonts w:ascii="Montserrat" w:hAnsi="Montserrat"/>
                <w:b/>
                <w:color w:val="4E232E"/>
                <w:sz w:val="20"/>
              </w:rPr>
              <w:t xml:space="preserve"> para que no aplique para la </w:t>
            </w:r>
            <w:proofErr w:type="spellStart"/>
            <w:r w:rsidRPr="00061779">
              <w:rPr>
                <w:rFonts w:ascii="Montserrat" w:hAnsi="Montserrat"/>
                <w:b/>
                <w:color w:val="4E232E"/>
                <w:sz w:val="20"/>
              </w:rPr>
              <w:t>categoria</w:t>
            </w:r>
            <w:proofErr w:type="spellEnd"/>
            <w:r w:rsidRPr="00061779">
              <w:rPr>
                <w:rFonts w:ascii="Montserrat" w:hAnsi="Montserrat"/>
                <w:b/>
                <w:color w:val="4E232E"/>
                <w:sz w:val="20"/>
              </w:rPr>
              <w:t xml:space="preserve"> 4</w:t>
            </w:r>
          </w:p>
        </w:tc>
        <w:tc>
          <w:tcPr>
            <w:tcW w:w="2916" w:type="dxa"/>
          </w:tcPr>
          <w:p w14:paraId="41A344C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61BCC51" w14:textId="77777777" w:rsidTr="003447DE">
        <w:trPr>
          <w:cantSplit/>
          <w:trHeight w:val="1174"/>
        </w:trPr>
        <w:tc>
          <w:tcPr>
            <w:tcW w:w="1841" w:type="dxa"/>
          </w:tcPr>
          <w:p w14:paraId="1FB16A3E" w14:textId="57AF0834"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74457EF3" w14:textId="70DA859C"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 xml:space="preserve">Tabla 2 </w:t>
            </w:r>
            <w:proofErr w:type="spellStart"/>
            <w:r w:rsidRPr="00061779">
              <w:rPr>
                <w:rFonts w:ascii="Montserrat" w:hAnsi="Montserrat"/>
                <w:b/>
                <w:color w:val="4E232E"/>
                <w:sz w:val="20"/>
              </w:rPr>
              <w:t>Procedimie</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ntos</w:t>
            </w:r>
            <w:proofErr w:type="spellEnd"/>
            <w:r w:rsidRPr="00061779">
              <w:rPr>
                <w:rFonts w:ascii="Montserrat" w:hAnsi="Montserrat"/>
                <w:b/>
                <w:color w:val="4E232E"/>
                <w:sz w:val="20"/>
              </w:rPr>
              <w:t xml:space="preserve"> de </w:t>
            </w:r>
            <w:proofErr w:type="spellStart"/>
            <w:r w:rsidRPr="00061779">
              <w:rPr>
                <w:rFonts w:ascii="Montserrat" w:hAnsi="Montserrat"/>
                <w:b/>
                <w:color w:val="4E232E"/>
                <w:sz w:val="20"/>
              </w:rPr>
              <w:t>mantenimi</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ento</w:t>
            </w:r>
            <w:proofErr w:type="spellEnd"/>
            <w:r w:rsidRPr="00061779">
              <w:rPr>
                <w:rFonts w:ascii="Montserrat" w:hAnsi="Montserrat"/>
                <w:b/>
                <w:color w:val="4E232E"/>
                <w:sz w:val="20"/>
              </w:rPr>
              <w:t xml:space="preserve"> para cada tipo de extintor clasificado por categorías Serie 9</w:t>
            </w:r>
          </w:p>
        </w:tc>
        <w:tc>
          <w:tcPr>
            <w:tcW w:w="3011" w:type="dxa"/>
          </w:tcPr>
          <w:p w14:paraId="2924137C" w14:textId="0A449FE5"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Limpiar el interior y exterior del extintor y revisar el cilindro de manera externa e interna en busca de corrosión o daño. Si el extintor se encuentra ligeramente corroído o ha sufrido daños menores, deben eliminarse o sujetarse a pruebas hidrostáticas. Debe eliminarse si está muy corroído o dañado severamente. Debe eliminarse si presenta picaduras por corrosión o está dañado por ralladuras que presentan una profundidad mayor que 10 % del espesor del material del recipiente sujeto a presión</w:t>
            </w:r>
          </w:p>
        </w:tc>
        <w:tc>
          <w:tcPr>
            <w:tcW w:w="3111" w:type="dxa"/>
          </w:tcPr>
          <w:p w14:paraId="680C4267" w14:textId="05B6CF2A"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Incluir la categoría 4</w:t>
            </w:r>
          </w:p>
        </w:tc>
        <w:tc>
          <w:tcPr>
            <w:tcW w:w="2915" w:type="dxa"/>
          </w:tcPr>
          <w:p w14:paraId="395C58C3" w14:textId="51362FDC" w:rsidR="00B91AC7" w:rsidRPr="00061779" w:rsidRDefault="00B91AC7" w:rsidP="00B91AC7">
            <w:pPr>
              <w:keepLines/>
              <w:spacing w:before="100" w:after="60" w:line="190" w:lineRule="exact"/>
              <w:jc w:val="left"/>
              <w:rPr>
                <w:rFonts w:ascii="Montserrat" w:hAnsi="Montserrat"/>
                <w:sz w:val="20"/>
              </w:rPr>
            </w:pPr>
            <w:r w:rsidRPr="00061779">
              <w:rPr>
                <w:rFonts w:ascii="Montserrat" w:hAnsi="Montserrat"/>
                <w:b/>
                <w:color w:val="4E232E"/>
                <w:sz w:val="20"/>
              </w:rPr>
              <w:t xml:space="preserve">La limpieza exterior e interior del cilindro aplica para todas las </w:t>
            </w:r>
            <w:proofErr w:type="spellStart"/>
            <w:r w:rsidRPr="00061779">
              <w:rPr>
                <w:rFonts w:ascii="Montserrat" w:hAnsi="Montserrat"/>
                <w:b/>
                <w:color w:val="4E232E"/>
                <w:sz w:val="20"/>
              </w:rPr>
              <w:t>categorias</w:t>
            </w:r>
            <w:proofErr w:type="spellEnd"/>
            <w:r w:rsidRPr="00061779">
              <w:rPr>
                <w:rFonts w:ascii="Montserrat" w:hAnsi="Montserrat"/>
                <w:b/>
                <w:color w:val="4E232E"/>
                <w:sz w:val="20"/>
              </w:rPr>
              <w:t xml:space="preserve">, no hay una </w:t>
            </w:r>
            <w:proofErr w:type="spellStart"/>
            <w:r w:rsidRPr="00061779">
              <w:rPr>
                <w:rFonts w:ascii="Montserrat" w:hAnsi="Montserrat"/>
                <w:b/>
                <w:color w:val="4E232E"/>
                <w:sz w:val="20"/>
              </w:rPr>
              <w:t>justificacion</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tecnica</w:t>
            </w:r>
            <w:proofErr w:type="spellEnd"/>
            <w:r w:rsidRPr="00061779">
              <w:rPr>
                <w:rFonts w:ascii="Montserrat" w:hAnsi="Montserrat"/>
                <w:b/>
                <w:color w:val="4E232E"/>
                <w:sz w:val="20"/>
              </w:rPr>
              <w:t xml:space="preserve"> para que no aplique para la </w:t>
            </w:r>
            <w:proofErr w:type="spellStart"/>
            <w:r w:rsidRPr="00061779">
              <w:rPr>
                <w:rFonts w:ascii="Montserrat" w:hAnsi="Montserrat"/>
                <w:b/>
                <w:color w:val="4E232E"/>
                <w:sz w:val="20"/>
              </w:rPr>
              <w:t>categoria</w:t>
            </w:r>
            <w:proofErr w:type="spellEnd"/>
            <w:r w:rsidRPr="00061779">
              <w:rPr>
                <w:rFonts w:ascii="Montserrat" w:hAnsi="Montserrat"/>
                <w:b/>
                <w:color w:val="4E232E"/>
                <w:sz w:val="20"/>
              </w:rPr>
              <w:t xml:space="preserve"> 4</w:t>
            </w:r>
          </w:p>
        </w:tc>
        <w:tc>
          <w:tcPr>
            <w:tcW w:w="2916" w:type="dxa"/>
          </w:tcPr>
          <w:p w14:paraId="26C6078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D716A21" w14:textId="77777777" w:rsidTr="009B4B8C">
        <w:trPr>
          <w:cantSplit/>
          <w:trHeight w:val="1174"/>
        </w:trPr>
        <w:tc>
          <w:tcPr>
            <w:tcW w:w="1841" w:type="dxa"/>
            <w:vAlign w:val="center"/>
          </w:tcPr>
          <w:p w14:paraId="44DD32D5"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04AD3C36" w14:textId="74F3DD4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color w:val="4E232E"/>
                <w:sz w:val="20"/>
              </w:rPr>
              <w:t>AMMAC</w:t>
            </w:r>
          </w:p>
        </w:tc>
        <w:tc>
          <w:tcPr>
            <w:tcW w:w="1074" w:type="dxa"/>
            <w:gridSpan w:val="2"/>
          </w:tcPr>
          <w:p w14:paraId="04EBA3FC" w14:textId="4A7E07ED"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cs="Arial"/>
                <w:b/>
                <w:sz w:val="20"/>
              </w:rPr>
              <w:t>Tabla 2 Procedimientos de mantenimiento para cada tipo de extintor clasificado por categorías Serie 9</w:t>
            </w:r>
          </w:p>
        </w:tc>
        <w:tc>
          <w:tcPr>
            <w:tcW w:w="3011" w:type="dxa"/>
            <w:vAlign w:val="center"/>
          </w:tcPr>
          <w:p w14:paraId="5EFEAF25" w14:textId="6002DC0C"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sz w:val="20"/>
                <w:lang w:val="es-ES_tradnl"/>
              </w:rPr>
              <w:t>Limpiar el interior y exterior del extintor y revisar el cilindro de manera externa e interna en busca de corrosión o daño. Si el extintor se encuentra ligeramente corroído o ha sufrido daños menores, deben eliminarse o sujetarse a pruebas hidrostáticas. Debe eliminarse si está muy corroído o dañado severamente. Debe eliminarse si presenta picaduras por corrosión o está dañado por ralladuras que presentan una profundidad mayor que 10 % del espesor del material del recipiente sujeto a presión.</w:t>
            </w:r>
          </w:p>
        </w:tc>
        <w:tc>
          <w:tcPr>
            <w:tcW w:w="3111" w:type="dxa"/>
            <w:vAlign w:val="center"/>
          </w:tcPr>
          <w:p w14:paraId="6B920BE9" w14:textId="68C0A71A"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sz w:val="20"/>
              </w:rPr>
              <w:t>Incluir la categoría 4</w:t>
            </w:r>
          </w:p>
        </w:tc>
        <w:tc>
          <w:tcPr>
            <w:tcW w:w="2915" w:type="dxa"/>
            <w:vAlign w:val="center"/>
          </w:tcPr>
          <w:p w14:paraId="5CDFD1F1" w14:textId="41D77C1E"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cs="Arial"/>
                <w:bCs/>
                <w:color w:val="4E232E"/>
                <w:sz w:val="20"/>
              </w:rPr>
              <w:t>LA LIMPIEZA EXTERIOR E INTERIOR DEL CILINDRO APLICA PARA TODAS LAS CATEGORIAS, NO HAY UNA JUSTIFICACION TECNICA PARA QUE NO APLIQUE PARA LA CATEGORIA 4</w:t>
            </w:r>
          </w:p>
        </w:tc>
        <w:tc>
          <w:tcPr>
            <w:tcW w:w="2916" w:type="dxa"/>
          </w:tcPr>
          <w:p w14:paraId="118604C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B6EB0CD" w14:textId="77777777" w:rsidTr="002D3574">
        <w:trPr>
          <w:cantSplit/>
          <w:trHeight w:val="1174"/>
        </w:trPr>
        <w:tc>
          <w:tcPr>
            <w:tcW w:w="1841" w:type="dxa"/>
            <w:vAlign w:val="center"/>
          </w:tcPr>
          <w:p w14:paraId="7D193F51" w14:textId="6041CBC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4C9F0ECB" w14:textId="5732DF64"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Tabla 2 Procedimientos de mantenimiento para cada tipo de extintor clasificado por categorías Serie 13</w:t>
            </w:r>
          </w:p>
        </w:tc>
        <w:tc>
          <w:tcPr>
            <w:tcW w:w="3011" w:type="dxa"/>
            <w:vAlign w:val="center"/>
          </w:tcPr>
          <w:p w14:paraId="0D077211" w14:textId="55B0DA37" w:rsidR="00B91AC7" w:rsidRPr="00061779" w:rsidRDefault="00B91AC7" w:rsidP="00B91AC7">
            <w:pPr>
              <w:autoSpaceDE w:val="0"/>
              <w:autoSpaceDN w:val="0"/>
              <w:adjustRightInd w:val="0"/>
              <w:jc w:val="left"/>
              <w:rPr>
                <w:rFonts w:ascii="Montserrat" w:hAnsi="Montserrat"/>
                <w:bCs/>
                <w:sz w:val="20"/>
              </w:rPr>
            </w:pPr>
            <w:r w:rsidRPr="00061779">
              <w:rPr>
                <w:rFonts w:ascii="Montserrat" w:hAnsi="Montserrat"/>
                <w:sz w:val="20"/>
                <w:lang w:val="es-ES_tradnl"/>
              </w:rPr>
              <w:t>Limpiar y revisar la boquilla, la manguera y el tubo de descarga interno en busca de bloqueos pasando aire a través de los mismos; o reemplazar si es necesario. No deben realizarse adaptaciones o reparaciones a los componentes.</w:t>
            </w:r>
          </w:p>
        </w:tc>
        <w:tc>
          <w:tcPr>
            <w:tcW w:w="3111" w:type="dxa"/>
            <w:vAlign w:val="center"/>
          </w:tcPr>
          <w:p w14:paraId="71AFB45D" w14:textId="7CB0567B" w:rsidR="00B91AC7" w:rsidRPr="00061779" w:rsidRDefault="00B91AC7" w:rsidP="00B91AC7">
            <w:pPr>
              <w:keepLines/>
              <w:spacing w:before="100" w:after="60" w:line="190" w:lineRule="exact"/>
              <w:rPr>
                <w:rFonts w:ascii="Montserrat" w:hAnsi="Montserrat"/>
                <w:bCs/>
                <w:sz w:val="20"/>
              </w:rPr>
            </w:pPr>
            <w:r w:rsidRPr="00061779">
              <w:rPr>
                <w:rFonts w:ascii="Montserrat" w:hAnsi="Montserrat"/>
                <w:sz w:val="20"/>
              </w:rPr>
              <w:t>INCLUIR LA CATEGORIA 2</w:t>
            </w:r>
          </w:p>
        </w:tc>
        <w:tc>
          <w:tcPr>
            <w:tcW w:w="2915" w:type="dxa"/>
            <w:vAlign w:val="center"/>
          </w:tcPr>
          <w:p w14:paraId="7CA74AD8" w14:textId="13F2991C"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bCs/>
                <w:color w:val="4E232E"/>
                <w:sz w:val="20"/>
              </w:rPr>
              <w:t>CUAL ES LA JUSTIFICACION TECNICA PARA NO INCLUIR ESTE PASO EN LA CATEGORIA 3</w:t>
            </w:r>
          </w:p>
        </w:tc>
        <w:tc>
          <w:tcPr>
            <w:tcW w:w="2916" w:type="dxa"/>
          </w:tcPr>
          <w:p w14:paraId="38EF326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7618C31" w14:textId="77777777" w:rsidTr="003447DE">
        <w:trPr>
          <w:cantSplit/>
          <w:trHeight w:val="1174"/>
        </w:trPr>
        <w:tc>
          <w:tcPr>
            <w:tcW w:w="1841" w:type="dxa"/>
          </w:tcPr>
          <w:p w14:paraId="19F5FBC5" w14:textId="1F2DC6F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0CC86D37" w14:textId="3A369805"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bCs/>
                <w:sz w:val="20"/>
              </w:rPr>
              <w:t xml:space="preserve">Tabla 2 Procedimientos de mantenimiento para cada tipo de extintor clasificado por categorías Serie 13 </w:t>
            </w:r>
          </w:p>
        </w:tc>
        <w:tc>
          <w:tcPr>
            <w:tcW w:w="3011" w:type="dxa"/>
          </w:tcPr>
          <w:p w14:paraId="001296C0" w14:textId="5B72CAB0" w:rsidR="00B91AC7" w:rsidRPr="00061779" w:rsidRDefault="00B91AC7" w:rsidP="00B91AC7">
            <w:pPr>
              <w:autoSpaceDE w:val="0"/>
              <w:autoSpaceDN w:val="0"/>
              <w:adjustRightInd w:val="0"/>
              <w:jc w:val="left"/>
              <w:rPr>
                <w:rFonts w:ascii="Montserrat" w:hAnsi="Montserrat"/>
                <w:sz w:val="20"/>
                <w:lang w:val="es-ES_tradnl"/>
              </w:rPr>
            </w:pPr>
            <w:r w:rsidRPr="00061779">
              <w:rPr>
                <w:rFonts w:ascii="Montserrat" w:hAnsi="Montserrat"/>
                <w:sz w:val="20"/>
              </w:rPr>
              <w:t xml:space="preserve">Limpiar y revisar la boquilla, la manguera y el tubo de descarga interno en busca de bloqueos pasando aire a través de los mismos; o reemplazar si es necesario. No deben realizarse adaptaciones o reparaciones a los componentes. </w:t>
            </w:r>
          </w:p>
        </w:tc>
        <w:tc>
          <w:tcPr>
            <w:tcW w:w="3111" w:type="dxa"/>
          </w:tcPr>
          <w:p w14:paraId="642DE6F7" w14:textId="5DD697BB"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 xml:space="preserve">INCLUIR LA CATEGORIA 2 </w:t>
            </w:r>
          </w:p>
        </w:tc>
        <w:tc>
          <w:tcPr>
            <w:tcW w:w="2915" w:type="dxa"/>
          </w:tcPr>
          <w:p w14:paraId="500279CE" w14:textId="0C87B9F4"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sz w:val="20"/>
              </w:rPr>
              <w:t xml:space="preserve">CUAL ES LA JUSTIFICACION TECNICA PARA NO INCLUIR ESTE PASO EN LA CATEGORIA 3 </w:t>
            </w:r>
          </w:p>
        </w:tc>
        <w:tc>
          <w:tcPr>
            <w:tcW w:w="2916" w:type="dxa"/>
          </w:tcPr>
          <w:p w14:paraId="0A07C6C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D1FD902" w14:textId="77777777" w:rsidTr="003447DE">
        <w:trPr>
          <w:cantSplit/>
          <w:trHeight w:val="1174"/>
        </w:trPr>
        <w:tc>
          <w:tcPr>
            <w:tcW w:w="1841" w:type="dxa"/>
          </w:tcPr>
          <w:p w14:paraId="45F1E671" w14:textId="6F6DA2A0"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6C2253D1" w14:textId="5C04B47B"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 xml:space="preserve">Tabla 2 </w:t>
            </w:r>
            <w:proofErr w:type="spellStart"/>
            <w:r w:rsidRPr="00061779">
              <w:rPr>
                <w:rFonts w:ascii="Montserrat" w:hAnsi="Montserrat"/>
                <w:b/>
                <w:color w:val="4E232E"/>
                <w:sz w:val="20"/>
              </w:rPr>
              <w:t>Procedimie</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ntos</w:t>
            </w:r>
            <w:proofErr w:type="spellEnd"/>
            <w:r w:rsidRPr="00061779">
              <w:rPr>
                <w:rFonts w:ascii="Montserrat" w:hAnsi="Montserrat"/>
                <w:b/>
                <w:color w:val="4E232E"/>
                <w:sz w:val="20"/>
              </w:rPr>
              <w:t xml:space="preserve"> de </w:t>
            </w:r>
            <w:proofErr w:type="spellStart"/>
            <w:r w:rsidRPr="00061779">
              <w:rPr>
                <w:rFonts w:ascii="Montserrat" w:hAnsi="Montserrat"/>
                <w:b/>
                <w:color w:val="4E232E"/>
                <w:sz w:val="20"/>
              </w:rPr>
              <w:t>mantenimi</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ento</w:t>
            </w:r>
            <w:proofErr w:type="spellEnd"/>
            <w:r w:rsidRPr="00061779">
              <w:rPr>
                <w:rFonts w:ascii="Montserrat" w:hAnsi="Montserrat"/>
                <w:b/>
                <w:color w:val="4E232E"/>
                <w:sz w:val="20"/>
              </w:rPr>
              <w:t xml:space="preserve"> para cada tipo de extintor clasificado por categorías Serie 13</w:t>
            </w:r>
          </w:p>
        </w:tc>
        <w:tc>
          <w:tcPr>
            <w:tcW w:w="3011" w:type="dxa"/>
          </w:tcPr>
          <w:p w14:paraId="7BF65FCD" w14:textId="3B8CC34D"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Limpiar y revisar la boquilla, la manguera y el tubo de descarga interno en busca de bloqueos pasando aire a través de los mismos; o reemplazar si es necesario. No deben realizarse adaptaciones o reparaciones a los componentes</w:t>
            </w:r>
          </w:p>
        </w:tc>
        <w:tc>
          <w:tcPr>
            <w:tcW w:w="3111" w:type="dxa"/>
          </w:tcPr>
          <w:p w14:paraId="35C62473" w14:textId="222D3B0A"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 xml:space="preserve">Incluir la </w:t>
            </w:r>
            <w:proofErr w:type="spellStart"/>
            <w:r w:rsidRPr="00061779">
              <w:rPr>
                <w:rFonts w:ascii="Montserrat" w:hAnsi="Montserrat"/>
                <w:b/>
                <w:color w:val="4E232E"/>
                <w:sz w:val="20"/>
              </w:rPr>
              <w:t>categoria</w:t>
            </w:r>
            <w:proofErr w:type="spellEnd"/>
            <w:r w:rsidRPr="00061779">
              <w:rPr>
                <w:rFonts w:ascii="Montserrat" w:hAnsi="Montserrat"/>
                <w:b/>
                <w:color w:val="4E232E"/>
                <w:sz w:val="20"/>
              </w:rPr>
              <w:t xml:space="preserve"> 2</w:t>
            </w:r>
          </w:p>
        </w:tc>
        <w:tc>
          <w:tcPr>
            <w:tcW w:w="2915" w:type="dxa"/>
          </w:tcPr>
          <w:p w14:paraId="0D7115B0" w14:textId="3C3EAED9" w:rsidR="00B91AC7" w:rsidRPr="00061779" w:rsidRDefault="00B91AC7" w:rsidP="00B91AC7">
            <w:pPr>
              <w:keepLines/>
              <w:spacing w:before="100" w:after="60" w:line="190" w:lineRule="exact"/>
              <w:jc w:val="left"/>
              <w:rPr>
                <w:rFonts w:ascii="Montserrat" w:hAnsi="Montserrat"/>
                <w:sz w:val="20"/>
              </w:rPr>
            </w:pPr>
            <w:proofErr w:type="spellStart"/>
            <w:r w:rsidRPr="00061779">
              <w:rPr>
                <w:rFonts w:ascii="Montserrat" w:hAnsi="Montserrat"/>
                <w:b/>
                <w:color w:val="4E232E"/>
                <w:sz w:val="20"/>
              </w:rPr>
              <w:t>Cual</w:t>
            </w:r>
            <w:proofErr w:type="spellEnd"/>
            <w:r w:rsidRPr="00061779">
              <w:rPr>
                <w:rFonts w:ascii="Montserrat" w:hAnsi="Montserrat"/>
                <w:b/>
                <w:color w:val="4E232E"/>
                <w:sz w:val="20"/>
              </w:rPr>
              <w:t xml:space="preserve"> es la </w:t>
            </w:r>
            <w:proofErr w:type="spellStart"/>
            <w:r w:rsidRPr="00061779">
              <w:rPr>
                <w:rFonts w:ascii="Montserrat" w:hAnsi="Montserrat"/>
                <w:b/>
                <w:color w:val="4E232E"/>
                <w:sz w:val="20"/>
              </w:rPr>
              <w:t>justificacion</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tecnica</w:t>
            </w:r>
            <w:proofErr w:type="spellEnd"/>
            <w:r w:rsidRPr="00061779">
              <w:rPr>
                <w:rFonts w:ascii="Montserrat" w:hAnsi="Montserrat"/>
                <w:b/>
                <w:color w:val="4E232E"/>
                <w:sz w:val="20"/>
              </w:rPr>
              <w:t xml:space="preserve"> para no incluir este paso en la </w:t>
            </w:r>
            <w:proofErr w:type="spellStart"/>
            <w:r w:rsidRPr="00061779">
              <w:rPr>
                <w:rFonts w:ascii="Montserrat" w:hAnsi="Montserrat"/>
                <w:b/>
                <w:color w:val="4E232E"/>
                <w:sz w:val="20"/>
              </w:rPr>
              <w:t>categoria</w:t>
            </w:r>
            <w:proofErr w:type="spellEnd"/>
            <w:r w:rsidRPr="00061779">
              <w:rPr>
                <w:rFonts w:ascii="Montserrat" w:hAnsi="Montserrat"/>
                <w:b/>
                <w:color w:val="4E232E"/>
                <w:sz w:val="20"/>
              </w:rPr>
              <w:t xml:space="preserve"> 3</w:t>
            </w:r>
          </w:p>
        </w:tc>
        <w:tc>
          <w:tcPr>
            <w:tcW w:w="2916" w:type="dxa"/>
          </w:tcPr>
          <w:p w14:paraId="4659C67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2859732" w14:textId="77777777" w:rsidTr="003447DE">
        <w:trPr>
          <w:cantSplit/>
          <w:trHeight w:val="1174"/>
        </w:trPr>
        <w:tc>
          <w:tcPr>
            <w:tcW w:w="1841" w:type="dxa"/>
          </w:tcPr>
          <w:p w14:paraId="02C4C3F6" w14:textId="4BC687DC"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519E73D5" w14:textId="1A56D246"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 xml:space="preserve">Tabla 2 </w:t>
            </w:r>
            <w:proofErr w:type="spellStart"/>
            <w:r w:rsidRPr="00061779">
              <w:rPr>
                <w:rFonts w:ascii="Montserrat" w:hAnsi="Montserrat"/>
                <w:b/>
                <w:color w:val="4E232E"/>
                <w:sz w:val="20"/>
              </w:rPr>
              <w:t>Procedimie</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ntos</w:t>
            </w:r>
            <w:proofErr w:type="spellEnd"/>
            <w:r w:rsidRPr="00061779">
              <w:rPr>
                <w:rFonts w:ascii="Montserrat" w:hAnsi="Montserrat"/>
                <w:b/>
                <w:color w:val="4E232E"/>
                <w:sz w:val="20"/>
              </w:rPr>
              <w:t xml:space="preserve"> de </w:t>
            </w:r>
            <w:proofErr w:type="spellStart"/>
            <w:r w:rsidRPr="00061779">
              <w:rPr>
                <w:rFonts w:ascii="Montserrat" w:hAnsi="Montserrat"/>
                <w:b/>
                <w:color w:val="4E232E"/>
                <w:sz w:val="20"/>
              </w:rPr>
              <w:t>mantenimi</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ento</w:t>
            </w:r>
            <w:proofErr w:type="spellEnd"/>
            <w:r w:rsidRPr="00061779">
              <w:rPr>
                <w:rFonts w:ascii="Montserrat" w:hAnsi="Montserrat"/>
                <w:b/>
                <w:color w:val="4E232E"/>
                <w:sz w:val="20"/>
              </w:rPr>
              <w:t xml:space="preserve"> para cada tipo de extintor clasificado por categorías Serie 13</w:t>
            </w:r>
          </w:p>
        </w:tc>
        <w:tc>
          <w:tcPr>
            <w:tcW w:w="3011" w:type="dxa"/>
          </w:tcPr>
          <w:p w14:paraId="46CE8673" w14:textId="0FCD889F"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Limpiar y revisar la boquilla, la manguera y el tubo de descarga interno en busca de bloqueos pasando aire a través de los mismos; o reemplazar si es necesario. No deben realizarse adaptaciones o reparaciones a los componentes</w:t>
            </w:r>
          </w:p>
        </w:tc>
        <w:tc>
          <w:tcPr>
            <w:tcW w:w="3111" w:type="dxa"/>
          </w:tcPr>
          <w:p w14:paraId="7C08D2F9" w14:textId="5AFEF049"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 xml:space="preserve">Incluir la </w:t>
            </w:r>
            <w:proofErr w:type="spellStart"/>
            <w:r w:rsidRPr="00061779">
              <w:rPr>
                <w:rFonts w:ascii="Montserrat" w:hAnsi="Montserrat"/>
                <w:b/>
                <w:color w:val="4E232E"/>
                <w:sz w:val="20"/>
              </w:rPr>
              <w:t>categoria</w:t>
            </w:r>
            <w:proofErr w:type="spellEnd"/>
            <w:r w:rsidRPr="00061779">
              <w:rPr>
                <w:rFonts w:ascii="Montserrat" w:hAnsi="Montserrat"/>
                <w:b/>
                <w:color w:val="4E232E"/>
                <w:sz w:val="20"/>
              </w:rPr>
              <w:t xml:space="preserve"> 2</w:t>
            </w:r>
          </w:p>
        </w:tc>
        <w:tc>
          <w:tcPr>
            <w:tcW w:w="2915" w:type="dxa"/>
          </w:tcPr>
          <w:p w14:paraId="79929B8E" w14:textId="01550707" w:rsidR="00B91AC7" w:rsidRPr="00061779" w:rsidRDefault="00B91AC7" w:rsidP="00B91AC7">
            <w:pPr>
              <w:keepLines/>
              <w:spacing w:before="100" w:after="60" w:line="190" w:lineRule="exact"/>
              <w:jc w:val="left"/>
              <w:rPr>
                <w:rFonts w:ascii="Montserrat" w:hAnsi="Montserrat"/>
                <w:sz w:val="20"/>
              </w:rPr>
            </w:pPr>
            <w:proofErr w:type="spellStart"/>
            <w:r w:rsidRPr="00061779">
              <w:rPr>
                <w:rFonts w:ascii="Montserrat" w:hAnsi="Montserrat"/>
                <w:b/>
                <w:color w:val="4E232E"/>
                <w:sz w:val="20"/>
              </w:rPr>
              <w:t>Cual</w:t>
            </w:r>
            <w:proofErr w:type="spellEnd"/>
            <w:r w:rsidRPr="00061779">
              <w:rPr>
                <w:rFonts w:ascii="Montserrat" w:hAnsi="Montserrat"/>
                <w:b/>
                <w:color w:val="4E232E"/>
                <w:sz w:val="20"/>
              </w:rPr>
              <w:t xml:space="preserve"> es la </w:t>
            </w:r>
            <w:proofErr w:type="spellStart"/>
            <w:r w:rsidRPr="00061779">
              <w:rPr>
                <w:rFonts w:ascii="Montserrat" w:hAnsi="Montserrat"/>
                <w:b/>
                <w:color w:val="4E232E"/>
                <w:sz w:val="20"/>
              </w:rPr>
              <w:t>justificacion</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tecnica</w:t>
            </w:r>
            <w:proofErr w:type="spellEnd"/>
            <w:r w:rsidRPr="00061779">
              <w:rPr>
                <w:rFonts w:ascii="Montserrat" w:hAnsi="Montserrat"/>
                <w:b/>
                <w:color w:val="4E232E"/>
                <w:sz w:val="20"/>
              </w:rPr>
              <w:t xml:space="preserve"> para no incluir este paso en la </w:t>
            </w:r>
            <w:proofErr w:type="spellStart"/>
            <w:r w:rsidRPr="00061779">
              <w:rPr>
                <w:rFonts w:ascii="Montserrat" w:hAnsi="Montserrat"/>
                <w:b/>
                <w:color w:val="4E232E"/>
                <w:sz w:val="20"/>
              </w:rPr>
              <w:t>categoria</w:t>
            </w:r>
            <w:proofErr w:type="spellEnd"/>
            <w:r w:rsidRPr="00061779">
              <w:rPr>
                <w:rFonts w:ascii="Montserrat" w:hAnsi="Montserrat"/>
                <w:b/>
                <w:color w:val="4E232E"/>
                <w:sz w:val="20"/>
              </w:rPr>
              <w:t xml:space="preserve"> 3</w:t>
            </w:r>
          </w:p>
        </w:tc>
        <w:tc>
          <w:tcPr>
            <w:tcW w:w="2916" w:type="dxa"/>
          </w:tcPr>
          <w:p w14:paraId="0866959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519A31F" w14:textId="77777777" w:rsidTr="009B4B8C">
        <w:trPr>
          <w:cantSplit/>
          <w:trHeight w:val="1174"/>
        </w:trPr>
        <w:tc>
          <w:tcPr>
            <w:tcW w:w="1841" w:type="dxa"/>
            <w:vAlign w:val="center"/>
          </w:tcPr>
          <w:p w14:paraId="4BDD1DAD"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0535B58A" w14:textId="7CC85AE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color w:val="4E232E"/>
                <w:sz w:val="20"/>
              </w:rPr>
              <w:t>AMMAC</w:t>
            </w:r>
          </w:p>
        </w:tc>
        <w:tc>
          <w:tcPr>
            <w:tcW w:w="1074" w:type="dxa"/>
            <w:gridSpan w:val="2"/>
            <w:vAlign w:val="center"/>
          </w:tcPr>
          <w:p w14:paraId="78821232" w14:textId="2D551136"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cs="Arial"/>
                <w:b/>
                <w:sz w:val="20"/>
              </w:rPr>
              <w:t>Tabla 2 Procedimientos de mantenimiento para cada tipo de extintor clasificado por categorías Serie 13</w:t>
            </w:r>
          </w:p>
        </w:tc>
        <w:tc>
          <w:tcPr>
            <w:tcW w:w="3011" w:type="dxa"/>
            <w:vAlign w:val="center"/>
          </w:tcPr>
          <w:p w14:paraId="310108AB" w14:textId="338219A9"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sz w:val="20"/>
                <w:lang w:val="es-ES_tradnl"/>
              </w:rPr>
              <w:t>Limpiar y revisar la boquilla, la manguera y el tubo de descarga interno en busca de bloqueos pasando aire a través de los mismos; o reemplazar si es necesario. No deben realizarse adaptaciones o reparaciones a los componentes.</w:t>
            </w:r>
          </w:p>
        </w:tc>
        <w:tc>
          <w:tcPr>
            <w:tcW w:w="3111" w:type="dxa"/>
            <w:vAlign w:val="center"/>
          </w:tcPr>
          <w:p w14:paraId="0FB64F62" w14:textId="211F4874"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sz w:val="20"/>
              </w:rPr>
              <w:t>INCLUIR LA CATEGORIA 2</w:t>
            </w:r>
          </w:p>
        </w:tc>
        <w:tc>
          <w:tcPr>
            <w:tcW w:w="2915" w:type="dxa"/>
            <w:vAlign w:val="center"/>
          </w:tcPr>
          <w:p w14:paraId="60100C1C" w14:textId="482B5EBC"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cs="Arial"/>
                <w:bCs/>
                <w:color w:val="4E232E"/>
                <w:sz w:val="20"/>
              </w:rPr>
              <w:t>CUAL ES LA JUSTIFICACION TECNICA PARA NO INCLUIR ESTE PASO EN LA CATEGORIA 3</w:t>
            </w:r>
          </w:p>
        </w:tc>
        <w:tc>
          <w:tcPr>
            <w:tcW w:w="2916" w:type="dxa"/>
          </w:tcPr>
          <w:p w14:paraId="62AD802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5CF6E44" w14:textId="77777777" w:rsidTr="002D3574">
        <w:trPr>
          <w:cantSplit/>
          <w:trHeight w:val="1174"/>
        </w:trPr>
        <w:tc>
          <w:tcPr>
            <w:tcW w:w="1841" w:type="dxa"/>
            <w:vAlign w:val="center"/>
          </w:tcPr>
          <w:p w14:paraId="7CA691F9" w14:textId="5CE8745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1D3B09F3" w14:textId="5CC48ED7"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Tabla 2 Procedimientos de mantenimiento para cada tipo de extintor clasificado por categorías Serie 15</w:t>
            </w:r>
          </w:p>
        </w:tc>
        <w:tc>
          <w:tcPr>
            <w:tcW w:w="3011" w:type="dxa"/>
            <w:vAlign w:val="center"/>
          </w:tcPr>
          <w:p w14:paraId="7CF978EE" w14:textId="7BA8A864" w:rsidR="00B91AC7" w:rsidRPr="00061779" w:rsidRDefault="00B91AC7" w:rsidP="00B91AC7">
            <w:pPr>
              <w:autoSpaceDE w:val="0"/>
              <w:autoSpaceDN w:val="0"/>
              <w:adjustRightInd w:val="0"/>
              <w:jc w:val="left"/>
              <w:rPr>
                <w:rFonts w:ascii="Montserrat" w:hAnsi="Montserrat"/>
                <w:bCs/>
                <w:sz w:val="20"/>
              </w:rPr>
            </w:pPr>
            <w:r w:rsidRPr="00061779">
              <w:rPr>
                <w:rFonts w:ascii="Montserrat" w:hAnsi="Montserrat"/>
                <w:sz w:val="20"/>
                <w:lang w:val="es-ES_tradnl"/>
              </w:rPr>
              <w:t>Descargar el polvo del extintor, tomando el tiempo de descarga de acuerdo con la capacidad de cada extintor, para asegurar que mantiene las características de fluidez. Después de la descarga, el manómetro de presión cero (donde lo haya) debe indicar una presión cero y un indicador (donde lo haya) debe indicar la posición de descargado.</w:t>
            </w:r>
          </w:p>
        </w:tc>
        <w:tc>
          <w:tcPr>
            <w:tcW w:w="3111" w:type="dxa"/>
            <w:vAlign w:val="center"/>
          </w:tcPr>
          <w:p w14:paraId="09A13182" w14:textId="1050FFD0" w:rsidR="00B91AC7" w:rsidRPr="00061779" w:rsidRDefault="00B91AC7" w:rsidP="00B91AC7">
            <w:pPr>
              <w:keepLines/>
              <w:spacing w:before="100" w:after="60" w:line="190" w:lineRule="exact"/>
              <w:rPr>
                <w:rFonts w:ascii="Montserrat" w:hAnsi="Montserrat"/>
                <w:bCs/>
                <w:sz w:val="20"/>
              </w:rPr>
            </w:pPr>
            <w:r w:rsidRPr="00061779">
              <w:rPr>
                <w:rFonts w:ascii="Montserrat" w:hAnsi="Montserrat"/>
                <w:sz w:val="20"/>
              </w:rPr>
              <w:t>ESTA SERIE SEGÚN LA TABLA APLICA PARA LAS CATEGORIAS 1, 2, 4 Y 5 SOLO DEBE APLICAR PARA LAS CATEGORIAS 2 Y 4</w:t>
            </w:r>
          </w:p>
        </w:tc>
        <w:tc>
          <w:tcPr>
            <w:tcW w:w="2915" w:type="dxa"/>
            <w:vAlign w:val="center"/>
          </w:tcPr>
          <w:p w14:paraId="07F50333" w14:textId="0E728F3B"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b/>
                <w:color w:val="4E232E"/>
                <w:sz w:val="20"/>
              </w:rPr>
              <w:t>LAS CATEGORIAS 1 Y 5 NO SON POLVO</w:t>
            </w:r>
          </w:p>
        </w:tc>
        <w:tc>
          <w:tcPr>
            <w:tcW w:w="2916" w:type="dxa"/>
          </w:tcPr>
          <w:p w14:paraId="5D886D21" w14:textId="4A4DDC1C" w:rsidR="00B91AC7" w:rsidRPr="00061779" w:rsidRDefault="00B91AC7" w:rsidP="00B91AC7">
            <w:pPr>
              <w:keepLines/>
              <w:spacing w:before="100" w:after="60" w:line="190" w:lineRule="exact"/>
              <w:jc w:val="center"/>
              <w:rPr>
                <w:rFonts w:ascii="Montserrat" w:hAnsi="Montserrat"/>
                <w:b/>
                <w:color w:val="4E232E"/>
                <w:sz w:val="20"/>
              </w:rPr>
            </w:pPr>
          </w:p>
          <w:p w14:paraId="04095ED7" w14:textId="44F0785E" w:rsidR="00B91AC7" w:rsidRPr="00061779" w:rsidRDefault="00B91AC7" w:rsidP="00B91AC7">
            <w:pPr>
              <w:rPr>
                <w:rFonts w:ascii="Montserrat" w:hAnsi="Montserrat"/>
                <w:sz w:val="20"/>
              </w:rPr>
            </w:pPr>
          </w:p>
          <w:p w14:paraId="584687C3" w14:textId="77777777" w:rsidR="00B91AC7" w:rsidRPr="00061779" w:rsidRDefault="00B91AC7" w:rsidP="00B91AC7">
            <w:pPr>
              <w:rPr>
                <w:rFonts w:ascii="Montserrat" w:hAnsi="Montserrat"/>
                <w:sz w:val="20"/>
              </w:rPr>
            </w:pPr>
          </w:p>
          <w:p w14:paraId="5BA7635A" w14:textId="77777777" w:rsidR="00B91AC7" w:rsidRPr="00061779" w:rsidRDefault="00B91AC7" w:rsidP="00B91AC7">
            <w:pPr>
              <w:rPr>
                <w:rFonts w:ascii="Montserrat" w:hAnsi="Montserrat"/>
                <w:sz w:val="20"/>
              </w:rPr>
            </w:pPr>
          </w:p>
          <w:p w14:paraId="483EA14C" w14:textId="77777777" w:rsidR="00B91AC7" w:rsidRPr="00061779" w:rsidRDefault="00B91AC7" w:rsidP="00B91AC7">
            <w:pPr>
              <w:rPr>
                <w:rFonts w:ascii="Montserrat" w:hAnsi="Montserrat"/>
                <w:sz w:val="20"/>
              </w:rPr>
            </w:pPr>
          </w:p>
          <w:p w14:paraId="2801F0BF" w14:textId="3F9B6A02" w:rsidR="00B91AC7" w:rsidRPr="00061779" w:rsidRDefault="00B91AC7" w:rsidP="00B91AC7">
            <w:pPr>
              <w:jc w:val="center"/>
              <w:rPr>
                <w:rFonts w:ascii="Montserrat" w:hAnsi="Montserrat"/>
                <w:sz w:val="20"/>
              </w:rPr>
            </w:pPr>
          </w:p>
        </w:tc>
      </w:tr>
      <w:tr w:rsidR="00B91AC7" w:rsidRPr="00061779" w14:paraId="6AE9527F" w14:textId="77777777" w:rsidTr="00626669">
        <w:trPr>
          <w:cantSplit/>
          <w:trHeight w:val="1174"/>
        </w:trPr>
        <w:tc>
          <w:tcPr>
            <w:tcW w:w="1841" w:type="dxa"/>
          </w:tcPr>
          <w:p w14:paraId="4366051A" w14:textId="15F9876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3BDE9D06" w14:textId="20CD1A38"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bCs/>
                <w:sz w:val="20"/>
              </w:rPr>
              <w:t xml:space="preserve">Tabla 2 Procedimientos de mantenimiento para cada tipo de extintor clasificado por categorías Serie 15 </w:t>
            </w:r>
          </w:p>
        </w:tc>
        <w:tc>
          <w:tcPr>
            <w:tcW w:w="3011" w:type="dxa"/>
          </w:tcPr>
          <w:p w14:paraId="663ABC34" w14:textId="7773A3F7" w:rsidR="00B91AC7" w:rsidRPr="00061779" w:rsidRDefault="00B91AC7" w:rsidP="00B91AC7">
            <w:pPr>
              <w:autoSpaceDE w:val="0"/>
              <w:autoSpaceDN w:val="0"/>
              <w:adjustRightInd w:val="0"/>
              <w:jc w:val="left"/>
              <w:rPr>
                <w:rFonts w:ascii="Montserrat" w:hAnsi="Montserrat"/>
                <w:sz w:val="20"/>
                <w:lang w:val="es-ES_tradnl"/>
              </w:rPr>
            </w:pPr>
            <w:r w:rsidRPr="00061779">
              <w:rPr>
                <w:rFonts w:ascii="Montserrat" w:hAnsi="Montserrat"/>
                <w:sz w:val="20"/>
              </w:rPr>
              <w:t xml:space="preserve">Descargar el polvo del extintor, tomando el tiempo de descarga de acuerdo con la capacidad de cada extintor, para asegurar que mantiene las características de fluidez. Después de la descarga, el manómetro de presión cero (donde lo haya) debe indicar una presión cero y un indicador (donde lo haya) debe indicar la posición de descargado. </w:t>
            </w:r>
          </w:p>
        </w:tc>
        <w:tc>
          <w:tcPr>
            <w:tcW w:w="3111" w:type="dxa"/>
          </w:tcPr>
          <w:p w14:paraId="76530C9A" w14:textId="2A6641D4"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 xml:space="preserve">ESTA SERIE SEGÚN LA TABLA APLICA PARA LAS CATEGORIAS 1, 2, 4 Y 5 SOLO DEBE APLICAR PARA LAS CATEGORIAS 2 Y 4 </w:t>
            </w:r>
          </w:p>
        </w:tc>
        <w:tc>
          <w:tcPr>
            <w:tcW w:w="2915" w:type="dxa"/>
          </w:tcPr>
          <w:p w14:paraId="6B17577E" w14:textId="2FF828AD"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bCs/>
                <w:sz w:val="20"/>
              </w:rPr>
              <w:t xml:space="preserve">LAS CATEGORIAS 1 Y 5 NO SON POLVO </w:t>
            </w:r>
          </w:p>
        </w:tc>
        <w:tc>
          <w:tcPr>
            <w:tcW w:w="2916" w:type="dxa"/>
          </w:tcPr>
          <w:p w14:paraId="79847E2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043A34C" w14:textId="77777777" w:rsidTr="00626669">
        <w:trPr>
          <w:cantSplit/>
          <w:trHeight w:val="1174"/>
        </w:trPr>
        <w:tc>
          <w:tcPr>
            <w:tcW w:w="1841" w:type="dxa"/>
          </w:tcPr>
          <w:p w14:paraId="0D1342B7" w14:textId="1DBD40E9"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36F31191" w14:textId="006FEAF0"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 xml:space="preserve">Tabla 2 </w:t>
            </w:r>
            <w:proofErr w:type="spellStart"/>
            <w:r w:rsidRPr="00061779">
              <w:rPr>
                <w:rFonts w:ascii="Montserrat" w:hAnsi="Montserrat"/>
                <w:b/>
                <w:color w:val="4E232E"/>
                <w:sz w:val="20"/>
              </w:rPr>
              <w:t>Procedimie</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ntos</w:t>
            </w:r>
            <w:proofErr w:type="spellEnd"/>
            <w:r w:rsidRPr="00061779">
              <w:rPr>
                <w:rFonts w:ascii="Montserrat" w:hAnsi="Montserrat"/>
                <w:b/>
                <w:color w:val="4E232E"/>
                <w:sz w:val="20"/>
              </w:rPr>
              <w:t xml:space="preserve"> de </w:t>
            </w:r>
            <w:proofErr w:type="spellStart"/>
            <w:r w:rsidRPr="00061779">
              <w:rPr>
                <w:rFonts w:ascii="Montserrat" w:hAnsi="Montserrat"/>
                <w:b/>
                <w:color w:val="4E232E"/>
                <w:sz w:val="20"/>
              </w:rPr>
              <w:t>mantenimi</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ento</w:t>
            </w:r>
            <w:proofErr w:type="spellEnd"/>
            <w:r w:rsidRPr="00061779">
              <w:rPr>
                <w:rFonts w:ascii="Montserrat" w:hAnsi="Montserrat"/>
                <w:b/>
                <w:color w:val="4E232E"/>
                <w:sz w:val="20"/>
              </w:rPr>
              <w:t xml:space="preserve"> para cada tipo de extintor clasificado por categorías Serie 15</w:t>
            </w:r>
          </w:p>
        </w:tc>
        <w:tc>
          <w:tcPr>
            <w:tcW w:w="3011" w:type="dxa"/>
          </w:tcPr>
          <w:p w14:paraId="25F5AC2A" w14:textId="6094A6D1"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Descargar el polvo del extintor, tomando el tiempo de descarga de acuerdo con la capacidad de cada extintor, para asegurar que mantiene las características de fluidez. Después de la descarga, el manómetro de presión cero (donde lo haya) debe indicar una presión cero y un indicador (donde lo haya) debe indicar la posición de descargado.</w:t>
            </w:r>
          </w:p>
        </w:tc>
        <w:tc>
          <w:tcPr>
            <w:tcW w:w="3111" w:type="dxa"/>
          </w:tcPr>
          <w:p w14:paraId="5CDA7B7B" w14:textId="41D09185"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 xml:space="preserve">Esta serie según la tabla aplica para las </w:t>
            </w:r>
            <w:proofErr w:type="spellStart"/>
            <w:r w:rsidRPr="00061779">
              <w:rPr>
                <w:rFonts w:ascii="Montserrat" w:hAnsi="Montserrat"/>
                <w:b/>
                <w:color w:val="4E232E"/>
                <w:sz w:val="20"/>
              </w:rPr>
              <w:t>categorias</w:t>
            </w:r>
            <w:proofErr w:type="spellEnd"/>
            <w:r w:rsidRPr="00061779">
              <w:rPr>
                <w:rFonts w:ascii="Montserrat" w:hAnsi="Montserrat"/>
                <w:b/>
                <w:color w:val="4E232E"/>
                <w:sz w:val="20"/>
              </w:rPr>
              <w:t xml:space="preserve"> 1, 2, 4 y 5 solo debe aplicar para las </w:t>
            </w:r>
            <w:proofErr w:type="spellStart"/>
            <w:r w:rsidRPr="00061779">
              <w:rPr>
                <w:rFonts w:ascii="Montserrat" w:hAnsi="Montserrat"/>
                <w:b/>
                <w:color w:val="4E232E"/>
                <w:sz w:val="20"/>
              </w:rPr>
              <w:t>categorias</w:t>
            </w:r>
            <w:proofErr w:type="spellEnd"/>
            <w:r w:rsidRPr="00061779">
              <w:rPr>
                <w:rFonts w:ascii="Montserrat" w:hAnsi="Montserrat"/>
                <w:b/>
                <w:color w:val="4E232E"/>
                <w:sz w:val="20"/>
              </w:rPr>
              <w:t xml:space="preserve"> 2 y 4</w:t>
            </w:r>
          </w:p>
        </w:tc>
        <w:tc>
          <w:tcPr>
            <w:tcW w:w="2915" w:type="dxa"/>
          </w:tcPr>
          <w:p w14:paraId="44C00EAD" w14:textId="796B6857" w:rsidR="00B91AC7" w:rsidRPr="00061779" w:rsidRDefault="00B91AC7" w:rsidP="00B91AC7">
            <w:pPr>
              <w:keepLines/>
              <w:spacing w:before="100" w:after="60" w:line="190" w:lineRule="exact"/>
              <w:jc w:val="left"/>
              <w:rPr>
                <w:rFonts w:ascii="Montserrat" w:hAnsi="Montserrat"/>
                <w:b/>
                <w:bCs/>
                <w:sz w:val="20"/>
              </w:rPr>
            </w:pPr>
            <w:r w:rsidRPr="00061779">
              <w:rPr>
                <w:rFonts w:ascii="Montserrat" w:hAnsi="Montserrat"/>
                <w:b/>
                <w:color w:val="4E232E"/>
                <w:sz w:val="20"/>
              </w:rPr>
              <w:t xml:space="preserve">Las </w:t>
            </w:r>
            <w:proofErr w:type="spellStart"/>
            <w:r w:rsidRPr="00061779">
              <w:rPr>
                <w:rFonts w:ascii="Montserrat" w:hAnsi="Montserrat"/>
                <w:b/>
                <w:color w:val="4E232E"/>
                <w:sz w:val="20"/>
              </w:rPr>
              <w:t>categorias</w:t>
            </w:r>
            <w:proofErr w:type="spellEnd"/>
            <w:r w:rsidRPr="00061779">
              <w:rPr>
                <w:rFonts w:ascii="Montserrat" w:hAnsi="Montserrat"/>
                <w:b/>
                <w:color w:val="4E232E"/>
                <w:sz w:val="20"/>
              </w:rPr>
              <w:t xml:space="preserve"> 1 y 5 no son polvo</w:t>
            </w:r>
          </w:p>
        </w:tc>
        <w:tc>
          <w:tcPr>
            <w:tcW w:w="2916" w:type="dxa"/>
          </w:tcPr>
          <w:p w14:paraId="16FFD965"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5DE35FF" w14:textId="77777777" w:rsidTr="00626669">
        <w:trPr>
          <w:cantSplit/>
          <w:trHeight w:val="1174"/>
        </w:trPr>
        <w:tc>
          <w:tcPr>
            <w:tcW w:w="1841" w:type="dxa"/>
          </w:tcPr>
          <w:p w14:paraId="431573DE" w14:textId="288EC752"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290AD6A7" w14:textId="0881560E"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 xml:space="preserve">Tabla 2 </w:t>
            </w:r>
            <w:proofErr w:type="spellStart"/>
            <w:r w:rsidRPr="00061779">
              <w:rPr>
                <w:rFonts w:ascii="Montserrat" w:hAnsi="Montserrat"/>
                <w:b/>
                <w:color w:val="4E232E"/>
                <w:sz w:val="20"/>
              </w:rPr>
              <w:t>Procedimie</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ntos</w:t>
            </w:r>
            <w:proofErr w:type="spellEnd"/>
            <w:r w:rsidRPr="00061779">
              <w:rPr>
                <w:rFonts w:ascii="Montserrat" w:hAnsi="Montserrat"/>
                <w:b/>
                <w:color w:val="4E232E"/>
                <w:sz w:val="20"/>
              </w:rPr>
              <w:t xml:space="preserve"> de </w:t>
            </w:r>
            <w:proofErr w:type="spellStart"/>
            <w:r w:rsidRPr="00061779">
              <w:rPr>
                <w:rFonts w:ascii="Montserrat" w:hAnsi="Montserrat"/>
                <w:b/>
                <w:color w:val="4E232E"/>
                <w:sz w:val="20"/>
              </w:rPr>
              <w:t>mantenimi</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ento</w:t>
            </w:r>
            <w:proofErr w:type="spellEnd"/>
            <w:r w:rsidRPr="00061779">
              <w:rPr>
                <w:rFonts w:ascii="Montserrat" w:hAnsi="Montserrat"/>
                <w:b/>
                <w:color w:val="4E232E"/>
                <w:sz w:val="20"/>
              </w:rPr>
              <w:t xml:space="preserve"> para cada tipo de extintor clasificado por categorías Serie 15</w:t>
            </w:r>
          </w:p>
        </w:tc>
        <w:tc>
          <w:tcPr>
            <w:tcW w:w="3011" w:type="dxa"/>
          </w:tcPr>
          <w:p w14:paraId="1FD997B1" w14:textId="64CF1294"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Descargar el polvo del extintor, tomando el tiempo de descarga de acuerdo con la capacidad de cada extintor, para asegurar que mantiene las características de fluidez. Después de la descarga, el manómetro de presión cero (donde lo haya) debe indicar una presión cero y un indicador (donde lo haya) debe indicar la posición de descargado</w:t>
            </w:r>
          </w:p>
        </w:tc>
        <w:tc>
          <w:tcPr>
            <w:tcW w:w="3111" w:type="dxa"/>
          </w:tcPr>
          <w:p w14:paraId="799D1EAA" w14:textId="77089A25"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 xml:space="preserve">Esta serie según la tabla aplica para las </w:t>
            </w:r>
            <w:proofErr w:type="spellStart"/>
            <w:r w:rsidRPr="00061779">
              <w:rPr>
                <w:rFonts w:ascii="Montserrat" w:hAnsi="Montserrat"/>
                <w:b/>
                <w:color w:val="4E232E"/>
                <w:sz w:val="20"/>
              </w:rPr>
              <w:t>categorias</w:t>
            </w:r>
            <w:proofErr w:type="spellEnd"/>
            <w:r w:rsidRPr="00061779">
              <w:rPr>
                <w:rFonts w:ascii="Montserrat" w:hAnsi="Montserrat"/>
                <w:b/>
                <w:color w:val="4E232E"/>
                <w:sz w:val="20"/>
              </w:rPr>
              <w:t xml:space="preserve"> 1, 2, 4 y 5 solo debe aplicar para las </w:t>
            </w:r>
            <w:proofErr w:type="spellStart"/>
            <w:r w:rsidRPr="00061779">
              <w:rPr>
                <w:rFonts w:ascii="Montserrat" w:hAnsi="Montserrat"/>
                <w:b/>
                <w:color w:val="4E232E"/>
                <w:sz w:val="20"/>
              </w:rPr>
              <w:t>categorias</w:t>
            </w:r>
            <w:proofErr w:type="spellEnd"/>
            <w:r w:rsidRPr="00061779">
              <w:rPr>
                <w:rFonts w:ascii="Montserrat" w:hAnsi="Montserrat"/>
                <w:b/>
                <w:color w:val="4E232E"/>
                <w:sz w:val="20"/>
              </w:rPr>
              <w:t xml:space="preserve"> 2 y 4</w:t>
            </w:r>
          </w:p>
        </w:tc>
        <w:tc>
          <w:tcPr>
            <w:tcW w:w="2915" w:type="dxa"/>
          </w:tcPr>
          <w:p w14:paraId="1BAE56E5" w14:textId="200E6A3D" w:rsidR="00B91AC7" w:rsidRPr="00061779" w:rsidRDefault="00B91AC7" w:rsidP="00B91AC7">
            <w:pPr>
              <w:keepLines/>
              <w:spacing w:before="100" w:after="60" w:line="190" w:lineRule="exact"/>
              <w:jc w:val="left"/>
              <w:rPr>
                <w:rFonts w:ascii="Montserrat" w:hAnsi="Montserrat"/>
                <w:b/>
                <w:bCs/>
                <w:sz w:val="20"/>
              </w:rPr>
            </w:pPr>
            <w:r w:rsidRPr="00061779">
              <w:rPr>
                <w:rFonts w:ascii="Montserrat" w:hAnsi="Montserrat"/>
                <w:b/>
                <w:color w:val="4E232E"/>
                <w:sz w:val="20"/>
              </w:rPr>
              <w:t xml:space="preserve">Las </w:t>
            </w:r>
            <w:proofErr w:type="spellStart"/>
            <w:r w:rsidRPr="00061779">
              <w:rPr>
                <w:rFonts w:ascii="Montserrat" w:hAnsi="Montserrat"/>
                <w:b/>
                <w:color w:val="4E232E"/>
                <w:sz w:val="20"/>
              </w:rPr>
              <w:t>categorias</w:t>
            </w:r>
            <w:proofErr w:type="spellEnd"/>
            <w:r w:rsidRPr="00061779">
              <w:rPr>
                <w:rFonts w:ascii="Montserrat" w:hAnsi="Montserrat"/>
                <w:b/>
                <w:color w:val="4E232E"/>
                <w:sz w:val="20"/>
              </w:rPr>
              <w:t xml:space="preserve"> 1 y 5 no son polvo</w:t>
            </w:r>
          </w:p>
        </w:tc>
        <w:tc>
          <w:tcPr>
            <w:tcW w:w="2916" w:type="dxa"/>
          </w:tcPr>
          <w:p w14:paraId="0A4861D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38D4A26" w14:textId="77777777" w:rsidTr="00626669">
        <w:trPr>
          <w:cantSplit/>
          <w:trHeight w:val="1174"/>
        </w:trPr>
        <w:tc>
          <w:tcPr>
            <w:tcW w:w="1841" w:type="dxa"/>
          </w:tcPr>
          <w:p w14:paraId="158967BE"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lang w:val="es-ES"/>
              </w:rPr>
              <w:t>ADARI S.A. DE C.V.</w:t>
            </w:r>
          </w:p>
          <w:p w14:paraId="535D94CD" w14:textId="77777777" w:rsidR="00B91AC7" w:rsidRPr="00061779" w:rsidRDefault="00B91AC7" w:rsidP="00B91AC7">
            <w:pPr>
              <w:jc w:val="center"/>
              <w:rPr>
                <w:rFonts w:ascii="Montserrat" w:hAnsi="Montserrat"/>
                <w:sz w:val="20"/>
              </w:rPr>
            </w:pPr>
          </w:p>
          <w:p w14:paraId="48225FD4" w14:textId="77777777" w:rsidR="00B91AC7" w:rsidRPr="00061779" w:rsidRDefault="00B91AC7" w:rsidP="00B91AC7">
            <w:pPr>
              <w:jc w:val="center"/>
              <w:rPr>
                <w:rFonts w:ascii="Montserrat" w:hAnsi="Montserrat"/>
                <w:sz w:val="20"/>
              </w:rPr>
            </w:pPr>
          </w:p>
          <w:p w14:paraId="69C31C4F" w14:textId="77777777" w:rsidR="00B91AC7" w:rsidRPr="00061779" w:rsidRDefault="00B91AC7" w:rsidP="00B91AC7">
            <w:pPr>
              <w:jc w:val="center"/>
              <w:rPr>
                <w:rFonts w:ascii="Montserrat" w:hAnsi="Montserrat"/>
                <w:sz w:val="20"/>
              </w:rPr>
            </w:pPr>
          </w:p>
          <w:p w14:paraId="7D21E9CC" w14:textId="77777777" w:rsidR="00B91AC7" w:rsidRPr="00061779" w:rsidRDefault="00B91AC7" w:rsidP="00B91AC7">
            <w:pPr>
              <w:jc w:val="center"/>
              <w:rPr>
                <w:rFonts w:ascii="Montserrat" w:hAnsi="Montserrat"/>
                <w:sz w:val="20"/>
              </w:rPr>
            </w:pPr>
          </w:p>
          <w:p w14:paraId="191334EB" w14:textId="77777777" w:rsidR="00B91AC7" w:rsidRPr="00061779" w:rsidRDefault="00B91AC7" w:rsidP="00B91AC7">
            <w:pPr>
              <w:jc w:val="center"/>
              <w:rPr>
                <w:rFonts w:ascii="Montserrat" w:hAnsi="Montserrat"/>
                <w:sz w:val="20"/>
              </w:rPr>
            </w:pPr>
          </w:p>
          <w:p w14:paraId="10E1CDF3" w14:textId="77777777" w:rsidR="00B91AC7" w:rsidRPr="00061779" w:rsidRDefault="00B91AC7" w:rsidP="00B91AC7">
            <w:pPr>
              <w:jc w:val="center"/>
              <w:rPr>
                <w:rFonts w:ascii="Montserrat" w:hAnsi="Montserrat"/>
                <w:sz w:val="20"/>
              </w:rPr>
            </w:pPr>
          </w:p>
          <w:p w14:paraId="41A6AE0E" w14:textId="77777777" w:rsidR="00B91AC7" w:rsidRPr="00061779" w:rsidRDefault="00B91AC7" w:rsidP="00B91AC7">
            <w:pPr>
              <w:jc w:val="center"/>
              <w:rPr>
                <w:rFonts w:ascii="Montserrat" w:hAnsi="Montserrat"/>
                <w:sz w:val="20"/>
              </w:rPr>
            </w:pPr>
          </w:p>
          <w:p w14:paraId="32703391" w14:textId="77777777" w:rsidR="00B91AC7" w:rsidRPr="00061779" w:rsidRDefault="00B91AC7" w:rsidP="00B91AC7">
            <w:pPr>
              <w:jc w:val="center"/>
              <w:rPr>
                <w:rFonts w:ascii="Montserrat" w:hAnsi="Montserrat"/>
                <w:sz w:val="20"/>
              </w:rPr>
            </w:pPr>
          </w:p>
          <w:p w14:paraId="15770B68" w14:textId="77777777" w:rsidR="00B91AC7" w:rsidRPr="00061779" w:rsidRDefault="00B91AC7" w:rsidP="00B91AC7">
            <w:pPr>
              <w:jc w:val="center"/>
              <w:rPr>
                <w:rFonts w:ascii="Montserrat" w:hAnsi="Montserrat"/>
                <w:sz w:val="20"/>
              </w:rPr>
            </w:pPr>
          </w:p>
          <w:p w14:paraId="12FD646F" w14:textId="77777777" w:rsidR="00B91AC7" w:rsidRPr="00061779" w:rsidRDefault="00B91AC7" w:rsidP="00B91AC7">
            <w:pPr>
              <w:jc w:val="center"/>
              <w:rPr>
                <w:rFonts w:ascii="Montserrat" w:hAnsi="Montserrat"/>
                <w:sz w:val="20"/>
              </w:rPr>
            </w:pPr>
          </w:p>
          <w:p w14:paraId="1E02AD06" w14:textId="77777777" w:rsidR="00B91AC7" w:rsidRPr="00061779" w:rsidRDefault="00B91AC7" w:rsidP="00B91AC7">
            <w:pPr>
              <w:jc w:val="center"/>
              <w:rPr>
                <w:rFonts w:ascii="Montserrat" w:hAnsi="Montserrat"/>
                <w:sz w:val="20"/>
              </w:rPr>
            </w:pPr>
          </w:p>
          <w:p w14:paraId="67B48995" w14:textId="77777777" w:rsidR="00B91AC7" w:rsidRPr="00061779" w:rsidRDefault="00B91AC7" w:rsidP="00B91AC7">
            <w:pPr>
              <w:jc w:val="center"/>
              <w:rPr>
                <w:rFonts w:ascii="Montserrat" w:hAnsi="Montserrat"/>
                <w:sz w:val="20"/>
              </w:rPr>
            </w:pPr>
          </w:p>
          <w:p w14:paraId="140F0122"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1EAB2D53"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1D8F66E8" w14:textId="27F696E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color w:val="4E232E"/>
                <w:sz w:val="20"/>
              </w:rPr>
              <w:t>AMMAC</w:t>
            </w:r>
          </w:p>
        </w:tc>
        <w:tc>
          <w:tcPr>
            <w:tcW w:w="1074" w:type="dxa"/>
            <w:gridSpan w:val="2"/>
          </w:tcPr>
          <w:p w14:paraId="3A08F0C4"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4/4.3</w:t>
            </w:r>
          </w:p>
          <w:p w14:paraId="040973E9"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Tabla 2</w:t>
            </w:r>
          </w:p>
          <w:p w14:paraId="216B8AEE" w14:textId="79B069EA"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lang w:val="es-ES"/>
              </w:rPr>
              <w:t>Serie 15</w:t>
            </w:r>
          </w:p>
        </w:tc>
        <w:tc>
          <w:tcPr>
            <w:tcW w:w="3011" w:type="dxa"/>
          </w:tcPr>
          <w:p w14:paraId="35BD8C3A" w14:textId="7FDC1FA7"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 xml:space="preserve">Descargar el </w:t>
            </w:r>
            <w:proofErr w:type="spellStart"/>
            <w:r w:rsidRPr="00061779">
              <w:rPr>
                <w:rFonts w:ascii="Montserrat" w:hAnsi="Montserrat"/>
                <w:b/>
                <w:color w:val="4E232E"/>
                <w:sz w:val="20"/>
              </w:rPr>
              <w:t>el</w:t>
            </w:r>
            <w:proofErr w:type="spellEnd"/>
            <w:r w:rsidRPr="00061779">
              <w:rPr>
                <w:rFonts w:ascii="Montserrat" w:hAnsi="Montserrat"/>
                <w:b/>
                <w:color w:val="4E232E"/>
                <w:sz w:val="20"/>
              </w:rPr>
              <w:t xml:space="preserve"> polvo del extintor, tomando el tiempo de descarga de acuerdo con la capacidad de cada extintor, para asegurar que mantiene las </w:t>
            </w:r>
            <w:proofErr w:type="spellStart"/>
            <w:r w:rsidRPr="00061779">
              <w:rPr>
                <w:rFonts w:ascii="Montserrat" w:hAnsi="Montserrat"/>
                <w:b/>
                <w:color w:val="4E232E"/>
                <w:sz w:val="20"/>
              </w:rPr>
              <w:t>caracteristicas</w:t>
            </w:r>
            <w:proofErr w:type="spellEnd"/>
            <w:r w:rsidRPr="00061779">
              <w:rPr>
                <w:rFonts w:ascii="Montserrat" w:hAnsi="Montserrat"/>
                <w:b/>
                <w:color w:val="4E232E"/>
                <w:sz w:val="20"/>
              </w:rPr>
              <w:t xml:space="preserve"> de </w:t>
            </w:r>
            <w:proofErr w:type="spellStart"/>
            <w:r w:rsidRPr="00061779">
              <w:rPr>
                <w:rFonts w:ascii="Montserrat" w:hAnsi="Montserrat"/>
                <w:b/>
                <w:color w:val="4E232E"/>
                <w:sz w:val="20"/>
              </w:rPr>
              <w:t>fluidea</w:t>
            </w:r>
            <w:proofErr w:type="spellEnd"/>
            <w:r w:rsidRPr="00061779">
              <w:rPr>
                <w:rFonts w:ascii="Montserrat" w:hAnsi="Montserrat"/>
                <w:b/>
                <w:color w:val="4E232E"/>
                <w:sz w:val="20"/>
              </w:rPr>
              <w:t>. Después de la descarga, el manómetro de presión cero (donde lo haya) debe indicar una presión cero y un indicador (donde lo haya) debe indicar la presión de descargado.</w:t>
            </w:r>
          </w:p>
        </w:tc>
        <w:tc>
          <w:tcPr>
            <w:tcW w:w="3111" w:type="dxa"/>
          </w:tcPr>
          <w:p w14:paraId="3AB74E5E"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Descargar el polvo del extintor, tomando el tiempo de descarga de acuerdo con la capacidad de extintor, para asegurar que mantiene las características de fluidez y el color del polvo certificado, el manómetro debe marcar una presión cero exacta, cualquier variación implica cambiar el manómetro. Si el polvo cumple con lo expuesto arriba, se debe cambiar.</w:t>
            </w:r>
          </w:p>
          <w:p w14:paraId="25463A00" w14:textId="77777777" w:rsidR="00B91AC7" w:rsidRPr="00061779" w:rsidRDefault="00B91AC7" w:rsidP="00B91AC7">
            <w:pPr>
              <w:keepLines/>
              <w:spacing w:before="100" w:after="60" w:line="190" w:lineRule="exact"/>
              <w:rPr>
                <w:rFonts w:ascii="Montserrat" w:hAnsi="Montserrat"/>
                <w:b/>
                <w:color w:val="4E232E"/>
                <w:sz w:val="20"/>
                <w:lang w:val="es-ES"/>
              </w:rPr>
            </w:pPr>
          </w:p>
          <w:p w14:paraId="122BE147" w14:textId="77777777" w:rsidR="00B91AC7" w:rsidRPr="00061779" w:rsidRDefault="00B91AC7" w:rsidP="00B91AC7">
            <w:pPr>
              <w:keepLines/>
              <w:spacing w:before="100" w:after="60" w:line="190" w:lineRule="exact"/>
              <w:rPr>
                <w:rFonts w:ascii="Montserrat" w:hAnsi="Montserrat"/>
                <w:sz w:val="20"/>
              </w:rPr>
            </w:pPr>
          </w:p>
          <w:p w14:paraId="386E1B03" w14:textId="77777777" w:rsidR="00B91AC7" w:rsidRPr="00061779" w:rsidRDefault="00B91AC7" w:rsidP="00B91AC7">
            <w:pPr>
              <w:keepLines/>
              <w:spacing w:before="100" w:after="60" w:line="190" w:lineRule="exact"/>
              <w:rPr>
                <w:rFonts w:ascii="Montserrat" w:hAnsi="Montserrat"/>
                <w:sz w:val="20"/>
              </w:rPr>
            </w:pPr>
          </w:p>
          <w:p w14:paraId="43B956A6" w14:textId="730F2119"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sz w:val="20"/>
              </w:rPr>
              <w:t>ESTA SERIE SEGÚN LA TABLA APLICA PARA LAS CATEGORIAS 1, 2, 4 Y 5 SOLO DEBE APLICAR PARA LAS CATEGORIAS 2 Y 4</w:t>
            </w:r>
          </w:p>
        </w:tc>
        <w:tc>
          <w:tcPr>
            <w:tcW w:w="2915" w:type="dxa"/>
          </w:tcPr>
          <w:p w14:paraId="2675A236"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 xml:space="preserve">Se tiene que evitar el excesivo manipuleo excesivo del extintor, y exigir utilizar polvo y manómetro certificado en caso de substitución. Los </w:t>
            </w:r>
            <w:proofErr w:type="spellStart"/>
            <w:r w:rsidRPr="00061779">
              <w:rPr>
                <w:rFonts w:ascii="Montserrat" w:hAnsi="Montserrat"/>
                <w:b/>
                <w:color w:val="4E232E"/>
                <w:sz w:val="20"/>
                <w:lang w:val="es-ES"/>
              </w:rPr>
              <w:t>recargadores</w:t>
            </w:r>
            <w:proofErr w:type="spellEnd"/>
            <w:r w:rsidRPr="00061779">
              <w:rPr>
                <w:rFonts w:ascii="Montserrat" w:hAnsi="Montserrat"/>
                <w:b/>
                <w:color w:val="4E232E"/>
                <w:sz w:val="20"/>
                <w:lang w:val="es-ES"/>
              </w:rPr>
              <w:t xml:space="preserve"> utilizan normalmente polvo no certificado elaborado por los fabricantes, y lo mismo sucede con el manómetro, que algunos </w:t>
            </w:r>
            <w:proofErr w:type="spellStart"/>
            <w:r w:rsidRPr="00061779">
              <w:rPr>
                <w:rFonts w:ascii="Montserrat" w:hAnsi="Montserrat"/>
                <w:b/>
                <w:color w:val="4E232E"/>
                <w:sz w:val="20"/>
                <w:lang w:val="es-ES"/>
              </w:rPr>
              <w:t>iportadores</w:t>
            </w:r>
            <w:proofErr w:type="spellEnd"/>
            <w:r w:rsidRPr="00061779">
              <w:rPr>
                <w:rFonts w:ascii="Montserrat" w:hAnsi="Montserrat"/>
                <w:b/>
                <w:color w:val="4E232E"/>
                <w:sz w:val="20"/>
                <w:lang w:val="es-ES"/>
              </w:rPr>
              <w:t xml:space="preserve"> ofrecen manómetros certificados y NO certificados y el </w:t>
            </w:r>
            <w:proofErr w:type="spellStart"/>
            <w:r w:rsidRPr="00061779">
              <w:rPr>
                <w:rFonts w:ascii="Montserrat" w:hAnsi="Montserrat"/>
                <w:b/>
                <w:color w:val="4E232E"/>
                <w:sz w:val="20"/>
                <w:lang w:val="es-ES"/>
              </w:rPr>
              <w:t>recargador</w:t>
            </w:r>
            <w:proofErr w:type="spellEnd"/>
            <w:r w:rsidRPr="00061779">
              <w:rPr>
                <w:rFonts w:ascii="Montserrat" w:hAnsi="Montserrat"/>
                <w:b/>
                <w:color w:val="4E232E"/>
                <w:sz w:val="20"/>
                <w:lang w:val="es-ES"/>
              </w:rPr>
              <w:t xml:space="preserve"> compra el más barato.</w:t>
            </w:r>
          </w:p>
          <w:p w14:paraId="09DCBB46" w14:textId="77777777" w:rsidR="00B91AC7" w:rsidRPr="00061779" w:rsidRDefault="00B91AC7" w:rsidP="00B91AC7">
            <w:pPr>
              <w:keepLines/>
              <w:spacing w:before="100" w:after="60" w:line="190" w:lineRule="exact"/>
              <w:rPr>
                <w:rFonts w:ascii="Montserrat" w:hAnsi="Montserrat"/>
                <w:b/>
                <w:color w:val="4E232E"/>
                <w:sz w:val="20"/>
                <w:lang w:val="es-ES"/>
              </w:rPr>
            </w:pPr>
          </w:p>
          <w:p w14:paraId="7409351B"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cs="Arial"/>
                <w:b/>
                <w:color w:val="4E232E"/>
                <w:sz w:val="20"/>
              </w:rPr>
              <w:t>LAS CATEGORIAS 1 Y 5 NO SON POLVO</w:t>
            </w:r>
          </w:p>
          <w:p w14:paraId="2047545B" w14:textId="77777777" w:rsidR="00B91AC7" w:rsidRPr="00061779" w:rsidRDefault="00B91AC7" w:rsidP="00B91AC7">
            <w:pPr>
              <w:keepLines/>
              <w:spacing w:before="100" w:after="60" w:line="190" w:lineRule="exact"/>
              <w:rPr>
                <w:rFonts w:ascii="Montserrat" w:hAnsi="Montserrat"/>
                <w:b/>
                <w:color w:val="4E232E"/>
                <w:sz w:val="20"/>
                <w:lang w:val="es-ES"/>
              </w:rPr>
            </w:pPr>
          </w:p>
          <w:p w14:paraId="383E0662" w14:textId="77777777" w:rsidR="00B91AC7" w:rsidRPr="00061779" w:rsidRDefault="00B91AC7" w:rsidP="00B91AC7">
            <w:pPr>
              <w:keepLines/>
              <w:spacing w:before="100" w:after="60" w:line="190" w:lineRule="exact"/>
              <w:jc w:val="left"/>
              <w:rPr>
                <w:rFonts w:ascii="Montserrat" w:hAnsi="Montserrat"/>
                <w:b/>
                <w:color w:val="4E232E"/>
                <w:sz w:val="20"/>
              </w:rPr>
            </w:pPr>
          </w:p>
        </w:tc>
        <w:tc>
          <w:tcPr>
            <w:tcW w:w="2916" w:type="dxa"/>
          </w:tcPr>
          <w:p w14:paraId="3E879C8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1CD382F" w14:textId="77777777" w:rsidTr="002D3574">
        <w:trPr>
          <w:cantSplit/>
          <w:trHeight w:val="1174"/>
        </w:trPr>
        <w:tc>
          <w:tcPr>
            <w:tcW w:w="1841" w:type="dxa"/>
            <w:vAlign w:val="center"/>
          </w:tcPr>
          <w:p w14:paraId="10867FA1" w14:textId="5BED748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tcPr>
          <w:p w14:paraId="12DB0760" w14:textId="3F9CD57C"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Tabla 2 Procedimientos de mantenimiento para cada tipo de extintor clasificado por categorías Serie 16</w:t>
            </w:r>
          </w:p>
        </w:tc>
        <w:tc>
          <w:tcPr>
            <w:tcW w:w="3011" w:type="dxa"/>
            <w:vAlign w:val="center"/>
          </w:tcPr>
          <w:p w14:paraId="77B6B714" w14:textId="7EB6B97B" w:rsidR="00B91AC7" w:rsidRPr="00061779" w:rsidRDefault="00B91AC7" w:rsidP="00B91AC7">
            <w:pPr>
              <w:autoSpaceDE w:val="0"/>
              <w:autoSpaceDN w:val="0"/>
              <w:adjustRightInd w:val="0"/>
              <w:jc w:val="left"/>
              <w:rPr>
                <w:rFonts w:ascii="Montserrat" w:hAnsi="Montserrat"/>
                <w:bCs/>
                <w:sz w:val="20"/>
              </w:rPr>
            </w:pPr>
            <w:r w:rsidRPr="00061779">
              <w:rPr>
                <w:rFonts w:ascii="Montserrat" w:hAnsi="Montserrat"/>
                <w:sz w:val="20"/>
                <w:lang w:val="es-ES_tradnl"/>
              </w:rPr>
              <w:t>Regresar la carga original al extintor, completando cualquier pérdida con agua o reemplazar con agua dulce según sea necesario. En el caso de agua con aditivos o espuma, recargar el extintor de acuerdo con las instrucciones del fabricante.</w:t>
            </w:r>
          </w:p>
        </w:tc>
        <w:tc>
          <w:tcPr>
            <w:tcW w:w="3111" w:type="dxa"/>
            <w:vAlign w:val="center"/>
          </w:tcPr>
          <w:p w14:paraId="379A65DD" w14:textId="42F68FCE" w:rsidR="00B91AC7" w:rsidRPr="00061779" w:rsidRDefault="00B91AC7" w:rsidP="00B91AC7">
            <w:pPr>
              <w:keepLines/>
              <w:spacing w:before="100" w:after="60" w:line="190" w:lineRule="exact"/>
              <w:rPr>
                <w:rFonts w:ascii="Montserrat" w:hAnsi="Montserrat"/>
                <w:bCs/>
                <w:sz w:val="20"/>
              </w:rPr>
            </w:pPr>
            <w:r w:rsidRPr="00061779">
              <w:rPr>
                <w:rFonts w:ascii="Montserrat" w:hAnsi="Montserrat"/>
                <w:sz w:val="20"/>
                <w:lang w:val="es-ES_tradnl"/>
              </w:rPr>
              <w:t xml:space="preserve">Regresar la carga original al extintor, completando cualquier pérdida con </w:t>
            </w:r>
            <w:r w:rsidRPr="00061779">
              <w:rPr>
                <w:rFonts w:ascii="Montserrat" w:hAnsi="Montserrat"/>
                <w:color w:val="FF0000"/>
                <w:sz w:val="20"/>
                <w:lang w:val="es-ES_tradnl"/>
              </w:rPr>
              <w:t xml:space="preserve">el agente extinguidor correspondiente </w:t>
            </w:r>
            <w:r w:rsidRPr="00061779">
              <w:rPr>
                <w:rFonts w:ascii="Montserrat" w:hAnsi="Montserrat"/>
                <w:sz w:val="20"/>
                <w:lang w:val="es-ES_tradnl"/>
              </w:rPr>
              <w:t>según sea necesario. En el caso de agua con aditivos o espuma, recargar el extintor de acuerdo con las instrucciones del fabricante.</w:t>
            </w:r>
          </w:p>
        </w:tc>
        <w:tc>
          <w:tcPr>
            <w:tcW w:w="2915" w:type="dxa"/>
            <w:vAlign w:val="center"/>
          </w:tcPr>
          <w:p w14:paraId="3942A2D5" w14:textId="07F7AFE0"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bCs/>
                <w:color w:val="4E232E"/>
                <w:sz w:val="20"/>
              </w:rPr>
              <w:t>MENCIONA AGUA DULCE O AGUA, EN LA SECCION TERMINOS Y DEFINICIONES NO SE MENCIONA EL AGUA DULCE O EL AGUA, LAS DEFINICIONES SON AGUA CORRIENTE, Y AGUA DESIONIZADA</w:t>
            </w:r>
          </w:p>
        </w:tc>
        <w:tc>
          <w:tcPr>
            <w:tcW w:w="2916" w:type="dxa"/>
          </w:tcPr>
          <w:p w14:paraId="4C6D8D2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B6667BE" w14:textId="77777777" w:rsidTr="00626669">
        <w:trPr>
          <w:cantSplit/>
          <w:trHeight w:val="1174"/>
        </w:trPr>
        <w:tc>
          <w:tcPr>
            <w:tcW w:w="1841" w:type="dxa"/>
          </w:tcPr>
          <w:p w14:paraId="610D4306" w14:textId="26A6776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54D11BBD" w14:textId="5B401DEF"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bCs/>
                <w:sz w:val="20"/>
              </w:rPr>
              <w:t xml:space="preserve">Tabla 2 Procedimientos de mantenimiento para cada tipo de extintor clasificado por categorías Serie 16 </w:t>
            </w:r>
          </w:p>
        </w:tc>
        <w:tc>
          <w:tcPr>
            <w:tcW w:w="3011" w:type="dxa"/>
          </w:tcPr>
          <w:p w14:paraId="75220456" w14:textId="45C94067" w:rsidR="00B91AC7" w:rsidRPr="00061779" w:rsidRDefault="00B91AC7" w:rsidP="00B91AC7">
            <w:pPr>
              <w:autoSpaceDE w:val="0"/>
              <w:autoSpaceDN w:val="0"/>
              <w:adjustRightInd w:val="0"/>
              <w:jc w:val="left"/>
              <w:rPr>
                <w:rFonts w:ascii="Montserrat" w:hAnsi="Montserrat"/>
                <w:sz w:val="20"/>
                <w:lang w:val="es-ES_tradnl"/>
              </w:rPr>
            </w:pPr>
            <w:r w:rsidRPr="00061779">
              <w:rPr>
                <w:rFonts w:ascii="Montserrat" w:hAnsi="Montserrat"/>
                <w:sz w:val="20"/>
              </w:rPr>
              <w:t xml:space="preserve">Regresar la carga original al extintor, completando cualquier pérdida con agua o reemplazar con agua dulce según sea necesario. En el caso de agua con aditivos o espuma, recargar el extintor de acuerdo con las instrucciones del fabricante. </w:t>
            </w:r>
          </w:p>
        </w:tc>
        <w:tc>
          <w:tcPr>
            <w:tcW w:w="3111" w:type="dxa"/>
          </w:tcPr>
          <w:p w14:paraId="350D5FEA" w14:textId="54B87C71" w:rsidR="00B91AC7" w:rsidRPr="00061779" w:rsidRDefault="00B91AC7" w:rsidP="00B91AC7">
            <w:pPr>
              <w:keepLines/>
              <w:spacing w:before="100" w:after="60" w:line="190" w:lineRule="exact"/>
              <w:rPr>
                <w:rFonts w:ascii="Montserrat" w:hAnsi="Montserrat"/>
                <w:sz w:val="20"/>
                <w:lang w:val="es-ES_tradnl"/>
              </w:rPr>
            </w:pPr>
            <w:r w:rsidRPr="00061779">
              <w:rPr>
                <w:rFonts w:ascii="Montserrat" w:hAnsi="Montserrat"/>
                <w:sz w:val="20"/>
              </w:rPr>
              <w:t xml:space="preserve">Regresar la carga original al extintor, completando cualquier pérdida con el agente extinguidor correspondiente según sea necesario. En el caso de agua con aditivos o espuma, recargar el extintor de acuerdo con las instrucciones del fabricante. </w:t>
            </w:r>
          </w:p>
        </w:tc>
        <w:tc>
          <w:tcPr>
            <w:tcW w:w="2915" w:type="dxa"/>
          </w:tcPr>
          <w:p w14:paraId="5D255378" w14:textId="448AF0C3"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sz w:val="20"/>
              </w:rPr>
              <w:t xml:space="preserve">MENCIONA AGUA DULCE O AGUA, EN LA SECCION TERMINOS Y DEFINICIONES NO SE MENCIONA EL AGUA DULCE O EL AGUA, LAS DEFINICIONES SON AGUA CORRIENTE, Y AGUA DESIONIZADA </w:t>
            </w:r>
          </w:p>
        </w:tc>
        <w:tc>
          <w:tcPr>
            <w:tcW w:w="2916" w:type="dxa"/>
          </w:tcPr>
          <w:p w14:paraId="7C001D0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4EA09E4" w14:textId="77777777" w:rsidTr="00626669">
        <w:trPr>
          <w:cantSplit/>
          <w:trHeight w:val="1174"/>
        </w:trPr>
        <w:tc>
          <w:tcPr>
            <w:tcW w:w="1841" w:type="dxa"/>
          </w:tcPr>
          <w:p w14:paraId="75AB9C2A" w14:textId="5440D145"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5392FA4F" w14:textId="55A91523"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 xml:space="preserve">Tabla 2 </w:t>
            </w:r>
            <w:proofErr w:type="spellStart"/>
            <w:r w:rsidRPr="00061779">
              <w:rPr>
                <w:rFonts w:ascii="Montserrat" w:hAnsi="Montserrat"/>
                <w:b/>
                <w:color w:val="4E232E"/>
                <w:sz w:val="20"/>
              </w:rPr>
              <w:t>Procedimie</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ntos</w:t>
            </w:r>
            <w:proofErr w:type="spellEnd"/>
            <w:r w:rsidRPr="00061779">
              <w:rPr>
                <w:rFonts w:ascii="Montserrat" w:hAnsi="Montserrat"/>
                <w:b/>
                <w:color w:val="4E232E"/>
                <w:sz w:val="20"/>
              </w:rPr>
              <w:t xml:space="preserve"> de </w:t>
            </w:r>
            <w:proofErr w:type="spellStart"/>
            <w:r w:rsidRPr="00061779">
              <w:rPr>
                <w:rFonts w:ascii="Montserrat" w:hAnsi="Montserrat"/>
                <w:b/>
                <w:color w:val="4E232E"/>
                <w:sz w:val="20"/>
              </w:rPr>
              <w:t>mantenimi</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ento</w:t>
            </w:r>
            <w:proofErr w:type="spellEnd"/>
            <w:r w:rsidRPr="00061779">
              <w:rPr>
                <w:rFonts w:ascii="Montserrat" w:hAnsi="Montserrat"/>
                <w:b/>
                <w:color w:val="4E232E"/>
                <w:sz w:val="20"/>
              </w:rPr>
              <w:t xml:space="preserve"> para cada tipo de extintor clasificado por categorías Serie 16</w:t>
            </w:r>
          </w:p>
        </w:tc>
        <w:tc>
          <w:tcPr>
            <w:tcW w:w="3011" w:type="dxa"/>
          </w:tcPr>
          <w:p w14:paraId="4899823D" w14:textId="529CCE15"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Regresar la carga original al extintor, completando cualquier pérdida con agua o reemplazar con agua dulce según sea necesario. En el caso de agua con aditivos o espuma, recargar el extintor de acuerdo con las instrucciones del fabricante.</w:t>
            </w:r>
          </w:p>
        </w:tc>
        <w:tc>
          <w:tcPr>
            <w:tcW w:w="3111" w:type="dxa"/>
          </w:tcPr>
          <w:p w14:paraId="44263A52" w14:textId="649AEAD2"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Regresar la carga original al extintor, completando cualquier pérdida con el agente extinguidor correspondiente según sea necesario. En el caso de agua con aditivos o espuma, recargar el extintor de acuerdo con las instrucciones del fabricante.</w:t>
            </w:r>
          </w:p>
        </w:tc>
        <w:tc>
          <w:tcPr>
            <w:tcW w:w="2915" w:type="dxa"/>
          </w:tcPr>
          <w:p w14:paraId="099845AB" w14:textId="262F6969" w:rsidR="00B91AC7" w:rsidRPr="00061779" w:rsidRDefault="00B91AC7" w:rsidP="00B91AC7">
            <w:pPr>
              <w:keepLines/>
              <w:spacing w:before="100" w:after="60" w:line="190" w:lineRule="exact"/>
              <w:jc w:val="left"/>
              <w:rPr>
                <w:rFonts w:ascii="Montserrat" w:hAnsi="Montserrat"/>
                <w:sz w:val="20"/>
              </w:rPr>
            </w:pPr>
            <w:r w:rsidRPr="00061779">
              <w:rPr>
                <w:rFonts w:ascii="Montserrat" w:hAnsi="Montserrat"/>
                <w:b/>
                <w:color w:val="4E232E"/>
                <w:sz w:val="20"/>
              </w:rPr>
              <w:t xml:space="preserve">Menciona agua dulce o agua, en la </w:t>
            </w:r>
            <w:proofErr w:type="spellStart"/>
            <w:r w:rsidRPr="00061779">
              <w:rPr>
                <w:rFonts w:ascii="Montserrat" w:hAnsi="Montserrat"/>
                <w:b/>
                <w:color w:val="4E232E"/>
                <w:sz w:val="20"/>
              </w:rPr>
              <w:t>seccion</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terminos</w:t>
            </w:r>
            <w:proofErr w:type="spellEnd"/>
            <w:r w:rsidRPr="00061779">
              <w:rPr>
                <w:rFonts w:ascii="Montserrat" w:hAnsi="Montserrat"/>
                <w:b/>
                <w:color w:val="4E232E"/>
                <w:sz w:val="20"/>
              </w:rPr>
              <w:t xml:space="preserve"> y definiciones no se menciona el agua dulce o el agua, las definiciones son agua corriente, y agua desionizada</w:t>
            </w:r>
          </w:p>
        </w:tc>
        <w:tc>
          <w:tcPr>
            <w:tcW w:w="2916" w:type="dxa"/>
          </w:tcPr>
          <w:p w14:paraId="31B5577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EED7750" w14:textId="77777777" w:rsidTr="00626669">
        <w:trPr>
          <w:cantSplit/>
          <w:trHeight w:val="1174"/>
        </w:trPr>
        <w:tc>
          <w:tcPr>
            <w:tcW w:w="1841" w:type="dxa"/>
          </w:tcPr>
          <w:p w14:paraId="6BA08B74" w14:textId="03EBA2F0"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0912C70C" w14:textId="01D670BD"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 xml:space="preserve">Tabla 2 </w:t>
            </w:r>
            <w:proofErr w:type="spellStart"/>
            <w:r w:rsidRPr="00061779">
              <w:rPr>
                <w:rFonts w:ascii="Montserrat" w:hAnsi="Montserrat"/>
                <w:b/>
                <w:color w:val="4E232E"/>
                <w:sz w:val="20"/>
              </w:rPr>
              <w:t>Procedimie</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ntos</w:t>
            </w:r>
            <w:proofErr w:type="spellEnd"/>
            <w:r w:rsidRPr="00061779">
              <w:rPr>
                <w:rFonts w:ascii="Montserrat" w:hAnsi="Montserrat"/>
                <w:b/>
                <w:color w:val="4E232E"/>
                <w:sz w:val="20"/>
              </w:rPr>
              <w:t xml:space="preserve"> de </w:t>
            </w:r>
            <w:proofErr w:type="spellStart"/>
            <w:r w:rsidRPr="00061779">
              <w:rPr>
                <w:rFonts w:ascii="Montserrat" w:hAnsi="Montserrat"/>
                <w:b/>
                <w:color w:val="4E232E"/>
                <w:sz w:val="20"/>
              </w:rPr>
              <w:t>mantenimi</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ento</w:t>
            </w:r>
            <w:proofErr w:type="spellEnd"/>
            <w:r w:rsidRPr="00061779">
              <w:rPr>
                <w:rFonts w:ascii="Montserrat" w:hAnsi="Montserrat"/>
                <w:b/>
                <w:color w:val="4E232E"/>
                <w:sz w:val="20"/>
              </w:rPr>
              <w:t xml:space="preserve"> para cada tipo de extintor clasificado por categorías Serie 16</w:t>
            </w:r>
          </w:p>
        </w:tc>
        <w:tc>
          <w:tcPr>
            <w:tcW w:w="3011" w:type="dxa"/>
          </w:tcPr>
          <w:p w14:paraId="306ACC09" w14:textId="1AAFA1D5"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Regresar la carga original al extintor, completando cualquier pérdida con agua o reemplazar con agua dulce según sea necesario. En el caso de agua con aditivos o espuma, recargar el extintor de acuerdo con las instrucciones del fabricante.</w:t>
            </w:r>
          </w:p>
        </w:tc>
        <w:tc>
          <w:tcPr>
            <w:tcW w:w="3111" w:type="dxa"/>
          </w:tcPr>
          <w:p w14:paraId="0C224359" w14:textId="5EE0316F"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Regresar la carga original al extintor, completando cualquier pérdida con el agente extinguidor correspondiente según sea necesario. En el caso de agua con aditivos o espuma, recargar el extintor de acuerdo con las instrucciones del fabricante.</w:t>
            </w:r>
          </w:p>
        </w:tc>
        <w:tc>
          <w:tcPr>
            <w:tcW w:w="2915" w:type="dxa"/>
          </w:tcPr>
          <w:p w14:paraId="197E6B27" w14:textId="59D563FC" w:rsidR="00B91AC7" w:rsidRPr="00061779" w:rsidRDefault="00B91AC7" w:rsidP="00B91AC7">
            <w:pPr>
              <w:keepLines/>
              <w:spacing w:before="100" w:after="60" w:line="190" w:lineRule="exact"/>
              <w:jc w:val="left"/>
              <w:rPr>
                <w:rFonts w:ascii="Montserrat" w:hAnsi="Montserrat"/>
                <w:sz w:val="20"/>
              </w:rPr>
            </w:pPr>
            <w:r w:rsidRPr="00061779">
              <w:rPr>
                <w:rFonts w:ascii="Montserrat" w:hAnsi="Montserrat"/>
                <w:b/>
                <w:color w:val="4E232E"/>
                <w:sz w:val="20"/>
              </w:rPr>
              <w:t xml:space="preserve">Menciona agua dulce o agua, en la </w:t>
            </w:r>
            <w:proofErr w:type="spellStart"/>
            <w:r w:rsidRPr="00061779">
              <w:rPr>
                <w:rFonts w:ascii="Montserrat" w:hAnsi="Montserrat"/>
                <w:b/>
                <w:color w:val="4E232E"/>
                <w:sz w:val="20"/>
              </w:rPr>
              <w:t>seccion</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terminos</w:t>
            </w:r>
            <w:proofErr w:type="spellEnd"/>
            <w:r w:rsidRPr="00061779">
              <w:rPr>
                <w:rFonts w:ascii="Montserrat" w:hAnsi="Montserrat"/>
                <w:b/>
                <w:color w:val="4E232E"/>
                <w:sz w:val="20"/>
              </w:rPr>
              <w:t xml:space="preserve"> y definiciones no se menciona el agua dulce o el agua, las definiciones son agua corriente, y agua desionizada</w:t>
            </w:r>
          </w:p>
        </w:tc>
        <w:tc>
          <w:tcPr>
            <w:tcW w:w="2916" w:type="dxa"/>
          </w:tcPr>
          <w:p w14:paraId="21E1650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CEDA985" w14:textId="77777777" w:rsidTr="009B4B8C">
        <w:trPr>
          <w:cantSplit/>
          <w:trHeight w:val="1174"/>
        </w:trPr>
        <w:tc>
          <w:tcPr>
            <w:tcW w:w="1841" w:type="dxa"/>
            <w:vAlign w:val="center"/>
          </w:tcPr>
          <w:p w14:paraId="524B4777"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157BDBA7" w14:textId="2D017DF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color w:val="4E232E"/>
                <w:sz w:val="20"/>
              </w:rPr>
              <w:t>AMMAC</w:t>
            </w:r>
          </w:p>
        </w:tc>
        <w:tc>
          <w:tcPr>
            <w:tcW w:w="1074" w:type="dxa"/>
            <w:gridSpan w:val="2"/>
          </w:tcPr>
          <w:p w14:paraId="4BA64E8A" w14:textId="2D4A4F7D"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cs="Arial"/>
                <w:b/>
                <w:sz w:val="20"/>
              </w:rPr>
              <w:t>Tabla 2 Procedimientos de mantenimiento para cada tipo de extintor clasificado por categorías Serie 16</w:t>
            </w:r>
          </w:p>
        </w:tc>
        <w:tc>
          <w:tcPr>
            <w:tcW w:w="3011" w:type="dxa"/>
            <w:vAlign w:val="center"/>
          </w:tcPr>
          <w:p w14:paraId="461FD8CD" w14:textId="16D83153"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sz w:val="20"/>
                <w:lang w:val="es-ES_tradnl"/>
              </w:rPr>
              <w:t>Regresar la carga original al extintor, completando cualquier pérdida con agua o reemplazar con agua dulce según sea necesario. En el caso de agua con aditivos o espuma, recargar el extintor de acuerdo con las instrucciones del fabricante.</w:t>
            </w:r>
          </w:p>
        </w:tc>
        <w:tc>
          <w:tcPr>
            <w:tcW w:w="3111" w:type="dxa"/>
            <w:vAlign w:val="center"/>
          </w:tcPr>
          <w:p w14:paraId="4ECD140D" w14:textId="7EE8F87E"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sz w:val="20"/>
                <w:lang w:val="es-ES_tradnl"/>
              </w:rPr>
              <w:t xml:space="preserve">Regresar la carga original al extintor, completando cualquier pérdida con </w:t>
            </w:r>
            <w:r w:rsidRPr="00061779">
              <w:rPr>
                <w:rFonts w:ascii="Montserrat" w:hAnsi="Montserrat"/>
                <w:color w:val="FF0000"/>
                <w:sz w:val="20"/>
                <w:lang w:val="es-ES_tradnl"/>
              </w:rPr>
              <w:t xml:space="preserve">el agente extinguidor correspondiente </w:t>
            </w:r>
            <w:r w:rsidRPr="00061779">
              <w:rPr>
                <w:rFonts w:ascii="Montserrat" w:hAnsi="Montserrat"/>
                <w:sz w:val="20"/>
                <w:lang w:val="es-ES_tradnl"/>
              </w:rPr>
              <w:t>según sea necesario. En el caso de agua con aditivos o espuma, recargar el extintor de acuerdo con las instrucciones del fabricante.</w:t>
            </w:r>
          </w:p>
        </w:tc>
        <w:tc>
          <w:tcPr>
            <w:tcW w:w="2915" w:type="dxa"/>
            <w:vAlign w:val="center"/>
          </w:tcPr>
          <w:p w14:paraId="2C871FEC" w14:textId="4A91F495"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cs="Arial"/>
                <w:bCs/>
                <w:color w:val="4E232E"/>
                <w:sz w:val="20"/>
              </w:rPr>
              <w:t>MENCIONA AGUA DULCE O AGUA, EN LA SECCION TERMINOS Y DEFINICIONES NO SE MENCIONA EL AGUA DULCE O EL AGUA, LAS DEFINICIONES SON AGUA CORRIENTE, Y AGUA DESIONIZADA</w:t>
            </w:r>
          </w:p>
        </w:tc>
        <w:tc>
          <w:tcPr>
            <w:tcW w:w="2916" w:type="dxa"/>
          </w:tcPr>
          <w:p w14:paraId="56E07B7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54438D7" w14:textId="77777777" w:rsidTr="002D3574">
        <w:trPr>
          <w:cantSplit/>
          <w:trHeight w:val="1174"/>
        </w:trPr>
        <w:tc>
          <w:tcPr>
            <w:tcW w:w="1841" w:type="dxa"/>
            <w:vAlign w:val="center"/>
          </w:tcPr>
          <w:p w14:paraId="1C0F61B4" w14:textId="4422D64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tcPr>
          <w:p w14:paraId="15240272" w14:textId="07833A96"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Tabla 2 Procedimientos de mantenimiento para cada tipo de extintor clasificado por categorías Serie 17</w:t>
            </w:r>
          </w:p>
        </w:tc>
        <w:tc>
          <w:tcPr>
            <w:tcW w:w="3011" w:type="dxa"/>
            <w:vAlign w:val="center"/>
          </w:tcPr>
          <w:p w14:paraId="217E90E7" w14:textId="506B4955" w:rsidR="00B91AC7" w:rsidRPr="00061779" w:rsidRDefault="00B91AC7" w:rsidP="00B91AC7">
            <w:pPr>
              <w:autoSpaceDE w:val="0"/>
              <w:autoSpaceDN w:val="0"/>
              <w:adjustRightInd w:val="0"/>
              <w:jc w:val="left"/>
              <w:rPr>
                <w:rFonts w:ascii="Montserrat" w:hAnsi="Montserrat"/>
                <w:bCs/>
                <w:sz w:val="20"/>
              </w:rPr>
            </w:pPr>
            <w:r w:rsidRPr="00061779">
              <w:rPr>
                <w:rFonts w:ascii="Montserrat" w:hAnsi="Montserrat"/>
                <w:sz w:val="20"/>
                <w:lang w:val="es-ES_tradnl"/>
              </w:rPr>
              <w:t>Armar de nuevo el extintor de acuerdo con las instrucciones del fabricante</w:t>
            </w:r>
          </w:p>
        </w:tc>
        <w:tc>
          <w:tcPr>
            <w:tcW w:w="3111" w:type="dxa"/>
            <w:vAlign w:val="center"/>
          </w:tcPr>
          <w:p w14:paraId="0F89BE52" w14:textId="3EE92E9A" w:rsidR="00B91AC7" w:rsidRPr="00061779" w:rsidRDefault="00B91AC7" w:rsidP="00B91AC7">
            <w:pPr>
              <w:keepLines/>
              <w:spacing w:before="100" w:after="60" w:line="190" w:lineRule="exact"/>
              <w:rPr>
                <w:rFonts w:ascii="Montserrat" w:hAnsi="Montserrat"/>
                <w:bCs/>
                <w:sz w:val="20"/>
              </w:rPr>
            </w:pPr>
            <w:r w:rsidRPr="00061779">
              <w:rPr>
                <w:rFonts w:ascii="Montserrat" w:hAnsi="Montserrat"/>
                <w:sz w:val="20"/>
                <w:lang w:val="es-ES_tradnl"/>
              </w:rPr>
              <w:t>Armar de nuevo el extintor de acuerdo con las instrucciones del fabricante</w:t>
            </w:r>
            <w:r w:rsidRPr="00061779">
              <w:rPr>
                <w:rFonts w:ascii="Montserrat" w:hAnsi="Montserrat"/>
                <w:color w:val="FF0000"/>
                <w:sz w:val="20"/>
                <w:lang w:val="es-ES_tradnl"/>
              </w:rPr>
              <w:t xml:space="preserve"> o procedimientos del prestador de servicio</w:t>
            </w:r>
          </w:p>
        </w:tc>
        <w:tc>
          <w:tcPr>
            <w:tcW w:w="2915" w:type="dxa"/>
            <w:vAlign w:val="center"/>
          </w:tcPr>
          <w:p w14:paraId="3256FF72" w14:textId="12AD92EE"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bCs/>
                <w:color w:val="4E232E"/>
                <w:sz w:val="20"/>
              </w:rPr>
              <w:t>EN AUSENCIA DEL LAS INSTRUCCIONES DEL FABRICANTE EL PRESTADOR DE SERVICIOS DEBE CONTAR CON PROCEDIMIENTOS PROPIOS</w:t>
            </w:r>
          </w:p>
        </w:tc>
        <w:tc>
          <w:tcPr>
            <w:tcW w:w="2916" w:type="dxa"/>
          </w:tcPr>
          <w:p w14:paraId="4E927FF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CD4CCCD" w14:textId="77777777" w:rsidTr="002D3574">
        <w:trPr>
          <w:cantSplit/>
          <w:trHeight w:val="1174"/>
        </w:trPr>
        <w:tc>
          <w:tcPr>
            <w:tcW w:w="1841" w:type="dxa"/>
            <w:vAlign w:val="center"/>
          </w:tcPr>
          <w:p w14:paraId="030304DF" w14:textId="10C6F5A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COMET EXTINTORES DE MEXICO S. A. DE C. V.</w:t>
            </w:r>
          </w:p>
        </w:tc>
        <w:tc>
          <w:tcPr>
            <w:tcW w:w="1074" w:type="dxa"/>
            <w:gridSpan w:val="2"/>
          </w:tcPr>
          <w:p w14:paraId="25DE976F" w14:textId="2086DB65"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Tabla 2 Procedimientos de mantenimiento para cada tipo de extintor clasificado por categorías Serie 17</w:t>
            </w:r>
          </w:p>
        </w:tc>
        <w:tc>
          <w:tcPr>
            <w:tcW w:w="3011" w:type="dxa"/>
            <w:vAlign w:val="center"/>
          </w:tcPr>
          <w:p w14:paraId="67644E8C" w14:textId="542166D4" w:rsidR="00B91AC7" w:rsidRPr="00061779" w:rsidRDefault="00B91AC7" w:rsidP="00B91AC7">
            <w:pPr>
              <w:autoSpaceDE w:val="0"/>
              <w:autoSpaceDN w:val="0"/>
              <w:adjustRightInd w:val="0"/>
              <w:jc w:val="left"/>
              <w:rPr>
                <w:rFonts w:ascii="Montserrat" w:hAnsi="Montserrat"/>
                <w:sz w:val="20"/>
                <w:lang w:val="es-ES_tradnl"/>
              </w:rPr>
            </w:pPr>
            <w:r w:rsidRPr="00061779">
              <w:rPr>
                <w:rFonts w:ascii="Montserrat" w:hAnsi="Montserrat"/>
                <w:sz w:val="20"/>
                <w:lang w:val="es-ES_tradnl"/>
              </w:rPr>
              <w:t>Armar de nuevo el extintor de acuerdo con las instrucciones del fabricante</w:t>
            </w:r>
          </w:p>
        </w:tc>
        <w:tc>
          <w:tcPr>
            <w:tcW w:w="3111" w:type="dxa"/>
            <w:vAlign w:val="center"/>
          </w:tcPr>
          <w:p w14:paraId="0E263DCF" w14:textId="51FFB305" w:rsidR="00B91AC7" w:rsidRPr="00061779" w:rsidRDefault="00B91AC7" w:rsidP="00B91AC7">
            <w:pPr>
              <w:keepLines/>
              <w:spacing w:before="100" w:after="60" w:line="190" w:lineRule="exact"/>
              <w:rPr>
                <w:rFonts w:ascii="Montserrat" w:hAnsi="Montserrat"/>
                <w:sz w:val="20"/>
                <w:lang w:val="es-ES_tradnl"/>
              </w:rPr>
            </w:pPr>
            <w:r w:rsidRPr="00061779">
              <w:rPr>
                <w:rFonts w:ascii="Montserrat" w:hAnsi="Montserrat"/>
                <w:sz w:val="20"/>
                <w:lang w:val="es-ES_tradnl"/>
              </w:rPr>
              <w:t>Armar de nuevo el extintor de acuerdo con las instrucciones del fabricante o procedimientos del prestador de servicio.</w:t>
            </w:r>
          </w:p>
        </w:tc>
        <w:tc>
          <w:tcPr>
            <w:tcW w:w="2915" w:type="dxa"/>
            <w:vAlign w:val="center"/>
          </w:tcPr>
          <w:p w14:paraId="6C1DE5B8" w14:textId="099B61F9"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bCs/>
                <w:color w:val="4E232E"/>
                <w:sz w:val="20"/>
              </w:rPr>
              <w:t>EN AUSENCIA DEL LAS INSTRUCCIONES DEL FABRICANTE EL PRESTADOR DE SERVICIOS DEBE CONTAR CON PROCEDIMIENTOS PROPIOS</w:t>
            </w:r>
          </w:p>
        </w:tc>
        <w:tc>
          <w:tcPr>
            <w:tcW w:w="2916" w:type="dxa"/>
          </w:tcPr>
          <w:p w14:paraId="5202B489" w14:textId="410799E7" w:rsidR="00B91AC7" w:rsidRPr="00061779" w:rsidRDefault="00B91AC7" w:rsidP="00B91AC7">
            <w:pPr>
              <w:keepLines/>
              <w:spacing w:before="100" w:after="60" w:line="190" w:lineRule="exact"/>
              <w:jc w:val="center"/>
              <w:rPr>
                <w:rFonts w:ascii="Montserrat" w:hAnsi="Montserrat"/>
                <w:b/>
                <w:color w:val="4E232E"/>
                <w:sz w:val="20"/>
              </w:rPr>
            </w:pPr>
          </w:p>
          <w:p w14:paraId="0F314B2C" w14:textId="4B076A00" w:rsidR="00B91AC7" w:rsidRPr="00061779" w:rsidRDefault="00B91AC7" w:rsidP="00B91AC7">
            <w:pPr>
              <w:rPr>
                <w:rFonts w:ascii="Montserrat" w:hAnsi="Montserrat"/>
                <w:sz w:val="20"/>
              </w:rPr>
            </w:pPr>
          </w:p>
          <w:p w14:paraId="767A5445" w14:textId="77777777" w:rsidR="00B91AC7" w:rsidRPr="00061779" w:rsidRDefault="00B91AC7" w:rsidP="00B91AC7">
            <w:pPr>
              <w:rPr>
                <w:rFonts w:ascii="Montserrat" w:hAnsi="Montserrat"/>
                <w:sz w:val="20"/>
              </w:rPr>
            </w:pPr>
          </w:p>
          <w:p w14:paraId="140551AC" w14:textId="77777777" w:rsidR="00B91AC7" w:rsidRPr="00061779" w:rsidRDefault="00B91AC7" w:rsidP="00B91AC7">
            <w:pPr>
              <w:rPr>
                <w:rFonts w:ascii="Montserrat" w:hAnsi="Montserrat"/>
                <w:sz w:val="20"/>
              </w:rPr>
            </w:pPr>
          </w:p>
          <w:p w14:paraId="4551580D" w14:textId="77777777" w:rsidR="00B91AC7" w:rsidRPr="00061779" w:rsidRDefault="00B91AC7" w:rsidP="00B91AC7">
            <w:pPr>
              <w:rPr>
                <w:rFonts w:ascii="Montserrat" w:hAnsi="Montserrat"/>
                <w:sz w:val="20"/>
              </w:rPr>
            </w:pPr>
          </w:p>
          <w:p w14:paraId="5BA814FF" w14:textId="5C3154B7" w:rsidR="00B91AC7" w:rsidRPr="00061779" w:rsidRDefault="00B91AC7" w:rsidP="00B91AC7">
            <w:pPr>
              <w:rPr>
                <w:rFonts w:ascii="Montserrat" w:hAnsi="Montserrat"/>
                <w:sz w:val="20"/>
              </w:rPr>
            </w:pPr>
          </w:p>
          <w:p w14:paraId="6B8BD2B6" w14:textId="77777777" w:rsidR="00B91AC7" w:rsidRPr="00061779" w:rsidRDefault="00B91AC7" w:rsidP="00B91AC7">
            <w:pPr>
              <w:rPr>
                <w:rFonts w:ascii="Montserrat" w:hAnsi="Montserrat"/>
                <w:sz w:val="20"/>
              </w:rPr>
            </w:pPr>
          </w:p>
        </w:tc>
      </w:tr>
      <w:tr w:rsidR="00B91AC7" w:rsidRPr="00061779" w14:paraId="53539D1F" w14:textId="77777777" w:rsidTr="00626669">
        <w:trPr>
          <w:cantSplit/>
          <w:trHeight w:val="1174"/>
        </w:trPr>
        <w:tc>
          <w:tcPr>
            <w:tcW w:w="1841" w:type="dxa"/>
          </w:tcPr>
          <w:p w14:paraId="7DB395CA" w14:textId="2DC1B3A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6D866CF4" w14:textId="7B154B5A"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bCs/>
                <w:sz w:val="20"/>
              </w:rPr>
              <w:t xml:space="preserve">Tabla 2 Procedimientos de mantenimiento para cada tipo de extintor clasificado por categorías Serie 17 </w:t>
            </w:r>
          </w:p>
        </w:tc>
        <w:tc>
          <w:tcPr>
            <w:tcW w:w="3011" w:type="dxa"/>
          </w:tcPr>
          <w:p w14:paraId="590EAF2C" w14:textId="7AF8C569" w:rsidR="00B91AC7" w:rsidRPr="00061779" w:rsidRDefault="00B91AC7" w:rsidP="00B91AC7">
            <w:pPr>
              <w:autoSpaceDE w:val="0"/>
              <w:autoSpaceDN w:val="0"/>
              <w:adjustRightInd w:val="0"/>
              <w:jc w:val="left"/>
              <w:rPr>
                <w:rFonts w:ascii="Montserrat" w:hAnsi="Montserrat"/>
                <w:sz w:val="20"/>
                <w:lang w:val="es-ES_tradnl"/>
              </w:rPr>
            </w:pPr>
            <w:r w:rsidRPr="00061779">
              <w:rPr>
                <w:rFonts w:ascii="Montserrat" w:hAnsi="Montserrat"/>
                <w:sz w:val="20"/>
              </w:rPr>
              <w:t xml:space="preserve">Armar de nuevo el extintor de acuerdo con las instrucciones del fabricante </w:t>
            </w:r>
          </w:p>
        </w:tc>
        <w:tc>
          <w:tcPr>
            <w:tcW w:w="3111" w:type="dxa"/>
          </w:tcPr>
          <w:p w14:paraId="2362FF6E" w14:textId="34BA47F4" w:rsidR="00B91AC7" w:rsidRPr="00061779" w:rsidRDefault="00B91AC7" w:rsidP="00B91AC7">
            <w:pPr>
              <w:keepLines/>
              <w:spacing w:before="100" w:after="60" w:line="190" w:lineRule="exact"/>
              <w:rPr>
                <w:rFonts w:ascii="Montserrat" w:hAnsi="Montserrat"/>
                <w:sz w:val="20"/>
                <w:lang w:val="es-ES_tradnl"/>
              </w:rPr>
            </w:pPr>
            <w:r w:rsidRPr="00061779">
              <w:rPr>
                <w:rFonts w:ascii="Montserrat" w:hAnsi="Montserrat"/>
                <w:sz w:val="20"/>
              </w:rPr>
              <w:t xml:space="preserve">Armar de nuevo el extintor de acuerdo con las instrucciones del fabricante o procedimientos del prestador de servicio </w:t>
            </w:r>
          </w:p>
        </w:tc>
        <w:tc>
          <w:tcPr>
            <w:tcW w:w="2915" w:type="dxa"/>
          </w:tcPr>
          <w:p w14:paraId="27EDEDA3" w14:textId="69672A63"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sz w:val="20"/>
              </w:rPr>
              <w:t xml:space="preserve">EN AUSENCIA DEL LAS INSTRUCCIONES DEL FABRICANTE EL PRESTADOR DE SERVICIOS DEBE CONTAR CON PROCEDIMIENTOS PROPIOS </w:t>
            </w:r>
          </w:p>
        </w:tc>
        <w:tc>
          <w:tcPr>
            <w:tcW w:w="2916" w:type="dxa"/>
          </w:tcPr>
          <w:p w14:paraId="6DC2556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079C7A0" w14:textId="77777777" w:rsidTr="00626669">
        <w:trPr>
          <w:cantSplit/>
          <w:trHeight w:val="1174"/>
        </w:trPr>
        <w:tc>
          <w:tcPr>
            <w:tcW w:w="1841" w:type="dxa"/>
          </w:tcPr>
          <w:p w14:paraId="41B4BC42" w14:textId="7FA3EF99"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4DA7082B" w14:textId="4F2BBE9C"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 xml:space="preserve">Tabla 2 </w:t>
            </w:r>
            <w:proofErr w:type="spellStart"/>
            <w:r w:rsidRPr="00061779">
              <w:rPr>
                <w:rFonts w:ascii="Montserrat" w:hAnsi="Montserrat"/>
                <w:b/>
                <w:color w:val="4E232E"/>
                <w:sz w:val="20"/>
              </w:rPr>
              <w:t>Procedimie</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ntos</w:t>
            </w:r>
            <w:proofErr w:type="spellEnd"/>
            <w:r w:rsidRPr="00061779">
              <w:rPr>
                <w:rFonts w:ascii="Montserrat" w:hAnsi="Montserrat"/>
                <w:b/>
                <w:color w:val="4E232E"/>
                <w:sz w:val="20"/>
              </w:rPr>
              <w:t xml:space="preserve"> de </w:t>
            </w:r>
            <w:proofErr w:type="spellStart"/>
            <w:r w:rsidRPr="00061779">
              <w:rPr>
                <w:rFonts w:ascii="Montserrat" w:hAnsi="Montserrat"/>
                <w:b/>
                <w:color w:val="4E232E"/>
                <w:sz w:val="20"/>
              </w:rPr>
              <w:t>mantenimi</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ento</w:t>
            </w:r>
            <w:proofErr w:type="spellEnd"/>
            <w:r w:rsidRPr="00061779">
              <w:rPr>
                <w:rFonts w:ascii="Montserrat" w:hAnsi="Montserrat"/>
                <w:b/>
                <w:color w:val="4E232E"/>
                <w:sz w:val="20"/>
              </w:rPr>
              <w:t xml:space="preserve"> para cada tipo de extintor clasificado por categorías Serie 17</w:t>
            </w:r>
          </w:p>
        </w:tc>
        <w:tc>
          <w:tcPr>
            <w:tcW w:w="3011" w:type="dxa"/>
          </w:tcPr>
          <w:p w14:paraId="1BF12B72" w14:textId="5C3C5497"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Armar de nuevo el extintor de acuerdo con las instrucciones del fabricante</w:t>
            </w:r>
          </w:p>
        </w:tc>
        <w:tc>
          <w:tcPr>
            <w:tcW w:w="3111" w:type="dxa"/>
          </w:tcPr>
          <w:p w14:paraId="0E1C7561" w14:textId="1186109B"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Armar de nuevo el extintor de acuerdo con las instrucciones del fabricante o procedimientos del prestador de servicio</w:t>
            </w:r>
          </w:p>
        </w:tc>
        <w:tc>
          <w:tcPr>
            <w:tcW w:w="2915" w:type="dxa"/>
          </w:tcPr>
          <w:p w14:paraId="74CFD038" w14:textId="5F37C56D" w:rsidR="00B91AC7" w:rsidRPr="00061779" w:rsidRDefault="00B91AC7" w:rsidP="00B91AC7">
            <w:pPr>
              <w:keepLines/>
              <w:spacing w:before="100" w:after="60" w:line="190" w:lineRule="exact"/>
              <w:jc w:val="left"/>
              <w:rPr>
                <w:rFonts w:ascii="Montserrat" w:hAnsi="Montserrat"/>
                <w:sz w:val="20"/>
              </w:rPr>
            </w:pPr>
            <w:r w:rsidRPr="00061779">
              <w:rPr>
                <w:rFonts w:ascii="Montserrat" w:hAnsi="Montserrat"/>
                <w:b/>
                <w:color w:val="4E232E"/>
                <w:sz w:val="20"/>
              </w:rPr>
              <w:t xml:space="preserve">En ausencia </w:t>
            </w:r>
            <w:proofErr w:type="spellStart"/>
            <w:r w:rsidRPr="00061779">
              <w:rPr>
                <w:rFonts w:ascii="Montserrat" w:hAnsi="Montserrat"/>
                <w:b/>
                <w:color w:val="4E232E"/>
                <w:sz w:val="20"/>
              </w:rPr>
              <w:t>del</w:t>
            </w:r>
            <w:proofErr w:type="spellEnd"/>
            <w:r w:rsidRPr="00061779">
              <w:rPr>
                <w:rFonts w:ascii="Montserrat" w:hAnsi="Montserrat"/>
                <w:b/>
                <w:color w:val="4E232E"/>
                <w:sz w:val="20"/>
              </w:rPr>
              <w:t xml:space="preserve"> las instrucciones del fabricante el prestador de servicios debe contar con procedimientos propios</w:t>
            </w:r>
          </w:p>
        </w:tc>
        <w:tc>
          <w:tcPr>
            <w:tcW w:w="2916" w:type="dxa"/>
          </w:tcPr>
          <w:p w14:paraId="6373E735"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47BD92F" w14:textId="77777777" w:rsidTr="00626669">
        <w:trPr>
          <w:cantSplit/>
          <w:trHeight w:val="1174"/>
        </w:trPr>
        <w:tc>
          <w:tcPr>
            <w:tcW w:w="1841" w:type="dxa"/>
          </w:tcPr>
          <w:p w14:paraId="6809A7A7" w14:textId="799DCC7F"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5571A7AE" w14:textId="35BB258A"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 xml:space="preserve">Tabla 2 </w:t>
            </w:r>
            <w:proofErr w:type="spellStart"/>
            <w:r w:rsidRPr="00061779">
              <w:rPr>
                <w:rFonts w:ascii="Montserrat" w:hAnsi="Montserrat"/>
                <w:b/>
                <w:color w:val="4E232E"/>
                <w:sz w:val="20"/>
              </w:rPr>
              <w:t>Procedimie</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ntos</w:t>
            </w:r>
            <w:proofErr w:type="spellEnd"/>
            <w:r w:rsidRPr="00061779">
              <w:rPr>
                <w:rFonts w:ascii="Montserrat" w:hAnsi="Montserrat"/>
                <w:b/>
                <w:color w:val="4E232E"/>
                <w:sz w:val="20"/>
              </w:rPr>
              <w:t xml:space="preserve"> de </w:t>
            </w:r>
            <w:proofErr w:type="spellStart"/>
            <w:r w:rsidRPr="00061779">
              <w:rPr>
                <w:rFonts w:ascii="Montserrat" w:hAnsi="Montserrat"/>
                <w:b/>
                <w:color w:val="4E232E"/>
                <w:sz w:val="20"/>
              </w:rPr>
              <w:t>mantenimi</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ento</w:t>
            </w:r>
            <w:proofErr w:type="spellEnd"/>
            <w:r w:rsidRPr="00061779">
              <w:rPr>
                <w:rFonts w:ascii="Montserrat" w:hAnsi="Montserrat"/>
                <w:b/>
                <w:color w:val="4E232E"/>
                <w:sz w:val="20"/>
              </w:rPr>
              <w:t xml:space="preserve"> para cada tipo de extintor clasificado por categorías Serie 17</w:t>
            </w:r>
          </w:p>
        </w:tc>
        <w:tc>
          <w:tcPr>
            <w:tcW w:w="3011" w:type="dxa"/>
          </w:tcPr>
          <w:p w14:paraId="043A9B47" w14:textId="679BED48"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Armar de nuevo el extintor de acuerdo con las instrucciones del fabricante</w:t>
            </w:r>
          </w:p>
        </w:tc>
        <w:tc>
          <w:tcPr>
            <w:tcW w:w="3111" w:type="dxa"/>
          </w:tcPr>
          <w:p w14:paraId="576396D5" w14:textId="63EACE4D"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Armar de nuevo el extintor de acuerdo con las instrucciones del fabricante o procedimientos del prestador de servicio</w:t>
            </w:r>
          </w:p>
        </w:tc>
        <w:tc>
          <w:tcPr>
            <w:tcW w:w="2915" w:type="dxa"/>
          </w:tcPr>
          <w:p w14:paraId="229E5162" w14:textId="41F9566F" w:rsidR="00B91AC7" w:rsidRPr="00061779" w:rsidRDefault="00B91AC7" w:rsidP="00B91AC7">
            <w:pPr>
              <w:keepLines/>
              <w:spacing w:before="100" w:after="60" w:line="190" w:lineRule="exact"/>
              <w:jc w:val="left"/>
              <w:rPr>
                <w:rFonts w:ascii="Montserrat" w:hAnsi="Montserrat"/>
                <w:sz w:val="20"/>
              </w:rPr>
            </w:pPr>
            <w:r w:rsidRPr="00061779">
              <w:rPr>
                <w:rFonts w:ascii="Montserrat" w:hAnsi="Montserrat"/>
                <w:b/>
                <w:color w:val="4E232E"/>
                <w:sz w:val="20"/>
              </w:rPr>
              <w:t xml:space="preserve">En ausencia </w:t>
            </w:r>
            <w:proofErr w:type="spellStart"/>
            <w:r w:rsidRPr="00061779">
              <w:rPr>
                <w:rFonts w:ascii="Montserrat" w:hAnsi="Montserrat"/>
                <w:b/>
                <w:color w:val="4E232E"/>
                <w:sz w:val="20"/>
              </w:rPr>
              <w:t>del</w:t>
            </w:r>
            <w:proofErr w:type="spellEnd"/>
            <w:r w:rsidRPr="00061779">
              <w:rPr>
                <w:rFonts w:ascii="Montserrat" w:hAnsi="Montserrat"/>
                <w:b/>
                <w:color w:val="4E232E"/>
                <w:sz w:val="20"/>
              </w:rPr>
              <w:t xml:space="preserve"> las instrucciones del fabricante el prestador de servicios debe contar con procedimientos propios</w:t>
            </w:r>
          </w:p>
        </w:tc>
        <w:tc>
          <w:tcPr>
            <w:tcW w:w="2916" w:type="dxa"/>
          </w:tcPr>
          <w:p w14:paraId="2EA4D49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5E6DCB4" w14:textId="77777777" w:rsidTr="00626669">
        <w:trPr>
          <w:cantSplit/>
          <w:trHeight w:val="1174"/>
        </w:trPr>
        <w:tc>
          <w:tcPr>
            <w:tcW w:w="1841" w:type="dxa"/>
          </w:tcPr>
          <w:p w14:paraId="6A99B20D" w14:textId="6257148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CNCP</w:t>
            </w:r>
          </w:p>
        </w:tc>
        <w:tc>
          <w:tcPr>
            <w:tcW w:w="1074" w:type="dxa"/>
            <w:gridSpan w:val="2"/>
          </w:tcPr>
          <w:p w14:paraId="25509F1A" w14:textId="41BB83D1"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Tabla 2 4.3   serie 17</w:t>
            </w:r>
          </w:p>
        </w:tc>
        <w:tc>
          <w:tcPr>
            <w:tcW w:w="3011" w:type="dxa"/>
          </w:tcPr>
          <w:p w14:paraId="20F45E05" w14:textId="51BCBDAB"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Armar de nuevo el extintor de acuerdo con las instrucciones del fabricante.</w:t>
            </w:r>
          </w:p>
        </w:tc>
        <w:tc>
          <w:tcPr>
            <w:tcW w:w="3111" w:type="dxa"/>
          </w:tcPr>
          <w:p w14:paraId="59C7BAC9" w14:textId="50C533AB"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Armar de nuevo el extintor de acuerdo con las instrucciones del prestador de servicio. </w:t>
            </w:r>
          </w:p>
        </w:tc>
        <w:tc>
          <w:tcPr>
            <w:tcW w:w="2915" w:type="dxa"/>
          </w:tcPr>
          <w:p w14:paraId="5E558A1C" w14:textId="385C0C33"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En el manual del prestador de servicio debe contener la forma de realizarlo.</w:t>
            </w:r>
          </w:p>
        </w:tc>
        <w:tc>
          <w:tcPr>
            <w:tcW w:w="2916" w:type="dxa"/>
          </w:tcPr>
          <w:p w14:paraId="12A02CE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DD3C419" w14:textId="77777777" w:rsidTr="009B4B8C">
        <w:trPr>
          <w:cantSplit/>
          <w:trHeight w:val="1174"/>
        </w:trPr>
        <w:tc>
          <w:tcPr>
            <w:tcW w:w="1841" w:type="dxa"/>
            <w:vAlign w:val="center"/>
          </w:tcPr>
          <w:p w14:paraId="70A5590A"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331035C1" w14:textId="1255B8F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color w:val="4E232E"/>
                <w:sz w:val="20"/>
              </w:rPr>
              <w:t>AMMAC</w:t>
            </w:r>
          </w:p>
        </w:tc>
        <w:tc>
          <w:tcPr>
            <w:tcW w:w="1074" w:type="dxa"/>
            <w:gridSpan w:val="2"/>
          </w:tcPr>
          <w:p w14:paraId="0FEAF460" w14:textId="7DA59798"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cs="Arial"/>
                <w:b/>
                <w:sz w:val="20"/>
              </w:rPr>
              <w:t>Tabla 2 Procedimientos de mantenimiento para cada tipo de extintor clasificado por categorías Serie 17</w:t>
            </w:r>
          </w:p>
        </w:tc>
        <w:tc>
          <w:tcPr>
            <w:tcW w:w="3011" w:type="dxa"/>
            <w:vAlign w:val="center"/>
          </w:tcPr>
          <w:p w14:paraId="43ADB063" w14:textId="54B5A771"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sz w:val="20"/>
                <w:lang w:val="es-ES_tradnl"/>
              </w:rPr>
              <w:t>Armar de nuevo el extintor de acuerdo con las instrucciones del fabricante</w:t>
            </w:r>
          </w:p>
        </w:tc>
        <w:tc>
          <w:tcPr>
            <w:tcW w:w="3111" w:type="dxa"/>
            <w:vAlign w:val="center"/>
          </w:tcPr>
          <w:p w14:paraId="79549190" w14:textId="57E57264"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sz w:val="20"/>
                <w:lang w:val="es-ES_tradnl"/>
              </w:rPr>
              <w:t>Armar de nuevo el extintor de acuerdo con las instrucciones del fabricante</w:t>
            </w:r>
            <w:r w:rsidRPr="00061779">
              <w:rPr>
                <w:rFonts w:ascii="Montserrat" w:hAnsi="Montserrat"/>
                <w:color w:val="FF0000"/>
                <w:sz w:val="20"/>
                <w:lang w:val="es-ES_tradnl"/>
              </w:rPr>
              <w:t xml:space="preserve"> o procedimientos del prestador de servicio</w:t>
            </w:r>
          </w:p>
        </w:tc>
        <w:tc>
          <w:tcPr>
            <w:tcW w:w="2915" w:type="dxa"/>
            <w:vAlign w:val="center"/>
          </w:tcPr>
          <w:p w14:paraId="3C614C15" w14:textId="18624617"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cs="Arial"/>
                <w:bCs/>
                <w:color w:val="4E232E"/>
                <w:sz w:val="20"/>
              </w:rPr>
              <w:t>EN AUSENCIA DEL LAS INSTRUCCIONES DEL FABRICANTE EL PRESTADOR DE SERVICIOS DEBE CONTAR CON PROCEDIMIENTOS PROPIOS</w:t>
            </w:r>
          </w:p>
        </w:tc>
        <w:tc>
          <w:tcPr>
            <w:tcW w:w="2916" w:type="dxa"/>
          </w:tcPr>
          <w:p w14:paraId="7BB0846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EAE33CE" w14:textId="77777777" w:rsidTr="002D3574">
        <w:trPr>
          <w:cantSplit/>
          <w:trHeight w:val="1174"/>
        </w:trPr>
        <w:tc>
          <w:tcPr>
            <w:tcW w:w="1841" w:type="dxa"/>
            <w:vAlign w:val="center"/>
          </w:tcPr>
          <w:p w14:paraId="2A0EFC5C" w14:textId="27EA64C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tcPr>
          <w:p w14:paraId="1BF411D1" w14:textId="6629794A"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Tabla 2 Procedimientos de mantenimiento para cada tipo de extintor clasificado por categorías Serie 18</w:t>
            </w:r>
          </w:p>
        </w:tc>
        <w:tc>
          <w:tcPr>
            <w:tcW w:w="3011" w:type="dxa"/>
            <w:vAlign w:val="center"/>
          </w:tcPr>
          <w:p w14:paraId="601EF8E7" w14:textId="77777777" w:rsidR="00B91AC7" w:rsidRPr="00061779" w:rsidRDefault="00B91AC7" w:rsidP="00B91AC7">
            <w:pPr>
              <w:pStyle w:val="Texto0"/>
              <w:spacing w:after="70" w:line="240" w:lineRule="auto"/>
              <w:ind w:firstLine="146"/>
              <w:jc w:val="left"/>
              <w:rPr>
                <w:rFonts w:ascii="Montserrat" w:hAnsi="Montserrat"/>
                <w:sz w:val="20"/>
                <w:szCs w:val="20"/>
                <w:lang w:val="es-ES_tradnl"/>
              </w:rPr>
            </w:pPr>
            <w:r w:rsidRPr="00061779">
              <w:rPr>
                <w:rFonts w:ascii="Montserrat" w:hAnsi="Montserrat"/>
                <w:sz w:val="20"/>
                <w:szCs w:val="20"/>
                <w:lang w:val="es-ES_tradnl"/>
              </w:rPr>
              <w:t xml:space="preserve">Revisar la boquilla de descarga, manguera y conjunto de válvulas, y limpiar y reemplazar si no están en buenas condiciones. </w:t>
            </w:r>
          </w:p>
          <w:p w14:paraId="7D5C41D5" w14:textId="1F3F9AC6" w:rsidR="00B91AC7" w:rsidRPr="00061779" w:rsidRDefault="00B91AC7" w:rsidP="00B91AC7">
            <w:pPr>
              <w:autoSpaceDE w:val="0"/>
              <w:autoSpaceDN w:val="0"/>
              <w:adjustRightInd w:val="0"/>
              <w:jc w:val="left"/>
              <w:rPr>
                <w:rFonts w:ascii="Montserrat" w:hAnsi="Montserrat"/>
                <w:bCs/>
                <w:sz w:val="20"/>
              </w:rPr>
            </w:pPr>
            <w:r w:rsidRPr="00061779">
              <w:rPr>
                <w:rFonts w:ascii="Montserrat" w:hAnsi="Montserrat"/>
                <w:sz w:val="20"/>
                <w:lang w:val="es-ES_tradnl"/>
              </w:rPr>
              <w:t>En el presente proyecto de la Norma aplica para las categorías 1, 2 y 5</w:t>
            </w:r>
          </w:p>
        </w:tc>
        <w:tc>
          <w:tcPr>
            <w:tcW w:w="3111" w:type="dxa"/>
            <w:vAlign w:val="center"/>
          </w:tcPr>
          <w:p w14:paraId="66216423" w14:textId="77777777" w:rsidR="00B91AC7" w:rsidRPr="00061779" w:rsidRDefault="00B91AC7" w:rsidP="00B91AC7">
            <w:pPr>
              <w:pStyle w:val="Texto0"/>
              <w:spacing w:after="70" w:line="240" w:lineRule="auto"/>
              <w:ind w:firstLine="146"/>
              <w:jc w:val="left"/>
              <w:rPr>
                <w:rFonts w:ascii="Montserrat" w:hAnsi="Montserrat"/>
                <w:sz w:val="20"/>
                <w:szCs w:val="20"/>
                <w:lang w:val="es-ES_tradnl"/>
              </w:rPr>
            </w:pPr>
            <w:r w:rsidRPr="00061779">
              <w:rPr>
                <w:rFonts w:ascii="Montserrat" w:hAnsi="Montserrat"/>
                <w:sz w:val="20"/>
                <w:szCs w:val="20"/>
                <w:lang w:val="es-ES_tradnl"/>
              </w:rPr>
              <w:t xml:space="preserve">Revisar la boquilla de descarga, manguera y conjunto de válvulas, y limpiar y reemplazar si no están en buenas condiciones. </w:t>
            </w:r>
          </w:p>
          <w:p w14:paraId="57569073" w14:textId="2A0B7420" w:rsidR="00B91AC7" w:rsidRPr="00061779" w:rsidRDefault="00B91AC7" w:rsidP="00B91AC7">
            <w:pPr>
              <w:keepLines/>
              <w:spacing w:before="100" w:after="60" w:line="190" w:lineRule="exact"/>
              <w:rPr>
                <w:rFonts w:ascii="Montserrat" w:hAnsi="Montserrat"/>
                <w:bCs/>
                <w:sz w:val="20"/>
              </w:rPr>
            </w:pPr>
            <w:r w:rsidRPr="00061779">
              <w:rPr>
                <w:rFonts w:ascii="Montserrat" w:hAnsi="Montserrat"/>
                <w:sz w:val="20"/>
                <w:lang w:val="es-ES_tradnl"/>
              </w:rPr>
              <w:t>Debe aplicar para las categorías 1, 2, 3 4 y 5</w:t>
            </w:r>
          </w:p>
        </w:tc>
        <w:tc>
          <w:tcPr>
            <w:tcW w:w="2915" w:type="dxa"/>
            <w:vAlign w:val="center"/>
          </w:tcPr>
          <w:p w14:paraId="2EF06039" w14:textId="1472A833"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bCs/>
                <w:color w:val="4E232E"/>
                <w:sz w:val="20"/>
              </w:rPr>
              <w:t>Para todas las categorías debe aplicar esta actividad.</w:t>
            </w:r>
          </w:p>
        </w:tc>
        <w:tc>
          <w:tcPr>
            <w:tcW w:w="2916" w:type="dxa"/>
          </w:tcPr>
          <w:p w14:paraId="56A83961" w14:textId="6941A035" w:rsidR="00B91AC7" w:rsidRPr="00061779" w:rsidRDefault="00B91AC7" w:rsidP="00B91AC7">
            <w:pPr>
              <w:keepLines/>
              <w:spacing w:before="100" w:after="60" w:line="190" w:lineRule="exact"/>
              <w:jc w:val="center"/>
              <w:rPr>
                <w:rFonts w:ascii="Montserrat" w:hAnsi="Montserrat"/>
                <w:b/>
                <w:color w:val="4E232E"/>
                <w:sz w:val="20"/>
              </w:rPr>
            </w:pPr>
          </w:p>
          <w:p w14:paraId="15ABFA75" w14:textId="01601459" w:rsidR="00B91AC7" w:rsidRPr="00061779" w:rsidRDefault="00B91AC7" w:rsidP="00B91AC7">
            <w:pPr>
              <w:rPr>
                <w:rFonts w:ascii="Montserrat" w:hAnsi="Montserrat"/>
                <w:sz w:val="20"/>
              </w:rPr>
            </w:pPr>
          </w:p>
          <w:p w14:paraId="5DF945B7" w14:textId="77777777" w:rsidR="00B91AC7" w:rsidRPr="00061779" w:rsidRDefault="00B91AC7" w:rsidP="00B91AC7">
            <w:pPr>
              <w:rPr>
                <w:rFonts w:ascii="Montserrat" w:hAnsi="Montserrat"/>
                <w:sz w:val="20"/>
              </w:rPr>
            </w:pPr>
          </w:p>
          <w:p w14:paraId="44C3B67A" w14:textId="77777777" w:rsidR="00B91AC7" w:rsidRPr="00061779" w:rsidRDefault="00B91AC7" w:rsidP="00B91AC7">
            <w:pPr>
              <w:jc w:val="center"/>
              <w:rPr>
                <w:rFonts w:ascii="Montserrat" w:hAnsi="Montserrat"/>
                <w:sz w:val="20"/>
              </w:rPr>
            </w:pPr>
          </w:p>
        </w:tc>
      </w:tr>
      <w:tr w:rsidR="00B91AC7" w:rsidRPr="00061779" w14:paraId="6C47F3EF" w14:textId="77777777" w:rsidTr="00626669">
        <w:trPr>
          <w:cantSplit/>
          <w:trHeight w:val="1174"/>
        </w:trPr>
        <w:tc>
          <w:tcPr>
            <w:tcW w:w="1841" w:type="dxa"/>
          </w:tcPr>
          <w:p w14:paraId="0D8B0BAF" w14:textId="2CDC07C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2A4C00F5" w14:textId="102374E0"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bCs/>
                <w:sz w:val="20"/>
              </w:rPr>
              <w:t xml:space="preserve">Tabla 2 Procedimientos de mantenimiento para cada tipo de extintor clasificado por categorías Serie 18 </w:t>
            </w:r>
          </w:p>
        </w:tc>
        <w:tc>
          <w:tcPr>
            <w:tcW w:w="3011" w:type="dxa"/>
          </w:tcPr>
          <w:p w14:paraId="3B477A76"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Revisar la boquilla de descarga, manguera y conjunto de válvulas, y limpiar y reemplazar si no están en buenas condiciones. </w:t>
            </w:r>
          </w:p>
          <w:p w14:paraId="40CD7C50" w14:textId="4031C67A" w:rsidR="00B91AC7" w:rsidRPr="00061779" w:rsidRDefault="00B91AC7" w:rsidP="00B91AC7">
            <w:pPr>
              <w:pStyle w:val="Texto0"/>
              <w:spacing w:after="70" w:line="240" w:lineRule="auto"/>
              <w:ind w:firstLine="146"/>
              <w:jc w:val="left"/>
              <w:rPr>
                <w:rFonts w:ascii="Montserrat" w:hAnsi="Montserrat"/>
                <w:sz w:val="20"/>
                <w:szCs w:val="20"/>
                <w:lang w:val="es-ES_tradnl"/>
              </w:rPr>
            </w:pPr>
            <w:r w:rsidRPr="00061779">
              <w:rPr>
                <w:rFonts w:ascii="Montserrat" w:hAnsi="Montserrat"/>
                <w:sz w:val="20"/>
                <w:szCs w:val="20"/>
              </w:rPr>
              <w:t xml:space="preserve">En el presente proyecto de la Norma aplica para las categorías 1, 2 y 5 </w:t>
            </w:r>
          </w:p>
        </w:tc>
        <w:tc>
          <w:tcPr>
            <w:tcW w:w="3111" w:type="dxa"/>
          </w:tcPr>
          <w:p w14:paraId="50980658"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Revisar la boquilla de descarga, manguera y conjunto de válvulas, y limpiar y reemplazar si no están en buenas condiciones. </w:t>
            </w:r>
          </w:p>
          <w:p w14:paraId="2626E394" w14:textId="73383781" w:rsidR="00B91AC7" w:rsidRPr="00061779" w:rsidRDefault="00B91AC7" w:rsidP="00B91AC7">
            <w:pPr>
              <w:pStyle w:val="Texto0"/>
              <w:spacing w:after="70" w:line="240" w:lineRule="auto"/>
              <w:ind w:firstLine="146"/>
              <w:jc w:val="left"/>
              <w:rPr>
                <w:rFonts w:ascii="Montserrat" w:hAnsi="Montserrat"/>
                <w:sz w:val="20"/>
                <w:szCs w:val="20"/>
                <w:lang w:val="es-ES_tradnl"/>
              </w:rPr>
            </w:pPr>
            <w:r w:rsidRPr="00061779">
              <w:rPr>
                <w:rFonts w:ascii="Montserrat" w:hAnsi="Montserrat"/>
                <w:sz w:val="20"/>
                <w:szCs w:val="20"/>
              </w:rPr>
              <w:t xml:space="preserve">Debe aplicar para las categorías 1, 2, 3 4 y 5 </w:t>
            </w:r>
          </w:p>
        </w:tc>
        <w:tc>
          <w:tcPr>
            <w:tcW w:w="2915" w:type="dxa"/>
          </w:tcPr>
          <w:p w14:paraId="3CF5686D" w14:textId="4EB65263"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sz w:val="20"/>
              </w:rPr>
              <w:t xml:space="preserve">Para todas las categorías debe aplicar esta actividad </w:t>
            </w:r>
          </w:p>
        </w:tc>
        <w:tc>
          <w:tcPr>
            <w:tcW w:w="2916" w:type="dxa"/>
          </w:tcPr>
          <w:p w14:paraId="2DB3F84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14F244E" w14:textId="77777777" w:rsidTr="00626669">
        <w:trPr>
          <w:cantSplit/>
          <w:trHeight w:val="1174"/>
        </w:trPr>
        <w:tc>
          <w:tcPr>
            <w:tcW w:w="1841" w:type="dxa"/>
          </w:tcPr>
          <w:p w14:paraId="263C3915" w14:textId="056ADCCA"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6F66AA0D" w14:textId="6FA4D306"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 xml:space="preserve">Tabla 2 </w:t>
            </w:r>
            <w:proofErr w:type="spellStart"/>
            <w:r w:rsidRPr="00061779">
              <w:rPr>
                <w:rFonts w:ascii="Montserrat" w:hAnsi="Montserrat"/>
                <w:b/>
                <w:color w:val="4E232E"/>
                <w:sz w:val="20"/>
              </w:rPr>
              <w:t>Procedimie</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ntos</w:t>
            </w:r>
            <w:proofErr w:type="spellEnd"/>
            <w:r w:rsidRPr="00061779">
              <w:rPr>
                <w:rFonts w:ascii="Montserrat" w:hAnsi="Montserrat"/>
                <w:b/>
                <w:color w:val="4E232E"/>
                <w:sz w:val="20"/>
              </w:rPr>
              <w:t xml:space="preserve"> de </w:t>
            </w:r>
            <w:proofErr w:type="spellStart"/>
            <w:r w:rsidRPr="00061779">
              <w:rPr>
                <w:rFonts w:ascii="Montserrat" w:hAnsi="Montserrat"/>
                <w:b/>
                <w:color w:val="4E232E"/>
                <w:sz w:val="20"/>
              </w:rPr>
              <w:t>mantenimi</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ento</w:t>
            </w:r>
            <w:proofErr w:type="spellEnd"/>
            <w:r w:rsidRPr="00061779">
              <w:rPr>
                <w:rFonts w:ascii="Montserrat" w:hAnsi="Montserrat"/>
                <w:b/>
                <w:color w:val="4E232E"/>
                <w:sz w:val="20"/>
              </w:rPr>
              <w:t xml:space="preserve"> para cada tipo de extintor clasificado por categorías Serie 18</w:t>
            </w:r>
          </w:p>
        </w:tc>
        <w:tc>
          <w:tcPr>
            <w:tcW w:w="3011" w:type="dxa"/>
          </w:tcPr>
          <w:p w14:paraId="5096A33E" w14:textId="21407C60"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Revisar la boquilla de descarga, manguera y conjunto de válvulas, y limpiar y reemplazar si no están en buenas condiciones.  En el presente proyecto de la Norma aplica para las categorías 1, 2 y 5</w:t>
            </w:r>
          </w:p>
        </w:tc>
        <w:tc>
          <w:tcPr>
            <w:tcW w:w="3111" w:type="dxa"/>
          </w:tcPr>
          <w:p w14:paraId="3E01585E" w14:textId="41F037A1"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Revisar la boquilla de descarga, manguera y conjunto de válvulas, y limpiar y reemplazar si no están en buenas condiciones.  Debe aplicar para las categorías 1, 2, 3 4 y 5</w:t>
            </w:r>
          </w:p>
        </w:tc>
        <w:tc>
          <w:tcPr>
            <w:tcW w:w="2915" w:type="dxa"/>
          </w:tcPr>
          <w:p w14:paraId="54A7D5A1" w14:textId="379303A4" w:rsidR="00B91AC7" w:rsidRPr="00061779" w:rsidRDefault="00B91AC7" w:rsidP="00B91AC7">
            <w:pPr>
              <w:keepLines/>
              <w:spacing w:before="100" w:after="60" w:line="190" w:lineRule="exact"/>
              <w:jc w:val="left"/>
              <w:rPr>
                <w:rFonts w:ascii="Montserrat" w:hAnsi="Montserrat"/>
                <w:sz w:val="20"/>
              </w:rPr>
            </w:pPr>
            <w:r w:rsidRPr="00061779">
              <w:rPr>
                <w:rFonts w:ascii="Montserrat" w:hAnsi="Montserrat"/>
                <w:b/>
                <w:color w:val="4E232E"/>
                <w:sz w:val="20"/>
              </w:rPr>
              <w:t>Para todas las categorías debe aplicar esta actividad</w:t>
            </w:r>
          </w:p>
        </w:tc>
        <w:tc>
          <w:tcPr>
            <w:tcW w:w="2916" w:type="dxa"/>
          </w:tcPr>
          <w:p w14:paraId="45BB664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9EBBD1F" w14:textId="77777777" w:rsidTr="00626669">
        <w:trPr>
          <w:cantSplit/>
          <w:trHeight w:val="1174"/>
        </w:trPr>
        <w:tc>
          <w:tcPr>
            <w:tcW w:w="1841" w:type="dxa"/>
          </w:tcPr>
          <w:p w14:paraId="4C3241E7" w14:textId="1DFF707D"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3F1712A9" w14:textId="6B8B30F1"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 xml:space="preserve">Tabla 2 </w:t>
            </w:r>
            <w:proofErr w:type="spellStart"/>
            <w:r w:rsidRPr="00061779">
              <w:rPr>
                <w:rFonts w:ascii="Montserrat" w:hAnsi="Montserrat"/>
                <w:b/>
                <w:color w:val="4E232E"/>
                <w:sz w:val="20"/>
              </w:rPr>
              <w:t>Procedimie</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ntos</w:t>
            </w:r>
            <w:proofErr w:type="spellEnd"/>
            <w:r w:rsidRPr="00061779">
              <w:rPr>
                <w:rFonts w:ascii="Montserrat" w:hAnsi="Montserrat"/>
                <w:b/>
                <w:color w:val="4E232E"/>
                <w:sz w:val="20"/>
              </w:rPr>
              <w:t xml:space="preserve"> de </w:t>
            </w:r>
            <w:proofErr w:type="spellStart"/>
            <w:r w:rsidRPr="00061779">
              <w:rPr>
                <w:rFonts w:ascii="Montserrat" w:hAnsi="Montserrat"/>
                <w:b/>
                <w:color w:val="4E232E"/>
                <w:sz w:val="20"/>
              </w:rPr>
              <w:t>mantenimi</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ento</w:t>
            </w:r>
            <w:proofErr w:type="spellEnd"/>
            <w:r w:rsidRPr="00061779">
              <w:rPr>
                <w:rFonts w:ascii="Montserrat" w:hAnsi="Montserrat"/>
                <w:b/>
                <w:color w:val="4E232E"/>
                <w:sz w:val="20"/>
              </w:rPr>
              <w:t xml:space="preserve"> para cada tipo de extintor clasificado por categorías Serie 18</w:t>
            </w:r>
          </w:p>
        </w:tc>
        <w:tc>
          <w:tcPr>
            <w:tcW w:w="3011" w:type="dxa"/>
          </w:tcPr>
          <w:p w14:paraId="7333ABC4" w14:textId="55E17CF8"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Revisar la boquilla de descarga, manguera y conjunto de válvulas, y limpiar y reemplazar si no están en buenas condiciones.  En el presente proyecto de la Norma aplica para las categorías 1, 2 y 5</w:t>
            </w:r>
          </w:p>
        </w:tc>
        <w:tc>
          <w:tcPr>
            <w:tcW w:w="3111" w:type="dxa"/>
          </w:tcPr>
          <w:p w14:paraId="20517E42" w14:textId="468413D4"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Revisar la boquilla de descarga, manguera y conjunto de válvulas, y limpiar y reemplazar si no están en buenas condiciones.  Debe aplicar para las categorías 1, 2, 3 4 y 5</w:t>
            </w:r>
          </w:p>
        </w:tc>
        <w:tc>
          <w:tcPr>
            <w:tcW w:w="2915" w:type="dxa"/>
          </w:tcPr>
          <w:p w14:paraId="71656DC9" w14:textId="53F98EC5" w:rsidR="00B91AC7" w:rsidRPr="00061779" w:rsidRDefault="00B91AC7" w:rsidP="00B91AC7">
            <w:pPr>
              <w:keepLines/>
              <w:spacing w:before="100" w:after="60" w:line="190" w:lineRule="exact"/>
              <w:jc w:val="left"/>
              <w:rPr>
                <w:rFonts w:ascii="Montserrat" w:hAnsi="Montserrat"/>
                <w:sz w:val="20"/>
              </w:rPr>
            </w:pPr>
            <w:r w:rsidRPr="00061779">
              <w:rPr>
                <w:rFonts w:ascii="Montserrat" w:hAnsi="Montserrat"/>
                <w:b/>
                <w:color w:val="4E232E"/>
                <w:sz w:val="20"/>
              </w:rPr>
              <w:t>Para todas las categorías debe aplicar esta actividad</w:t>
            </w:r>
          </w:p>
        </w:tc>
        <w:tc>
          <w:tcPr>
            <w:tcW w:w="2916" w:type="dxa"/>
          </w:tcPr>
          <w:p w14:paraId="5B31A09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654EDD5" w14:textId="77777777" w:rsidTr="009B4B8C">
        <w:trPr>
          <w:cantSplit/>
          <w:trHeight w:val="1174"/>
        </w:trPr>
        <w:tc>
          <w:tcPr>
            <w:tcW w:w="1841" w:type="dxa"/>
            <w:vAlign w:val="center"/>
          </w:tcPr>
          <w:p w14:paraId="6D50B2F0"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3FD59665" w14:textId="4BED9DB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color w:val="4E232E"/>
                <w:sz w:val="20"/>
              </w:rPr>
              <w:t>AMMAC</w:t>
            </w:r>
          </w:p>
        </w:tc>
        <w:tc>
          <w:tcPr>
            <w:tcW w:w="1074" w:type="dxa"/>
            <w:gridSpan w:val="2"/>
          </w:tcPr>
          <w:p w14:paraId="7FF774FB" w14:textId="75C8717C"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cs="Arial"/>
                <w:b/>
                <w:sz w:val="20"/>
              </w:rPr>
              <w:t>Tabla 2 Procedimientos de mantenimiento para cada tipo de extintor clasificado por categorías Serie 18</w:t>
            </w:r>
          </w:p>
        </w:tc>
        <w:tc>
          <w:tcPr>
            <w:tcW w:w="3011" w:type="dxa"/>
            <w:vAlign w:val="center"/>
          </w:tcPr>
          <w:p w14:paraId="25B6937E" w14:textId="77777777" w:rsidR="00B91AC7" w:rsidRPr="00061779" w:rsidRDefault="00B91AC7" w:rsidP="00B91AC7">
            <w:pPr>
              <w:pStyle w:val="Texto0"/>
              <w:spacing w:after="70" w:line="240" w:lineRule="auto"/>
              <w:ind w:firstLine="146"/>
              <w:jc w:val="left"/>
              <w:rPr>
                <w:rFonts w:ascii="Montserrat" w:hAnsi="Montserrat"/>
                <w:sz w:val="20"/>
                <w:szCs w:val="20"/>
                <w:lang w:val="es-ES_tradnl"/>
              </w:rPr>
            </w:pPr>
            <w:r w:rsidRPr="00061779">
              <w:rPr>
                <w:rFonts w:ascii="Montserrat" w:hAnsi="Montserrat"/>
                <w:sz w:val="20"/>
                <w:szCs w:val="20"/>
                <w:lang w:val="es-ES_tradnl"/>
              </w:rPr>
              <w:t xml:space="preserve">Revisar la boquilla de descarga, manguera y conjunto de válvulas, y limpiar y reemplazar si no están en buenas condiciones. </w:t>
            </w:r>
          </w:p>
          <w:p w14:paraId="534FCEA6" w14:textId="6844FC8C" w:rsidR="00B91AC7" w:rsidRPr="00061779" w:rsidRDefault="00B91AC7" w:rsidP="00B91AC7">
            <w:pPr>
              <w:pStyle w:val="Default"/>
              <w:rPr>
                <w:rFonts w:ascii="Montserrat" w:hAnsi="Montserrat"/>
                <w:b/>
                <w:color w:val="4E232E"/>
                <w:sz w:val="20"/>
                <w:szCs w:val="20"/>
              </w:rPr>
            </w:pPr>
            <w:r w:rsidRPr="00061779">
              <w:rPr>
                <w:rFonts w:ascii="Montserrat" w:hAnsi="Montserrat"/>
                <w:sz w:val="20"/>
                <w:szCs w:val="20"/>
                <w:lang w:val="es-ES_tradnl"/>
              </w:rPr>
              <w:t>En el presente proyecto de la Norma aplica para las categorías 1, 2 y 5</w:t>
            </w:r>
          </w:p>
        </w:tc>
        <w:tc>
          <w:tcPr>
            <w:tcW w:w="3111" w:type="dxa"/>
            <w:vAlign w:val="center"/>
          </w:tcPr>
          <w:p w14:paraId="39997468" w14:textId="77777777" w:rsidR="00B91AC7" w:rsidRPr="00061779" w:rsidRDefault="00B91AC7" w:rsidP="00B91AC7">
            <w:pPr>
              <w:pStyle w:val="Texto0"/>
              <w:spacing w:after="70" w:line="240" w:lineRule="auto"/>
              <w:ind w:firstLine="146"/>
              <w:jc w:val="left"/>
              <w:rPr>
                <w:rFonts w:ascii="Montserrat" w:hAnsi="Montserrat"/>
                <w:sz w:val="20"/>
                <w:szCs w:val="20"/>
                <w:lang w:val="es-ES_tradnl"/>
              </w:rPr>
            </w:pPr>
            <w:r w:rsidRPr="00061779">
              <w:rPr>
                <w:rFonts w:ascii="Montserrat" w:hAnsi="Montserrat"/>
                <w:sz w:val="20"/>
                <w:szCs w:val="20"/>
                <w:lang w:val="es-ES_tradnl"/>
              </w:rPr>
              <w:t xml:space="preserve">Revisar la boquilla de descarga, manguera y conjunto de válvulas, y limpiar y reemplazar si no están en buenas condiciones. </w:t>
            </w:r>
          </w:p>
          <w:p w14:paraId="37B78DBF" w14:textId="4F1382B0" w:rsidR="00B91AC7" w:rsidRPr="00061779" w:rsidRDefault="00B91AC7" w:rsidP="00B91AC7">
            <w:pPr>
              <w:pStyle w:val="Default"/>
              <w:rPr>
                <w:rFonts w:ascii="Montserrat" w:hAnsi="Montserrat"/>
                <w:b/>
                <w:color w:val="4E232E"/>
                <w:sz w:val="20"/>
                <w:szCs w:val="20"/>
              </w:rPr>
            </w:pPr>
            <w:r w:rsidRPr="00061779">
              <w:rPr>
                <w:rFonts w:ascii="Montserrat" w:hAnsi="Montserrat"/>
                <w:sz w:val="20"/>
                <w:szCs w:val="20"/>
                <w:lang w:val="es-ES_tradnl"/>
              </w:rPr>
              <w:t>Debe aplicar para las categorías 1, 2, 3 4 y 5</w:t>
            </w:r>
          </w:p>
        </w:tc>
        <w:tc>
          <w:tcPr>
            <w:tcW w:w="2915" w:type="dxa"/>
            <w:vAlign w:val="center"/>
          </w:tcPr>
          <w:p w14:paraId="17C5B141" w14:textId="3A8969A9"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cs="Arial"/>
                <w:bCs/>
                <w:color w:val="4E232E"/>
                <w:sz w:val="20"/>
              </w:rPr>
              <w:t>Para todas las categorías debe aplicar esta actividad.</w:t>
            </w:r>
          </w:p>
        </w:tc>
        <w:tc>
          <w:tcPr>
            <w:tcW w:w="2916" w:type="dxa"/>
          </w:tcPr>
          <w:p w14:paraId="162DCE6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81B4768" w14:textId="77777777" w:rsidTr="00626669">
        <w:trPr>
          <w:cantSplit/>
          <w:trHeight w:val="1174"/>
        </w:trPr>
        <w:tc>
          <w:tcPr>
            <w:tcW w:w="1841" w:type="dxa"/>
          </w:tcPr>
          <w:p w14:paraId="6B98E5F6" w14:textId="338010B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CNCP</w:t>
            </w:r>
          </w:p>
        </w:tc>
        <w:tc>
          <w:tcPr>
            <w:tcW w:w="1074" w:type="dxa"/>
            <w:gridSpan w:val="2"/>
          </w:tcPr>
          <w:p w14:paraId="63BB0D12" w14:textId="530E6EF5"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Tabla 2 4.3   serie 19</w:t>
            </w:r>
          </w:p>
        </w:tc>
        <w:tc>
          <w:tcPr>
            <w:tcW w:w="3011" w:type="dxa"/>
          </w:tcPr>
          <w:p w14:paraId="19F14B60" w14:textId="6BC3A077"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Realizar una prueba de conductividad en los conjuntos de mangueras.</w:t>
            </w:r>
          </w:p>
        </w:tc>
        <w:tc>
          <w:tcPr>
            <w:tcW w:w="3111" w:type="dxa"/>
          </w:tcPr>
          <w:p w14:paraId="58E56190" w14:textId="4AEFF1E9"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 xml:space="preserve">El prestador de servicio deberá contar un registro de la prueba de conductividad realizada por el proveedor  de la manguera </w:t>
            </w:r>
          </w:p>
        </w:tc>
        <w:tc>
          <w:tcPr>
            <w:tcW w:w="2915" w:type="dxa"/>
          </w:tcPr>
          <w:p w14:paraId="72DCBA49" w14:textId="72205B12"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Que sea el fabricante de las mangueras o extintor quien realice la prueba y presente registro al prestador.</w:t>
            </w:r>
          </w:p>
        </w:tc>
        <w:tc>
          <w:tcPr>
            <w:tcW w:w="2916" w:type="dxa"/>
          </w:tcPr>
          <w:p w14:paraId="18E36EB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1AA38BC" w14:textId="77777777" w:rsidTr="00626669">
        <w:trPr>
          <w:cantSplit/>
          <w:trHeight w:val="1174"/>
        </w:trPr>
        <w:tc>
          <w:tcPr>
            <w:tcW w:w="1841" w:type="dxa"/>
          </w:tcPr>
          <w:p w14:paraId="7C64E96B" w14:textId="77777777" w:rsidR="00B91AC7" w:rsidRPr="00061779" w:rsidRDefault="00B91AC7" w:rsidP="00B91AC7">
            <w:pPr>
              <w:keepLines/>
              <w:jc w:val="center"/>
              <w:rPr>
                <w:rFonts w:ascii="Montserrat" w:hAnsi="Montserrat" w:cs="Arial"/>
                <w:sz w:val="20"/>
              </w:rPr>
            </w:pPr>
            <w:r w:rsidRPr="00061779">
              <w:rPr>
                <w:rFonts w:ascii="Montserrat" w:hAnsi="Montserrat" w:cs="Arial"/>
                <w:sz w:val="20"/>
              </w:rPr>
              <w:t>UNIDAD DE VERIFICACION EXPERTOS TÉCNICOS EN INGENIERÍA, S. A. DE C. V.</w:t>
            </w:r>
          </w:p>
          <w:p w14:paraId="2236DEE8" w14:textId="465BB019"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cs="Arial"/>
                <w:sz w:val="20"/>
              </w:rPr>
              <w:t>(UVNOM082)</w:t>
            </w:r>
          </w:p>
        </w:tc>
        <w:tc>
          <w:tcPr>
            <w:tcW w:w="1074" w:type="dxa"/>
            <w:gridSpan w:val="2"/>
          </w:tcPr>
          <w:p w14:paraId="467F7D3B" w14:textId="77777777" w:rsidR="00B91AC7" w:rsidRPr="00061779" w:rsidRDefault="00B91AC7" w:rsidP="00B91AC7">
            <w:pPr>
              <w:pStyle w:val="Texto0"/>
              <w:spacing w:after="0" w:line="240" w:lineRule="auto"/>
              <w:ind w:firstLine="0"/>
              <w:jc w:val="center"/>
              <w:rPr>
                <w:rFonts w:ascii="Montserrat" w:hAnsi="Montserrat"/>
                <w:sz w:val="20"/>
                <w:szCs w:val="20"/>
              </w:rPr>
            </w:pPr>
            <w:r w:rsidRPr="00061779">
              <w:rPr>
                <w:rFonts w:ascii="Montserrat" w:hAnsi="Montserrat"/>
                <w:sz w:val="20"/>
                <w:szCs w:val="20"/>
              </w:rPr>
              <w:t>TABLA 2 PROCEDIMIENTOS DE MANTENIMIENTO PARA CADA TIPO DE EXTINTOR CLASIFICADO POR CATEGORÍAS</w:t>
            </w:r>
          </w:p>
          <w:p w14:paraId="2E12367C" w14:textId="77777777" w:rsidR="00B91AC7" w:rsidRPr="00061779" w:rsidRDefault="00B91AC7" w:rsidP="00B91AC7">
            <w:pPr>
              <w:keepLines/>
              <w:spacing w:before="100" w:after="60" w:line="190" w:lineRule="exact"/>
              <w:rPr>
                <w:rFonts w:ascii="Montserrat" w:hAnsi="Montserrat"/>
                <w:b/>
                <w:color w:val="4E232E"/>
                <w:sz w:val="20"/>
              </w:rPr>
            </w:pPr>
          </w:p>
        </w:tc>
        <w:tc>
          <w:tcPr>
            <w:tcW w:w="3011" w:type="dxa"/>
          </w:tcPr>
          <w:p w14:paraId="0BC10279" w14:textId="23F42B95" w:rsidR="00B91AC7" w:rsidRPr="00061779" w:rsidRDefault="00B91AC7" w:rsidP="00B91AC7">
            <w:pPr>
              <w:pStyle w:val="Default"/>
              <w:rPr>
                <w:rFonts w:ascii="Montserrat" w:hAnsi="Montserrat"/>
                <w:b/>
                <w:color w:val="4E232E"/>
                <w:sz w:val="20"/>
                <w:szCs w:val="20"/>
              </w:rPr>
            </w:pPr>
            <w:r w:rsidRPr="00061779">
              <w:rPr>
                <w:rFonts w:ascii="Montserrat" w:hAnsi="Montserrat"/>
                <w:sz w:val="20"/>
                <w:szCs w:val="20"/>
                <w:lang w:val="es-ES_tradnl"/>
              </w:rPr>
              <w:t>REALIZAR UNA PRUEBA DE CONDUCTIVIDAD EN LOS CONJUNTOS DE MANGUERAS.</w:t>
            </w:r>
          </w:p>
        </w:tc>
        <w:tc>
          <w:tcPr>
            <w:tcW w:w="3111" w:type="dxa"/>
          </w:tcPr>
          <w:p w14:paraId="0688A41E" w14:textId="6938C33A" w:rsidR="00B91AC7" w:rsidRPr="00061779" w:rsidRDefault="00B91AC7" w:rsidP="00B91AC7">
            <w:pPr>
              <w:pStyle w:val="Default"/>
              <w:rPr>
                <w:rFonts w:ascii="Montserrat" w:hAnsi="Montserrat"/>
                <w:b/>
                <w:color w:val="4E232E"/>
                <w:sz w:val="20"/>
                <w:szCs w:val="20"/>
              </w:rPr>
            </w:pPr>
            <w:r w:rsidRPr="00061779">
              <w:rPr>
                <w:rFonts w:ascii="Montserrat" w:hAnsi="Montserrat"/>
                <w:sz w:val="20"/>
                <w:szCs w:val="20"/>
              </w:rPr>
              <w:t>ELIMINAR EL PUNTO.</w:t>
            </w:r>
          </w:p>
        </w:tc>
        <w:tc>
          <w:tcPr>
            <w:tcW w:w="2915" w:type="dxa"/>
          </w:tcPr>
          <w:p w14:paraId="430CC34D" w14:textId="41A66894"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cs="Arial"/>
                <w:sz w:val="20"/>
              </w:rPr>
              <w:t>EL PRESTADOR DE SERVICIO TIENE COMO OBJETIVO, REALIZAR EL SERVICIO DE MANTENIMIENTO Y RECARGA DE EXTINTORES. SI HUBIERA ALGÚN PROBLEMA CON LA ENERGÍA ESTÁTICA QUE PRODUCE LA DESCARGA DE CO2, DEBE SER EL FABRICANTE DE LA MANGUERA QUIEN EFECTÚE LAS PRUEBAS RESPECTIVAS.Y COMERCIALIZAR UN PRODUCTO CERTIFICADO.</w:t>
            </w:r>
          </w:p>
        </w:tc>
        <w:tc>
          <w:tcPr>
            <w:tcW w:w="2916" w:type="dxa"/>
          </w:tcPr>
          <w:p w14:paraId="5BAD47D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22BD269" w14:textId="77777777" w:rsidTr="002D3574">
        <w:trPr>
          <w:cantSplit/>
          <w:trHeight w:val="1174"/>
        </w:trPr>
        <w:tc>
          <w:tcPr>
            <w:tcW w:w="1841" w:type="dxa"/>
            <w:vAlign w:val="center"/>
          </w:tcPr>
          <w:p w14:paraId="0577261F" w14:textId="0DAB6554"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tcPr>
          <w:p w14:paraId="46FE24CA" w14:textId="035AEEDB"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Tabla 2 Procedimientos de mantenimiento para cada tipo de extintor clasificado por categorías Serie 20</w:t>
            </w:r>
          </w:p>
        </w:tc>
        <w:tc>
          <w:tcPr>
            <w:tcW w:w="3011" w:type="dxa"/>
            <w:vAlign w:val="center"/>
          </w:tcPr>
          <w:p w14:paraId="1ED635B2" w14:textId="528A08E5" w:rsidR="00B91AC7" w:rsidRPr="00061779" w:rsidRDefault="00B91AC7" w:rsidP="00B91AC7">
            <w:pPr>
              <w:autoSpaceDE w:val="0"/>
              <w:autoSpaceDN w:val="0"/>
              <w:adjustRightInd w:val="0"/>
              <w:jc w:val="left"/>
              <w:rPr>
                <w:rFonts w:ascii="Montserrat" w:hAnsi="Montserrat"/>
                <w:bCs/>
                <w:sz w:val="20"/>
              </w:rPr>
            </w:pPr>
            <w:r w:rsidRPr="00061779">
              <w:rPr>
                <w:rFonts w:ascii="Montserrat" w:hAnsi="Montserrat"/>
                <w:sz w:val="20"/>
                <w:lang w:val="es-ES_tradnl"/>
              </w:rPr>
              <w:t>Pegar una etiqueta al extintor o marcado de una etiqueta al extintor que indique que se realizó el mantenimiento requerido.</w:t>
            </w:r>
          </w:p>
        </w:tc>
        <w:tc>
          <w:tcPr>
            <w:tcW w:w="3111" w:type="dxa"/>
            <w:vAlign w:val="center"/>
          </w:tcPr>
          <w:p w14:paraId="1AD6BF1D" w14:textId="14842205" w:rsidR="00B91AC7" w:rsidRPr="00061779" w:rsidRDefault="00B91AC7" w:rsidP="00B91AC7">
            <w:pPr>
              <w:keepLines/>
              <w:spacing w:before="100" w:after="60" w:line="190" w:lineRule="exact"/>
              <w:rPr>
                <w:rFonts w:ascii="Montserrat" w:hAnsi="Montserrat"/>
                <w:bCs/>
                <w:sz w:val="20"/>
              </w:rPr>
            </w:pPr>
            <w:r w:rsidRPr="00061779">
              <w:rPr>
                <w:rFonts w:ascii="Montserrat" w:hAnsi="Montserrat"/>
                <w:sz w:val="20"/>
                <w:lang w:val="es-ES_tradnl"/>
              </w:rPr>
              <w:t xml:space="preserve">Pegar una etiqueta </w:t>
            </w:r>
            <w:r w:rsidRPr="00061779">
              <w:rPr>
                <w:rFonts w:ascii="Montserrat" w:hAnsi="Montserrat"/>
                <w:color w:val="FF0000"/>
                <w:sz w:val="20"/>
                <w:lang w:val="es-ES_tradnl"/>
              </w:rPr>
              <w:t xml:space="preserve">o etiquetas </w:t>
            </w:r>
            <w:r w:rsidRPr="00061779">
              <w:rPr>
                <w:rFonts w:ascii="Montserrat" w:hAnsi="Montserrat"/>
                <w:sz w:val="20"/>
                <w:lang w:val="es-ES_tradnl"/>
              </w:rPr>
              <w:t xml:space="preserve">al extintor que indique que se </w:t>
            </w:r>
            <w:r w:rsidRPr="00061779">
              <w:rPr>
                <w:rFonts w:ascii="Montserrat" w:hAnsi="Montserrat"/>
                <w:color w:val="FF0000"/>
                <w:sz w:val="20"/>
                <w:lang w:val="es-ES_tradnl"/>
              </w:rPr>
              <w:t xml:space="preserve">servicio se </w:t>
            </w:r>
            <w:proofErr w:type="spellStart"/>
            <w:r w:rsidRPr="00061779">
              <w:rPr>
                <w:rFonts w:ascii="Montserrat" w:hAnsi="Montserrat"/>
                <w:color w:val="FF0000"/>
                <w:sz w:val="20"/>
                <w:lang w:val="es-ES_tradnl"/>
              </w:rPr>
              <w:t>ralizo</w:t>
            </w:r>
            <w:proofErr w:type="spellEnd"/>
            <w:r w:rsidRPr="00061779">
              <w:rPr>
                <w:rFonts w:ascii="Montserrat" w:hAnsi="Montserrat"/>
                <w:sz w:val="20"/>
                <w:lang w:val="es-ES_tradnl"/>
              </w:rPr>
              <w:t xml:space="preserve">  mantenimiento o </w:t>
            </w:r>
            <w:r w:rsidRPr="00061779">
              <w:rPr>
                <w:rFonts w:ascii="Montserrat" w:hAnsi="Montserrat"/>
                <w:color w:val="FF0000"/>
                <w:sz w:val="20"/>
                <w:lang w:val="es-ES_tradnl"/>
              </w:rPr>
              <w:t>recarga</w:t>
            </w:r>
            <w:r w:rsidRPr="00061779">
              <w:rPr>
                <w:rFonts w:ascii="Montserrat" w:hAnsi="Montserrat"/>
                <w:sz w:val="20"/>
                <w:lang w:val="es-ES_tradnl"/>
              </w:rPr>
              <w:t>.</w:t>
            </w:r>
          </w:p>
        </w:tc>
        <w:tc>
          <w:tcPr>
            <w:tcW w:w="2915" w:type="dxa"/>
            <w:vAlign w:val="center"/>
          </w:tcPr>
          <w:p w14:paraId="2C19D1B7" w14:textId="77777777"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bCs/>
                <w:color w:val="4E232E"/>
                <w:sz w:val="20"/>
              </w:rPr>
              <w:t>EL PRESTADOR DE SERVICIO NO SIEMPRE UTILIZA UNA SOLO ETIQUETA.</w:t>
            </w:r>
          </w:p>
          <w:p w14:paraId="3B6E8005" w14:textId="758F2049"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bCs/>
                <w:color w:val="4E232E"/>
                <w:sz w:val="20"/>
              </w:rPr>
              <w:t>EN LA ETIQUETA DEBE QUEDAR CLARO PARA EL USUARIO FINAL QUE TIPO DE SERVICIO SE DIO, MANTENIMIENTO O RECARGA.  SON DOS SERVICIOS DISTINTOS, CON DOS PRECIOS DISTINTOS PARA EL USARIO FINAL.</w:t>
            </w:r>
          </w:p>
        </w:tc>
        <w:tc>
          <w:tcPr>
            <w:tcW w:w="2916" w:type="dxa"/>
          </w:tcPr>
          <w:p w14:paraId="19321A6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12865FB" w14:textId="77777777" w:rsidTr="002D3574">
        <w:trPr>
          <w:cantSplit/>
          <w:trHeight w:val="1174"/>
        </w:trPr>
        <w:tc>
          <w:tcPr>
            <w:tcW w:w="1841" w:type="dxa"/>
            <w:vAlign w:val="center"/>
          </w:tcPr>
          <w:p w14:paraId="44BE959F" w14:textId="1D302AE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COMET EXTINTORES DE MEXICO S. A. DE C. V.</w:t>
            </w:r>
          </w:p>
        </w:tc>
        <w:tc>
          <w:tcPr>
            <w:tcW w:w="1074" w:type="dxa"/>
            <w:gridSpan w:val="2"/>
          </w:tcPr>
          <w:p w14:paraId="5E7ECD7A" w14:textId="2A93622C"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Tabla 2 Procedimientos de mantenimiento para cada tipo de extintor clasificado por categorías Serie 20</w:t>
            </w:r>
          </w:p>
        </w:tc>
        <w:tc>
          <w:tcPr>
            <w:tcW w:w="3011" w:type="dxa"/>
            <w:vAlign w:val="center"/>
          </w:tcPr>
          <w:p w14:paraId="419D9D8F" w14:textId="3A9C8ED2" w:rsidR="00B91AC7" w:rsidRPr="00061779" w:rsidRDefault="00B91AC7" w:rsidP="00B91AC7">
            <w:pPr>
              <w:autoSpaceDE w:val="0"/>
              <w:autoSpaceDN w:val="0"/>
              <w:adjustRightInd w:val="0"/>
              <w:jc w:val="left"/>
              <w:rPr>
                <w:rFonts w:ascii="Montserrat" w:hAnsi="Montserrat"/>
                <w:sz w:val="20"/>
                <w:lang w:val="es-ES_tradnl"/>
              </w:rPr>
            </w:pPr>
            <w:r w:rsidRPr="00061779">
              <w:rPr>
                <w:rFonts w:ascii="Montserrat" w:hAnsi="Montserrat"/>
                <w:sz w:val="20"/>
                <w:lang w:val="es-ES_tradnl"/>
              </w:rPr>
              <w:t>Pegar una etiqueta al extintor o marcado de una etiqueta al extintor que indique que se realizó el mantenimiento requerido.</w:t>
            </w:r>
          </w:p>
        </w:tc>
        <w:tc>
          <w:tcPr>
            <w:tcW w:w="3111" w:type="dxa"/>
            <w:vAlign w:val="center"/>
          </w:tcPr>
          <w:p w14:paraId="56B2416D" w14:textId="62F6F3F1" w:rsidR="00B91AC7" w:rsidRPr="00061779" w:rsidRDefault="00B91AC7" w:rsidP="00B91AC7">
            <w:pPr>
              <w:keepLines/>
              <w:spacing w:before="100" w:after="60" w:line="190" w:lineRule="exact"/>
              <w:rPr>
                <w:rFonts w:ascii="Montserrat" w:hAnsi="Montserrat"/>
                <w:sz w:val="20"/>
                <w:lang w:val="es-ES_tradnl"/>
              </w:rPr>
            </w:pPr>
            <w:r w:rsidRPr="00061779">
              <w:rPr>
                <w:rFonts w:ascii="Montserrat" w:hAnsi="Montserrat"/>
                <w:sz w:val="20"/>
                <w:lang w:val="es-ES_tradnl"/>
              </w:rPr>
              <w:t xml:space="preserve">Pegar una etiqueta o etiquetas al extintor que indique que se servicio se </w:t>
            </w:r>
            <w:proofErr w:type="spellStart"/>
            <w:r w:rsidRPr="00061779">
              <w:rPr>
                <w:rFonts w:ascii="Montserrat" w:hAnsi="Montserrat"/>
                <w:sz w:val="20"/>
                <w:lang w:val="es-ES_tradnl"/>
              </w:rPr>
              <w:t>ralizo</w:t>
            </w:r>
            <w:proofErr w:type="spellEnd"/>
            <w:r w:rsidRPr="00061779">
              <w:rPr>
                <w:rFonts w:ascii="Montserrat" w:hAnsi="Montserrat"/>
                <w:sz w:val="20"/>
                <w:lang w:val="es-ES_tradnl"/>
              </w:rPr>
              <w:t xml:space="preserve"> mantenimiento o recarga.</w:t>
            </w:r>
          </w:p>
        </w:tc>
        <w:tc>
          <w:tcPr>
            <w:tcW w:w="2915" w:type="dxa"/>
            <w:vAlign w:val="center"/>
          </w:tcPr>
          <w:p w14:paraId="3EEA4879" w14:textId="77777777"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bCs/>
                <w:color w:val="4E232E"/>
                <w:sz w:val="20"/>
              </w:rPr>
              <w:t>EL PRESTADOR DE SERVICIO NO SIEMPRE UTILIZA UNA SOLO ETIQUETA.</w:t>
            </w:r>
          </w:p>
          <w:p w14:paraId="0F84E192" w14:textId="3CEB2B37"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bCs/>
                <w:color w:val="4E232E"/>
                <w:sz w:val="20"/>
              </w:rPr>
              <w:t>EN LA ETIQUETA DEBE QUEDAR CLARO PARA EL USUARIO FINAL QUE TIPO DE SERVICIO SE DIO, MANTENIMIENTO O RECARGA. SON DOS SERVICIOS DISTINTOS, CON DOS PRECIOS DISTINTOS PARA EL USARIO FINAL.</w:t>
            </w:r>
          </w:p>
        </w:tc>
        <w:tc>
          <w:tcPr>
            <w:tcW w:w="2916" w:type="dxa"/>
          </w:tcPr>
          <w:p w14:paraId="77CE51E3" w14:textId="584AD943" w:rsidR="00B91AC7" w:rsidRPr="00061779" w:rsidRDefault="00B91AC7" w:rsidP="00B91AC7">
            <w:pPr>
              <w:keepLines/>
              <w:spacing w:before="100" w:after="60" w:line="190" w:lineRule="exact"/>
              <w:jc w:val="center"/>
              <w:rPr>
                <w:rFonts w:ascii="Montserrat" w:hAnsi="Montserrat"/>
                <w:b/>
                <w:color w:val="4E232E"/>
                <w:sz w:val="20"/>
              </w:rPr>
            </w:pPr>
          </w:p>
          <w:p w14:paraId="6AE5C898" w14:textId="7056A2A5" w:rsidR="00B91AC7" w:rsidRPr="00061779" w:rsidRDefault="00B91AC7" w:rsidP="00B91AC7">
            <w:pPr>
              <w:rPr>
                <w:rFonts w:ascii="Montserrat" w:hAnsi="Montserrat"/>
                <w:sz w:val="20"/>
              </w:rPr>
            </w:pPr>
          </w:p>
          <w:p w14:paraId="46AA799E" w14:textId="77777777" w:rsidR="00B91AC7" w:rsidRPr="00061779" w:rsidRDefault="00B91AC7" w:rsidP="00B91AC7">
            <w:pPr>
              <w:rPr>
                <w:rFonts w:ascii="Montserrat" w:hAnsi="Montserrat"/>
                <w:sz w:val="20"/>
              </w:rPr>
            </w:pPr>
          </w:p>
          <w:p w14:paraId="1048648A" w14:textId="77777777" w:rsidR="00B91AC7" w:rsidRPr="00061779" w:rsidRDefault="00B91AC7" w:rsidP="00B91AC7">
            <w:pPr>
              <w:rPr>
                <w:rFonts w:ascii="Montserrat" w:hAnsi="Montserrat"/>
                <w:sz w:val="20"/>
              </w:rPr>
            </w:pPr>
          </w:p>
          <w:p w14:paraId="4A7DB1E9" w14:textId="5102BA20" w:rsidR="00B91AC7" w:rsidRPr="00061779" w:rsidRDefault="00B91AC7" w:rsidP="00B91AC7">
            <w:pPr>
              <w:rPr>
                <w:rFonts w:ascii="Montserrat" w:hAnsi="Montserrat"/>
                <w:sz w:val="20"/>
              </w:rPr>
            </w:pPr>
          </w:p>
          <w:p w14:paraId="70AB4ED7" w14:textId="77777777" w:rsidR="00B91AC7" w:rsidRPr="00061779" w:rsidRDefault="00B91AC7" w:rsidP="00B91AC7">
            <w:pPr>
              <w:jc w:val="center"/>
              <w:rPr>
                <w:rFonts w:ascii="Montserrat" w:hAnsi="Montserrat"/>
                <w:sz w:val="20"/>
              </w:rPr>
            </w:pPr>
          </w:p>
        </w:tc>
      </w:tr>
      <w:tr w:rsidR="00B91AC7" w:rsidRPr="00061779" w14:paraId="09C85525" w14:textId="77777777" w:rsidTr="00626669">
        <w:trPr>
          <w:cantSplit/>
          <w:trHeight w:val="1174"/>
        </w:trPr>
        <w:tc>
          <w:tcPr>
            <w:tcW w:w="1841" w:type="dxa"/>
          </w:tcPr>
          <w:p w14:paraId="2DAC7209" w14:textId="16C161D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4B9F9817" w14:textId="13D43C9F"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bCs/>
                <w:sz w:val="20"/>
              </w:rPr>
              <w:t xml:space="preserve">Tabla 2 Procedimientos de mantenimiento para cada tipo de extintor clasificado por categorías Serie 20 </w:t>
            </w:r>
          </w:p>
        </w:tc>
        <w:tc>
          <w:tcPr>
            <w:tcW w:w="3011" w:type="dxa"/>
          </w:tcPr>
          <w:p w14:paraId="449A7582" w14:textId="5026515D" w:rsidR="00B91AC7" w:rsidRPr="00061779" w:rsidRDefault="00B91AC7" w:rsidP="00B91AC7">
            <w:pPr>
              <w:autoSpaceDE w:val="0"/>
              <w:autoSpaceDN w:val="0"/>
              <w:adjustRightInd w:val="0"/>
              <w:jc w:val="left"/>
              <w:rPr>
                <w:rFonts w:ascii="Montserrat" w:hAnsi="Montserrat"/>
                <w:sz w:val="20"/>
                <w:lang w:val="es-ES_tradnl"/>
              </w:rPr>
            </w:pPr>
            <w:r w:rsidRPr="00061779">
              <w:rPr>
                <w:rFonts w:ascii="Montserrat" w:hAnsi="Montserrat"/>
                <w:sz w:val="20"/>
              </w:rPr>
              <w:t xml:space="preserve">Pegar una etiqueta al extintor o marcado de una etiqueta al extintor que indique que se realizó el mantenimiento requerido. </w:t>
            </w:r>
          </w:p>
        </w:tc>
        <w:tc>
          <w:tcPr>
            <w:tcW w:w="3111" w:type="dxa"/>
          </w:tcPr>
          <w:p w14:paraId="749ADD2E" w14:textId="690C4010" w:rsidR="00B91AC7" w:rsidRPr="00061779" w:rsidRDefault="00B91AC7" w:rsidP="00B91AC7">
            <w:pPr>
              <w:keepLines/>
              <w:spacing w:before="100" w:after="60" w:line="190" w:lineRule="exact"/>
              <w:rPr>
                <w:rFonts w:ascii="Montserrat" w:hAnsi="Montserrat"/>
                <w:sz w:val="20"/>
                <w:lang w:val="es-ES_tradnl"/>
              </w:rPr>
            </w:pPr>
            <w:r w:rsidRPr="00061779">
              <w:rPr>
                <w:rFonts w:ascii="Montserrat" w:hAnsi="Montserrat"/>
                <w:sz w:val="20"/>
              </w:rPr>
              <w:t xml:space="preserve">Pegar una etiqueta o etiquetas al extintor que indique que se servicio se </w:t>
            </w:r>
            <w:proofErr w:type="spellStart"/>
            <w:r w:rsidRPr="00061779">
              <w:rPr>
                <w:rFonts w:ascii="Montserrat" w:hAnsi="Montserrat"/>
                <w:sz w:val="20"/>
              </w:rPr>
              <w:t>ralizo</w:t>
            </w:r>
            <w:proofErr w:type="spellEnd"/>
            <w:r w:rsidRPr="00061779">
              <w:rPr>
                <w:rFonts w:ascii="Montserrat" w:hAnsi="Montserrat"/>
                <w:sz w:val="20"/>
              </w:rPr>
              <w:t xml:space="preserve"> mantenimiento o recarga. </w:t>
            </w:r>
          </w:p>
        </w:tc>
        <w:tc>
          <w:tcPr>
            <w:tcW w:w="2915" w:type="dxa"/>
          </w:tcPr>
          <w:p w14:paraId="16029981"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EL PRESTADOR DE SERVICIO NO SIEMPRE UTILIZA UNA SOLO ETIQUETA. </w:t>
            </w:r>
          </w:p>
          <w:p w14:paraId="74242F8F" w14:textId="7CC7AEB8"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EN LA ETIQUETA DEBE QUEDAR CLARO PARA EL USUARIO FINAL QUE TIPO DE SERVICIO SE DIO, MANTENIMIENTO O RECARGA. SON DOS SERVICIOS DISTINTOS, CON DOS PRECIOS DISTINTOS PARA EL USARIO FINAL. </w:t>
            </w:r>
          </w:p>
        </w:tc>
        <w:tc>
          <w:tcPr>
            <w:tcW w:w="2916" w:type="dxa"/>
          </w:tcPr>
          <w:p w14:paraId="2B4178E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C556C31" w14:textId="77777777" w:rsidTr="00626669">
        <w:trPr>
          <w:cantSplit/>
          <w:trHeight w:val="1174"/>
        </w:trPr>
        <w:tc>
          <w:tcPr>
            <w:tcW w:w="1841" w:type="dxa"/>
          </w:tcPr>
          <w:p w14:paraId="58CF67FC" w14:textId="51A3BC7A"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27D51593" w14:textId="1182853E"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 xml:space="preserve">Tabla 2 </w:t>
            </w:r>
            <w:proofErr w:type="spellStart"/>
            <w:r w:rsidRPr="00061779">
              <w:rPr>
                <w:rFonts w:ascii="Montserrat" w:hAnsi="Montserrat"/>
                <w:b/>
                <w:color w:val="4E232E"/>
                <w:sz w:val="20"/>
              </w:rPr>
              <w:t>Procedimie</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ntos</w:t>
            </w:r>
            <w:proofErr w:type="spellEnd"/>
            <w:r w:rsidRPr="00061779">
              <w:rPr>
                <w:rFonts w:ascii="Montserrat" w:hAnsi="Montserrat"/>
                <w:b/>
                <w:color w:val="4E232E"/>
                <w:sz w:val="20"/>
              </w:rPr>
              <w:t xml:space="preserve"> de </w:t>
            </w:r>
            <w:proofErr w:type="spellStart"/>
            <w:r w:rsidRPr="00061779">
              <w:rPr>
                <w:rFonts w:ascii="Montserrat" w:hAnsi="Montserrat"/>
                <w:b/>
                <w:color w:val="4E232E"/>
                <w:sz w:val="20"/>
              </w:rPr>
              <w:t>mantenimi</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ento</w:t>
            </w:r>
            <w:proofErr w:type="spellEnd"/>
            <w:r w:rsidRPr="00061779">
              <w:rPr>
                <w:rFonts w:ascii="Montserrat" w:hAnsi="Montserrat"/>
                <w:b/>
                <w:color w:val="4E232E"/>
                <w:sz w:val="20"/>
              </w:rPr>
              <w:t xml:space="preserve"> para cada tipo de extintor clasificado por categorías Serie 20</w:t>
            </w:r>
          </w:p>
        </w:tc>
        <w:tc>
          <w:tcPr>
            <w:tcW w:w="3011" w:type="dxa"/>
          </w:tcPr>
          <w:p w14:paraId="34A978E0" w14:textId="573E44BC"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Pegar una etiqueta al extintor o marcado de una etiqueta al extintor que indique que se realizó el mantenimiento requerido</w:t>
            </w:r>
          </w:p>
        </w:tc>
        <w:tc>
          <w:tcPr>
            <w:tcW w:w="3111" w:type="dxa"/>
          </w:tcPr>
          <w:p w14:paraId="648F065C" w14:textId="0ADFB665"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 xml:space="preserve">Pegar una etiqueta o etiquetas al extintor que indique que se servicio se </w:t>
            </w:r>
            <w:proofErr w:type="spellStart"/>
            <w:r w:rsidRPr="00061779">
              <w:rPr>
                <w:rFonts w:ascii="Montserrat" w:hAnsi="Montserrat"/>
                <w:b/>
                <w:color w:val="4E232E"/>
                <w:sz w:val="20"/>
              </w:rPr>
              <w:t>ralizo</w:t>
            </w:r>
            <w:proofErr w:type="spellEnd"/>
            <w:r w:rsidRPr="00061779">
              <w:rPr>
                <w:rFonts w:ascii="Montserrat" w:hAnsi="Montserrat"/>
                <w:b/>
                <w:color w:val="4E232E"/>
                <w:sz w:val="20"/>
              </w:rPr>
              <w:t xml:space="preserve">  mantenimiento o recarga</w:t>
            </w:r>
          </w:p>
        </w:tc>
        <w:tc>
          <w:tcPr>
            <w:tcW w:w="2915" w:type="dxa"/>
          </w:tcPr>
          <w:p w14:paraId="5DF3E138" w14:textId="4364E8DA"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 xml:space="preserve">El prestador de servicio no siempre utiliza una solo etiqueta. En la etiqueta debe quedar claro para el usuario final que tipo de servicio se dio, mantenimiento o recarga.  Son dos servicios distintos, con dos precios distintos para el </w:t>
            </w:r>
            <w:proofErr w:type="spellStart"/>
            <w:r w:rsidRPr="00061779">
              <w:rPr>
                <w:rFonts w:ascii="Montserrat" w:hAnsi="Montserrat"/>
                <w:b/>
                <w:color w:val="4E232E"/>
                <w:sz w:val="20"/>
                <w:szCs w:val="20"/>
              </w:rPr>
              <w:t>usario</w:t>
            </w:r>
            <w:proofErr w:type="spellEnd"/>
            <w:r w:rsidRPr="00061779">
              <w:rPr>
                <w:rFonts w:ascii="Montserrat" w:hAnsi="Montserrat"/>
                <w:b/>
                <w:color w:val="4E232E"/>
                <w:sz w:val="20"/>
                <w:szCs w:val="20"/>
              </w:rPr>
              <w:t xml:space="preserve"> final.</w:t>
            </w:r>
          </w:p>
        </w:tc>
        <w:tc>
          <w:tcPr>
            <w:tcW w:w="2916" w:type="dxa"/>
          </w:tcPr>
          <w:p w14:paraId="70140D7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8265683" w14:textId="77777777" w:rsidTr="00626669">
        <w:trPr>
          <w:cantSplit/>
          <w:trHeight w:val="1174"/>
        </w:trPr>
        <w:tc>
          <w:tcPr>
            <w:tcW w:w="1841" w:type="dxa"/>
          </w:tcPr>
          <w:p w14:paraId="491451ED" w14:textId="1145DAD3"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2B97C698" w14:textId="3FE88C25"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 xml:space="preserve">Tabla 2 </w:t>
            </w:r>
            <w:proofErr w:type="spellStart"/>
            <w:r w:rsidRPr="00061779">
              <w:rPr>
                <w:rFonts w:ascii="Montserrat" w:hAnsi="Montserrat"/>
                <w:b/>
                <w:color w:val="4E232E"/>
                <w:sz w:val="20"/>
              </w:rPr>
              <w:t>Procedimie</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ntos</w:t>
            </w:r>
            <w:proofErr w:type="spellEnd"/>
            <w:r w:rsidRPr="00061779">
              <w:rPr>
                <w:rFonts w:ascii="Montserrat" w:hAnsi="Montserrat"/>
                <w:b/>
                <w:color w:val="4E232E"/>
                <w:sz w:val="20"/>
              </w:rPr>
              <w:t xml:space="preserve"> de </w:t>
            </w:r>
            <w:proofErr w:type="spellStart"/>
            <w:r w:rsidRPr="00061779">
              <w:rPr>
                <w:rFonts w:ascii="Montserrat" w:hAnsi="Montserrat"/>
                <w:b/>
                <w:color w:val="4E232E"/>
                <w:sz w:val="20"/>
              </w:rPr>
              <w:t>mantenimi</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ento</w:t>
            </w:r>
            <w:proofErr w:type="spellEnd"/>
            <w:r w:rsidRPr="00061779">
              <w:rPr>
                <w:rFonts w:ascii="Montserrat" w:hAnsi="Montserrat"/>
                <w:b/>
                <w:color w:val="4E232E"/>
                <w:sz w:val="20"/>
              </w:rPr>
              <w:t xml:space="preserve"> para cada tipo de extintor clasificado por categorías Serie 20</w:t>
            </w:r>
          </w:p>
        </w:tc>
        <w:tc>
          <w:tcPr>
            <w:tcW w:w="3011" w:type="dxa"/>
          </w:tcPr>
          <w:p w14:paraId="78AA725B" w14:textId="575549D2"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Pegar una etiqueta al extintor o marcado de una etiqueta al extintor que indique que se realizó el mantenimiento requerido.</w:t>
            </w:r>
          </w:p>
        </w:tc>
        <w:tc>
          <w:tcPr>
            <w:tcW w:w="3111" w:type="dxa"/>
          </w:tcPr>
          <w:p w14:paraId="3DF215A7" w14:textId="7DFDEA15"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 xml:space="preserve">Pegar una etiqueta o etiquetas al extintor que indique que se servicio se </w:t>
            </w:r>
            <w:proofErr w:type="spellStart"/>
            <w:r w:rsidRPr="00061779">
              <w:rPr>
                <w:rFonts w:ascii="Montserrat" w:hAnsi="Montserrat"/>
                <w:b/>
                <w:color w:val="4E232E"/>
                <w:sz w:val="20"/>
              </w:rPr>
              <w:t>ralizo</w:t>
            </w:r>
            <w:proofErr w:type="spellEnd"/>
            <w:r w:rsidRPr="00061779">
              <w:rPr>
                <w:rFonts w:ascii="Montserrat" w:hAnsi="Montserrat"/>
                <w:b/>
                <w:color w:val="4E232E"/>
                <w:sz w:val="20"/>
              </w:rPr>
              <w:t xml:space="preserve">  mantenimiento o recarga.</w:t>
            </w:r>
          </w:p>
        </w:tc>
        <w:tc>
          <w:tcPr>
            <w:tcW w:w="2915" w:type="dxa"/>
          </w:tcPr>
          <w:p w14:paraId="0B35869B" w14:textId="110A1DF2"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 xml:space="preserve">El prestador de servicio no siempre utiliza una solo etiqueta. En la etiqueta debe quedar claro para el usuario final que tipo de servicio se dio, mantenimiento o recarga.  Son dos servicios distintos, con dos precios distintos para el </w:t>
            </w:r>
            <w:proofErr w:type="spellStart"/>
            <w:r w:rsidRPr="00061779">
              <w:rPr>
                <w:rFonts w:ascii="Montserrat" w:hAnsi="Montserrat"/>
                <w:b/>
                <w:color w:val="4E232E"/>
                <w:sz w:val="20"/>
                <w:szCs w:val="20"/>
              </w:rPr>
              <w:t>usario</w:t>
            </w:r>
            <w:proofErr w:type="spellEnd"/>
            <w:r w:rsidRPr="00061779">
              <w:rPr>
                <w:rFonts w:ascii="Montserrat" w:hAnsi="Montserrat"/>
                <w:b/>
                <w:color w:val="4E232E"/>
                <w:sz w:val="20"/>
                <w:szCs w:val="20"/>
              </w:rPr>
              <w:t xml:space="preserve"> final.</w:t>
            </w:r>
          </w:p>
        </w:tc>
        <w:tc>
          <w:tcPr>
            <w:tcW w:w="2916" w:type="dxa"/>
          </w:tcPr>
          <w:p w14:paraId="1F79A11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C3D2174" w14:textId="77777777" w:rsidTr="009B4B8C">
        <w:trPr>
          <w:cantSplit/>
          <w:trHeight w:val="1174"/>
        </w:trPr>
        <w:tc>
          <w:tcPr>
            <w:tcW w:w="1841" w:type="dxa"/>
            <w:vAlign w:val="center"/>
          </w:tcPr>
          <w:p w14:paraId="15320D56"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76E7529A" w14:textId="3C364D5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color w:val="4E232E"/>
                <w:sz w:val="20"/>
              </w:rPr>
              <w:t>AMMAC</w:t>
            </w:r>
          </w:p>
        </w:tc>
        <w:tc>
          <w:tcPr>
            <w:tcW w:w="1074" w:type="dxa"/>
            <w:gridSpan w:val="2"/>
          </w:tcPr>
          <w:p w14:paraId="2358C4E6" w14:textId="0A411BA8"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cs="Arial"/>
                <w:b/>
                <w:sz w:val="20"/>
              </w:rPr>
              <w:t>Tabla 2 Procedimientos de mantenimiento para cada tipo de extintor clasificado por categorías Serie 20</w:t>
            </w:r>
          </w:p>
        </w:tc>
        <w:tc>
          <w:tcPr>
            <w:tcW w:w="3011" w:type="dxa"/>
            <w:vAlign w:val="center"/>
          </w:tcPr>
          <w:p w14:paraId="1F867536" w14:textId="7ECEBFD6"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sz w:val="20"/>
                <w:lang w:val="es-ES_tradnl"/>
              </w:rPr>
              <w:t>Pegar una etiqueta al extintor o marcado de una etiqueta al extintor que indique que se realizó el mantenimiento requerido.</w:t>
            </w:r>
          </w:p>
        </w:tc>
        <w:tc>
          <w:tcPr>
            <w:tcW w:w="3111" w:type="dxa"/>
            <w:vAlign w:val="center"/>
          </w:tcPr>
          <w:p w14:paraId="044B614D" w14:textId="5CA283B4"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sz w:val="20"/>
                <w:lang w:val="es-ES_tradnl"/>
              </w:rPr>
              <w:t xml:space="preserve">Pegar una etiqueta </w:t>
            </w:r>
            <w:r w:rsidRPr="00061779">
              <w:rPr>
                <w:rFonts w:ascii="Montserrat" w:hAnsi="Montserrat"/>
                <w:color w:val="FF0000"/>
                <w:sz w:val="20"/>
                <w:lang w:val="es-ES_tradnl"/>
              </w:rPr>
              <w:t xml:space="preserve">o etiquetas </w:t>
            </w:r>
            <w:r w:rsidRPr="00061779">
              <w:rPr>
                <w:rFonts w:ascii="Montserrat" w:hAnsi="Montserrat"/>
                <w:sz w:val="20"/>
                <w:lang w:val="es-ES_tradnl"/>
              </w:rPr>
              <w:t xml:space="preserve">al extintor que indique que se </w:t>
            </w:r>
            <w:r w:rsidRPr="00061779">
              <w:rPr>
                <w:rFonts w:ascii="Montserrat" w:hAnsi="Montserrat"/>
                <w:color w:val="FF0000"/>
                <w:sz w:val="20"/>
                <w:lang w:val="es-ES_tradnl"/>
              </w:rPr>
              <w:t xml:space="preserve">servicio se </w:t>
            </w:r>
            <w:proofErr w:type="spellStart"/>
            <w:r w:rsidRPr="00061779">
              <w:rPr>
                <w:rFonts w:ascii="Montserrat" w:hAnsi="Montserrat"/>
                <w:color w:val="FF0000"/>
                <w:sz w:val="20"/>
                <w:lang w:val="es-ES_tradnl"/>
              </w:rPr>
              <w:t>ralizo</w:t>
            </w:r>
            <w:proofErr w:type="spellEnd"/>
            <w:r w:rsidRPr="00061779">
              <w:rPr>
                <w:rFonts w:ascii="Montserrat" w:hAnsi="Montserrat"/>
                <w:sz w:val="20"/>
                <w:lang w:val="es-ES_tradnl"/>
              </w:rPr>
              <w:t xml:space="preserve">  mantenimiento o </w:t>
            </w:r>
            <w:r w:rsidRPr="00061779">
              <w:rPr>
                <w:rFonts w:ascii="Montserrat" w:hAnsi="Montserrat"/>
                <w:color w:val="FF0000"/>
                <w:sz w:val="20"/>
                <w:lang w:val="es-ES_tradnl"/>
              </w:rPr>
              <w:t>recarga</w:t>
            </w:r>
            <w:r w:rsidRPr="00061779">
              <w:rPr>
                <w:rFonts w:ascii="Montserrat" w:hAnsi="Montserrat"/>
                <w:sz w:val="20"/>
                <w:lang w:val="es-ES_tradnl"/>
              </w:rPr>
              <w:t>.</w:t>
            </w:r>
          </w:p>
        </w:tc>
        <w:tc>
          <w:tcPr>
            <w:tcW w:w="2915" w:type="dxa"/>
            <w:vAlign w:val="center"/>
          </w:tcPr>
          <w:p w14:paraId="61A3801B" w14:textId="77777777"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bCs/>
                <w:color w:val="4E232E"/>
                <w:sz w:val="20"/>
              </w:rPr>
              <w:t>EL PRESTADOR DE SERVICIO NO SIEMPRE UTILIZA UNA SOLO ETIQUETA.</w:t>
            </w:r>
          </w:p>
          <w:p w14:paraId="5AE081CA" w14:textId="58768557" w:rsidR="00B91AC7" w:rsidRPr="00061779" w:rsidRDefault="00B91AC7" w:rsidP="00B91AC7">
            <w:pPr>
              <w:pStyle w:val="Default"/>
              <w:rPr>
                <w:rFonts w:ascii="Montserrat" w:hAnsi="Montserrat"/>
                <w:b/>
                <w:color w:val="4E232E"/>
                <w:sz w:val="20"/>
                <w:szCs w:val="20"/>
              </w:rPr>
            </w:pPr>
            <w:r w:rsidRPr="00061779">
              <w:rPr>
                <w:rFonts w:ascii="Montserrat" w:hAnsi="Montserrat" w:cs="Arial"/>
                <w:bCs/>
                <w:color w:val="4E232E"/>
                <w:sz w:val="20"/>
                <w:szCs w:val="20"/>
              </w:rPr>
              <w:t>EN LA ETIQUETA DEBE QUEDAR CLARO PARA EL USUARIO FINAL QUE TIPO DE SERVICIO SE DIO, MANTENIMIENTO O RECARGA.  SON DOS SERVICIOS DISTINTOS, CON DOS PRECIOS DISTINTOS PARA EL USARIO FINAL.</w:t>
            </w:r>
          </w:p>
        </w:tc>
        <w:tc>
          <w:tcPr>
            <w:tcW w:w="2916" w:type="dxa"/>
          </w:tcPr>
          <w:p w14:paraId="71E012C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1473F8E" w14:textId="77777777" w:rsidTr="004720B7">
        <w:trPr>
          <w:cantSplit/>
          <w:trHeight w:val="1174"/>
        </w:trPr>
        <w:tc>
          <w:tcPr>
            <w:tcW w:w="1841" w:type="dxa"/>
            <w:vAlign w:val="center"/>
          </w:tcPr>
          <w:p w14:paraId="44E7AB70"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RAMA 82</w:t>
            </w:r>
          </w:p>
          <w:p w14:paraId="78E60C12" w14:textId="06A8D310"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CANACINTRA</w:t>
            </w:r>
          </w:p>
        </w:tc>
        <w:tc>
          <w:tcPr>
            <w:tcW w:w="1074" w:type="dxa"/>
            <w:gridSpan w:val="2"/>
            <w:vAlign w:val="center"/>
          </w:tcPr>
          <w:p w14:paraId="15B5CB75"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4.3</w:t>
            </w:r>
          </w:p>
          <w:p w14:paraId="7A4AF548"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procedimi</w:t>
            </w:r>
            <w:proofErr w:type="spellEnd"/>
          </w:p>
          <w:p w14:paraId="28B0CAB0"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ento</w:t>
            </w:r>
            <w:proofErr w:type="spellEnd"/>
          </w:p>
          <w:p w14:paraId="2C6A145D" w14:textId="215C7B69"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Serie 4</w:t>
            </w:r>
          </w:p>
        </w:tc>
        <w:tc>
          <w:tcPr>
            <w:tcW w:w="3011" w:type="dxa"/>
          </w:tcPr>
          <w:p w14:paraId="73F72AD5"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4.3 Procedimiento: El prestador del servicio</w:t>
            </w:r>
          </w:p>
          <w:p w14:paraId="6C33165A"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debe…..</w:t>
            </w:r>
          </w:p>
          <w:p w14:paraId="7EED66F7"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Tabla 2 Procedimientos de mantenimiento para cada tipo de extintor clasificado por categorías</w:t>
            </w:r>
          </w:p>
          <w:p w14:paraId="7493FDB3"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Serie 4. Pesar el extintor (con o sin el mecanismo de accionamiento, conforme a las instrucciones del fabricante) o utilizar medios alternativos adecuados para revisar que contenga la masa correcta del agente.</w:t>
            </w:r>
          </w:p>
          <w:p w14:paraId="6C78B27D"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Revisar el contenido neto contra la</w:t>
            </w:r>
          </w:p>
          <w:p w14:paraId="7C9BF724" w14:textId="6D6445FE"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 xml:space="preserve">capacidad nominal marcada en el </w:t>
            </w:r>
            <w:r w:rsidRPr="00061779">
              <w:rPr>
                <w:rFonts w:ascii="Montserrat" w:hAnsi="Montserrat" w:cs="Helvetica"/>
                <w:color w:val="FF0000"/>
                <w:sz w:val="20"/>
                <w:lang w:eastAsia="es-MX"/>
              </w:rPr>
              <w:t xml:space="preserve">cilindro del </w:t>
            </w:r>
            <w:r w:rsidRPr="00061779">
              <w:rPr>
                <w:rFonts w:ascii="Montserrat" w:hAnsi="Montserrat" w:cs="Helvetica"/>
                <w:color w:val="000000"/>
                <w:sz w:val="20"/>
                <w:lang w:eastAsia="es-MX"/>
              </w:rPr>
              <w:t>extintor.</w:t>
            </w:r>
          </w:p>
        </w:tc>
        <w:tc>
          <w:tcPr>
            <w:tcW w:w="3111" w:type="dxa"/>
          </w:tcPr>
          <w:p w14:paraId="3ADE005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Tabla 2 Procedimientos de mantenimiento</w:t>
            </w:r>
          </w:p>
          <w:p w14:paraId="71C0903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para cada tipo de extintor clasificado por</w:t>
            </w:r>
          </w:p>
          <w:p w14:paraId="0369F3DD"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categorías</w:t>
            </w:r>
          </w:p>
          <w:p w14:paraId="12BD2341"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Serie 4 Pesar el extintor (con o sin el</w:t>
            </w:r>
          </w:p>
          <w:p w14:paraId="7CFE3067"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mecanismo de accionamiento, conforme a</w:t>
            </w:r>
          </w:p>
          <w:p w14:paraId="3E93DDAC"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
                <w:sz w:val="20"/>
                <w:lang w:eastAsia="es-MX"/>
              </w:rPr>
              <w:t xml:space="preserve">las instrucciones del fabricante) </w:t>
            </w:r>
            <w:r w:rsidRPr="00061779">
              <w:rPr>
                <w:rFonts w:ascii="Montserrat" w:hAnsi="Montserrat" w:cs="Helvetica-Bold"/>
                <w:b/>
                <w:bCs/>
                <w:sz w:val="20"/>
                <w:lang w:eastAsia="es-MX"/>
              </w:rPr>
              <w:t>o utilizar</w:t>
            </w:r>
          </w:p>
          <w:p w14:paraId="49ABEBDF"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Bold"/>
                <w:b/>
                <w:bCs/>
                <w:sz w:val="20"/>
                <w:lang w:eastAsia="es-MX"/>
              </w:rPr>
              <w:t xml:space="preserve">bascula calibrada y verificada </w:t>
            </w:r>
            <w:r w:rsidRPr="00061779">
              <w:rPr>
                <w:rFonts w:ascii="Montserrat" w:hAnsi="Montserrat" w:cs="Helvetica"/>
                <w:sz w:val="20"/>
                <w:lang w:eastAsia="es-MX"/>
              </w:rPr>
              <w:t>para revisar</w:t>
            </w:r>
          </w:p>
          <w:p w14:paraId="6384A26D"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que contenga la masa correcta del agente.</w:t>
            </w:r>
          </w:p>
          <w:p w14:paraId="72581652"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Revisar el contenido neto contra la</w:t>
            </w:r>
          </w:p>
          <w:p w14:paraId="06652B99" w14:textId="385D491E"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capacidad nominal marcada en el extintor.</w:t>
            </w:r>
          </w:p>
        </w:tc>
        <w:tc>
          <w:tcPr>
            <w:tcW w:w="2915" w:type="dxa"/>
          </w:tcPr>
          <w:p w14:paraId="6DCACB27"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agrega la frase “o utilizar bascula</w:t>
            </w:r>
          </w:p>
          <w:p w14:paraId="17E08D6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calibrada y verificada” para dar claridad a</w:t>
            </w:r>
          </w:p>
          <w:p w14:paraId="1C9D9A89"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la actividad.</w:t>
            </w:r>
          </w:p>
          <w:p w14:paraId="653E45BF"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elimina la frase “en el cilindro” ya que</w:t>
            </w:r>
          </w:p>
          <w:p w14:paraId="72464872" w14:textId="21069145"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este dato puede marcarse en la etiqueta</w:t>
            </w:r>
          </w:p>
        </w:tc>
        <w:tc>
          <w:tcPr>
            <w:tcW w:w="2916" w:type="dxa"/>
          </w:tcPr>
          <w:p w14:paraId="0D5642A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C80B5D3" w14:textId="77777777" w:rsidTr="007734E4">
        <w:trPr>
          <w:cantSplit/>
          <w:trHeight w:val="1174"/>
        </w:trPr>
        <w:tc>
          <w:tcPr>
            <w:tcW w:w="1841" w:type="dxa"/>
          </w:tcPr>
          <w:p w14:paraId="4A3CE97C"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RAMA 82</w:t>
            </w:r>
          </w:p>
          <w:p w14:paraId="497951FE"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CANACINTRA</w:t>
            </w:r>
          </w:p>
          <w:p w14:paraId="10C5197D"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59AA7165"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23ABE10C"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4FC44149"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626AA9A5"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4CB69391"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3F3FA0CE"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6FCD23A4"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2BB2B398"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39FB8B57"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0CA3D1E7" w14:textId="5F5E4391" w:rsidR="00B91AC7" w:rsidRPr="00061779" w:rsidRDefault="00B91AC7" w:rsidP="00B91AC7">
            <w:pPr>
              <w:autoSpaceDE w:val="0"/>
              <w:autoSpaceDN w:val="0"/>
              <w:adjustRightInd w:val="0"/>
              <w:jc w:val="left"/>
              <w:rPr>
                <w:rFonts w:ascii="Montserrat" w:hAnsi="Montserrat" w:cs="Calibri"/>
                <w:sz w:val="20"/>
                <w:lang w:eastAsia="es-MX"/>
              </w:rPr>
            </w:pPr>
          </w:p>
          <w:p w14:paraId="3E52F03C" w14:textId="7C73B38A" w:rsidR="00B91AC7" w:rsidRPr="00061779" w:rsidRDefault="00B91AC7" w:rsidP="00B91AC7">
            <w:pPr>
              <w:autoSpaceDE w:val="0"/>
              <w:autoSpaceDN w:val="0"/>
              <w:adjustRightInd w:val="0"/>
              <w:jc w:val="left"/>
              <w:rPr>
                <w:rFonts w:ascii="Montserrat" w:hAnsi="Montserrat" w:cs="Calibri"/>
                <w:sz w:val="20"/>
                <w:lang w:eastAsia="es-MX"/>
              </w:rPr>
            </w:pPr>
          </w:p>
          <w:p w14:paraId="7DBBBCD3"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7EF456CC"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17D4BF81"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1474F9EF" w14:textId="63924F2D" w:rsidR="00B91AC7" w:rsidRPr="00061779" w:rsidRDefault="00B91AC7" w:rsidP="00B91AC7">
            <w:pPr>
              <w:autoSpaceDE w:val="0"/>
              <w:autoSpaceDN w:val="0"/>
              <w:adjustRightInd w:val="0"/>
              <w:jc w:val="left"/>
              <w:rPr>
                <w:rFonts w:ascii="Montserrat" w:hAnsi="Montserrat" w:cs="Calibri"/>
                <w:sz w:val="20"/>
                <w:lang w:eastAsia="es-MX"/>
              </w:rPr>
            </w:pPr>
          </w:p>
        </w:tc>
        <w:tc>
          <w:tcPr>
            <w:tcW w:w="1074" w:type="dxa"/>
            <w:gridSpan w:val="2"/>
            <w:vAlign w:val="center"/>
          </w:tcPr>
          <w:p w14:paraId="7D88CA1B"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4.3</w:t>
            </w:r>
          </w:p>
          <w:p w14:paraId="03BE689F"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procedimi</w:t>
            </w:r>
            <w:proofErr w:type="spellEnd"/>
          </w:p>
          <w:p w14:paraId="3AC04426"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ento</w:t>
            </w:r>
            <w:proofErr w:type="spellEnd"/>
            <w:r w:rsidRPr="00061779">
              <w:rPr>
                <w:rFonts w:ascii="Montserrat" w:hAnsi="Montserrat" w:cs="Helvetica"/>
                <w:sz w:val="20"/>
                <w:lang w:eastAsia="es-MX"/>
              </w:rPr>
              <w:t>.</w:t>
            </w:r>
          </w:p>
          <w:p w14:paraId="7D033BF8"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Parrafo</w:t>
            </w:r>
            <w:proofErr w:type="spellEnd"/>
            <w:r w:rsidRPr="00061779">
              <w:rPr>
                <w:rFonts w:ascii="Montserrat" w:hAnsi="Montserrat" w:cs="Helvetica"/>
                <w:sz w:val="20"/>
                <w:lang w:eastAsia="es-MX"/>
              </w:rPr>
              <w:t xml:space="preserve"> 2</w:t>
            </w:r>
          </w:p>
          <w:p w14:paraId="002094F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posterior</w:t>
            </w:r>
          </w:p>
          <w:p w14:paraId="7CFF11DB"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a la tabla</w:t>
            </w:r>
          </w:p>
          <w:p w14:paraId="66A4FB2C" w14:textId="605CE7C2"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2</w:t>
            </w:r>
          </w:p>
        </w:tc>
        <w:tc>
          <w:tcPr>
            <w:tcW w:w="3011" w:type="dxa"/>
            <w:vAlign w:val="center"/>
          </w:tcPr>
          <w:p w14:paraId="3E04684E" w14:textId="760D7780"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cs="Helvetica"/>
                <w:sz w:val="20"/>
                <w:lang w:eastAsia="es-MX"/>
              </w:rPr>
              <w:t>En el caso de los agentes limpios, debe contarse con un sistema de recuperación que permita retirar el agente extinguidor sin la pérdida de éste, para la revisión interna</w:t>
            </w:r>
          </w:p>
          <w:p w14:paraId="6244AD69" w14:textId="55445592"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cs="Helvetica"/>
                <w:sz w:val="20"/>
                <w:lang w:eastAsia="es-MX"/>
              </w:rPr>
              <w:t>del extintor y posteriormente, incorporar nuevamente el agente extinguidor.</w:t>
            </w:r>
          </w:p>
        </w:tc>
        <w:tc>
          <w:tcPr>
            <w:tcW w:w="3111" w:type="dxa"/>
          </w:tcPr>
          <w:p w14:paraId="1D384FA2"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En el caso de los agentes limpios, debe</w:t>
            </w:r>
          </w:p>
          <w:p w14:paraId="1453CB1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contarse con un sistema de recuperación</w:t>
            </w:r>
          </w:p>
          <w:p w14:paraId="6DA26DD8"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
                <w:sz w:val="20"/>
                <w:lang w:eastAsia="es-MX"/>
              </w:rPr>
              <w:t xml:space="preserve">que permita retirar el agente extinguidor </w:t>
            </w:r>
            <w:r w:rsidRPr="00061779">
              <w:rPr>
                <w:rFonts w:ascii="Montserrat" w:hAnsi="Montserrat" w:cs="Helvetica-Bold"/>
                <w:b/>
                <w:bCs/>
                <w:sz w:val="20"/>
                <w:lang w:eastAsia="es-MX"/>
              </w:rPr>
              <w:t>con</w:t>
            </w:r>
          </w:p>
          <w:p w14:paraId="0B5CDE6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Bold"/>
                <w:b/>
                <w:bCs/>
                <w:sz w:val="20"/>
                <w:lang w:eastAsia="es-MX"/>
              </w:rPr>
              <w:t xml:space="preserve">la menor perdida posible </w:t>
            </w:r>
            <w:r w:rsidRPr="00061779">
              <w:rPr>
                <w:rFonts w:ascii="Montserrat" w:hAnsi="Montserrat" w:cs="Helvetica"/>
                <w:sz w:val="20"/>
                <w:lang w:eastAsia="es-MX"/>
              </w:rPr>
              <w:t>de agente, para</w:t>
            </w:r>
          </w:p>
          <w:p w14:paraId="04CD9EE5"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la revisión interna del extintor y</w:t>
            </w:r>
          </w:p>
          <w:p w14:paraId="5F555982"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posteriormente, incorporar nuevamente el</w:t>
            </w:r>
          </w:p>
          <w:p w14:paraId="7DCF2ABB"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agente extinguidor.</w:t>
            </w:r>
          </w:p>
          <w:p w14:paraId="0265FAF2"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19AD3E57" w14:textId="2FCA9372" w:rsidR="00B91AC7" w:rsidRPr="00061779" w:rsidRDefault="00B91AC7" w:rsidP="00B91AC7">
            <w:pPr>
              <w:autoSpaceDE w:val="0"/>
              <w:autoSpaceDN w:val="0"/>
              <w:adjustRightInd w:val="0"/>
              <w:jc w:val="left"/>
              <w:rPr>
                <w:rFonts w:ascii="Montserrat" w:hAnsi="Montserrat" w:cs="Helvetica"/>
                <w:sz w:val="20"/>
                <w:lang w:eastAsia="es-MX"/>
              </w:rPr>
            </w:pPr>
          </w:p>
          <w:p w14:paraId="0B6977A5" w14:textId="07F927FC" w:rsidR="00B91AC7" w:rsidRPr="00061779" w:rsidRDefault="00B91AC7" w:rsidP="00B91AC7">
            <w:pPr>
              <w:autoSpaceDE w:val="0"/>
              <w:autoSpaceDN w:val="0"/>
              <w:adjustRightInd w:val="0"/>
              <w:jc w:val="left"/>
              <w:rPr>
                <w:rFonts w:ascii="Montserrat" w:hAnsi="Montserrat" w:cs="Helvetica"/>
                <w:sz w:val="20"/>
                <w:lang w:eastAsia="es-MX"/>
              </w:rPr>
            </w:pPr>
          </w:p>
          <w:p w14:paraId="314C3743" w14:textId="77777777" w:rsidR="00B91AC7" w:rsidRPr="00061779" w:rsidRDefault="00B91AC7" w:rsidP="00B91AC7">
            <w:pPr>
              <w:keepLines/>
              <w:spacing w:before="100" w:after="60" w:line="190" w:lineRule="exact"/>
              <w:rPr>
                <w:rFonts w:ascii="Montserrat" w:hAnsi="Montserrat"/>
                <w:color w:val="4E232E"/>
                <w:sz w:val="20"/>
              </w:rPr>
            </w:pPr>
            <w:r w:rsidRPr="00061779">
              <w:rPr>
                <w:rFonts w:ascii="Montserrat" w:hAnsi="Montserrat"/>
                <w:color w:val="4E232E"/>
                <w:sz w:val="20"/>
              </w:rPr>
              <w:t xml:space="preserve">En el caso de los agentes limpios, debe contarse con un sistema de recuperación que </w:t>
            </w:r>
            <w:r w:rsidRPr="00061779">
              <w:rPr>
                <w:rFonts w:ascii="Montserrat" w:hAnsi="Montserrat"/>
                <w:b/>
                <w:color w:val="4E232E"/>
                <w:sz w:val="20"/>
              </w:rPr>
              <w:t xml:space="preserve">permita retirar el agente extinguidor con la </w:t>
            </w:r>
            <w:proofErr w:type="spellStart"/>
            <w:r w:rsidRPr="00061779">
              <w:rPr>
                <w:rFonts w:ascii="Montserrat" w:hAnsi="Montserrat"/>
                <w:b/>
                <w:color w:val="4E232E"/>
                <w:sz w:val="20"/>
              </w:rPr>
              <w:t>minima</w:t>
            </w:r>
            <w:proofErr w:type="spellEnd"/>
            <w:r w:rsidRPr="00061779">
              <w:rPr>
                <w:rFonts w:ascii="Montserrat" w:hAnsi="Montserrat"/>
                <w:b/>
                <w:color w:val="4E232E"/>
                <w:sz w:val="20"/>
              </w:rPr>
              <w:t xml:space="preserve">  pérdida de éste</w:t>
            </w:r>
            <w:r w:rsidRPr="00061779">
              <w:rPr>
                <w:rFonts w:ascii="Montserrat" w:hAnsi="Montserrat"/>
                <w:color w:val="4E232E"/>
                <w:sz w:val="20"/>
              </w:rPr>
              <w:t>, para la revisión interna del extintor y posteriormente, incorporar nuevamente el agente extinguidor.</w:t>
            </w:r>
          </w:p>
          <w:p w14:paraId="7FBD7A98" w14:textId="73CCFA5A" w:rsidR="00B91AC7" w:rsidRPr="00061779" w:rsidRDefault="00B91AC7" w:rsidP="00B91AC7">
            <w:pPr>
              <w:autoSpaceDE w:val="0"/>
              <w:autoSpaceDN w:val="0"/>
              <w:adjustRightInd w:val="0"/>
              <w:jc w:val="left"/>
              <w:rPr>
                <w:rFonts w:ascii="Montserrat" w:hAnsi="Montserrat" w:cs="Helvetica"/>
                <w:sz w:val="20"/>
                <w:lang w:eastAsia="es-MX"/>
              </w:rPr>
            </w:pPr>
          </w:p>
        </w:tc>
        <w:tc>
          <w:tcPr>
            <w:tcW w:w="2915" w:type="dxa"/>
          </w:tcPr>
          <w:p w14:paraId="4115888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agrega “con la menor perdida posible”</w:t>
            </w:r>
          </w:p>
          <w:p w14:paraId="7223085E"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ya que al momento del trasvase siempre</w:t>
            </w:r>
          </w:p>
          <w:p w14:paraId="04F0899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hay perdida de agente.</w:t>
            </w:r>
          </w:p>
          <w:p w14:paraId="158D9518"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2D99B546"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7F9F89C2"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0CB7CBED"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24F27F30"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670F995E"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160745CB"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3FC2E902"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2EA6771D"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1048BF7D"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03FE32E1"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2315172D" w14:textId="581E321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olor w:val="4E232E"/>
                <w:sz w:val="20"/>
              </w:rPr>
              <w:t xml:space="preserve">En todo trasvase se tiene una </w:t>
            </w:r>
            <w:proofErr w:type="spellStart"/>
            <w:r w:rsidRPr="00061779">
              <w:rPr>
                <w:rFonts w:ascii="Montserrat" w:hAnsi="Montserrat"/>
                <w:color w:val="4E232E"/>
                <w:sz w:val="20"/>
              </w:rPr>
              <w:t>perdidad</w:t>
            </w:r>
            <w:proofErr w:type="spellEnd"/>
            <w:r w:rsidRPr="00061779">
              <w:rPr>
                <w:rFonts w:ascii="Montserrat" w:hAnsi="Montserrat"/>
                <w:color w:val="4E232E"/>
                <w:sz w:val="20"/>
              </w:rPr>
              <w:t xml:space="preserve"> de producto</w:t>
            </w:r>
          </w:p>
        </w:tc>
        <w:tc>
          <w:tcPr>
            <w:tcW w:w="2916" w:type="dxa"/>
          </w:tcPr>
          <w:p w14:paraId="7B26D9D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C9B38CB" w14:textId="77777777" w:rsidTr="007734E4">
        <w:trPr>
          <w:cantSplit/>
          <w:trHeight w:val="1174"/>
        </w:trPr>
        <w:tc>
          <w:tcPr>
            <w:tcW w:w="1841" w:type="dxa"/>
          </w:tcPr>
          <w:p w14:paraId="2F1580B7" w14:textId="41869F73"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EXTINTORES EMSA S.A. DE C.V.</w:t>
            </w:r>
          </w:p>
        </w:tc>
        <w:tc>
          <w:tcPr>
            <w:tcW w:w="1074" w:type="dxa"/>
            <w:gridSpan w:val="2"/>
            <w:vAlign w:val="center"/>
          </w:tcPr>
          <w:p w14:paraId="7E9ACAE1"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4.3</w:t>
            </w:r>
          </w:p>
          <w:p w14:paraId="136621A9"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procedimi</w:t>
            </w:r>
            <w:proofErr w:type="spellEnd"/>
            <w:r w:rsidRPr="00061779">
              <w:rPr>
                <w:rFonts w:ascii="Montserrat" w:hAnsi="Montserrat" w:cs="Helvetica"/>
                <w:sz w:val="20"/>
                <w:lang w:eastAsia="es-MX"/>
              </w:rPr>
              <w:t xml:space="preserve"> </w:t>
            </w:r>
            <w:proofErr w:type="spellStart"/>
            <w:r w:rsidRPr="00061779">
              <w:rPr>
                <w:rFonts w:ascii="Montserrat" w:hAnsi="Montserrat" w:cs="Helvetica"/>
                <w:sz w:val="20"/>
                <w:lang w:eastAsia="es-MX"/>
              </w:rPr>
              <w:t>ento</w:t>
            </w:r>
            <w:proofErr w:type="spellEnd"/>
            <w:r w:rsidRPr="00061779">
              <w:rPr>
                <w:rFonts w:ascii="Montserrat" w:hAnsi="Montserrat" w:cs="Helvetica"/>
                <w:sz w:val="20"/>
                <w:lang w:eastAsia="es-MX"/>
              </w:rPr>
              <w:t>.</w:t>
            </w:r>
          </w:p>
          <w:p w14:paraId="66F7BA67" w14:textId="5026170D"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Parrafo</w:t>
            </w:r>
            <w:proofErr w:type="spellEnd"/>
            <w:r w:rsidRPr="00061779">
              <w:rPr>
                <w:rFonts w:ascii="Montserrat" w:hAnsi="Montserrat" w:cs="Helvetica"/>
                <w:sz w:val="20"/>
                <w:lang w:eastAsia="es-MX"/>
              </w:rPr>
              <w:t xml:space="preserve"> 2 posterior a la tabla</w:t>
            </w:r>
          </w:p>
        </w:tc>
        <w:tc>
          <w:tcPr>
            <w:tcW w:w="3011" w:type="dxa"/>
            <w:vAlign w:val="center"/>
          </w:tcPr>
          <w:p w14:paraId="48B6FE06" w14:textId="7D615713"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cs="Helvetica"/>
                <w:sz w:val="20"/>
                <w:lang w:eastAsia="es-MX"/>
              </w:rPr>
              <w:t>En el caso de los agentes limpios, debe contarse con un sistema de recuperación que permita retirar el agente extinguidor sin la pérdida de éste, para la revisión interna del extintor y posteriormente, incorporar nuevamente el agente extinguidor.</w:t>
            </w:r>
          </w:p>
        </w:tc>
        <w:tc>
          <w:tcPr>
            <w:tcW w:w="3111" w:type="dxa"/>
          </w:tcPr>
          <w:p w14:paraId="2F3C08A4" w14:textId="629C698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En el caso de los agentes limpios, debe contarse con un sistema de recuperación que permita retirar el agente extinguidor con la menor perdida posible de agente, para la revisión interna del extintor y posteriormente, incorporar nuevamente el agente extinguidor.</w:t>
            </w:r>
          </w:p>
        </w:tc>
        <w:tc>
          <w:tcPr>
            <w:tcW w:w="2915" w:type="dxa"/>
          </w:tcPr>
          <w:p w14:paraId="2D245AF7" w14:textId="512288F3"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agrega “con la menor perdida posible” ya que al momento del trasvase siempre hay perdida de agente.</w:t>
            </w:r>
          </w:p>
        </w:tc>
        <w:tc>
          <w:tcPr>
            <w:tcW w:w="2916" w:type="dxa"/>
          </w:tcPr>
          <w:p w14:paraId="66C271F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7D57D79" w14:textId="77777777" w:rsidTr="00CB2E0E">
        <w:trPr>
          <w:cantSplit/>
          <w:trHeight w:val="1174"/>
        </w:trPr>
        <w:tc>
          <w:tcPr>
            <w:tcW w:w="1841" w:type="dxa"/>
          </w:tcPr>
          <w:p w14:paraId="7A73CE30" w14:textId="43E5B169"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b/>
                <w:color w:val="4E232E"/>
                <w:sz w:val="20"/>
              </w:rPr>
              <w:t>BERENICE MENDOZA GUTIERREZ</w:t>
            </w:r>
          </w:p>
        </w:tc>
        <w:tc>
          <w:tcPr>
            <w:tcW w:w="1074" w:type="dxa"/>
            <w:gridSpan w:val="2"/>
          </w:tcPr>
          <w:p w14:paraId="47BA0F6F" w14:textId="5DD3DBF0"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b/>
                <w:color w:val="4E232E"/>
                <w:sz w:val="20"/>
              </w:rPr>
              <w:t>4.3 Procedimientos</w:t>
            </w:r>
          </w:p>
        </w:tc>
        <w:tc>
          <w:tcPr>
            <w:tcW w:w="3011" w:type="dxa"/>
          </w:tcPr>
          <w:p w14:paraId="47EEE2E0" w14:textId="23A97B61"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b/>
                <w:color w:val="4E232E"/>
                <w:sz w:val="20"/>
              </w:rPr>
              <w:t>En el caso de los agentes limpios, debe contarse con un sistema de recuperación que permita retirar el agente extinguidor sin la pérdida de éste, para la revisión interna del extintor y posteriormente, incorporar nuevamente el agente extinguidor.</w:t>
            </w:r>
          </w:p>
        </w:tc>
        <w:tc>
          <w:tcPr>
            <w:tcW w:w="3111" w:type="dxa"/>
          </w:tcPr>
          <w:p w14:paraId="32828524" w14:textId="37EEEF03"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b/>
                <w:color w:val="4E232E"/>
                <w:sz w:val="20"/>
              </w:rPr>
              <w:t xml:space="preserve">En el caso de los agentes limpios, debe contarse con un sistema de recuperación que permita retirar el agente extinguidor con la </w:t>
            </w:r>
            <w:proofErr w:type="spellStart"/>
            <w:r w:rsidRPr="00061779">
              <w:rPr>
                <w:rFonts w:ascii="Montserrat" w:hAnsi="Montserrat"/>
                <w:b/>
                <w:color w:val="4E232E"/>
                <w:sz w:val="20"/>
              </w:rPr>
              <w:t>minima</w:t>
            </w:r>
            <w:proofErr w:type="spellEnd"/>
            <w:r w:rsidRPr="00061779">
              <w:rPr>
                <w:rFonts w:ascii="Montserrat" w:hAnsi="Montserrat"/>
                <w:b/>
                <w:color w:val="4E232E"/>
                <w:sz w:val="20"/>
              </w:rPr>
              <w:t xml:space="preserve"> pérdida de éste, para la revisión interna del extintor y posteriormente, incorporar nuevamente el agente extinguidor.</w:t>
            </w:r>
          </w:p>
        </w:tc>
        <w:tc>
          <w:tcPr>
            <w:tcW w:w="2915" w:type="dxa"/>
          </w:tcPr>
          <w:p w14:paraId="543A80C8" w14:textId="64541776"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b/>
                <w:color w:val="4E232E"/>
                <w:sz w:val="20"/>
              </w:rPr>
              <w:t xml:space="preserve">En todo trasvase se tiene una </w:t>
            </w:r>
            <w:proofErr w:type="spellStart"/>
            <w:r w:rsidRPr="00061779">
              <w:rPr>
                <w:rFonts w:ascii="Montserrat" w:hAnsi="Montserrat"/>
                <w:b/>
                <w:color w:val="4E232E"/>
                <w:sz w:val="20"/>
              </w:rPr>
              <w:t>perdidad</w:t>
            </w:r>
            <w:proofErr w:type="spellEnd"/>
            <w:r w:rsidRPr="00061779">
              <w:rPr>
                <w:rFonts w:ascii="Montserrat" w:hAnsi="Montserrat"/>
                <w:b/>
                <w:color w:val="4E232E"/>
                <w:sz w:val="20"/>
              </w:rPr>
              <w:t xml:space="preserve"> de producto</w:t>
            </w:r>
          </w:p>
        </w:tc>
        <w:tc>
          <w:tcPr>
            <w:tcW w:w="2916" w:type="dxa"/>
          </w:tcPr>
          <w:p w14:paraId="636B562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CD1B406" w14:textId="77777777" w:rsidTr="00CB2E0E">
        <w:trPr>
          <w:cantSplit/>
          <w:trHeight w:val="1174"/>
        </w:trPr>
        <w:tc>
          <w:tcPr>
            <w:tcW w:w="1841" w:type="dxa"/>
          </w:tcPr>
          <w:p w14:paraId="1A627E64" w14:textId="3BCEB8A8"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7090F6F8" w14:textId="77777777" w:rsidR="00B91AC7" w:rsidRPr="00061779" w:rsidRDefault="00B91AC7" w:rsidP="00B91AC7">
            <w:pPr>
              <w:keepLines/>
              <w:spacing w:before="100" w:after="60" w:line="190" w:lineRule="exact"/>
              <w:rPr>
                <w:rFonts w:ascii="Montserrat" w:hAnsi="Montserrat"/>
                <w:color w:val="4E232E"/>
                <w:sz w:val="20"/>
                <w:lang w:val="es-ES"/>
              </w:rPr>
            </w:pPr>
            <w:r w:rsidRPr="00061779">
              <w:rPr>
                <w:rFonts w:ascii="Montserrat" w:hAnsi="Montserrat"/>
                <w:color w:val="4E232E"/>
                <w:sz w:val="20"/>
                <w:lang w:val="es-ES"/>
              </w:rPr>
              <w:t>4.3</w:t>
            </w:r>
            <w:r w:rsidRPr="00061779">
              <w:rPr>
                <w:rFonts w:ascii="Montserrat" w:hAnsi="Montserrat"/>
                <w:color w:val="4E232E"/>
                <w:sz w:val="20"/>
                <w:lang w:val="es-ES"/>
              </w:rPr>
              <w:tab/>
              <w:t>Procedimientos</w:t>
            </w:r>
          </w:p>
          <w:p w14:paraId="4F97883C" w14:textId="77777777" w:rsidR="00B91AC7" w:rsidRPr="00061779" w:rsidRDefault="00B91AC7" w:rsidP="00B91AC7">
            <w:pPr>
              <w:autoSpaceDE w:val="0"/>
              <w:autoSpaceDN w:val="0"/>
              <w:adjustRightInd w:val="0"/>
              <w:jc w:val="left"/>
              <w:rPr>
                <w:rFonts w:ascii="Montserrat" w:hAnsi="Montserrat"/>
                <w:b/>
                <w:color w:val="4E232E"/>
                <w:sz w:val="20"/>
              </w:rPr>
            </w:pPr>
          </w:p>
        </w:tc>
        <w:tc>
          <w:tcPr>
            <w:tcW w:w="3011" w:type="dxa"/>
          </w:tcPr>
          <w:p w14:paraId="045F6F46" w14:textId="77777777" w:rsidR="00B91AC7" w:rsidRPr="00061779" w:rsidRDefault="00B91AC7" w:rsidP="00B91AC7">
            <w:pPr>
              <w:keepLines/>
              <w:spacing w:before="100" w:after="60" w:line="190" w:lineRule="exact"/>
              <w:rPr>
                <w:rFonts w:ascii="Montserrat" w:hAnsi="Montserrat"/>
                <w:color w:val="4E232E"/>
                <w:sz w:val="20"/>
              </w:rPr>
            </w:pPr>
            <w:r w:rsidRPr="00061779">
              <w:rPr>
                <w:rFonts w:ascii="Montserrat" w:hAnsi="Montserrat"/>
                <w:color w:val="4E232E"/>
                <w:sz w:val="20"/>
              </w:rPr>
              <w:t>En el caso de los agentes limpios, debe contarse con un sistema de recuperación que permita retirar el agente extinguidor sin la pérdida de éste, para la revisión interna del extintor y posteriormente, incorporar nuevamente el agente extinguidor.</w:t>
            </w:r>
          </w:p>
          <w:p w14:paraId="035251B3" w14:textId="77777777" w:rsidR="00B91AC7" w:rsidRPr="00061779" w:rsidRDefault="00B91AC7" w:rsidP="00B91AC7">
            <w:pPr>
              <w:autoSpaceDE w:val="0"/>
              <w:autoSpaceDN w:val="0"/>
              <w:adjustRightInd w:val="0"/>
              <w:jc w:val="center"/>
              <w:rPr>
                <w:rFonts w:ascii="Montserrat" w:hAnsi="Montserrat"/>
                <w:b/>
                <w:color w:val="4E232E"/>
                <w:sz w:val="20"/>
              </w:rPr>
            </w:pPr>
          </w:p>
        </w:tc>
        <w:tc>
          <w:tcPr>
            <w:tcW w:w="3111" w:type="dxa"/>
          </w:tcPr>
          <w:p w14:paraId="5C3C888D" w14:textId="77777777" w:rsidR="00B91AC7" w:rsidRPr="00061779" w:rsidRDefault="00B91AC7" w:rsidP="00B91AC7">
            <w:pPr>
              <w:keepLines/>
              <w:spacing w:before="100" w:after="60" w:line="190" w:lineRule="exact"/>
              <w:rPr>
                <w:rFonts w:ascii="Montserrat" w:hAnsi="Montserrat"/>
                <w:color w:val="4E232E"/>
                <w:sz w:val="20"/>
              </w:rPr>
            </w:pPr>
            <w:r w:rsidRPr="00061779">
              <w:rPr>
                <w:rFonts w:ascii="Montserrat" w:hAnsi="Montserrat"/>
                <w:color w:val="4E232E"/>
                <w:sz w:val="20"/>
              </w:rPr>
              <w:t xml:space="preserve">En el caso de los agentes limpios, debe contarse con un sistema de recuperación que </w:t>
            </w:r>
            <w:r w:rsidRPr="00061779">
              <w:rPr>
                <w:rFonts w:ascii="Montserrat" w:hAnsi="Montserrat"/>
                <w:b/>
                <w:color w:val="4E232E"/>
                <w:sz w:val="20"/>
              </w:rPr>
              <w:t xml:space="preserve">permita retirar el agente extinguidor con la </w:t>
            </w:r>
            <w:proofErr w:type="spellStart"/>
            <w:r w:rsidRPr="00061779">
              <w:rPr>
                <w:rFonts w:ascii="Montserrat" w:hAnsi="Montserrat"/>
                <w:b/>
                <w:color w:val="4E232E"/>
                <w:sz w:val="20"/>
              </w:rPr>
              <w:t>minima</w:t>
            </w:r>
            <w:proofErr w:type="spellEnd"/>
            <w:r w:rsidRPr="00061779">
              <w:rPr>
                <w:rFonts w:ascii="Montserrat" w:hAnsi="Montserrat"/>
                <w:b/>
                <w:color w:val="4E232E"/>
                <w:sz w:val="20"/>
              </w:rPr>
              <w:t xml:space="preserve">  pérdida de éste</w:t>
            </w:r>
            <w:r w:rsidRPr="00061779">
              <w:rPr>
                <w:rFonts w:ascii="Montserrat" w:hAnsi="Montserrat"/>
                <w:color w:val="4E232E"/>
                <w:sz w:val="20"/>
              </w:rPr>
              <w:t>, para la revisión interna del extintor y posteriormente, incorporar nuevamente el agente extinguidor.</w:t>
            </w:r>
          </w:p>
          <w:p w14:paraId="0814E2B9" w14:textId="77777777" w:rsidR="00B91AC7" w:rsidRPr="00061779" w:rsidRDefault="00B91AC7" w:rsidP="00B91AC7">
            <w:pPr>
              <w:autoSpaceDE w:val="0"/>
              <w:autoSpaceDN w:val="0"/>
              <w:adjustRightInd w:val="0"/>
              <w:jc w:val="left"/>
              <w:rPr>
                <w:rFonts w:ascii="Montserrat" w:hAnsi="Montserrat"/>
                <w:b/>
                <w:color w:val="4E232E"/>
                <w:sz w:val="20"/>
              </w:rPr>
            </w:pPr>
          </w:p>
        </w:tc>
        <w:tc>
          <w:tcPr>
            <w:tcW w:w="2915" w:type="dxa"/>
          </w:tcPr>
          <w:p w14:paraId="244A8A82" w14:textId="194F64F0"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color w:val="4E232E"/>
                <w:sz w:val="20"/>
              </w:rPr>
              <w:t xml:space="preserve">En todo trasvase se tiene una </w:t>
            </w:r>
            <w:proofErr w:type="spellStart"/>
            <w:r w:rsidRPr="00061779">
              <w:rPr>
                <w:rFonts w:ascii="Montserrat" w:hAnsi="Montserrat"/>
                <w:color w:val="4E232E"/>
                <w:sz w:val="20"/>
              </w:rPr>
              <w:t>perdidad</w:t>
            </w:r>
            <w:proofErr w:type="spellEnd"/>
            <w:r w:rsidRPr="00061779">
              <w:rPr>
                <w:rFonts w:ascii="Montserrat" w:hAnsi="Montserrat"/>
                <w:color w:val="4E232E"/>
                <w:sz w:val="20"/>
              </w:rPr>
              <w:t xml:space="preserve"> de producto</w:t>
            </w:r>
          </w:p>
        </w:tc>
        <w:tc>
          <w:tcPr>
            <w:tcW w:w="2916" w:type="dxa"/>
          </w:tcPr>
          <w:p w14:paraId="5AB069A5"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4C7CB08" w14:textId="77777777" w:rsidTr="00CB2E0E">
        <w:trPr>
          <w:cantSplit/>
          <w:trHeight w:val="1174"/>
        </w:trPr>
        <w:tc>
          <w:tcPr>
            <w:tcW w:w="1841" w:type="dxa"/>
          </w:tcPr>
          <w:p w14:paraId="31B4C4C3" w14:textId="04267CE0"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BENJAMIN CORTES PRODUCTOS CONTRA  INCENDIO S.A. DE C.V.</w:t>
            </w:r>
          </w:p>
        </w:tc>
        <w:tc>
          <w:tcPr>
            <w:tcW w:w="1074" w:type="dxa"/>
            <w:gridSpan w:val="2"/>
          </w:tcPr>
          <w:p w14:paraId="7EED378A" w14:textId="5391422A" w:rsidR="00B91AC7" w:rsidRPr="00061779" w:rsidRDefault="00B91AC7" w:rsidP="00B91AC7">
            <w:pPr>
              <w:keepLines/>
              <w:spacing w:before="100" w:after="60" w:line="190" w:lineRule="exact"/>
              <w:rPr>
                <w:rFonts w:ascii="Montserrat" w:hAnsi="Montserrat"/>
                <w:color w:val="4E232E"/>
                <w:sz w:val="20"/>
                <w:lang w:val="es-ES"/>
              </w:rPr>
            </w:pPr>
            <w:r w:rsidRPr="00061779">
              <w:rPr>
                <w:rFonts w:ascii="Montserrat" w:hAnsi="Montserrat"/>
                <w:b/>
                <w:color w:val="4E232E"/>
                <w:sz w:val="20"/>
              </w:rPr>
              <w:t>4.3 Procedimientos</w:t>
            </w:r>
          </w:p>
        </w:tc>
        <w:tc>
          <w:tcPr>
            <w:tcW w:w="3011" w:type="dxa"/>
          </w:tcPr>
          <w:p w14:paraId="6D78AD01" w14:textId="06A42638" w:rsidR="00B91AC7" w:rsidRPr="00061779" w:rsidRDefault="00B91AC7" w:rsidP="00B91AC7">
            <w:pPr>
              <w:keepLines/>
              <w:spacing w:before="100" w:after="60" w:line="190" w:lineRule="exact"/>
              <w:rPr>
                <w:rFonts w:ascii="Montserrat" w:hAnsi="Montserrat"/>
                <w:color w:val="4E232E"/>
                <w:sz w:val="20"/>
              </w:rPr>
            </w:pPr>
            <w:r w:rsidRPr="00061779">
              <w:rPr>
                <w:rFonts w:ascii="Montserrat" w:hAnsi="Montserrat"/>
                <w:b/>
                <w:color w:val="4E232E"/>
                <w:sz w:val="20"/>
              </w:rPr>
              <w:t>En el caso de los agentes limpios, debe contarse con un sistema de recuperación que permita retirar el agente extinguidor sin la pérdida de éste, para la revisión interna del extintor y posteriormente, incorporar nuevamente el agente extinguidor.</w:t>
            </w:r>
          </w:p>
        </w:tc>
        <w:tc>
          <w:tcPr>
            <w:tcW w:w="3111" w:type="dxa"/>
          </w:tcPr>
          <w:p w14:paraId="4991F394" w14:textId="625AE777" w:rsidR="00B91AC7" w:rsidRPr="00061779" w:rsidRDefault="00B91AC7" w:rsidP="00B91AC7">
            <w:pPr>
              <w:keepLines/>
              <w:spacing w:before="100" w:after="60" w:line="190" w:lineRule="exact"/>
              <w:rPr>
                <w:rFonts w:ascii="Montserrat" w:hAnsi="Montserrat"/>
                <w:color w:val="4E232E"/>
                <w:sz w:val="20"/>
              </w:rPr>
            </w:pPr>
            <w:r w:rsidRPr="00061779">
              <w:rPr>
                <w:rFonts w:ascii="Montserrat" w:hAnsi="Montserrat"/>
                <w:b/>
                <w:color w:val="4E232E"/>
                <w:sz w:val="20"/>
              </w:rPr>
              <w:t>En el caso de los agentes limpios, debe contarse con un sistema de recuperación que permita retirar el agente extinguidor con la mínima pérdida de éste, para la revisión interna del extintor y posteriormente, incorporar nuevamente el agente extinguidor.</w:t>
            </w:r>
          </w:p>
        </w:tc>
        <w:tc>
          <w:tcPr>
            <w:tcW w:w="2915" w:type="dxa"/>
          </w:tcPr>
          <w:p w14:paraId="7F3A441C" w14:textId="546EB81D" w:rsidR="00B91AC7" w:rsidRPr="00061779" w:rsidRDefault="00B91AC7" w:rsidP="00B91AC7">
            <w:pPr>
              <w:autoSpaceDE w:val="0"/>
              <w:autoSpaceDN w:val="0"/>
              <w:adjustRightInd w:val="0"/>
              <w:jc w:val="left"/>
              <w:rPr>
                <w:rFonts w:ascii="Montserrat" w:hAnsi="Montserrat"/>
                <w:color w:val="4E232E"/>
                <w:sz w:val="20"/>
              </w:rPr>
            </w:pPr>
            <w:r w:rsidRPr="00061779">
              <w:rPr>
                <w:rFonts w:ascii="Montserrat" w:hAnsi="Montserrat"/>
                <w:b/>
                <w:color w:val="4E232E"/>
                <w:sz w:val="20"/>
              </w:rPr>
              <w:t>En todo trasvase se tiene una pérdida de producto</w:t>
            </w:r>
          </w:p>
        </w:tc>
        <w:tc>
          <w:tcPr>
            <w:tcW w:w="2916" w:type="dxa"/>
          </w:tcPr>
          <w:p w14:paraId="7953F415"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086ABB2" w14:textId="77777777" w:rsidTr="007734E4">
        <w:trPr>
          <w:cantSplit/>
          <w:trHeight w:val="1174"/>
        </w:trPr>
        <w:tc>
          <w:tcPr>
            <w:tcW w:w="1841" w:type="dxa"/>
          </w:tcPr>
          <w:p w14:paraId="6DFE5B30"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575636BE"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68255CAB" w14:textId="7B35BB0F"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RAMA 82</w:t>
            </w:r>
          </w:p>
          <w:p w14:paraId="54D34DF7"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CANACINTRA</w:t>
            </w:r>
          </w:p>
          <w:p w14:paraId="0F9B28EE"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79F2E892"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4F29F00F"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664FE618"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461585C9"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5A0E0B1F"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386CA4C6"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57A603E3"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743A0FDF"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391E8633"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4779F363"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2217B332"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7D1F8013"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2B3068A8"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65C4FEAF"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1CDE6948"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5EF3B77B"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0F4D3EEF" w14:textId="5694E9CA" w:rsidR="00B91AC7" w:rsidRPr="00061779" w:rsidRDefault="00B91AC7" w:rsidP="00B91AC7">
            <w:pPr>
              <w:autoSpaceDE w:val="0"/>
              <w:autoSpaceDN w:val="0"/>
              <w:adjustRightInd w:val="0"/>
              <w:jc w:val="left"/>
              <w:rPr>
                <w:rFonts w:ascii="Montserrat" w:hAnsi="Montserrat" w:cs="Calibri"/>
                <w:sz w:val="20"/>
                <w:lang w:eastAsia="es-MX"/>
              </w:rPr>
            </w:pPr>
          </w:p>
          <w:p w14:paraId="29D9C307" w14:textId="7BA48376" w:rsidR="00B91AC7" w:rsidRPr="00061779" w:rsidRDefault="00B91AC7" w:rsidP="00B91AC7">
            <w:pPr>
              <w:autoSpaceDE w:val="0"/>
              <w:autoSpaceDN w:val="0"/>
              <w:adjustRightInd w:val="0"/>
              <w:jc w:val="left"/>
              <w:rPr>
                <w:rFonts w:ascii="Montserrat" w:hAnsi="Montserrat" w:cs="Calibri"/>
                <w:sz w:val="20"/>
                <w:lang w:eastAsia="es-MX"/>
              </w:rPr>
            </w:pPr>
          </w:p>
          <w:p w14:paraId="71543BBA" w14:textId="4FE83DE7" w:rsidR="00B91AC7" w:rsidRPr="00061779" w:rsidRDefault="00B91AC7" w:rsidP="00B91AC7">
            <w:pPr>
              <w:autoSpaceDE w:val="0"/>
              <w:autoSpaceDN w:val="0"/>
              <w:adjustRightInd w:val="0"/>
              <w:jc w:val="left"/>
              <w:rPr>
                <w:rFonts w:ascii="Montserrat" w:hAnsi="Montserrat" w:cs="Calibri"/>
                <w:sz w:val="20"/>
                <w:lang w:eastAsia="es-MX"/>
              </w:rPr>
            </w:pPr>
          </w:p>
          <w:p w14:paraId="1B9BA7BA" w14:textId="7913DA15" w:rsidR="00B91AC7" w:rsidRPr="00061779" w:rsidRDefault="00B91AC7" w:rsidP="00B91AC7">
            <w:pPr>
              <w:autoSpaceDE w:val="0"/>
              <w:autoSpaceDN w:val="0"/>
              <w:adjustRightInd w:val="0"/>
              <w:jc w:val="left"/>
              <w:rPr>
                <w:rFonts w:ascii="Montserrat" w:hAnsi="Montserrat" w:cs="Calibri"/>
                <w:sz w:val="20"/>
                <w:lang w:eastAsia="es-MX"/>
              </w:rPr>
            </w:pPr>
          </w:p>
          <w:p w14:paraId="09A26014" w14:textId="21FF887C" w:rsidR="00B91AC7" w:rsidRPr="00061779" w:rsidRDefault="00B91AC7" w:rsidP="00B91AC7">
            <w:pPr>
              <w:autoSpaceDE w:val="0"/>
              <w:autoSpaceDN w:val="0"/>
              <w:adjustRightInd w:val="0"/>
              <w:jc w:val="left"/>
              <w:rPr>
                <w:rFonts w:ascii="Montserrat" w:hAnsi="Montserrat" w:cs="Calibri"/>
                <w:sz w:val="20"/>
                <w:lang w:eastAsia="es-MX"/>
              </w:rPr>
            </w:pPr>
          </w:p>
          <w:p w14:paraId="6323B970"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09023676"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2B212918" w14:textId="6338A636" w:rsidR="00B91AC7" w:rsidRPr="00061779" w:rsidRDefault="00B91AC7" w:rsidP="00B91AC7">
            <w:pPr>
              <w:autoSpaceDE w:val="0"/>
              <w:autoSpaceDN w:val="0"/>
              <w:adjustRightInd w:val="0"/>
              <w:jc w:val="left"/>
              <w:rPr>
                <w:rFonts w:ascii="Montserrat" w:hAnsi="Montserrat" w:cs="Calibri"/>
                <w:sz w:val="20"/>
                <w:lang w:eastAsia="es-MX"/>
              </w:rPr>
            </w:pPr>
          </w:p>
        </w:tc>
        <w:tc>
          <w:tcPr>
            <w:tcW w:w="1074" w:type="dxa"/>
            <w:gridSpan w:val="2"/>
            <w:vAlign w:val="center"/>
          </w:tcPr>
          <w:p w14:paraId="6A1A9583"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4.3</w:t>
            </w:r>
          </w:p>
          <w:p w14:paraId="18E6B95B"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procedimi</w:t>
            </w:r>
            <w:proofErr w:type="spellEnd"/>
          </w:p>
          <w:p w14:paraId="666187B6"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ento</w:t>
            </w:r>
            <w:proofErr w:type="spellEnd"/>
            <w:r w:rsidRPr="00061779">
              <w:rPr>
                <w:rFonts w:ascii="Montserrat" w:hAnsi="Montserrat" w:cs="Helvetica"/>
                <w:sz w:val="20"/>
                <w:lang w:eastAsia="es-MX"/>
              </w:rPr>
              <w:t>.</w:t>
            </w:r>
          </w:p>
          <w:p w14:paraId="46A03F09"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Parrafo</w:t>
            </w:r>
            <w:proofErr w:type="spellEnd"/>
            <w:r w:rsidRPr="00061779">
              <w:rPr>
                <w:rFonts w:ascii="Montserrat" w:hAnsi="Montserrat" w:cs="Helvetica"/>
                <w:sz w:val="20"/>
                <w:lang w:eastAsia="es-MX"/>
              </w:rPr>
              <w:t xml:space="preserve"> 3</w:t>
            </w:r>
          </w:p>
          <w:p w14:paraId="0C9F2805"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posterior</w:t>
            </w:r>
          </w:p>
          <w:p w14:paraId="50CF02EF"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a la tabla</w:t>
            </w:r>
          </w:p>
          <w:p w14:paraId="32324E91" w14:textId="30B070BA"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2</w:t>
            </w:r>
          </w:p>
        </w:tc>
        <w:tc>
          <w:tcPr>
            <w:tcW w:w="3011" w:type="dxa"/>
            <w:vAlign w:val="center"/>
          </w:tcPr>
          <w:p w14:paraId="4E13E62A" w14:textId="77777777"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cs="Helvetica"/>
                <w:sz w:val="20"/>
                <w:lang w:eastAsia="es-MX"/>
              </w:rPr>
              <w:t>Si los equipos no cuentan con una marca</w:t>
            </w:r>
          </w:p>
          <w:p w14:paraId="6C71A935" w14:textId="77777777"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cs="Helvetica"/>
                <w:sz w:val="20"/>
                <w:lang w:eastAsia="es-MX"/>
              </w:rPr>
              <w:t>clara de la fecha de la prueba hidrostática,</w:t>
            </w:r>
          </w:p>
          <w:p w14:paraId="5F75344A" w14:textId="77777777"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cs="Helvetica"/>
                <w:sz w:val="20"/>
                <w:lang w:eastAsia="es-MX"/>
              </w:rPr>
              <w:t>el prestador de servicio debe efectuar una</w:t>
            </w:r>
          </w:p>
          <w:p w14:paraId="2E63D33A" w14:textId="77777777"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cs="Helvetica"/>
                <w:sz w:val="20"/>
                <w:lang w:eastAsia="es-MX"/>
              </w:rPr>
              <w:t>prueba hidrostática al cilindro, debiendo</w:t>
            </w:r>
          </w:p>
          <w:p w14:paraId="46AB1177" w14:textId="77777777"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cs="Helvetica"/>
                <w:sz w:val="20"/>
                <w:lang w:eastAsia="es-MX"/>
              </w:rPr>
              <w:t>colocar una placa que indique claramente</w:t>
            </w:r>
          </w:p>
          <w:p w14:paraId="4EFCEA24" w14:textId="2BC9E151"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cs="Helvetica"/>
                <w:sz w:val="20"/>
                <w:lang w:eastAsia="es-MX"/>
              </w:rPr>
              <w:t>la fecha en la que se realizó.</w:t>
            </w:r>
          </w:p>
        </w:tc>
        <w:tc>
          <w:tcPr>
            <w:tcW w:w="3111" w:type="dxa"/>
          </w:tcPr>
          <w:p w14:paraId="15982E45"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Si los equipos no cuentan con una marca</w:t>
            </w:r>
          </w:p>
          <w:p w14:paraId="0A33DAD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clara de la fecha de la prueba hidrostática, el</w:t>
            </w:r>
          </w:p>
          <w:p w14:paraId="025F58C7"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prestador de servicio debe efectuar una</w:t>
            </w:r>
          </w:p>
          <w:p w14:paraId="1EDD88A3"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prueba hidrostática al cilindro, debiendo</w:t>
            </w:r>
          </w:p>
          <w:p w14:paraId="33CF8D7D"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colocar una placa que indique claramente la</w:t>
            </w:r>
          </w:p>
          <w:p w14:paraId="3C73CEB3"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
                <w:sz w:val="20"/>
                <w:lang w:eastAsia="es-MX"/>
              </w:rPr>
              <w:t xml:space="preserve">fecha en la que se realizó </w:t>
            </w:r>
            <w:r w:rsidRPr="00061779">
              <w:rPr>
                <w:rFonts w:ascii="Montserrat" w:hAnsi="Montserrat" w:cs="Helvetica-Bold"/>
                <w:b/>
                <w:bCs/>
                <w:sz w:val="20"/>
                <w:lang w:eastAsia="es-MX"/>
              </w:rPr>
              <w:t>y la marca o</w:t>
            </w:r>
          </w:p>
          <w:p w14:paraId="41CD7E25"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nombre de la empresa prestadora de</w:t>
            </w:r>
          </w:p>
          <w:p w14:paraId="5054839E"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servicio.</w:t>
            </w:r>
          </w:p>
          <w:p w14:paraId="3DA8CC49"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
          <w:p w14:paraId="72296A0D"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
          <w:p w14:paraId="4660B0EF" w14:textId="7D44C68D" w:rsidR="00B91AC7" w:rsidRPr="00061779" w:rsidRDefault="00B91AC7" w:rsidP="00B91AC7">
            <w:pPr>
              <w:autoSpaceDE w:val="0"/>
              <w:autoSpaceDN w:val="0"/>
              <w:adjustRightInd w:val="0"/>
              <w:jc w:val="left"/>
              <w:rPr>
                <w:rFonts w:ascii="Montserrat" w:hAnsi="Montserrat" w:cs="Helvetica-Bold"/>
                <w:b/>
                <w:bCs/>
                <w:sz w:val="20"/>
                <w:lang w:eastAsia="es-MX"/>
              </w:rPr>
            </w:pPr>
          </w:p>
          <w:p w14:paraId="52820323" w14:textId="1568D164" w:rsidR="00B91AC7" w:rsidRPr="00061779" w:rsidRDefault="00B91AC7" w:rsidP="00B91AC7">
            <w:pPr>
              <w:autoSpaceDE w:val="0"/>
              <w:autoSpaceDN w:val="0"/>
              <w:adjustRightInd w:val="0"/>
              <w:jc w:val="left"/>
              <w:rPr>
                <w:rFonts w:ascii="Montserrat" w:hAnsi="Montserrat" w:cs="Helvetica-Bold"/>
                <w:b/>
                <w:bCs/>
                <w:sz w:val="20"/>
                <w:lang w:eastAsia="es-MX"/>
              </w:rPr>
            </w:pPr>
          </w:p>
          <w:p w14:paraId="7135B980" w14:textId="20D2C7D8" w:rsidR="00B91AC7" w:rsidRPr="00061779" w:rsidRDefault="00B91AC7" w:rsidP="00B91AC7">
            <w:pPr>
              <w:autoSpaceDE w:val="0"/>
              <w:autoSpaceDN w:val="0"/>
              <w:adjustRightInd w:val="0"/>
              <w:jc w:val="left"/>
              <w:rPr>
                <w:rFonts w:ascii="Montserrat" w:hAnsi="Montserrat" w:cs="Helvetica-Bold"/>
                <w:b/>
                <w:bCs/>
                <w:sz w:val="20"/>
                <w:lang w:eastAsia="es-MX"/>
              </w:rPr>
            </w:pPr>
          </w:p>
          <w:p w14:paraId="51496124" w14:textId="07BE7F48" w:rsidR="00B91AC7" w:rsidRPr="00061779" w:rsidRDefault="00B91AC7" w:rsidP="00B91AC7">
            <w:pPr>
              <w:autoSpaceDE w:val="0"/>
              <w:autoSpaceDN w:val="0"/>
              <w:adjustRightInd w:val="0"/>
              <w:jc w:val="left"/>
              <w:rPr>
                <w:rFonts w:ascii="Montserrat" w:hAnsi="Montserrat" w:cs="Helvetica-Bold"/>
                <w:b/>
                <w:bCs/>
                <w:sz w:val="20"/>
                <w:lang w:eastAsia="es-MX"/>
              </w:rPr>
            </w:pPr>
          </w:p>
          <w:p w14:paraId="3225B264" w14:textId="58DB9D86" w:rsidR="00B91AC7" w:rsidRPr="00061779" w:rsidRDefault="00B91AC7" w:rsidP="00B91AC7">
            <w:pPr>
              <w:autoSpaceDE w:val="0"/>
              <w:autoSpaceDN w:val="0"/>
              <w:adjustRightInd w:val="0"/>
              <w:jc w:val="left"/>
              <w:rPr>
                <w:rFonts w:ascii="Montserrat" w:hAnsi="Montserrat" w:cs="Helvetica-Bold"/>
                <w:b/>
                <w:bCs/>
                <w:sz w:val="20"/>
                <w:lang w:eastAsia="es-MX"/>
              </w:rPr>
            </w:pPr>
          </w:p>
          <w:p w14:paraId="7C370A3F"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
          <w:p w14:paraId="29ABE69F"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
          <w:p w14:paraId="633C0F8E" w14:textId="77777777" w:rsidR="00B91AC7" w:rsidRPr="00061779" w:rsidRDefault="00B91AC7" w:rsidP="00B91AC7">
            <w:pPr>
              <w:keepLines/>
              <w:spacing w:before="100" w:after="60" w:line="190" w:lineRule="exact"/>
              <w:rPr>
                <w:rFonts w:ascii="Montserrat" w:hAnsi="Montserrat"/>
                <w:color w:val="4E232E"/>
                <w:sz w:val="20"/>
              </w:rPr>
            </w:pPr>
            <w:r w:rsidRPr="00061779">
              <w:rPr>
                <w:rFonts w:ascii="Montserrat" w:hAnsi="Montserrat"/>
                <w:color w:val="4E232E"/>
                <w:sz w:val="20"/>
              </w:rPr>
              <w:t>Si los equipos no cuentan con una marca clara de la fecha de la prueba hidrostática, el prestador de servicio debe efectuar una prueba hidrostática al cilindro, para cilindros de baja presión deberá de colocar una etiqueta resistente con recubrimiento o una placa que indique claramente la fecha en la que se realizó la prueba hidrostática.</w:t>
            </w:r>
          </w:p>
          <w:p w14:paraId="122D9AA6" w14:textId="77777777" w:rsidR="00B91AC7" w:rsidRPr="00061779" w:rsidRDefault="00B91AC7" w:rsidP="00B91AC7">
            <w:pPr>
              <w:keepLines/>
              <w:spacing w:before="100" w:after="60" w:line="190" w:lineRule="exact"/>
              <w:rPr>
                <w:rFonts w:ascii="Montserrat" w:hAnsi="Montserrat"/>
                <w:color w:val="4E232E"/>
                <w:sz w:val="20"/>
              </w:rPr>
            </w:pPr>
            <w:r w:rsidRPr="00061779">
              <w:rPr>
                <w:rFonts w:ascii="Montserrat" w:hAnsi="Montserrat"/>
                <w:color w:val="4E232E"/>
                <w:sz w:val="20"/>
              </w:rPr>
              <w:t>Para los cilindros de alta presión deberá de marcar en el cuello del cilindro por medio de golpe, la fecha en que se realizó y el número de registro del organismo certificador para dichas pruebas.</w:t>
            </w:r>
            <w:r w:rsidRPr="00061779">
              <w:rPr>
                <w:rFonts w:ascii="Montserrat" w:hAnsi="Montserrat"/>
                <w:color w:val="4E232E"/>
                <w:sz w:val="20"/>
              </w:rPr>
              <w:br/>
            </w:r>
          </w:p>
          <w:p w14:paraId="7A928088" w14:textId="77777777" w:rsidR="00B91AC7" w:rsidRPr="00061779" w:rsidRDefault="00B91AC7" w:rsidP="00B91AC7">
            <w:pPr>
              <w:keepLines/>
              <w:spacing w:before="100" w:after="60" w:line="190" w:lineRule="exact"/>
              <w:rPr>
                <w:rFonts w:ascii="Montserrat" w:hAnsi="Montserrat"/>
                <w:color w:val="4E232E"/>
                <w:sz w:val="20"/>
              </w:rPr>
            </w:pPr>
          </w:p>
          <w:p w14:paraId="57AF3C45" w14:textId="6159E461"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olor w:val="4E232E"/>
                <w:sz w:val="20"/>
              </w:rPr>
              <w:t>Entregando de forma escrita al cliente un certificado de prueba hidrostática para cada equipo al que se le haya realizado la misma.</w:t>
            </w:r>
          </w:p>
        </w:tc>
        <w:tc>
          <w:tcPr>
            <w:tcW w:w="2915" w:type="dxa"/>
          </w:tcPr>
          <w:p w14:paraId="42FE7A8B"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
                <w:sz w:val="20"/>
                <w:lang w:eastAsia="es-MX"/>
              </w:rPr>
              <w:t xml:space="preserve">Se agrega la frase </w:t>
            </w:r>
            <w:r w:rsidRPr="00061779">
              <w:rPr>
                <w:rFonts w:ascii="Montserrat" w:hAnsi="Montserrat" w:cs="Helvetica-Bold"/>
                <w:b/>
                <w:bCs/>
                <w:sz w:val="20"/>
                <w:lang w:eastAsia="es-MX"/>
              </w:rPr>
              <w:t>y la marca o nombre</w:t>
            </w:r>
          </w:p>
          <w:p w14:paraId="37AFF0C0"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de la empresa prestadora de servicio.</w:t>
            </w:r>
          </w:p>
          <w:p w14:paraId="73B3CFD0"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Para generar la rastreabilidad y</w:t>
            </w:r>
          </w:p>
          <w:p w14:paraId="54384523"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responsabilidad de quien realiza el</w:t>
            </w:r>
          </w:p>
          <w:p w14:paraId="0CA8587B"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servicio.</w:t>
            </w:r>
          </w:p>
          <w:p w14:paraId="0D15608F"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3D6BC55E"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6DAAA541"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295E5AAD"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0D44BD4A"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19B095D8"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1BB7E075"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2D1E9412"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1B579C13"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7CC0FC89"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7C94DF5F"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7065A548"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5BA7C5A1" w14:textId="77777777" w:rsidR="00B91AC7" w:rsidRPr="00061779" w:rsidRDefault="00B91AC7" w:rsidP="00B91AC7">
            <w:pPr>
              <w:keepLines/>
              <w:spacing w:before="100" w:after="60" w:line="190" w:lineRule="exact"/>
              <w:rPr>
                <w:rFonts w:ascii="Montserrat" w:hAnsi="Montserrat"/>
                <w:color w:val="4E232E"/>
                <w:sz w:val="20"/>
              </w:rPr>
            </w:pPr>
          </w:p>
          <w:p w14:paraId="54CC3A7D" w14:textId="77777777" w:rsidR="00B91AC7" w:rsidRPr="00061779" w:rsidRDefault="00B91AC7" w:rsidP="00B91AC7">
            <w:pPr>
              <w:keepLines/>
              <w:spacing w:before="100" w:after="60" w:line="190" w:lineRule="exact"/>
              <w:rPr>
                <w:rFonts w:ascii="Montserrat" w:hAnsi="Montserrat"/>
                <w:color w:val="4E232E"/>
                <w:sz w:val="20"/>
              </w:rPr>
            </w:pPr>
          </w:p>
          <w:p w14:paraId="7CED0529" w14:textId="77777777" w:rsidR="00B91AC7" w:rsidRPr="00061779" w:rsidRDefault="00B91AC7" w:rsidP="00B91AC7">
            <w:pPr>
              <w:keepLines/>
              <w:spacing w:before="100" w:after="60" w:line="190" w:lineRule="exact"/>
              <w:rPr>
                <w:rFonts w:ascii="Montserrat" w:hAnsi="Montserrat"/>
                <w:color w:val="4E232E"/>
                <w:sz w:val="20"/>
              </w:rPr>
            </w:pPr>
          </w:p>
          <w:p w14:paraId="659A605B" w14:textId="3337C0D2" w:rsidR="00B91AC7" w:rsidRPr="00061779" w:rsidRDefault="00B91AC7" w:rsidP="00B91AC7">
            <w:pPr>
              <w:keepLines/>
              <w:spacing w:before="100" w:after="60" w:line="190" w:lineRule="exact"/>
              <w:rPr>
                <w:rFonts w:ascii="Montserrat" w:hAnsi="Montserrat"/>
                <w:color w:val="4E232E"/>
                <w:sz w:val="20"/>
              </w:rPr>
            </w:pPr>
            <w:r w:rsidRPr="00061779">
              <w:rPr>
                <w:rFonts w:ascii="Montserrat" w:hAnsi="Montserrat"/>
                <w:color w:val="4E232E"/>
                <w:sz w:val="20"/>
              </w:rPr>
              <w:t>El cilindro podrá ser marcado por medio de una etiqueta adhesiva con un recubrimiento o una placa metálica que garanticen que estará ahí por el tiempo que dure el cilindro, para garantizar que no se le hagan más pruebas hidrostáticas a los cilindros de las que se les deben de realizar.</w:t>
            </w:r>
          </w:p>
          <w:p w14:paraId="6E6F8163" w14:textId="77777777" w:rsidR="00B91AC7" w:rsidRPr="00061779" w:rsidRDefault="00B91AC7" w:rsidP="00B91AC7">
            <w:pPr>
              <w:keepLines/>
              <w:spacing w:before="100" w:after="60" w:line="190" w:lineRule="exact"/>
              <w:rPr>
                <w:rFonts w:ascii="Montserrat" w:hAnsi="Montserrat"/>
                <w:color w:val="4E232E"/>
                <w:sz w:val="20"/>
              </w:rPr>
            </w:pPr>
            <w:r w:rsidRPr="00061779">
              <w:rPr>
                <w:rFonts w:ascii="Montserrat" w:hAnsi="Montserrat"/>
                <w:color w:val="4E232E"/>
                <w:sz w:val="20"/>
              </w:rPr>
              <w:t>Es necesario diferenciar el tipo de marcaje entre los cilindros de baja presión y los de alta presión, así como el organismo certificador que dio la capacidad al proveedor de servicios la capacitación técnica y práctica para elaborar pruebas de alta presión, a fin de garantizar la seguridad y veracidad de dichas pruebas.</w:t>
            </w:r>
          </w:p>
          <w:p w14:paraId="78A8110F" w14:textId="46C3963F"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olor w:val="4E232E"/>
                <w:sz w:val="20"/>
              </w:rPr>
              <w:t xml:space="preserve">De esta forma se garantiza con un documento por escrito de que se realizó la prueba hidrostática de cada extintor y se puede tener un historial de las pruebas de los equipo, para en el caso fortuito, de la perdida, destrucción o ruptura de la etiqueta adhesiva o placa de la </w:t>
            </w:r>
            <w:proofErr w:type="spellStart"/>
            <w:r w:rsidRPr="00061779">
              <w:rPr>
                <w:rFonts w:ascii="Montserrat" w:hAnsi="Montserrat"/>
                <w:color w:val="4E232E"/>
                <w:sz w:val="20"/>
              </w:rPr>
              <w:t>constacia</w:t>
            </w:r>
            <w:proofErr w:type="spellEnd"/>
            <w:r w:rsidRPr="00061779">
              <w:rPr>
                <w:rFonts w:ascii="Montserrat" w:hAnsi="Montserrat"/>
                <w:color w:val="4E232E"/>
                <w:sz w:val="20"/>
              </w:rPr>
              <w:t xml:space="preserve"> en el cilindro de la PH, pueda ser </w:t>
            </w:r>
            <w:proofErr w:type="spellStart"/>
            <w:r w:rsidRPr="00061779">
              <w:rPr>
                <w:rFonts w:ascii="Montserrat" w:hAnsi="Montserrat"/>
                <w:color w:val="4E232E"/>
                <w:sz w:val="20"/>
              </w:rPr>
              <w:t>uelta</w:t>
            </w:r>
            <w:proofErr w:type="spellEnd"/>
            <w:r w:rsidRPr="00061779">
              <w:rPr>
                <w:rFonts w:ascii="Montserrat" w:hAnsi="Montserrat"/>
                <w:color w:val="4E232E"/>
                <w:sz w:val="20"/>
              </w:rPr>
              <w:t xml:space="preserve"> a poner sin ningún inconveniente..</w:t>
            </w:r>
          </w:p>
        </w:tc>
        <w:tc>
          <w:tcPr>
            <w:tcW w:w="2916" w:type="dxa"/>
          </w:tcPr>
          <w:p w14:paraId="62A35F2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D1DFBA9" w14:textId="77777777" w:rsidTr="007734E4">
        <w:trPr>
          <w:cantSplit/>
          <w:trHeight w:val="1174"/>
        </w:trPr>
        <w:tc>
          <w:tcPr>
            <w:tcW w:w="1841" w:type="dxa"/>
          </w:tcPr>
          <w:p w14:paraId="68C4E66E" w14:textId="26408D51"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EXTINTORES EMSA S.A. DE C.V.</w:t>
            </w:r>
          </w:p>
        </w:tc>
        <w:tc>
          <w:tcPr>
            <w:tcW w:w="1074" w:type="dxa"/>
            <w:gridSpan w:val="2"/>
            <w:vAlign w:val="center"/>
          </w:tcPr>
          <w:p w14:paraId="50B93C6F"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4.3</w:t>
            </w:r>
          </w:p>
          <w:p w14:paraId="6D504517"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procedimi</w:t>
            </w:r>
            <w:proofErr w:type="spellEnd"/>
            <w:r w:rsidRPr="00061779">
              <w:rPr>
                <w:rFonts w:ascii="Montserrat" w:hAnsi="Montserrat" w:cs="Helvetica"/>
                <w:sz w:val="20"/>
                <w:lang w:eastAsia="es-MX"/>
              </w:rPr>
              <w:t xml:space="preserve"> </w:t>
            </w:r>
            <w:proofErr w:type="spellStart"/>
            <w:r w:rsidRPr="00061779">
              <w:rPr>
                <w:rFonts w:ascii="Montserrat" w:hAnsi="Montserrat" w:cs="Helvetica"/>
                <w:sz w:val="20"/>
                <w:lang w:eastAsia="es-MX"/>
              </w:rPr>
              <w:t>ento</w:t>
            </w:r>
            <w:proofErr w:type="spellEnd"/>
            <w:r w:rsidRPr="00061779">
              <w:rPr>
                <w:rFonts w:ascii="Montserrat" w:hAnsi="Montserrat" w:cs="Helvetica"/>
                <w:sz w:val="20"/>
                <w:lang w:eastAsia="es-MX"/>
              </w:rPr>
              <w:t>.</w:t>
            </w:r>
          </w:p>
          <w:p w14:paraId="64C907D7" w14:textId="3B776A3C"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Parrafo</w:t>
            </w:r>
            <w:proofErr w:type="spellEnd"/>
            <w:r w:rsidRPr="00061779">
              <w:rPr>
                <w:rFonts w:ascii="Montserrat" w:hAnsi="Montserrat" w:cs="Helvetica"/>
                <w:sz w:val="20"/>
                <w:lang w:eastAsia="es-MX"/>
              </w:rPr>
              <w:t xml:space="preserve"> 3 posterior a la tabla 2</w:t>
            </w:r>
          </w:p>
        </w:tc>
        <w:tc>
          <w:tcPr>
            <w:tcW w:w="3011" w:type="dxa"/>
            <w:vAlign w:val="center"/>
          </w:tcPr>
          <w:p w14:paraId="0F3EA2F1" w14:textId="0095B109"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cs="Helvetica"/>
                <w:sz w:val="20"/>
                <w:lang w:eastAsia="es-MX"/>
              </w:rPr>
              <w:t>Si los equipos no cuentan con una marca clara de la fecha de la prueba hidrostática, el prestador de servicio debe efectuar una prueba hidrostática al cilindro, debiendo colocar una placa que indique claramente la fecha en la que se realizó.</w:t>
            </w:r>
          </w:p>
        </w:tc>
        <w:tc>
          <w:tcPr>
            <w:tcW w:w="3111" w:type="dxa"/>
          </w:tcPr>
          <w:p w14:paraId="70FDB73D" w14:textId="6266F4DF"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Si los equipos no cuentan con una marca clara de la fecha de la prueba hidrostática, el prestador de servicio debe efectuar una prueba hidrostática al cilindro, debiendo colocar una placa que indique claramente la fecha en la que se realizó y la marca o nombre de la empresa prestadora de servicio.</w:t>
            </w:r>
          </w:p>
        </w:tc>
        <w:tc>
          <w:tcPr>
            <w:tcW w:w="2915" w:type="dxa"/>
          </w:tcPr>
          <w:p w14:paraId="506B8822" w14:textId="28DF9EB6"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agrega la frase y la marca o nombre de la empresa prestadora de servicio. Para generar la rastreabilidad y responsabilidad de quien realiza el servicio.</w:t>
            </w:r>
          </w:p>
        </w:tc>
        <w:tc>
          <w:tcPr>
            <w:tcW w:w="2916" w:type="dxa"/>
          </w:tcPr>
          <w:p w14:paraId="48526C9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3B6A0EB" w14:textId="77777777" w:rsidTr="004720B7">
        <w:trPr>
          <w:cantSplit/>
          <w:trHeight w:val="1174"/>
        </w:trPr>
        <w:tc>
          <w:tcPr>
            <w:tcW w:w="1841" w:type="dxa"/>
            <w:vAlign w:val="center"/>
          </w:tcPr>
          <w:p w14:paraId="76AF2F28"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RAMA 82</w:t>
            </w:r>
          </w:p>
          <w:p w14:paraId="54944D96" w14:textId="39B11495"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CANACINTRA</w:t>
            </w:r>
          </w:p>
        </w:tc>
        <w:tc>
          <w:tcPr>
            <w:tcW w:w="1074" w:type="dxa"/>
            <w:gridSpan w:val="2"/>
            <w:vAlign w:val="center"/>
          </w:tcPr>
          <w:p w14:paraId="055D809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4.3</w:t>
            </w:r>
          </w:p>
          <w:p w14:paraId="6F1AFE70"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procedimi</w:t>
            </w:r>
            <w:proofErr w:type="spellEnd"/>
          </w:p>
          <w:p w14:paraId="79A009DE"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ento</w:t>
            </w:r>
            <w:proofErr w:type="spellEnd"/>
            <w:r w:rsidRPr="00061779">
              <w:rPr>
                <w:rFonts w:ascii="Montserrat" w:hAnsi="Montserrat" w:cs="Helvetica"/>
                <w:sz w:val="20"/>
                <w:lang w:eastAsia="es-MX"/>
              </w:rPr>
              <w:t>.</w:t>
            </w:r>
          </w:p>
          <w:p w14:paraId="0BA77B2B"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Parrafo</w:t>
            </w:r>
            <w:proofErr w:type="spellEnd"/>
            <w:r w:rsidRPr="00061779">
              <w:rPr>
                <w:rFonts w:ascii="Montserrat" w:hAnsi="Montserrat" w:cs="Helvetica"/>
                <w:sz w:val="20"/>
                <w:lang w:eastAsia="es-MX"/>
              </w:rPr>
              <w:t xml:space="preserve"> 4</w:t>
            </w:r>
          </w:p>
          <w:p w14:paraId="332CDB4B"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posterior</w:t>
            </w:r>
          </w:p>
          <w:p w14:paraId="5AE58856"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a la tabla</w:t>
            </w:r>
          </w:p>
          <w:p w14:paraId="58715B91" w14:textId="32AC3F02"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2</w:t>
            </w:r>
          </w:p>
        </w:tc>
        <w:tc>
          <w:tcPr>
            <w:tcW w:w="3011" w:type="dxa"/>
          </w:tcPr>
          <w:p w14:paraId="5E02C384" w14:textId="77777777" w:rsidR="00B91AC7" w:rsidRPr="00061779" w:rsidRDefault="00B91AC7" w:rsidP="00B91AC7">
            <w:pPr>
              <w:autoSpaceDE w:val="0"/>
              <w:autoSpaceDN w:val="0"/>
              <w:adjustRightInd w:val="0"/>
              <w:jc w:val="left"/>
              <w:rPr>
                <w:rFonts w:ascii="Montserrat" w:hAnsi="Montserrat" w:cs="Helvetica"/>
                <w:color w:val="FF0000"/>
                <w:sz w:val="20"/>
                <w:lang w:eastAsia="es-MX"/>
              </w:rPr>
            </w:pPr>
            <w:r w:rsidRPr="00061779">
              <w:rPr>
                <w:rFonts w:ascii="Montserrat" w:hAnsi="Montserrat" w:cs="Helvetica"/>
                <w:color w:val="000000"/>
                <w:sz w:val="20"/>
                <w:lang w:eastAsia="es-MX"/>
              </w:rPr>
              <w:t xml:space="preserve">Los cilindros de presión contenida </w:t>
            </w:r>
            <w:r w:rsidRPr="00061779">
              <w:rPr>
                <w:rFonts w:ascii="Montserrat" w:hAnsi="Montserrat" w:cs="Helvetica"/>
                <w:color w:val="FF0000"/>
                <w:sz w:val="20"/>
                <w:lang w:eastAsia="es-MX"/>
              </w:rPr>
              <w:t>a base</w:t>
            </w:r>
          </w:p>
          <w:p w14:paraId="2B1396C4" w14:textId="77777777" w:rsidR="00B91AC7" w:rsidRPr="00061779" w:rsidRDefault="00B91AC7" w:rsidP="00B91AC7">
            <w:pPr>
              <w:autoSpaceDE w:val="0"/>
              <w:autoSpaceDN w:val="0"/>
              <w:adjustRightInd w:val="0"/>
              <w:jc w:val="left"/>
              <w:rPr>
                <w:rFonts w:ascii="Montserrat" w:hAnsi="Montserrat" w:cs="Helvetica"/>
                <w:color w:val="FF0000"/>
                <w:sz w:val="20"/>
                <w:lang w:eastAsia="es-MX"/>
              </w:rPr>
            </w:pPr>
            <w:r w:rsidRPr="00061779">
              <w:rPr>
                <w:rFonts w:ascii="Montserrat" w:hAnsi="Montserrat" w:cs="Helvetica"/>
                <w:color w:val="FF0000"/>
                <w:sz w:val="20"/>
                <w:lang w:eastAsia="es-MX"/>
              </w:rPr>
              <w:t>de agua, dióxido de carbono y polvo</w:t>
            </w:r>
          </w:p>
          <w:p w14:paraId="298BA1B0"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FF0000"/>
                <w:sz w:val="20"/>
                <w:lang w:eastAsia="es-MX"/>
              </w:rPr>
              <w:t xml:space="preserve">químico seco, </w:t>
            </w:r>
            <w:r w:rsidRPr="00061779">
              <w:rPr>
                <w:rFonts w:ascii="Montserrat" w:hAnsi="Montserrat" w:cs="Helvetica"/>
                <w:color w:val="000000"/>
                <w:sz w:val="20"/>
                <w:lang w:eastAsia="es-MX"/>
              </w:rPr>
              <w:t>deben someterse a la</w:t>
            </w:r>
          </w:p>
          <w:p w14:paraId="6CC6B786"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prueba hidrostática al menos cada cinco</w:t>
            </w:r>
          </w:p>
          <w:p w14:paraId="1E7B80AD"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años o bien cada que desaparezca la</w:t>
            </w:r>
          </w:p>
          <w:p w14:paraId="03041D08"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contraseña inscrita que lo describe o bien</w:t>
            </w:r>
          </w:p>
          <w:p w14:paraId="0FD2AEFB" w14:textId="4FDA6784"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color w:val="000000"/>
                <w:sz w:val="20"/>
                <w:lang w:eastAsia="es-MX"/>
              </w:rPr>
              <w:t>cuando se vea golpeado el cilindro</w:t>
            </w:r>
          </w:p>
        </w:tc>
        <w:tc>
          <w:tcPr>
            <w:tcW w:w="3111" w:type="dxa"/>
          </w:tcPr>
          <w:p w14:paraId="6B68E60E"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
                <w:sz w:val="20"/>
                <w:lang w:eastAsia="es-MX"/>
              </w:rPr>
              <w:t xml:space="preserve">Los cilindros de presión contenida </w:t>
            </w:r>
            <w:r w:rsidRPr="00061779">
              <w:rPr>
                <w:rFonts w:ascii="Montserrat" w:hAnsi="Montserrat" w:cs="Helvetica-Bold"/>
                <w:b/>
                <w:bCs/>
                <w:sz w:val="20"/>
                <w:lang w:eastAsia="es-MX"/>
              </w:rPr>
              <w:t>sin</w:t>
            </w:r>
          </w:p>
          <w:p w14:paraId="324E9FA6"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Bold"/>
                <w:b/>
                <w:bCs/>
                <w:sz w:val="20"/>
                <w:lang w:eastAsia="es-MX"/>
              </w:rPr>
              <w:t xml:space="preserve">excepción </w:t>
            </w:r>
            <w:r w:rsidRPr="00061779">
              <w:rPr>
                <w:rFonts w:ascii="Montserrat" w:hAnsi="Montserrat" w:cs="Helvetica"/>
                <w:sz w:val="20"/>
                <w:lang w:eastAsia="es-MX"/>
              </w:rPr>
              <w:t>deben someterse a la prueba</w:t>
            </w:r>
          </w:p>
          <w:p w14:paraId="0D4F60D3"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hidrostática al menos cada cinco años o bien</w:t>
            </w:r>
          </w:p>
          <w:p w14:paraId="39423700"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cuando no sea legible la marca de la última</w:t>
            </w:r>
          </w:p>
          <w:p w14:paraId="3C44C541"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prueba hidrostática. Cuando el cuerpo del</w:t>
            </w:r>
          </w:p>
          <w:p w14:paraId="355028AE"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cilindro presente golpes visibles, éste deberá</w:t>
            </w:r>
          </w:p>
          <w:p w14:paraId="208F9CD7" w14:textId="5F355B6C"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darse de baja.</w:t>
            </w:r>
          </w:p>
        </w:tc>
        <w:tc>
          <w:tcPr>
            <w:tcW w:w="2915" w:type="dxa"/>
          </w:tcPr>
          <w:p w14:paraId="51FF6A1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propone eliminar “a base de agua,</w:t>
            </w:r>
          </w:p>
          <w:p w14:paraId="4E96A025"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dióxido de carbono y polvo químico seco”</w:t>
            </w:r>
          </w:p>
          <w:p w14:paraId="038A7B7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y agregar la frase “sin excepción” Todo</w:t>
            </w:r>
          </w:p>
          <w:p w14:paraId="72AF5DC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equipo con presión contenida</w:t>
            </w:r>
          </w:p>
          <w:p w14:paraId="4CAD2AB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independientemente del tipo de agente</w:t>
            </w:r>
          </w:p>
          <w:p w14:paraId="2A4D0B9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debe someterse a la prueba hidrostática</w:t>
            </w:r>
          </w:p>
          <w:p w14:paraId="68C2A0E1"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cada 5 años (NOM-002-STPS) o cuando</w:t>
            </w:r>
          </w:p>
          <w:p w14:paraId="0DA2CFB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la fecha no sea legible, así mismo los</w:t>
            </w:r>
          </w:p>
          <w:p w14:paraId="3A06D873"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equipos con golpes aparentes deben de</w:t>
            </w:r>
          </w:p>
          <w:p w14:paraId="4080ACC9" w14:textId="33AA8620"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darse de baja para evitar riesgos.</w:t>
            </w:r>
          </w:p>
        </w:tc>
        <w:tc>
          <w:tcPr>
            <w:tcW w:w="2916" w:type="dxa"/>
          </w:tcPr>
          <w:p w14:paraId="23717C3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03D267F" w14:textId="77777777" w:rsidTr="004720B7">
        <w:trPr>
          <w:cantSplit/>
          <w:trHeight w:val="1174"/>
        </w:trPr>
        <w:tc>
          <w:tcPr>
            <w:tcW w:w="1841" w:type="dxa"/>
            <w:vAlign w:val="center"/>
          </w:tcPr>
          <w:p w14:paraId="02847F2E" w14:textId="0633B666"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EXTINTORES EMSA S.A. DE C.V.</w:t>
            </w:r>
          </w:p>
        </w:tc>
        <w:tc>
          <w:tcPr>
            <w:tcW w:w="1074" w:type="dxa"/>
            <w:gridSpan w:val="2"/>
            <w:vAlign w:val="center"/>
          </w:tcPr>
          <w:p w14:paraId="366BEEE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4.3</w:t>
            </w:r>
          </w:p>
          <w:p w14:paraId="65B9A661"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procedimi</w:t>
            </w:r>
            <w:proofErr w:type="spellEnd"/>
            <w:r w:rsidRPr="00061779">
              <w:rPr>
                <w:rFonts w:ascii="Montserrat" w:hAnsi="Montserrat" w:cs="Helvetica"/>
                <w:sz w:val="20"/>
                <w:lang w:eastAsia="es-MX"/>
              </w:rPr>
              <w:t xml:space="preserve"> </w:t>
            </w:r>
            <w:proofErr w:type="spellStart"/>
            <w:r w:rsidRPr="00061779">
              <w:rPr>
                <w:rFonts w:ascii="Montserrat" w:hAnsi="Montserrat" w:cs="Helvetica"/>
                <w:sz w:val="20"/>
                <w:lang w:eastAsia="es-MX"/>
              </w:rPr>
              <w:t>ento</w:t>
            </w:r>
            <w:proofErr w:type="spellEnd"/>
            <w:r w:rsidRPr="00061779">
              <w:rPr>
                <w:rFonts w:ascii="Montserrat" w:hAnsi="Montserrat" w:cs="Helvetica"/>
                <w:sz w:val="20"/>
                <w:lang w:eastAsia="es-MX"/>
              </w:rPr>
              <w:t>.</w:t>
            </w:r>
          </w:p>
          <w:p w14:paraId="300FAC21" w14:textId="1E30BE7E"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Parrafo</w:t>
            </w:r>
            <w:proofErr w:type="spellEnd"/>
            <w:r w:rsidRPr="00061779">
              <w:rPr>
                <w:rFonts w:ascii="Montserrat" w:hAnsi="Montserrat" w:cs="Helvetica"/>
                <w:sz w:val="20"/>
                <w:lang w:eastAsia="es-MX"/>
              </w:rPr>
              <w:t xml:space="preserve"> 4 posterior a la tabla 2</w:t>
            </w:r>
          </w:p>
        </w:tc>
        <w:tc>
          <w:tcPr>
            <w:tcW w:w="3011" w:type="dxa"/>
          </w:tcPr>
          <w:p w14:paraId="644B2C1B" w14:textId="6514A0D4"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Los cilindros de presión contenida a base de agua, dióxido de carbono y polvo químico seco, deben someterse a la prueba hidrostática al menos cada cinco años o bien cada que desaparezca la contraseña inscrita que lo describe o bien cuando se vea golpeado el cilindro</w:t>
            </w:r>
          </w:p>
        </w:tc>
        <w:tc>
          <w:tcPr>
            <w:tcW w:w="3111" w:type="dxa"/>
          </w:tcPr>
          <w:p w14:paraId="32E7E88B" w14:textId="193D870D"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Los cilindros de presión contenida sin excepción deben someterse a la prueba hidrostática al menos cada cinco años o bien cuando no sea legible la marca de la última prueba hidrostática. Cuando el cuerpo del cilindro presente golpes visibles, éste deberá darse de baja.</w:t>
            </w:r>
          </w:p>
        </w:tc>
        <w:tc>
          <w:tcPr>
            <w:tcW w:w="2915" w:type="dxa"/>
          </w:tcPr>
          <w:p w14:paraId="1C833810"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propone eliminar “a base de agua, dióxido de carbono y polvo químico seco” y agregar la frase “sin excepción” Todo equipo con presión contenida independientemente del tipo de agente debe someterse a la prueba hidrostática cada 5 años (NOM-002-STPS) o cuando la fecha no sea legible, así mismo los</w:t>
            </w:r>
          </w:p>
          <w:p w14:paraId="05D0E315" w14:textId="710A86B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equipos con golpes aparentes deben de darse de baja para evitar riesgos.</w:t>
            </w:r>
          </w:p>
        </w:tc>
        <w:tc>
          <w:tcPr>
            <w:tcW w:w="2916" w:type="dxa"/>
          </w:tcPr>
          <w:p w14:paraId="39A4542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4E6108E" w14:textId="77777777" w:rsidTr="004B26A0">
        <w:trPr>
          <w:cantSplit/>
          <w:trHeight w:val="1174"/>
        </w:trPr>
        <w:tc>
          <w:tcPr>
            <w:tcW w:w="1841" w:type="dxa"/>
          </w:tcPr>
          <w:p w14:paraId="1E128F10"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RAMA 82</w:t>
            </w:r>
          </w:p>
          <w:p w14:paraId="5CF336D9"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CANACINTRA</w:t>
            </w:r>
          </w:p>
          <w:p w14:paraId="7890846A"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0E22BCC1"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772FA1D1"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4E2CB4D3"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17A625F1"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73A3EEC4"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79ACC812"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6630C895"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3E7C36B0"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7EB6F1FB"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5564F4B4"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421B4582"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235D6188"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58485F72" w14:textId="6FB3A23B" w:rsidR="00B91AC7" w:rsidRPr="00061779" w:rsidRDefault="00B91AC7" w:rsidP="00B91AC7">
            <w:pPr>
              <w:autoSpaceDE w:val="0"/>
              <w:autoSpaceDN w:val="0"/>
              <w:adjustRightInd w:val="0"/>
              <w:jc w:val="left"/>
              <w:rPr>
                <w:rFonts w:ascii="Montserrat" w:hAnsi="Montserrat" w:cs="Calibri"/>
                <w:sz w:val="20"/>
                <w:lang w:eastAsia="es-MX"/>
              </w:rPr>
            </w:pPr>
          </w:p>
          <w:p w14:paraId="59639F21" w14:textId="5EC5F170" w:rsidR="00B91AC7" w:rsidRPr="00061779" w:rsidRDefault="00B91AC7" w:rsidP="00B91AC7">
            <w:pPr>
              <w:autoSpaceDE w:val="0"/>
              <w:autoSpaceDN w:val="0"/>
              <w:adjustRightInd w:val="0"/>
              <w:jc w:val="left"/>
              <w:rPr>
                <w:rFonts w:ascii="Montserrat" w:hAnsi="Montserrat" w:cs="Calibri"/>
                <w:sz w:val="20"/>
                <w:lang w:eastAsia="es-MX"/>
              </w:rPr>
            </w:pPr>
          </w:p>
          <w:p w14:paraId="6ACC3CF0" w14:textId="55CC2680" w:rsidR="00B91AC7" w:rsidRPr="00061779" w:rsidRDefault="00B91AC7" w:rsidP="00B91AC7">
            <w:pPr>
              <w:autoSpaceDE w:val="0"/>
              <w:autoSpaceDN w:val="0"/>
              <w:adjustRightInd w:val="0"/>
              <w:jc w:val="left"/>
              <w:rPr>
                <w:rFonts w:ascii="Montserrat" w:hAnsi="Montserrat" w:cs="Calibri"/>
                <w:sz w:val="20"/>
                <w:lang w:eastAsia="es-MX"/>
              </w:rPr>
            </w:pPr>
          </w:p>
          <w:p w14:paraId="13EDDA8A"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001C329E"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7DAC1408" w14:textId="344BBAC1" w:rsidR="00B91AC7" w:rsidRPr="00061779" w:rsidRDefault="00B91AC7" w:rsidP="00B91AC7">
            <w:pPr>
              <w:autoSpaceDE w:val="0"/>
              <w:autoSpaceDN w:val="0"/>
              <w:adjustRightInd w:val="0"/>
              <w:jc w:val="left"/>
              <w:rPr>
                <w:rFonts w:ascii="Montserrat" w:hAnsi="Montserrat" w:cs="Calibri"/>
                <w:sz w:val="20"/>
                <w:lang w:eastAsia="es-MX"/>
              </w:rPr>
            </w:pPr>
          </w:p>
        </w:tc>
        <w:tc>
          <w:tcPr>
            <w:tcW w:w="1074" w:type="dxa"/>
            <w:gridSpan w:val="2"/>
            <w:vAlign w:val="center"/>
          </w:tcPr>
          <w:p w14:paraId="531B2CA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4.3</w:t>
            </w:r>
          </w:p>
          <w:p w14:paraId="548D1886"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procedimi</w:t>
            </w:r>
            <w:proofErr w:type="spellEnd"/>
          </w:p>
          <w:p w14:paraId="43F2B14F"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ento</w:t>
            </w:r>
            <w:proofErr w:type="spellEnd"/>
            <w:r w:rsidRPr="00061779">
              <w:rPr>
                <w:rFonts w:ascii="Montserrat" w:hAnsi="Montserrat" w:cs="Helvetica"/>
                <w:sz w:val="20"/>
                <w:lang w:eastAsia="es-MX"/>
              </w:rPr>
              <w:t>.</w:t>
            </w:r>
          </w:p>
          <w:p w14:paraId="5088FB5D"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Parrafo</w:t>
            </w:r>
            <w:proofErr w:type="spellEnd"/>
            <w:r w:rsidRPr="00061779">
              <w:rPr>
                <w:rFonts w:ascii="Montserrat" w:hAnsi="Montserrat" w:cs="Helvetica"/>
                <w:sz w:val="20"/>
                <w:lang w:eastAsia="es-MX"/>
              </w:rPr>
              <w:t xml:space="preserve"> 5</w:t>
            </w:r>
          </w:p>
          <w:p w14:paraId="32200C8E"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posterior</w:t>
            </w:r>
          </w:p>
          <w:p w14:paraId="128E8166"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a la tabla</w:t>
            </w:r>
          </w:p>
          <w:p w14:paraId="4D8962E1" w14:textId="0006E96B"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2</w:t>
            </w:r>
          </w:p>
        </w:tc>
        <w:tc>
          <w:tcPr>
            <w:tcW w:w="3011" w:type="dxa"/>
            <w:vAlign w:val="center"/>
          </w:tcPr>
          <w:p w14:paraId="3E8E98A1" w14:textId="12E5A473" w:rsidR="00B91AC7" w:rsidRPr="00061779" w:rsidRDefault="00B91AC7" w:rsidP="00B91AC7">
            <w:pPr>
              <w:autoSpaceDE w:val="0"/>
              <w:autoSpaceDN w:val="0"/>
              <w:adjustRightInd w:val="0"/>
              <w:ind w:right="-127"/>
              <w:jc w:val="center"/>
              <w:rPr>
                <w:rFonts w:ascii="Montserrat" w:hAnsi="Montserrat" w:cs="Helvetica"/>
                <w:sz w:val="20"/>
                <w:lang w:eastAsia="es-MX"/>
              </w:rPr>
            </w:pPr>
            <w:r w:rsidRPr="00061779">
              <w:rPr>
                <w:rFonts w:ascii="Montserrat" w:hAnsi="Montserrat" w:cs="Helvetica"/>
                <w:sz w:val="20"/>
                <w:lang w:eastAsia="es-MX"/>
              </w:rPr>
              <w:t xml:space="preserve">Los cilindros de los extintores sujetos  mantenimiento y recarga deben contar con una identificación única y </w:t>
            </w:r>
            <w:proofErr w:type="spellStart"/>
            <w:r w:rsidRPr="00061779">
              <w:rPr>
                <w:rFonts w:ascii="Montserrat" w:hAnsi="Montserrat" w:cs="Helvetica"/>
                <w:sz w:val="20"/>
                <w:lang w:eastAsia="es-MX"/>
              </w:rPr>
              <w:t>permanente.Para</w:t>
            </w:r>
            <w:proofErr w:type="spellEnd"/>
          </w:p>
          <w:p w14:paraId="2AA321D7" w14:textId="5635ED68"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cs="Helvetica"/>
                <w:sz w:val="20"/>
                <w:lang w:eastAsia="es-MX"/>
              </w:rPr>
              <w:t>aquellos cilindros que no cuenten con una identificación única, el prestador de servicio debe identificar de manera permanente el cilindro del extintor sujeto a mantenimiento y recarga.</w:t>
            </w:r>
          </w:p>
        </w:tc>
        <w:tc>
          <w:tcPr>
            <w:tcW w:w="3111" w:type="dxa"/>
          </w:tcPr>
          <w:p w14:paraId="189EBCBB" w14:textId="7968CB0F"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Para aquellos cilindros de los extintores que no cuenten con una identificación única (marca y fecha de fabricación quintada), el prestador de servicio No deberá someter el extintor a prueba hidrostática y deberá dar de baja el equipo por no ofrecer la seguridad requerida de un recipiente sujeto a presión e informar por escrito y con la</w:t>
            </w:r>
          </w:p>
          <w:p w14:paraId="43D5920E"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evidencia de la falta de marcado del equipo al propietario del extintor.</w:t>
            </w:r>
          </w:p>
          <w:p w14:paraId="651D5D46"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
          <w:p w14:paraId="0FE65B09" w14:textId="51D9AD9C" w:rsidR="00B91AC7" w:rsidRPr="00061779" w:rsidRDefault="00B91AC7" w:rsidP="00B91AC7">
            <w:pPr>
              <w:autoSpaceDE w:val="0"/>
              <w:autoSpaceDN w:val="0"/>
              <w:adjustRightInd w:val="0"/>
              <w:jc w:val="left"/>
              <w:rPr>
                <w:rFonts w:ascii="Montserrat" w:hAnsi="Montserrat" w:cs="Helvetica-Bold"/>
                <w:b/>
                <w:bCs/>
                <w:sz w:val="20"/>
                <w:lang w:eastAsia="es-MX"/>
              </w:rPr>
            </w:pPr>
          </w:p>
          <w:p w14:paraId="26E61576" w14:textId="73310B49" w:rsidR="00B91AC7" w:rsidRPr="00061779" w:rsidRDefault="00B91AC7" w:rsidP="00B91AC7">
            <w:pPr>
              <w:autoSpaceDE w:val="0"/>
              <w:autoSpaceDN w:val="0"/>
              <w:adjustRightInd w:val="0"/>
              <w:jc w:val="left"/>
              <w:rPr>
                <w:rFonts w:ascii="Montserrat" w:hAnsi="Montserrat" w:cs="Helvetica-Bold"/>
                <w:b/>
                <w:bCs/>
                <w:sz w:val="20"/>
                <w:lang w:eastAsia="es-MX"/>
              </w:rPr>
            </w:pPr>
          </w:p>
          <w:p w14:paraId="3B8AE203" w14:textId="79721A2F" w:rsidR="00B91AC7" w:rsidRPr="00061779" w:rsidRDefault="00B91AC7" w:rsidP="00B91AC7">
            <w:pPr>
              <w:autoSpaceDE w:val="0"/>
              <w:autoSpaceDN w:val="0"/>
              <w:adjustRightInd w:val="0"/>
              <w:jc w:val="left"/>
              <w:rPr>
                <w:rFonts w:ascii="Montserrat" w:hAnsi="Montserrat" w:cs="Helvetica-Bold"/>
                <w:b/>
                <w:bCs/>
                <w:sz w:val="20"/>
                <w:lang w:eastAsia="es-MX"/>
              </w:rPr>
            </w:pPr>
          </w:p>
          <w:p w14:paraId="2963708A"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
          <w:p w14:paraId="4F55EF40" w14:textId="6B148E60"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b/>
                <w:color w:val="4E232E"/>
                <w:sz w:val="20"/>
                <w:highlight w:val="yellow"/>
                <w:lang w:val="es-ES"/>
              </w:rPr>
              <w:t>ELIMINAR PARRAFO</w:t>
            </w:r>
          </w:p>
        </w:tc>
        <w:tc>
          <w:tcPr>
            <w:tcW w:w="2915" w:type="dxa"/>
          </w:tcPr>
          <w:p w14:paraId="2E707D70" w14:textId="5A78DA2C"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modifica el párrafo en función del riesgo que representa un cilindro sujeto a presión sin ningún tipo de identificación</w:t>
            </w:r>
            <w:r w:rsidRPr="00061779">
              <w:rPr>
                <w:rFonts w:ascii="Montserrat" w:hAnsi="Montserrat" w:cs="Helvetica-Bold"/>
                <w:b/>
                <w:bCs/>
                <w:sz w:val="20"/>
                <w:lang w:eastAsia="es-MX"/>
              </w:rPr>
              <w:t>; y</w:t>
            </w:r>
          </w:p>
          <w:p w14:paraId="1D4E2F69"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evitar responsabilizar al prestador de servicio de un riesgo que no le corresponde.</w:t>
            </w:r>
          </w:p>
          <w:p w14:paraId="697440D3"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
          <w:p w14:paraId="0DD0FA54"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
          <w:p w14:paraId="75D1FDF2"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
          <w:p w14:paraId="6D7672FF"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
          <w:p w14:paraId="4E551145"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
          <w:p w14:paraId="3B13193D"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
          <w:p w14:paraId="69A76BDA"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
          <w:p w14:paraId="338DB6CE" w14:textId="571B89C5" w:rsidR="00B91AC7" w:rsidRPr="00061779" w:rsidRDefault="00B91AC7" w:rsidP="00B91AC7">
            <w:pPr>
              <w:autoSpaceDE w:val="0"/>
              <w:autoSpaceDN w:val="0"/>
              <w:adjustRightInd w:val="0"/>
              <w:jc w:val="left"/>
              <w:rPr>
                <w:rFonts w:ascii="Montserrat" w:hAnsi="Montserrat" w:cs="Helvetica-Bold"/>
                <w:b/>
                <w:bCs/>
                <w:sz w:val="20"/>
                <w:lang w:eastAsia="es-MX"/>
              </w:rPr>
            </w:pPr>
          </w:p>
          <w:p w14:paraId="568132A4" w14:textId="08415B1C" w:rsidR="00B91AC7" w:rsidRPr="00061779" w:rsidRDefault="00B91AC7" w:rsidP="00B91AC7">
            <w:pPr>
              <w:autoSpaceDE w:val="0"/>
              <w:autoSpaceDN w:val="0"/>
              <w:adjustRightInd w:val="0"/>
              <w:jc w:val="left"/>
              <w:rPr>
                <w:rFonts w:ascii="Montserrat" w:hAnsi="Montserrat" w:cs="Helvetica-Bold"/>
                <w:b/>
                <w:bCs/>
                <w:sz w:val="20"/>
                <w:lang w:eastAsia="es-MX"/>
              </w:rPr>
            </w:pPr>
          </w:p>
          <w:p w14:paraId="4E510236" w14:textId="4E7E1D84" w:rsidR="00B91AC7" w:rsidRPr="00061779" w:rsidRDefault="00B91AC7" w:rsidP="00B91AC7">
            <w:pPr>
              <w:autoSpaceDE w:val="0"/>
              <w:autoSpaceDN w:val="0"/>
              <w:adjustRightInd w:val="0"/>
              <w:jc w:val="left"/>
              <w:rPr>
                <w:rFonts w:ascii="Montserrat" w:hAnsi="Montserrat" w:cs="Helvetica-Bold"/>
                <w:b/>
                <w:bCs/>
                <w:sz w:val="20"/>
                <w:lang w:eastAsia="es-MX"/>
              </w:rPr>
            </w:pPr>
          </w:p>
          <w:p w14:paraId="573F41DE"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
          <w:p w14:paraId="177CBA2B"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
          <w:p w14:paraId="2EC8424B" w14:textId="39D6B2A6"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b/>
                <w:color w:val="4E232E"/>
                <w:sz w:val="20"/>
              </w:rPr>
              <w:t>ESTE REGISTRO SE LLEVA EN EL REPORTE DE PRUEBA HIDROSTATICA QUE SE LE ENTREGA AL USUARIO FINAL</w:t>
            </w:r>
          </w:p>
        </w:tc>
        <w:tc>
          <w:tcPr>
            <w:tcW w:w="2916" w:type="dxa"/>
          </w:tcPr>
          <w:p w14:paraId="53A3FB21"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0F1651E" w14:textId="77777777" w:rsidTr="004B26A0">
        <w:trPr>
          <w:cantSplit/>
          <w:trHeight w:val="1174"/>
        </w:trPr>
        <w:tc>
          <w:tcPr>
            <w:tcW w:w="1841" w:type="dxa"/>
          </w:tcPr>
          <w:p w14:paraId="2CB650B3" w14:textId="05AB1D59"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EXTINTORES EMSA S.A. DE C.V.</w:t>
            </w:r>
          </w:p>
        </w:tc>
        <w:tc>
          <w:tcPr>
            <w:tcW w:w="1074" w:type="dxa"/>
            <w:gridSpan w:val="2"/>
            <w:vAlign w:val="center"/>
          </w:tcPr>
          <w:p w14:paraId="51DF99F7"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4.3</w:t>
            </w:r>
          </w:p>
          <w:p w14:paraId="0A227545"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procedimi</w:t>
            </w:r>
            <w:proofErr w:type="spellEnd"/>
            <w:r w:rsidRPr="00061779">
              <w:rPr>
                <w:rFonts w:ascii="Montserrat" w:hAnsi="Montserrat" w:cs="Helvetica"/>
                <w:sz w:val="20"/>
                <w:lang w:eastAsia="es-MX"/>
              </w:rPr>
              <w:t xml:space="preserve"> </w:t>
            </w:r>
            <w:proofErr w:type="spellStart"/>
            <w:r w:rsidRPr="00061779">
              <w:rPr>
                <w:rFonts w:ascii="Montserrat" w:hAnsi="Montserrat" w:cs="Helvetica"/>
                <w:sz w:val="20"/>
                <w:lang w:eastAsia="es-MX"/>
              </w:rPr>
              <w:t>ento</w:t>
            </w:r>
            <w:proofErr w:type="spellEnd"/>
            <w:r w:rsidRPr="00061779">
              <w:rPr>
                <w:rFonts w:ascii="Montserrat" w:hAnsi="Montserrat" w:cs="Helvetica"/>
                <w:sz w:val="20"/>
                <w:lang w:eastAsia="es-MX"/>
              </w:rPr>
              <w:t>.</w:t>
            </w:r>
          </w:p>
          <w:p w14:paraId="6942BB97" w14:textId="66F9980E"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Parrafo</w:t>
            </w:r>
            <w:proofErr w:type="spellEnd"/>
            <w:r w:rsidRPr="00061779">
              <w:rPr>
                <w:rFonts w:ascii="Montserrat" w:hAnsi="Montserrat" w:cs="Helvetica"/>
                <w:sz w:val="20"/>
                <w:lang w:eastAsia="es-MX"/>
              </w:rPr>
              <w:t xml:space="preserve"> 5 posterior a la tabla 2</w:t>
            </w:r>
          </w:p>
        </w:tc>
        <w:tc>
          <w:tcPr>
            <w:tcW w:w="3011" w:type="dxa"/>
            <w:vAlign w:val="center"/>
          </w:tcPr>
          <w:p w14:paraId="39572A6F" w14:textId="77777777" w:rsidR="00B91AC7" w:rsidRPr="00061779" w:rsidRDefault="00B91AC7" w:rsidP="00B91AC7">
            <w:pPr>
              <w:autoSpaceDE w:val="0"/>
              <w:autoSpaceDN w:val="0"/>
              <w:adjustRightInd w:val="0"/>
              <w:ind w:right="-127"/>
              <w:jc w:val="center"/>
              <w:rPr>
                <w:rFonts w:ascii="Montserrat" w:hAnsi="Montserrat" w:cs="Helvetica"/>
                <w:sz w:val="20"/>
                <w:lang w:eastAsia="es-MX"/>
              </w:rPr>
            </w:pPr>
            <w:r w:rsidRPr="00061779">
              <w:rPr>
                <w:rFonts w:ascii="Montserrat" w:hAnsi="Montserrat" w:cs="Helvetica"/>
                <w:sz w:val="20"/>
                <w:lang w:eastAsia="es-MX"/>
              </w:rPr>
              <w:t xml:space="preserve">Los cilindros de los extintores sujetos a mantenimiento y recarga deben contar con una identificación única y </w:t>
            </w:r>
            <w:proofErr w:type="spellStart"/>
            <w:r w:rsidRPr="00061779">
              <w:rPr>
                <w:rFonts w:ascii="Montserrat" w:hAnsi="Montserrat" w:cs="Helvetica"/>
                <w:sz w:val="20"/>
                <w:lang w:eastAsia="es-MX"/>
              </w:rPr>
              <w:t>permanente.Para</w:t>
            </w:r>
            <w:proofErr w:type="spellEnd"/>
            <w:r w:rsidRPr="00061779">
              <w:rPr>
                <w:rFonts w:ascii="Montserrat" w:hAnsi="Montserrat" w:cs="Helvetica"/>
                <w:sz w:val="20"/>
                <w:lang w:eastAsia="es-MX"/>
              </w:rPr>
              <w:t xml:space="preserve"> aquellos cilindros que no cuenten con una identificación única, el prestador de servicio debe identificar de manera permanente el cilindro del extintor sujeto a mantenimiento</w:t>
            </w:r>
          </w:p>
          <w:p w14:paraId="40238485" w14:textId="6003AB94" w:rsidR="00B91AC7" w:rsidRPr="00061779" w:rsidRDefault="00B91AC7" w:rsidP="00B91AC7">
            <w:pPr>
              <w:autoSpaceDE w:val="0"/>
              <w:autoSpaceDN w:val="0"/>
              <w:adjustRightInd w:val="0"/>
              <w:ind w:right="-127"/>
              <w:jc w:val="center"/>
              <w:rPr>
                <w:rFonts w:ascii="Montserrat" w:hAnsi="Montserrat" w:cs="Helvetica"/>
                <w:sz w:val="20"/>
                <w:lang w:eastAsia="es-MX"/>
              </w:rPr>
            </w:pPr>
            <w:r w:rsidRPr="00061779">
              <w:rPr>
                <w:rFonts w:ascii="Montserrat" w:hAnsi="Montserrat" w:cs="Helvetica"/>
                <w:sz w:val="20"/>
                <w:lang w:eastAsia="es-MX"/>
              </w:rPr>
              <w:t>y recarga.</w:t>
            </w:r>
          </w:p>
        </w:tc>
        <w:tc>
          <w:tcPr>
            <w:tcW w:w="3111" w:type="dxa"/>
          </w:tcPr>
          <w:p w14:paraId="2A3D3214"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Para aquellos cilindros de los extintores que no cuenten con una identificación única (marca y fecha de fabricación quintada), el prestador de servicio No deberá someter el extintor a prueba hidrostática y deberá dar de baja el equipo por no ofrecer la seguridad</w:t>
            </w:r>
          </w:p>
          <w:p w14:paraId="24FBED3F" w14:textId="0874E432"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requerida de un recipiente sujeto a presión e informar por escrito y con la</w:t>
            </w:r>
          </w:p>
          <w:p w14:paraId="6FC94D3F"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evidencia de la falta de marcado del</w:t>
            </w:r>
          </w:p>
          <w:p w14:paraId="2D9FB50A" w14:textId="18A54F0B"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equipo al propietario del extintor.</w:t>
            </w:r>
          </w:p>
        </w:tc>
        <w:tc>
          <w:tcPr>
            <w:tcW w:w="2915" w:type="dxa"/>
          </w:tcPr>
          <w:p w14:paraId="7CF3AD28"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Se modifica el párrafo en función del riesgo que representa un cilindro sujeto a presión sin ningún tipo de identificación; y evitar responsabilizar al prestador de servicio de un riesgo que no le corresponde.</w:t>
            </w:r>
          </w:p>
          <w:p w14:paraId="62F1087D" w14:textId="77777777" w:rsidR="00B91AC7" w:rsidRPr="00061779" w:rsidRDefault="00B91AC7" w:rsidP="00B91AC7">
            <w:pPr>
              <w:autoSpaceDE w:val="0"/>
              <w:autoSpaceDN w:val="0"/>
              <w:adjustRightInd w:val="0"/>
              <w:jc w:val="left"/>
              <w:rPr>
                <w:rFonts w:ascii="Montserrat" w:hAnsi="Montserrat" w:cs="Helvetica"/>
                <w:sz w:val="20"/>
                <w:lang w:eastAsia="es-MX"/>
              </w:rPr>
            </w:pPr>
          </w:p>
        </w:tc>
        <w:tc>
          <w:tcPr>
            <w:tcW w:w="2916" w:type="dxa"/>
          </w:tcPr>
          <w:p w14:paraId="53DF84A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50488FE" w14:textId="77777777" w:rsidTr="00CB2E0E">
        <w:trPr>
          <w:cantSplit/>
          <w:trHeight w:val="1174"/>
        </w:trPr>
        <w:tc>
          <w:tcPr>
            <w:tcW w:w="1841" w:type="dxa"/>
          </w:tcPr>
          <w:p w14:paraId="1A1F1BC3" w14:textId="4FCE1DF3"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b/>
                <w:color w:val="4E232E"/>
                <w:sz w:val="20"/>
              </w:rPr>
              <w:t>BERENICE MENDOZA GUTIERREZ</w:t>
            </w:r>
          </w:p>
        </w:tc>
        <w:tc>
          <w:tcPr>
            <w:tcW w:w="1074" w:type="dxa"/>
            <w:gridSpan w:val="2"/>
          </w:tcPr>
          <w:p w14:paraId="3678CD00" w14:textId="315FD031"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b/>
                <w:color w:val="4E232E"/>
                <w:sz w:val="20"/>
              </w:rPr>
              <w:t>4.3 Procedimientos</w:t>
            </w:r>
          </w:p>
        </w:tc>
        <w:tc>
          <w:tcPr>
            <w:tcW w:w="3011" w:type="dxa"/>
          </w:tcPr>
          <w:p w14:paraId="535D4593" w14:textId="43C2A445" w:rsidR="00B91AC7" w:rsidRPr="00061779" w:rsidRDefault="00B91AC7" w:rsidP="00B91AC7">
            <w:pPr>
              <w:autoSpaceDE w:val="0"/>
              <w:autoSpaceDN w:val="0"/>
              <w:adjustRightInd w:val="0"/>
              <w:ind w:right="-127"/>
              <w:jc w:val="center"/>
              <w:rPr>
                <w:rFonts w:ascii="Montserrat" w:hAnsi="Montserrat" w:cs="Helvetica"/>
                <w:sz w:val="20"/>
                <w:lang w:eastAsia="es-MX"/>
              </w:rPr>
            </w:pPr>
            <w:r w:rsidRPr="00061779">
              <w:rPr>
                <w:rFonts w:ascii="Montserrat" w:hAnsi="Montserrat"/>
                <w:b/>
                <w:color w:val="4E232E"/>
                <w:sz w:val="20"/>
              </w:rPr>
              <w:t>Los cilindros de los extintores sujetos a mantenimiento y recarga deben contar con una identificación única y permanente. para aquellos cilindros que no cuenten con una identificación única, el prestador de servicio debe identificar de manera permanente el cilindro del extintor sujeto a mantenimiento y recarga.</w:t>
            </w:r>
          </w:p>
        </w:tc>
        <w:tc>
          <w:tcPr>
            <w:tcW w:w="3111" w:type="dxa"/>
          </w:tcPr>
          <w:p w14:paraId="3C430AAB" w14:textId="1D24B4F3"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b/>
                <w:color w:val="4E232E"/>
                <w:sz w:val="20"/>
              </w:rPr>
              <w:t>ELIMINAR PARRAFO</w:t>
            </w:r>
          </w:p>
        </w:tc>
        <w:tc>
          <w:tcPr>
            <w:tcW w:w="2915" w:type="dxa"/>
          </w:tcPr>
          <w:p w14:paraId="72FD1C08" w14:textId="243E8580"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b/>
                <w:color w:val="4E232E"/>
                <w:sz w:val="20"/>
              </w:rPr>
              <w:t>ESTE REGISTRO SE LLEVA EN EL REPORTE DE PRUEBA HIDROSTATICA QUE SE LE ENTREGA AL USUARIO FINAL</w:t>
            </w:r>
          </w:p>
        </w:tc>
        <w:tc>
          <w:tcPr>
            <w:tcW w:w="2916" w:type="dxa"/>
          </w:tcPr>
          <w:p w14:paraId="73295DE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F759EA3" w14:textId="77777777" w:rsidTr="002D3574">
        <w:trPr>
          <w:cantSplit/>
          <w:trHeight w:val="1174"/>
        </w:trPr>
        <w:tc>
          <w:tcPr>
            <w:tcW w:w="1841" w:type="dxa"/>
            <w:vAlign w:val="center"/>
          </w:tcPr>
          <w:p w14:paraId="6B6DFBE7" w14:textId="01C94984"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7565AE66" w14:textId="2215ECCD"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sz w:val="20"/>
              </w:rPr>
              <w:t>4.3 PROCEDIMIENTOS</w:t>
            </w:r>
          </w:p>
        </w:tc>
        <w:tc>
          <w:tcPr>
            <w:tcW w:w="3011" w:type="dxa"/>
          </w:tcPr>
          <w:p w14:paraId="58E06508" w14:textId="3E2A2F85" w:rsidR="00B91AC7" w:rsidRPr="00061779" w:rsidRDefault="00B91AC7" w:rsidP="00B91AC7">
            <w:pPr>
              <w:autoSpaceDE w:val="0"/>
              <w:autoSpaceDN w:val="0"/>
              <w:adjustRightInd w:val="0"/>
              <w:ind w:right="-127"/>
              <w:jc w:val="center"/>
              <w:rPr>
                <w:rFonts w:ascii="Montserrat" w:hAnsi="Montserrat"/>
                <w:b/>
                <w:color w:val="4E232E"/>
                <w:sz w:val="20"/>
              </w:rPr>
            </w:pPr>
            <w:r w:rsidRPr="00061779">
              <w:rPr>
                <w:rFonts w:ascii="Montserrat" w:hAnsi="Montserrat"/>
                <w:sz w:val="20"/>
              </w:rPr>
              <w:t>Los cilindros de los extintores sujetos a mantenimiento y recarga deben contar con una identificación única y permanente. para aquellos cilindros que no cuenten con una identificación única, el prestador de servicio debe identificar de manera permanente el cilindro del extintor sujeto a mantenimiento y recarga.</w:t>
            </w:r>
          </w:p>
        </w:tc>
        <w:tc>
          <w:tcPr>
            <w:tcW w:w="3111" w:type="dxa"/>
            <w:vAlign w:val="center"/>
          </w:tcPr>
          <w:p w14:paraId="3390C5FD" w14:textId="736DD0E3"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sz w:val="20"/>
              </w:rPr>
              <w:t>Quitar este párrafo</w:t>
            </w:r>
          </w:p>
        </w:tc>
        <w:tc>
          <w:tcPr>
            <w:tcW w:w="2915" w:type="dxa"/>
            <w:vAlign w:val="center"/>
          </w:tcPr>
          <w:p w14:paraId="54084BD5" w14:textId="56F390EB"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Cs/>
                <w:color w:val="4E232E"/>
                <w:sz w:val="20"/>
              </w:rPr>
              <w:t>ESTA ACTIVIDAD ES RESPONSABILIDAD DEL FABRICANTE</w:t>
            </w:r>
          </w:p>
        </w:tc>
        <w:tc>
          <w:tcPr>
            <w:tcW w:w="2916" w:type="dxa"/>
          </w:tcPr>
          <w:p w14:paraId="5D520AC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9E2013B" w14:textId="77777777" w:rsidTr="002D3574">
        <w:trPr>
          <w:cantSplit/>
          <w:trHeight w:val="1174"/>
        </w:trPr>
        <w:tc>
          <w:tcPr>
            <w:tcW w:w="1841" w:type="dxa"/>
            <w:vAlign w:val="center"/>
          </w:tcPr>
          <w:p w14:paraId="36FFDCC5" w14:textId="7ECF118A"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COMET EXTINTORES DE MEXICO S. A. DE C. V.</w:t>
            </w:r>
          </w:p>
        </w:tc>
        <w:tc>
          <w:tcPr>
            <w:tcW w:w="1074" w:type="dxa"/>
            <w:gridSpan w:val="2"/>
            <w:vAlign w:val="center"/>
          </w:tcPr>
          <w:p w14:paraId="10C54364" w14:textId="7FEAD622" w:rsidR="00B91AC7" w:rsidRPr="00061779" w:rsidRDefault="00B91AC7" w:rsidP="00B91AC7">
            <w:pPr>
              <w:autoSpaceDE w:val="0"/>
              <w:autoSpaceDN w:val="0"/>
              <w:adjustRightInd w:val="0"/>
              <w:jc w:val="left"/>
              <w:rPr>
                <w:rFonts w:ascii="Montserrat" w:hAnsi="Montserrat"/>
                <w:b/>
                <w:sz w:val="20"/>
              </w:rPr>
            </w:pPr>
            <w:r w:rsidRPr="00061779">
              <w:rPr>
                <w:rFonts w:ascii="Montserrat" w:hAnsi="Montserrat"/>
                <w:b/>
                <w:sz w:val="20"/>
              </w:rPr>
              <w:t>4.3 PROCEDIMIENTOS</w:t>
            </w:r>
          </w:p>
        </w:tc>
        <w:tc>
          <w:tcPr>
            <w:tcW w:w="3011" w:type="dxa"/>
          </w:tcPr>
          <w:p w14:paraId="7AB7144A" w14:textId="2F3D608D" w:rsidR="00B91AC7" w:rsidRPr="00061779" w:rsidRDefault="00B91AC7" w:rsidP="00B91AC7">
            <w:pPr>
              <w:autoSpaceDE w:val="0"/>
              <w:autoSpaceDN w:val="0"/>
              <w:adjustRightInd w:val="0"/>
              <w:ind w:right="-127"/>
              <w:jc w:val="center"/>
              <w:rPr>
                <w:rFonts w:ascii="Montserrat" w:hAnsi="Montserrat"/>
                <w:sz w:val="20"/>
              </w:rPr>
            </w:pPr>
            <w:r w:rsidRPr="00061779">
              <w:rPr>
                <w:rFonts w:ascii="Montserrat" w:hAnsi="Montserrat"/>
                <w:sz w:val="20"/>
              </w:rPr>
              <w:t>Los cilindros de los extintores sujetos a mantenimiento y recarga deben contar con una identificación única y permanente. para aquellos cilindros que no cuenten con una identificación única, el prestador de servicio debe identificar de manera permanente el cilindro del extintor sujeto a mantenimiento y recarga.</w:t>
            </w:r>
          </w:p>
        </w:tc>
        <w:tc>
          <w:tcPr>
            <w:tcW w:w="3111" w:type="dxa"/>
            <w:vAlign w:val="center"/>
          </w:tcPr>
          <w:p w14:paraId="5C92473A" w14:textId="777DB83E"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sz w:val="20"/>
              </w:rPr>
              <w:t>Eliminar este párrafo</w:t>
            </w:r>
          </w:p>
        </w:tc>
        <w:tc>
          <w:tcPr>
            <w:tcW w:w="2915" w:type="dxa"/>
            <w:vAlign w:val="center"/>
          </w:tcPr>
          <w:p w14:paraId="72C36F15" w14:textId="5CEE4471" w:rsidR="00B91AC7" w:rsidRPr="00061779" w:rsidRDefault="00B91AC7" w:rsidP="00B91AC7">
            <w:pPr>
              <w:autoSpaceDE w:val="0"/>
              <w:autoSpaceDN w:val="0"/>
              <w:adjustRightInd w:val="0"/>
              <w:jc w:val="left"/>
              <w:rPr>
                <w:rFonts w:ascii="Montserrat" w:hAnsi="Montserrat"/>
                <w:bCs/>
                <w:color w:val="4E232E"/>
                <w:sz w:val="20"/>
              </w:rPr>
            </w:pPr>
            <w:r w:rsidRPr="00061779">
              <w:rPr>
                <w:rFonts w:ascii="Montserrat" w:hAnsi="Montserrat"/>
                <w:bCs/>
                <w:color w:val="4E232E"/>
                <w:sz w:val="20"/>
              </w:rPr>
              <w:t>ESTA ACTIVIDAD ES RESPONSABILIDAD DEL FABRICANTE</w:t>
            </w:r>
          </w:p>
        </w:tc>
        <w:tc>
          <w:tcPr>
            <w:tcW w:w="2916" w:type="dxa"/>
          </w:tcPr>
          <w:p w14:paraId="4E8971D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DFC6A2A" w14:textId="77777777" w:rsidTr="002D3574">
        <w:trPr>
          <w:cantSplit/>
          <w:trHeight w:val="1174"/>
        </w:trPr>
        <w:tc>
          <w:tcPr>
            <w:tcW w:w="1841" w:type="dxa"/>
            <w:vAlign w:val="center"/>
          </w:tcPr>
          <w:p w14:paraId="617BBE04" w14:textId="77777777" w:rsidR="00B91AC7" w:rsidRPr="00061779" w:rsidRDefault="00B91AC7" w:rsidP="00B91AC7">
            <w:pPr>
              <w:autoSpaceDE w:val="0"/>
              <w:autoSpaceDN w:val="0"/>
              <w:adjustRightInd w:val="0"/>
              <w:jc w:val="left"/>
              <w:rPr>
                <w:rFonts w:ascii="Montserrat" w:hAnsi="Montserrat"/>
                <w:b/>
                <w:color w:val="4E232E"/>
                <w:sz w:val="20"/>
              </w:rPr>
            </w:pPr>
            <w:proofErr w:type="spellStart"/>
            <w:r w:rsidRPr="00061779">
              <w:rPr>
                <w:rFonts w:ascii="Montserrat" w:hAnsi="Montserrat"/>
                <w:b/>
                <w:color w:val="4E232E"/>
                <w:sz w:val="20"/>
              </w:rPr>
              <w:t>Smal</w:t>
            </w:r>
            <w:proofErr w:type="spellEnd"/>
            <w:r w:rsidRPr="00061779">
              <w:rPr>
                <w:rFonts w:ascii="Montserrat" w:hAnsi="Montserrat"/>
                <w:b/>
                <w:color w:val="4E232E"/>
                <w:sz w:val="20"/>
              </w:rPr>
              <w:t xml:space="preserve"> de</w:t>
            </w:r>
          </w:p>
          <w:p w14:paraId="63358D5F" w14:textId="77777777"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México S.A.</w:t>
            </w:r>
          </w:p>
          <w:p w14:paraId="187D6143" w14:textId="77777777"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de C.V.</w:t>
            </w:r>
          </w:p>
          <w:p w14:paraId="4D8BEE2C" w14:textId="1D090276"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TRIFUEGO</w:t>
            </w:r>
          </w:p>
        </w:tc>
        <w:tc>
          <w:tcPr>
            <w:tcW w:w="1074" w:type="dxa"/>
            <w:gridSpan w:val="2"/>
            <w:vAlign w:val="center"/>
          </w:tcPr>
          <w:p w14:paraId="3FCC884F" w14:textId="77777777" w:rsidR="00B91AC7" w:rsidRPr="00061779" w:rsidRDefault="00B91AC7" w:rsidP="00B91AC7">
            <w:pPr>
              <w:autoSpaceDE w:val="0"/>
              <w:autoSpaceDN w:val="0"/>
              <w:adjustRightInd w:val="0"/>
              <w:jc w:val="left"/>
              <w:rPr>
                <w:rFonts w:ascii="Montserrat" w:hAnsi="Montserrat"/>
                <w:b/>
                <w:sz w:val="20"/>
              </w:rPr>
            </w:pPr>
            <w:r w:rsidRPr="00061779">
              <w:rPr>
                <w:rFonts w:ascii="Montserrat" w:hAnsi="Montserrat"/>
                <w:b/>
                <w:sz w:val="20"/>
              </w:rPr>
              <w:t>4.3</w:t>
            </w:r>
          </w:p>
          <w:p w14:paraId="249607FC" w14:textId="77777777" w:rsidR="00B91AC7" w:rsidRPr="00061779" w:rsidRDefault="00B91AC7" w:rsidP="00B91AC7">
            <w:pPr>
              <w:autoSpaceDE w:val="0"/>
              <w:autoSpaceDN w:val="0"/>
              <w:adjustRightInd w:val="0"/>
              <w:jc w:val="left"/>
              <w:rPr>
                <w:rFonts w:ascii="Montserrat" w:hAnsi="Montserrat"/>
                <w:b/>
                <w:sz w:val="20"/>
              </w:rPr>
            </w:pPr>
            <w:r w:rsidRPr="00061779">
              <w:rPr>
                <w:rFonts w:ascii="Montserrat" w:hAnsi="Montserrat"/>
                <w:b/>
                <w:sz w:val="20"/>
              </w:rPr>
              <w:t>P</w:t>
            </w:r>
          </w:p>
          <w:p w14:paraId="2ABD0B64" w14:textId="77777777" w:rsidR="00B91AC7" w:rsidRPr="00061779" w:rsidRDefault="00B91AC7" w:rsidP="00B91AC7">
            <w:pPr>
              <w:autoSpaceDE w:val="0"/>
              <w:autoSpaceDN w:val="0"/>
              <w:adjustRightInd w:val="0"/>
              <w:jc w:val="left"/>
              <w:rPr>
                <w:rFonts w:ascii="Montserrat" w:hAnsi="Montserrat"/>
                <w:b/>
                <w:sz w:val="20"/>
              </w:rPr>
            </w:pPr>
            <w:proofErr w:type="spellStart"/>
            <w:r w:rsidRPr="00061779">
              <w:rPr>
                <w:rFonts w:ascii="Montserrat" w:hAnsi="Montserrat"/>
                <w:b/>
                <w:sz w:val="20"/>
              </w:rPr>
              <w:t>rocedimie</w:t>
            </w:r>
            <w:proofErr w:type="spellEnd"/>
          </w:p>
          <w:p w14:paraId="0C3CEA60" w14:textId="316AC1B0" w:rsidR="00B91AC7" w:rsidRPr="00061779" w:rsidRDefault="00B91AC7" w:rsidP="00B91AC7">
            <w:pPr>
              <w:autoSpaceDE w:val="0"/>
              <w:autoSpaceDN w:val="0"/>
              <w:adjustRightInd w:val="0"/>
              <w:jc w:val="left"/>
              <w:rPr>
                <w:rFonts w:ascii="Montserrat" w:hAnsi="Montserrat"/>
                <w:b/>
                <w:sz w:val="20"/>
              </w:rPr>
            </w:pPr>
            <w:proofErr w:type="spellStart"/>
            <w:r w:rsidRPr="00061779">
              <w:rPr>
                <w:rFonts w:ascii="Montserrat" w:hAnsi="Montserrat"/>
                <w:b/>
                <w:sz w:val="20"/>
              </w:rPr>
              <w:t>ntos</w:t>
            </w:r>
            <w:proofErr w:type="spellEnd"/>
          </w:p>
        </w:tc>
        <w:tc>
          <w:tcPr>
            <w:tcW w:w="3011" w:type="dxa"/>
          </w:tcPr>
          <w:p w14:paraId="0D23CB09"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Los cilindros de los extintores</w:t>
            </w:r>
          </w:p>
          <w:p w14:paraId="3130D45D"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sujetos a mantenimiento y</w:t>
            </w:r>
          </w:p>
          <w:p w14:paraId="394FC13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recarga deben contar con una</w:t>
            </w:r>
          </w:p>
          <w:p w14:paraId="43B31A44"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identificación única y</w:t>
            </w:r>
          </w:p>
          <w:p w14:paraId="490375A6"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permanente. Para aquellos</w:t>
            </w:r>
          </w:p>
          <w:p w14:paraId="24C53E11"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cilindros que no cuenten con una</w:t>
            </w:r>
          </w:p>
          <w:p w14:paraId="3DEAE71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identificación única, el</w:t>
            </w:r>
          </w:p>
          <w:p w14:paraId="77AF6FA8"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prestador de servicio debe</w:t>
            </w:r>
          </w:p>
          <w:p w14:paraId="205B833C"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identificar de manera permanente</w:t>
            </w:r>
          </w:p>
          <w:p w14:paraId="71C64A5E"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el cilindro del extintor sujeto</w:t>
            </w:r>
          </w:p>
          <w:p w14:paraId="17F816EE" w14:textId="5F1FF37B" w:rsidR="00B91AC7" w:rsidRPr="00061779" w:rsidRDefault="00B91AC7" w:rsidP="00B91AC7">
            <w:pPr>
              <w:autoSpaceDE w:val="0"/>
              <w:autoSpaceDN w:val="0"/>
              <w:adjustRightInd w:val="0"/>
              <w:ind w:right="-127"/>
              <w:jc w:val="center"/>
              <w:rPr>
                <w:rFonts w:ascii="Montserrat" w:hAnsi="Montserrat"/>
                <w:sz w:val="20"/>
              </w:rPr>
            </w:pPr>
            <w:r w:rsidRPr="00061779">
              <w:rPr>
                <w:rFonts w:ascii="Montserrat" w:hAnsi="Montserrat" w:cs="Courier-Bold"/>
                <w:b/>
                <w:bCs/>
                <w:color w:val="4E232E"/>
                <w:sz w:val="20"/>
                <w:lang w:eastAsia="es-MX"/>
              </w:rPr>
              <w:t>a mantenimiento y recarga.</w:t>
            </w:r>
          </w:p>
        </w:tc>
        <w:tc>
          <w:tcPr>
            <w:tcW w:w="3111" w:type="dxa"/>
            <w:vAlign w:val="center"/>
          </w:tcPr>
          <w:p w14:paraId="49516F19"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Los cilindros de los extintores</w:t>
            </w:r>
          </w:p>
          <w:p w14:paraId="541FF3DD"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sujetos a mantenimiento y recarga</w:t>
            </w:r>
          </w:p>
          <w:p w14:paraId="68DB40B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deben contar con una</w:t>
            </w:r>
          </w:p>
          <w:p w14:paraId="3E4DDD9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identificación única y</w:t>
            </w:r>
          </w:p>
          <w:p w14:paraId="4C3A6CB4"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permanente. Para aquellos</w:t>
            </w:r>
          </w:p>
          <w:p w14:paraId="78690B7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cilindros que no cuenten con una</w:t>
            </w:r>
          </w:p>
          <w:p w14:paraId="70EA629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identificación única, el</w:t>
            </w:r>
          </w:p>
          <w:p w14:paraId="6AD462A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prestador de servicio debe</w:t>
            </w:r>
          </w:p>
          <w:p w14:paraId="70D9F5B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identificar de manera permanente</w:t>
            </w:r>
          </w:p>
          <w:p w14:paraId="74B34A5C"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el cilindro del extintor sujeto a</w:t>
            </w:r>
          </w:p>
          <w:p w14:paraId="1D389B24"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mantenimiento y recarga. Con una</w:t>
            </w:r>
          </w:p>
          <w:p w14:paraId="1FA4875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etiqueta que cumpla con el</w:t>
            </w:r>
          </w:p>
          <w:p w14:paraId="05E84D6D"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capítulo 8. Información general</w:t>
            </w:r>
          </w:p>
          <w:p w14:paraId="239468D4" w14:textId="3BEF1302"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cs="Courier-Bold"/>
                <w:b/>
                <w:bCs/>
                <w:color w:val="4E232E"/>
                <w:sz w:val="20"/>
                <w:lang w:eastAsia="es-MX"/>
              </w:rPr>
              <w:t>8.1 Etiquetado.</w:t>
            </w:r>
          </w:p>
        </w:tc>
        <w:tc>
          <w:tcPr>
            <w:tcW w:w="2915" w:type="dxa"/>
            <w:vAlign w:val="center"/>
          </w:tcPr>
          <w:p w14:paraId="07EADCA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En algunos casos se colocan</w:t>
            </w:r>
          </w:p>
          <w:p w14:paraId="581E8FDC"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etiquetas que solo duran 1 o 2</w:t>
            </w:r>
          </w:p>
          <w:p w14:paraId="0F86419E" w14:textId="2781CB6E" w:rsidR="00B91AC7" w:rsidRPr="00061779" w:rsidRDefault="00B91AC7" w:rsidP="00B91AC7">
            <w:pPr>
              <w:autoSpaceDE w:val="0"/>
              <w:autoSpaceDN w:val="0"/>
              <w:adjustRightInd w:val="0"/>
              <w:jc w:val="left"/>
              <w:rPr>
                <w:rFonts w:ascii="Montserrat" w:hAnsi="Montserrat"/>
                <w:bCs/>
                <w:color w:val="4E232E"/>
                <w:sz w:val="20"/>
              </w:rPr>
            </w:pPr>
            <w:r w:rsidRPr="00061779">
              <w:rPr>
                <w:rFonts w:ascii="Montserrat" w:hAnsi="Montserrat" w:cs="Courier-Bold"/>
                <w:b/>
                <w:bCs/>
                <w:color w:val="4E232E"/>
                <w:sz w:val="20"/>
                <w:lang w:eastAsia="es-MX"/>
              </w:rPr>
              <w:t>años.</w:t>
            </w:r>
          </w:p>
        </w:tc>
        <w:tc>
          <w:tcPr>
            <w:tcW w:w="2916" w:type="dxa"/>
          </w:tcPr>
          <w:p w14:paraId="2C90118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7A7D4D2" w14:textId="77777777" w:rsidTr="00626669">
        <w:trPr>
          <w:cantSplit/>
          <w:trHeight w:val="1174"/>
        </w:trPr>
        <w:tc>
          <w:tcPr>
            <w:tcW w:w="1841" w:type="dxa"/>
          </w:tcPr>
          <w:p w14:paraId="77E8D2BA" w14:textId="3C3BAC54"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39E93011" w14:textId="584EE59C" w:rsidR="00B91AC7" w:rsidRPr="00061779" w:rsidRDefault="00B91AC7" w:rsidP="00B91AC7">
            <w:pPr>
              <w:autoSpaceDE w:val="0"/>
              <w:autoSpaceDN w:val="0"/>
              <w:adjustRightInd w:val="0"/>
              <w:jc w:val="left"/>
              <w:rPr>
                <w:rFonts w:ascii="Montserrat" w:hAnsi="Montserrat"/>
                <w:b/>
                <w:sz w:val="20"/>
              </w:rPr>
            </w:pPr>
            <w:r w:rsidRPr="00061779">
              <w:rPr>
                <w:rFonts w:ascii="Montserrat" w:hAnsi="Montserrat"/>
                <w:b/>
                <w:bCs/>
                <w:sz w:val="20"/>
              </w:rPr>
              <w:t xml:space="preserve">4.3 PROCEDIMIENTOS </w:t>
            </w:r>
          </w:p>
        </w:tc>
        <w:tc>
          <w:tcPr>
            <w:tcW w:w="3011" w:type="dxa"/>
          </w:tcPr>
          <w:p w14:paraId="41E5D7D0" w14:textId="65CB7C5E"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sz w:val="20"/>
              </w:rPr>
              <w:t xml:space="preserve">Los cilindros de los extintores sujetos a mantenimiento y recarga deben contar con una identificación única y permanente. para aquellos cilindros que no cuenten con una identificación única, el prestador de servicio debe identificar de manera permanente el cilindro del extintor sujeto a mantenimiento y recarga. </w:t>
            </w:r>
          </w:p>
        </w:tc>
        <w:tc>
          <w:tcPr>
            <w:tcW w:w="3111" w:type="dxa"/>
          </w:tcPr>
          <w:p w14:paraId="29952606" w14:textId="4A6F152A"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sz w:val="20"/>
              </w:rPr>
              <w:t xml:space="preserve">Quitar este párrafo </w:t>
            </w:r>
          </w:p>
        </w:tc>
        <w:tc>
          <w:tcPr>
            <w:tcW w:w="2915" w:type="dxa"/>
          </w:tcPr>
          <w:p w14:paraId="59E07764" w14:textId="228BBF21"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sz w:val="20"/>
              </w:rPr>
              <w:t xml:space="preserve">ESTA ACTIVIDAD ES RESPONSABILIDAD DEL FABRICANTE </w:t>
            </w:r>
          </w:p>
        </w:tc>
        <w:tc>
          <w:tcPr>
            <w:tcW w:w="2916" w:type="dxa"/>
          </w:tcPr>
          <w:p w14:paraId="13510E8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F43E0B2" w14:textId="77777777" w:rsidTr="00626669">
        <w:trPr>
          <w:cantSplit/>
          <w:trHeight w:val="1174"/>
        </w:trPr>
        <w:tc>
          <w:tcPr>
            <w:tcW w:w="1841" w:type="dxa"/>
          </w:tcPr>
          <w:p w14:paraId="2F3955F7" w14:textId="02EB0231" w:rsidR="00B91AC7" w:rsidRPr="00061779" w:rsidRDefault="00B91AC7" w:rsidP="00B91AC7">
            <w:pPr>
              <w:autoSpaceDE w:val="0"/>
              <w:autoSpaceDN w:val="0"/>
              <w:adjustRightInd w:val="0"/>
              <w:jc w:val="left"/>
              <w:rPr>
                <w:rFonts w:ascii="Montserrat" w:hAnsi="Montserrat"/>
                <w:b/>
                <w:bCs/>
                <w:sz w:val="20"/>
              </w:rPr>
            </w:pPr>
            <w:r w:rsidRPr="00061779">
              <w:rPr>
                <w:rFonts w:ascii="Montserrat" w:hAnsi="Montserrat"/>
                <w:b/>
                <w:color w:val="4E232E"/>
                <w:sz w:val="20"/>
              </w:rPr>
              <w:t>CNCP</w:t>
            </w:r>
          </w:p>
        </w:tc>
        <w:tc>
          <w:tcPr>
            <w:tcW w:w="1074" w:type="dxa"/>
            <w:gridSpan w:val="2"/>
          </w:tcPr>
          <w:p w14:paraId="45A3AC96" w14:textId="0CBFC0B6" w:rsidR="00B91AC7" w:rsidRPr="00061779" w:rsidRDefault="00B91AC7" w:rsidP="00B91AC7">
            <w:pPr>
              <w:autoSpaceDE w:val="0"/>
              <w:autoSpaceDN w:val="0"/>
              <w:adjustRightInd w:val="0"/>
              <w:jc w:val="left"/>
              <w:rPr>
                <w:rFonts w:ascii="Montserrat" w:hAnsi="Montserrat"/>
                <w:b/>
                <w:bCs/>
                <w:sz w:val="20"/>
              </w:rPr>
            </w:pPr>
            <w:r w:rsidRPr="00061779">
              <w:rPr>
                <w:rFonts w:ascii="Montserrat" w:hAnsi="Montserrat"/>
                <w:b/>
                <w:color w:val="4E232E"/>
                <w:sz w:val="20"/>
              </w:rPr>
              <w:t>4.3 Procedimientos</w:t>
            </w:r>
          </w:p>
        </w:tc>
        <w:tc>
          <w:tcPr>
            <w:tcW w:w="3011" w:type="dxa"/>
          </w:tcPr>
          <w:p w14:paraId="3320D7C0" w14:textId="3350AE5B"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4.3 Los cilindros de los extintores sujetos a mantenimiento y recarga deben contar con una identificación única y permanente. Para aquellos cilindros que no cuenten con una identificación única, el prestador de servicio debe identificar de manera permanente el cilindro del extintor sujeto a mantenimiento y recarga</w:t>
            </w:r>
          </w:p>
        </w:tc>
        <w:tc>
          <w:tcPr>
            <w:tcW w:w="3111" w:type="dxa"/>
          </w:tcPr>
          <w:p w14:paraId="0E01B1C0" w14:textId="393DB849"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Eliminar requisito</w:t>
            </w:r>
          </w:p>
        </w:tc>
        <w:tc>
          <w:tcPr>
            <w:tcW w:w="2915" w:type="dxa"/>
          </w:tcPr>
          <w:p w14:paraId="720CD3C9" w14:textId="0FD38DF2"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Cuál es la función de esta identificación para que sea un requisito para el cumplimiento de esta norma.</w:t>
            </w:r>
          </w:p>
        </w:tc>
        <w:tc>
          <w:tcPr>
            <w:tcW w:w="2916" w:type="dxa"/>
          </w:tcPr>
          <w:p w14:paraId="7125B955"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4C383B4" w14:textId="77777777" w:rsidTr="007734E4">
        <w:trPr>
          <w:cantSplit/>
          <w:trHeight w:val="1174"/>
        </w:trPr>
        <w:tc>
          <w:tcPr>
            <w:tcW w:w="1841" w:type="dxa"/>
          </w:tcPr>
          <w:p w14:paraId="250C482A"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RAMA 82</w:t>
            </w:r>
          </w:p>
          <w:p w14:paraId="03719E23"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CANACINTRA</w:t>
            </w:r>
          </w:p>
          <w:p w14:paraId="132BE307"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66FAE565"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4765E2A2"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68F34DCB"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2E578FF2"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73260A66"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4EDEA6EC"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43DB2929"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03F62343"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2961056E"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6E8E77D4"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70B3E5AB"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13C17EE2"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2855AD16"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6F7F709D"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543F4912"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52C83D72"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79758CB4"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316C88B2"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07DA70CB"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3E477FD6" w14:textId="19C83A2D" w:rsidR="00B91AC7" w:rsidRPr="00061779" w:rsidRDefault="00B91AC7" w:rsidP="00B91AC7">
            <w:pPr>
              <w:autoSpaceDE w:val="0"/>
              <w:autoSpaceDN w:val="0"/>
              <w:adjustRightInd w:val="0"/>
              <w:jc w:val="left"/>
              <w:rPr>
                <w:rFonts w:ascii="Montserrat" w:hAnsi="Montserrat" w:cs="Calibri"/>
                <w:sz w:val="20"/>
                <w:lang w:eastAsia="es-MX"/>
              </w:rPr>
            </w:pPr>
          </w:p>
        </w:tc>
        <w:tc>
          <w:tcPr>
            <w:tcW w:w="1074" w:type="dxa"/>
            <w:gridSpan w:val="2"/>
            <w:vAlign w:val="center"/>
          </w:tcPr>
          <w:p w14:paraId="0279F67B"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4.3</w:t>
            </w:r>
          </w:p>
          <w:p w14:paraId="1BF188DB"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procedimi</w:t>
            </w:r>
            <w:proofErr w:type="spellEnd"/>
          </w:p>
          <w:p w14:paraId="1C1BE792"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ento</w:t>
            </w:r>
            <w:proofErr w:type="spellEnd"/>
            <w:r w:rsidRPr="00061779">
              <w:rPr>
                <w:rFonts w:ascii="Montserrat" w:hAnsi="Montserrat" w:cs="Helvetica"/>
                <w:sz w:val="20"/>
                <w:lang w:eastAsia="es-MX"/>
              </w:rPr>
              <w:t>.</w:t>
            </w:r>
          </w:p>
          <w:p w14:paraId="758F8462"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Parrafos</w:t>
            </w:r>
            <w:proofErr w:type="spellEnd"/>
          </w:p>
          <w:p w14:paraId="1DD69439"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6 y 7</w:t>
            </w:r>
          </w:p>
          <w:p w14:paraId="4C01027B"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posterior</w:t>
            </w:r>
          </w:p>
          <w:p w14:paraId="5DC9163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a la tabla</w:t>
            </w:r>
          </w:p>
          <w:p w14:paraId="580012C7" w14:textId="06669E58"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2</w:t>
            </w:r>
          </w:p>
        </w:tc>
        <w:tc>
          <w:tcPr>
            <w:tcW w:w="3011" w:type="dxa"/>
            <w:vAlign w:val="center"/>
          </w:tcPr>
          <w:p w14:paraId="35961E6D" w14:textId="32DAE3A1" w:rsidR="00B91AC7" w:rsidRPr="00061779" w:rsidRDefault="00B91AC7" w:rsidP="00B91AC7">
            <w:pPr>
              <w:autoSpaceDE w:val="0"/>
              <w:autoSpaceDN w:val="0"/>
              <w:adjustRightInd w:val="0"/>
              <w:jc w:val="center"/>
              <w:rPr>
                <w:rFonts w:ascii="Montserrat" w:hAnsi="Montserrat" w:cs="Helvetica"/>
                <w:color w:val="FF0000"/>
                <w:sz w:val="20"/>
                <w:lang w:eastAsia="es-MX"/>
              </w:rPr>
            </w:pPr>
            <w:r w:rsidRPr="00061779">
              <w:rPr>
                <w:rFonts w:ascii="Montserrat" w:hAnsi="Montserrat" w:cs="Helvetica"/>
                <w:color w:val="FF0000"/>
                <w:sz w:val="20"/>
                <w:lang w:eastAsia="es-MX"/>
              </w:rPr>
              <w:t>Para los cilindros que se sometan por primera vez a mantenimiento y recarga bajo los requisitos establecidos en el presente Proyecto de Norma Oficial Mexicana, debe registrarse el diámetro del cilindro en la parte alta, media e inferior, lo anterior para que se tome como registro</w:t>
            </w:r>
          </w:p>
          <w:p w14:paraId="3FF05F0E" w14:textId="5EDA2ABC" w:rsidR="00B91AC7" w:rsidRPr="00061779" w:rsidRDefault="00B91AC7" w:rsidP="00B91AC7">
            <w:pPr>
              <w:autoSpaceDE w:val="0"/>
              <w:autoSpaceDN w:val="0"/>
              <w:adjustRightInd w:val="0"/>
              <w:jc w:val="center"/>
              <w:rPr>
                <w:rFonts w:ascii="Montserrat" w:hAnsi="Montserrat" w:cs="Helvetica"/>
                <w:color w:val="FF0000"/>
                <w:sz w:val="20"/>
                <w:lang w:eastAsia="es-MX"/>
              </w:rPr>
            </w:pPr>
            <w:r w:rsidRPr="00061779">
              <w:rPr>
                <w:rFonts w:ascii="Montserrat" w:hAnsi="Montserrat" w:cs="Helvetica"/>
                <w:color w:val="FF0000"/>
                <w:sz w:val="20"/>
                <w:lang w:eastAsia="es-MX"/>
              </w:rPr>
              <w:t>inicial del cilindro.</w:t>
            </w:r>
          </w:p>
          <w:p w14:paraId="1422ED55" w14:textId="77777777" w:rsidR="00B91AC7" w:rsidRPr="00061779" w:rsidRDefault="00B91AC7" w:rsidP="00B91AC7">
            <w:pPr>
              <w:autoSpaceDE w:val="0"/>
              <w:autoSpaceDN w:val="0"/>
              <w:adjustRightInd w:val="0"/>
              <w:jc w:val="center"/>
              <w:rPr>
                <w:rFonts w:ascii="Montserrat" w:hAnsi="Montserrat" w:cs="Helvetica"/>
                <w:color w:val="FF0000"/>
                <w:sz w:val="20"/>
                <w:lang w:eastAsia="es-MX"/>
              </w:rPr>
            </w:pPr>
          </w:p>
          <w:p w14:paraId="0F23247D" w14:textId="4C848D06" w:rsidR="00B91AC7" w:rsidRPr="00061779" w:rsidRDefault="00B91AC7" w:rsidP="00B91AC7">
            <w:pPr>
              <w:autoSpaceDE w:val="0"/>
              <w:autoSpaceDN w:val="0"/>
              <w:adjustRightInd w:val="0"/>
              <w:jc w:val="center"/>
              <w:rPr>
                <w:rFonts w:ascii="Montserrat" w:hAnsi="Montserrat" w:cs="Helvetica"/>
                <w:color w:val="FF0000"/>
                <w:sz w:val="20"/>
                <w:lang w:eastAsia="es-MX"/>
              </w:rPr>
            </w:pPr>
            <w:r w:rsidRPr="00061779">
              <w:rPr>
                <w:rFonts w:ascii="Montserrat" w:hAnsi="Montserrat" w:cs="Helvetica"/>
                <w:color w:val="FF0000"/>
                <w:sz w:val="20"/>
                <w:lang w:eastAsia="es-MX"/>
              </w:rPr>
              <w:t>Una vez finalizado el servicio de</w:t>
            </w:r>
          </w:p>
          <w:p w14:paraId="15DD3490" w14:textId="00D58E66" w:rsidR="00B91AC7" w:rsidRPr="00061779" w:rsidRDefault="00B91AC7" w:rsidP="00B91AC7">
            <w:pPr>
              <w:autoSpaceDE w:val="0"/>
              <w:autoSpaceDN w:val="0"/>
              <w:adjustRightInd w:val="0"/>
              <w:jc w:val="center"/>
              <w:rPr>
                <w:rFonts w:ascii="Montserrat" w:hAnsi="Montserrat" w:cs="Helvetica"/>
                <w:color w:val="FF0000"/>
                <w:sz w:val="20"/>
                <w:lang w:eastAsia="es-MX"/>
              </w:rPr>
            </w:pPr>
            <w:r w:rsidRPr="00061779">
              <w:rPr>
                <w:rFonts w:ascii="Montserrat" w:hAnsi="Montserrat" w:cs="Helvetica"/>
                <w:color w:val="FF0000"/>
                <w:sz w:val="20"/>
                <w:lang w:eastAsia="es-MX"/>
              </w:rPr>
              <w:t>mantenimiento y recarga, el prestador de servicio debe informar por escrito al solicitante del servicio los valores obtenidos, de la medición del párrafo anterior.</w:t>
            </w:r>
          </w:p>
        </w:tc>
        <w:tc>
          <w:tcPr>
            <w:tcW w:w="3111" w:type="dxa"/>
          </w:tcPr>
          <w:p w14:paraId="34EC813C" w14:textId="4D72AACE"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 xml:space="preserve">Se propone eliminar ambos </w:t>
            </w:r>
            <w:proofErr w:type="spellStart"/>
            <w:r w:rsidRPr="00061779">
              <w:rPr>
                <w:rFonts w:ascii="Montserrat" w:hAnsi="Montserrat" w:cs="Helvetica-Bold"/>
                <w:b/>
                <w:bCs/>
                <w:sz w:val="20"/>
                <w:lang w:eastAsia="es-MX"/>
              </w:rPr>
              <w:t>parrafos</w:t>
            </w:r>
            <w:proofErr w:type="spellEnd"/>
            <w:r w:rsidRPr="00061779">
              <w:rPr>
                <w:rFonts w:ascii="Montserrat" w:hAnsi="Montserrat" w:cs="Helvetica-Bold"/>
                <w:b/>
                <w:bCs/>
                <w:sz w:val="20"/>
                <w:lang w:eastAsia="es-MX"/>
              </w:rPr>
              <w:t>.</w:t>
            </w:r>
          </w:p>
          <w:p w14:paraId="1DB6A603"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
          <w:p w14:paraId="2813C509"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
          <w:p w14:paraId="79560692"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
          <w:p w14:paraId="60A60F56"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
          <w:p w14:paraId="68602819"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
          <w:p w14:paraId="3CB8E100"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
          <w:p w14:paraId="2C2D69F1"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
          <w:p w14:paraId="5A0A8227"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
          <w:p w14:paraId="13BBB8FA"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
          <w:p w14:paraId="69709CF8"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
          <w:p w14:paraId="132E5486"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
          <w:p w14:paraId="3CB789B9"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
          <w:p w14:paraId="0894C3A4"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
          <w:p w14:paraId="2C4466AD"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
          <w:p w14:paraId="2CE80768"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
          <w:p w14:paraId="52541D82"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
          <w:p w14:paraId="4F955BC1"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
          <w:p w14:paraId="7C67E2D9"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
          <w:p w14:paraId="62362ABD" w14:textId="6ADB3D85"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b/>
                <w:color w:val="4E232E"/>
                <w:sz w:val="20"/>
              </w:rPr>
              <w:t xml:space="preserve">Para los cilindros que se sometan por primera vez a mantenimiento y recarga bajo los requisitos establecidos en la presente Norma Oficial Mexicana, debe registrarse el diámetro del cilindro en la parte alta, media e inferior, lo anterior para que se tome como registro inicial del cilindro. </w:t>
            </w:r>
            <w:r w:rsidRPr="00061779">
              <w:rPr>
                <w:rFonts w:ascii="Montserrat" w:hAnsi="Montserrat"/>
                <w:b/>
                <w:color w:val="4E232E"/>
                <w:sz w:val="20"/>
                <w:highlight w:val="yellow"/>
              </w:rPr>
              <w:t>ESTE PUNTO SOLO APLICA CUANDO SE REALICE LA PRUEBA HIDROSATICA</w:t>
            </w:r>
          </w:p>
        </w:tc>
        <w:tc>
          <w:tcPr>
            <w:tcW w:w="2915" w:type="dxa"/>
          </w:tcPr>
          <w:p w14:paraId="53E6FD76" w14:textId="291941FB"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propone eliminar el párrafo ya que el mencionado registro del diámetro del cilindro en la parte alta , media e inferior solo se aplica cuando al equipo le</w:t>
            </w:r>
          </w:p>
          <w:p w14:paraId="0A2B428B"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corresponde la prueba hidrostática (</w:t>
            </w:r>
            <w:proofErr w:type="spellStart"/>
            <w:r w:rsidRPr="00061779">
              <w:rPr>
                <w:rFonts w:ascii="Montserrat" w:hAnsi="Montserrat" w:cs="Helvetica"/>
                <w:sz w:val="20"/>
                <w:lang w:eastAsia="es-MX"/>
              </w:rPr>
              <w:t>acada</w:t>
            </w:r>
            <w:proofErr w:type="spellEnd"/>
            <w:r w:rsidRPr="00061779">
              <w:rPr>
                <w:rFonts w:ascii="Montserrat" w:hAnsi="Montserrat" w:cs="Helvetica"/>
                <w:sz w:val="20"/>
                <w:lang w:eastAsia="es-MX"/>
              </w:rPr>
              <w:t xml:space="preserve"> 5 años a partir de su fecha de fabricación) y esta información es parte del resultado de la propia prueba hidrostática. Se propone eliminar este párrafo ya que se refiere al servicio de prueba hidrostática, y no de recarga y mantenimiento, además de que hace referencia al </w:t>
            </w:r>
            <w:proofErr w:type="spellStart"/>
            <w:r w:rsidRPr="00061779">
              <w:rPr>
                <w:rFonts w:ascii="Montserrat" w:hAnsi="Montserrat" w:cs="Helvetica"/>
                <w:sz w:val="20"/>
                <w:lang w:eastAsia="es-MX"/>
              </w:rPr>
              <w:t>parrafo</w:t>
            </w:r>
            <w:proofErr w:type="spellEnd"/>
            <w:r w:rsidRPr="00061779">
              <w:rPr>
                <w:rFonts w:ascii="Montserrat" w:hAnsi="Montserrat" w:cs="Helvetica"/>
                <w:sz w:val="20"/>
                <w:lang w:eastAsia="es-MX"/>
              </w:rPr>
              <w:t xml:space="preserve"> anterior que se propone eliminar igualmente.</w:t>
            </w:r>
          </w:p>
          <w:p w14:paraId="4D19B8DE"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7C51EAFD"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139B8642"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0236E843"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Se quita la palabra Proyecto de … debido a lo que se busca es crear la NOM y no sólo un proyecto</w:t>
            </w:r>
          </w:p>
          <w:p w14:paraId="0F78F902" w14:textId="77777777" w:rsidR="00B91AC7" w:rsidRPr="00061779" w:rsidRDefault="00B91AC7" w:rsidP="00B91AC7">
            <w:pPr>
              <w:keepLines/>
              <w:spacing w:before="100" w:after="60" w:line="190" w:lineRule="exact"/>
              <w:rPr>
                <w:rFonts w:ascii="Montserrat" w:hAnsi="Montserrat"/>
                <w:b/>
                <w:color w:val="4E232E"/>
                <w:sz w:val="20"/>
              </w:rPr>
            </w:pPr>
          </w:p>
          <w:p w14:paraId="531277DD" w14:textId="2EF56AB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b/>
                <w:color w:val="4E232E"/>
                <w:sz w:val="20"/>
              </w:rPr>
              <w:t xml:space="preserve">Esta MEDICIÓN SOLO SE REQUIERE CUANDO SE REALIZA LA PRUEBA HIDROSTATICA ya que es obligado medir deformaciones y </w:t>
            </w:r>
            <w:proofErr w:type="spellStart"/>
            <w:r w:rsidRPr="00061779">
              <w:rPr>
                <w:rFonts w:ascii="Montserrat" w:hAnsi="Montserrat"/>
                <w:b/>
                <w:color w:val="4E232E"/>
                <w:sz w:val="20"/>
              </w:rPr>
              <w:t>entega</w:t>
            </w:r>
            <w:proofErr w:type="spellEnd"/>
            <w:r w:rsidRPr="00061779">
              <w:rPr>
                <w:rFonts w:ascii="Montserrat" w:hAnsi="Montserrat"/>
                <w:b/>
                <w:color w:val="4E232E"/>
                <w:sz w:val="20"/>
              </w:rPr>
              <w:t xml:space="preserve"> del reporte al </w:t>
            </w:r>
            <w:proofErr w:type="spellStart"/>
            <w:r w:rsidRPr="00061779">
              <w:rPr>
                <w:rFonts w:ascii="Montserrat" w:hAnsi="Montserrat"/>
                <w:b/>
                <w:color w:val="4E232E"/>
                <w:sz w:val="20"/>
              </w:rPr>
              <w:t>ususario</w:t>
            </w:r>
            <w:proofErr w:type="spellEnd"/>
            <w:r w:rsidRPr="00061779">
              <w:rPr>
                <w:rFonts w:ascii="Montserrat" w:hAnsi="Montserrat"/>
                <w:b/>
                <w:color w:val="4E232E"/>
                <w:sz w:val="20"/>
              </w:rPr>
              <w:t xml:space="preserve"> final.</w:t>
            </w:r>
          </w:p>
        </w:tc>
        <w:tc>
          <w:tcPr>
            <w:tcW w:w="2916" w:type="dxa"/>
          </w:tcPr>
          <w:p w14:paraId="068D460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7ECE306" w14:textId="77777777" w:rsidTr="007734E4">
        <w:trPr>
          <w:cantSplit/>
          <w:trHeight w:val="1174"/>
        </w:trPr>
        <w:tc>
          <w:tcPr>
            <w:tcW w:w="1841" w:type="dxa"/>
          </w:tcPr>
          <w:p w14:paraId="6F4092FD" w14:textId="3D83AAAA"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EXTINTORES EMSA S.A. DE C.V.</w:t>
            </w:r>
          </w:p>
        </w:tc>
        <w:tc>
          <w:tcPr>
            <w:tcW w:w="1074" w:type="dxa"/>
            <w:gridSpan w:val="2"/>
            <w:vAlign w:val="center"/>
          </w:tcPr>
          <w:p w14:paraId="1BE756E0"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4.3</w:t>
            </w:r>
          </w:p>
          <w:p w14:paraId="14FC94B0"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procedimi</w:t>
            </w:r>
            <w:proofErr w:type="spellEnd"/>
            <w:r w:rsidRPr="00061779">
              <w:rPr>
                <w:rFonts w:ascii="Montserrat" w:hAnsi="Montserrat" w:cs="Helvetica"/>
                <w:sz w:val="20"/>
                <w:lang w:eastAsia="es-MX"/>
              </w:rPr>
              <w:t xml:space="preserve"> </w:t>
            </w:r>
            <w:proofErr w:type="spellStart"/>
            <w:r w:rsidRPr="00061779">
              <w:rPr>
                <w:rFonts w:ascii="Montserrat" w:hAnsi="Montserrat" w:cs="Helvetica"/>
                <w:sz w:val="20"/>
                <w:lang w:eastAsia="es-MX"/>
              </w:rPr>
              <w:t>ento</w:t>
            </w:r>
            <w:proofErr w:type="spellEnd"/>
            <w:r w:rsidRPr="00061779">
              <w:rPr>
                <w:rFonts w:ascii="Montserrat" w:hAnsi="Montserrat" w:cs="Helvetica"/>
                <w:sz w:val="20"/>
                <w:lang w:eastAsia="es-MX"/>
              </w:rPr>
              <w:t>.</w:t>
            </w:r>
          </w:p>
          <w:p w14:paraId="1B53EF78" w14:textId="38E0D81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Parrafos</w:t>
            </w:r>
            <w:proofErr w:type="spellEnd"/>
            <w:r w:rsidRPr="00061779">
              <w:rPr>
                <w:rFonts w:ascii="Montserrat" w:hAnsi="Montserrat" w:cs="Helvetica"/>
                <w:sz w:val="20"/>
                <w:lang w:eastAsia="es-MX"/>
              </w:rPr>
              <w:t xml:space="preserve"> 6 y 7 posterior a la tabla 2</w:t>
            </w:r>
          </w:p>
        </w:tc>
        <w:tc>
          <w:tcPr>
            <w:tcW w:w="3011" w:type="dxa"/>
            <w:vAlign w:val="center"/>
          </w:tcPr>
          <w:p w14:paraId="4F6233F7" w14:textId="77777777" w:rsidR="00B91AC7" w:rsidRPr="00061779" w:rsidRDefault="00B91AC7" w:rsidP="00B91AC7">
            <w:pPr>
              <w:autoSpaceDE w:val="0"/>
              <w:autoSpaceDN w:val="0"/>
              <w:adjustRightInd w:val="0"/>
              <w:jc w:val="center"/>
              <w:rPr>
                <w:rFonts w:ascii="Montserrat" w:hAnsi="Montserrat" w:cs="Helvetica"/>
                <w:color w:val="FF0000"/>
                <w:sz w:val="20"/>
                <w:lang w:eastAsia="es-MX"/>
              </w:rPr>
            </w:pPr>
            <w:r w:rsidRPr="00061779">
              <w:rPr>
                <w:rFonts w:ascii="Montserrat" w:hAnsi="Montserrat" w:cs="Helvetica"/>
                <w:color w:val="FF0000"/>
                <w:sz w:val="20"/>
                <w:lang w:eastAsia="es-MX"/>
              </w:rPr>
              <w:t>Para los cilindros que se sometan por primera vez a mantenimiento y recarga bajo los requisitos establecidos en el presente Proyecto de Norma Oficial Mexicana, debe registrarse el diámetro del cilindro en la parte alta, media e inferior, lo anterior para que se tome como registro</w:t>
            </w:r>
          </w:p>
          <w:p w14:paraId="057072A9" w14:textId="77777777" w:rsidR="00B91AC7" w:rsidRPr="00061779" w:rsidRDefault="00B91AC7" w:rsidP="00B91AC7">
            <w:pPr>
              <w:autoSpaceDE w:val="0"/>
              <w:autoSpaceDN w:val="0"/>
              <w:adjustRightInd w:val="0"/>
              <w:jc w:val="center"/>
              <w:rPr>
                <w:rFonts w:ascii="Montserrat" w:hAnsi="Montserrat" w:cs="Helvetica"/>
                <w:color w:val="FF0000"/>
                <w:sz w:val="20"/>
                <w:lang w:eastAsia="es-MX"/>
              </w:rPr>
            </w:pPr>
            <w:r w:rsidRPr="00061779">
              <w:rPr>
                <w:rFonts w:ascii="Montserrat" w:hAnsi="Montserrat" w:cs="Helvetica"/>
                <w:color w:val="FF0000"/>
                <w:sz w:val="20"/>
                <w:lang w:eastAsia="es-MX"/>
              </w:rPr>
              <w:t>inicial del cilindro.</w:t>
            </w:r>
          </w:p>
          <w:p w14:paraId="45EB6E66" w14:textId="77777777" w:rsidR="00B91AC7" w:rsidRPr="00061779" w:rsidRDefault="00B91AC7" w:rsidP="00B91AC7">
            <w:pPr>
              <w:autoSpaceDE w:val="0"/>
              <w:autoSpaceDN w:val="0"/>
              <w:adjustRightInd w:val="0"/>
              <w:jc w:val="center"/>
              <w:rPr>
                <w:rFonts w:ascii="Montserrat" w:hAnsi="Montserrat" w:cs="Helvetica"/>
                <w:color w:val="FF0000"/>
                <w:sz w:val="20"/>
                <w:lang w:eastAsia="es-MX"/>
              </w:rPr>
            </w:pPr>
          </w:p>
          <w:p w14:paraId="73F710F3" w14:textId="77777777" w:rsidR="00B91AC7" w:rsidRPr="00061779" w:rsidRDefault="00B91AC7" w:rsidP="00B91AC7">
            <w:pPr>
              <w:autoSpaceDE w:val="0"/>
              <w:autoSpaceDN w:val="0"/>
              <w:adjustRightInd w:val="0"/>
              <w:jc w:val="center"/>
              <w:rPr>
                <w:rFonts w:ascii="Montserrat" w:hAnsi="Montserrat" w:cs="Helvetica"/>
                <w:color w:val="FF0000"/>
                <w:sz w:val="20"/>
                <w:lang w:eastAsia="es-MX"/>
              </w:rPr>
            </w:pPr>
            <w:r w:rsidRPr="00061779">
              <w:rPr>
                <w:rFonts w:ascii="Montserrat" w:hAnsi="Montserrat" w:cs="Helvetica"/>
                <w:color w:val="FF0000"/>
                <w:sz w:val="20"/>
                <w:lang w:eastAsia="es-MX"/>
              </w:rPr>
              <w:t>Una vez finalizado el servicio de</w:t>
            </w:r>
          </w:p>
          <w:p w14:paraId="7E16964C" w14:textId="68522892" w:rsidR="00B91AC7" w:rsidRPr="00061779" w:rsidRDefault="00B91AC7" w:rsidP="00B91AC7">
            <w:pPr>
              <w:autoSpaceDE w:val="0"/>
              <w:autoSpaceDN w:val="0"/>
              <w:adjustRightInd w:val="0"/>
              <w:jc w:val="center"/>
              <w:rPr>
                <w:rFonts w:ascii="Montserrat" w:hAnsi="Montserrat" w:cs="Helvetica"/>
                <w:color w:val="FF0000"/>
                <w:sz w:val="20"/>
                <w:lang w:eastAsia="es-MX"/>
              </w:rPr>
            </w:pPr>
            <w:r w:rsidRPr="00061779">
              <w:rPr>
                <w:rFonts w:ascii="Montserrat" w:hAnsi="Montserrat" w:cs="Helvetica"/>
                <w:color w:val="FF0000"/>
                <w:sz w:val="20"/>
                <w:lang w:eastAsia="es-MX"/>
              </w:rPr>
              <w:t>mantenimiento y recarga, el prestador de servicio debe informar por escrito al solicitante del servicio los valores obtenidos, de la medición del párrafo anterior.</w:t>
            </w:r>
          </w:p>
        </w:tc>
        <w:tc>
          <w:tcPr>
            <w:tcW w:w="3111" w:type="dxa"/>
          </w:tcPr>
          <w:p w14:paraId="373DE551"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 xml:space="preserve">Se propone eliminar ambos </w:t>
            </w:r>
            <w:proofErr w:type="spellStart"/>
            <w:r w:rsidRPr="00061779">
              <w:rPr>
                <w:rFonts w:ascii="Montserrat" w:hAnsi="Montserrat" w:cs="Helvetica-Bold"/>
                <w:b/>
                <w:bCs/>
                <w:sz w:val="20"/>
                <w:lang w:eastAsia="es-MX"/>
              </w:rPr>
              <w:t>parrafos</w:t>
            </w:r>
            <w:proofErr w:type="spellEnd"/>
            <w:r w:rsidRPr="00061779">
              <w:rPr>
                <w:rFonts w:ascii="Montserrat" w:hAnsi="Montserrat" w:cs="Helvetica-Bold"/>
                <w:b/>
                <w:bCs/>
                <w:sz w:val="20"/>
                <w:lang w:eastAsia="es-MX"/>
              </w:rPr>
              <w:t>.</w:t>
            </w:r>
          </w:p>
          <w:p w14:paraId="4390DB4B"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p>
        </w:tc>
        <w:tc>
          <w:tcPr>
            <w:tcW w:w="2915" w:type="dxa"/>
          </w:tcPr>
          <w:p w14:paraId="7A347DF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propone eliminar el párrafo ya que el mencionado registro del diámetro del cilindro en la parte alta , media e inferior solo se aplica cuando al equipo le</w:t>
            </w:r>
          </w:p>
          <w:p w14:paraId="4AD18B3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corresponde la prueba hidrostática (</w:t>
            </w:r>
            <w:proofErr w:type="spellStart"/>
            <w:r w:rsidRPr="00061779">
              <w:rPr>
                <w:rFonts w:ascii="Montserrat" w:hAnsi="Montserrat" w:cs="Helvetica"/>
                <w:sz w:val="20"/>
                <w:lang w:eastAsia="es-MX"/>
              </w:rPr>
              <w:t>acada</w:t>
            </w:r>
            <w:proofErr w:type="spellEnd"/>
            <w:r w:rsidRPr="00061779">
              <w:rPr>
                <w:rFonts w:ascii="Montserrat" w:hAnsi="Montserrat" w:cs="Helvetica"/>
                <w:sz w:val="20"/>
                <w:lang w:eastAsia="es-MX"/>
              </w:rPr>
              <w:t xml:space="preserve"> 5 años a partir de su fecha de fabricación) y esta información es parte del resultado de la propia prueba hidrostática. Se propone eliminar este párrafo ya que se refiere al servicio de prueba hidrostática, y no de recarga y mantenimiento, además de que hace referencia al </w:t>
            </w:r>
            <w:proofErr w:type="spellStart"/>
            <w:r w:rsidRPr="00061779">
              <w:rPr>
                <w:rFonts w:ascii="Montserrat" w:hAnsi="Montserrat" w:cs="Helvetica"/>
                <w:sz w:val="20"/>
                <w:lang w:eastAsia="es-MX"/>
              </w:rPr>
              <w:t>parrafo</w:t>
            </w:r>
            <w:proofErr w:type="spellEnd"/>
            <w:r w:rsidRPr="00061779">
              <w:rPr>
                <w:rFonts w:ascii="Montserrat" w:hAnsi="Montserrat" w:cs="Helvetica"/>
                <w:sz w:val="20"/>
                <w:lang w:eastAsia="es-MX"/>
              </w:rPr>
              <w:t xml:space="preserve"> anterior que se propone eliminar igualmente.</w:t>
            </w:r>
          </w:p>
          <w:p w14:paraId="2739A57D" w14:textId="77777777" w:rsidR="00B91AC7" w:rsidRPr="00061779" w:rsidRDefault="00B91AC7" w:rsidP="00B91AC7">
            <w:pPr>
              <w:autoSpaceDE w:val="0"/>
              <w:autoSpaceDN w:val="0"/>
              <w:adjustRightInd w:val="0"/>
              <w:jc w:val="left"/>
              <w:rPr>
                <w:rFonts w:ascii="Montserrat" w:hAnsi="Montserrat" w:cs="Helvetica"/>
                <w:sz w:val="20"/>
                <w:lang w:eastAsia="es-MX"/>
              </w:rPr>
            </w:pPr>
          </w:p>
        </w:tc>
        <w:tc>
          <w:tcPr>
            <w:tcW w:w="2916" w:type="dxa"/>
          </w:tcPr>
          <w:p w14:paraId="698E6CB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DF47221" w14:textId="77777777" w:rsidTr="00125648">
        <w:trPr>
          <w:cantSplit/>
          <w:trHeight w:val="1174"/>
        </w:trPr>
        <w:tc>
          <w:tcPr>
            <w:tcW w:w="1841" w:type="dxa"/>
          </w:tcPr>
          <w:p w14:paraId="02712C98" w14:textId="30A80E85"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b/>
                <w:color w:val="4E232E"/>
                <w:sz w:val="20"/>
              </w:rPr>
              <w:t>CNCP</w:t>
            </w:r>
          </w:p>
        </w:tc>
        <w:tc>
          <w:tcPr>
            <w:tcW w:w="1074" w:type="dxa"/>
            <w:gridSpan w:val="2"/>
          </w:tcPr>
          <w:p w14:paraId="4AC87EA3" w14:textId="3A41DCF5"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b/>
                <w:color w:val="4E232E"/>
                <w:sz w:val="20"/>
              </w:rPr>
              <w:t>4.3 Procedimientos</w:t>
            </w:r>
          </w:p>
        </w:tc>
        <w:tc>
          <w:tcPr>
            <w:tcW w:w="3011" w:type="dxa"/>
          </w:tcPr>
          <w:p w14:paraId="08AF0EA2" w14:textId="0BC67847" w:rsidR="00B91AC7" w:rsidRPr="00061779" w:rsidRDefault="00B91AC7" w:rsidP="00B91AC7">
            <w:pPr>
              <w:autoSpaceDE w:val="0"/>
              <w:autoSpaceDN w:val="0"/>
              <w:adjustRightInd w:val="0"/>
              <w:jc w:val="center"/>
              <w:rPr>
                <w:rFonts w:ascii="Montserrat" w:hAnsi="Montserrat" w:cs="Helvetica"/>
                <w:color w:val="FF0000"/>
                <w:sz w:val="20"/>
                <w:lang w:eastAsia="es-MX"/>
              </w:rPr>
            </w:pPr>
            <w:r w:rsidRPr="00061779">
              <w:rPr>
                <w:rFonts w:ascii="Montserrat" w:hAnsi="Montserrat"/>
                <w:b/>
                <w:color w:val="4E232E"/>
                <w:sz w:val="20"/>
              </w:rPr>
              <w:t>4.3 Para los cilindros que se sometan por primera vez a mantenimiento y recarga bajo los requisitos establecidos en el presente Proyecto de Norma Oficial Mexicana, debe registrarse el diámetro del cilindro en la parte alta, media e inferior, lo anterior para que se tome como registro inicial del cilindro. Una vez finalizado el servicio de mantenimiento y recarga, el prestador de servicio debe informar por escrito al solicitante del servicio los valores obtenidos de la medición del párrafo anterior</w:t>
            </w:r>
          </w:p>
        </w:tc>
        <w:tc>
          <w:tcPr>
            <w:tcW w:w="3111" w:type="dxa"/>
          </w:tcPr>
          <w:p w14:paraId="3ED1180C" w14:textId="5800E40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b/>
                <w:color w:val="4E232E"/>
                <w:sz w:val="20"/>
              </w:rPr>
              <w:t>Para los cilindros que se sometan a pruebas hidrostáticas bajo los requisitos establecidos en el presente Proyecto de Norma Oficial Mexicana, debe registrarse el diámetro del cilindro en la parte alta, media e inferior, lo anterior para que se tome como registro inicial del cilindro</w:t>
            </w:r>
          </w:p>
        </w:tc>
        <w:tc>
          <w:tcPr>
            <w:tcW w:w="2915" w:type="dxa"/>
          </w:tcPr>
          <w:p w14:paraId="76944ADD" w14:textId="3538CF23"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b/>
                <w:color w:val="4E232E"/>
                <w:sz w:val="20"/>
              </w:rPr>
              <w:t>Estos datos son utilizados para las pruebas de presión, ya que la norma no establece otra finalidad</w:t>
            </w:r>
          </w:p>
        </w:tc>
        <w:tc>
          <w:tcPr>
            <w:tcW w:w="2916" w:type="dxa"/>
          </w:tcPr>
          <w:p w14:paraId="3208FD91"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2F3C28C" w14:textId="77777777" w:rsidTr="00CB2E0E">
        <w:trPr>
          <w:cantSplit/>
          <w:trHeight w:val="1174"/>
        </w:trPr>
        <w:tc>
          <w:tcPr>
            <w:tcW w:w="1841" w:type="dxa"/>
          </w:tcPr>
          <w:p w14:paraId="27F57D0A" w14:textId="2C694EBC"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b/>
                <w:color w:val="4E232E"/>
                <w:sz w:val="20"/>
              </w:rPr>
              <w:t>BERENICE MENDOZA GUTIERREZ</w:t>
            </w:r>
          </w:p>
        </w:tc>
        <w:tc>
          <w:tcPr>
            <w:tcW w:w="1074" w:type="dxa"/>
            <w:gridSpan w:val="2"/>
          </w:tcPr>
          <w:p w14:paraId="0FCAAF71" w14:textId="5EFE5338"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b/>
                <w:color w:val="4E232E"/>
                <w:sz w:val="20"/>
              </w:rPr>
              <w:t>4.3 Procedimientos</w:t>
            </w:r>
          </w:p>
        </w:tc>
        <w:tc>
          <w:tcPr>
            <w:tcW w:w="3011" w:type="dxa"/>
          </w:tcPr>
          <w:p w14:paraId="6DB94E7A" w14:textId="5DCB6BC6" w:rsidR="00B91AC7" w:rsidRPr="00061779" w:rsidRDefault="00B91AC7" w:rsidP="00B91AC7">
            <w:pPr>
              <w:autoSpaceDE w:val="0"/>
              <w:autoSpaceDN w:val="0"/>
              <w:adjustRightInd w:val="0"/>
              <w:jc w:val="center"/>
              <w:rPr>
                <w:rFonts w:ascii="Montserrat" w:hAnsi="Montserrat" w:cs="Helvetica"/>
                <w:color w:val="FF0000"/>
                <w:sz w:val="20"/>
                <w:lang w:eastAsia="es-MX"/>
              </w:rPr>
            </w:pPr>
            <w:r w:rsidRPr="00061779">
              <w:rPr>
                <w:rFonts w:ascii="Montserrat" w:hAnsi="Montserrat"/>
                <w:b/>
                <w:color w:val="4E232E"/>
                <w:sz w:val="20"/>
              </w:rPr>
              <w:t>Para los cilindros que se sometan por primera vez a mantenimiento y recarga bajo los requisitos establecidos en el presente Proyecto de Norma Oficial Mexicana, debe registrarse el diámetro del cilindro en la parte alta, media e inferior, lo anterior para que se tome como registro inicial del cilindro.</w:t>
            </w:r>
          </w:p>
        </w:tc>
        <w:tc>
          <w:tcPr>
            <w:tcW w:w="3111" w:type="dxa"/>
          </w:tcPr>
          <w:p w14:paraId="790482A5" w14:textId="5FF2825D"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b/>
                <w:color w:val="4E232E"/>
                <w:sz w:val="20"/>
              </w:rPr>
              <w:t xml:space="preserve">Para los cilindros que se sometan por primera vez a mantenimiento y recarga bajo los requisitos establecidos en el presente Proyecto de Norma Oficial Mexicana, debe registrarse en las ordenes de servicio </w:t>
            </w:r>
            <w:proofErr w:type="spellStart"/>
            <w:r w:rsidRPr="00061779">
              <w:rPr>
                <w:rFonts w:ascii="Montserrat" w:hAnsi="Montserrat"/>
                <w:b/>
                <w:color w:val="4E232E"/>
                <w:sz w:val="20"/>
              </w:rPr>
              <w:t>ineterna</w:t>
            </w:r>
            <w:proofErr w:type="spellEnd"/>
            <w:r w:rsidRPr="00061779">
              <w:rPr>
                <w:rFonts w:ascii="Montserrat" w:hAnsi="Montserrat"/>
                <w:b/>
                <w:color w:val="4E232E"/>
                <w:sz w:val="20"/>
              </w:rPr>
              <w:t xml:space="preserve"> del </w:t>
            </w:r>
            <w:proofErr w:type="spellStart"/>
            <w:r w:rsidRPr="00061779">
              <w:rPr>
                <w:rFonts w:ascii="Montserrat" w:hAnsi="Montserrat"/>
                <w:b/>
                <w:color w:val="4E232E"/>
                <w:sz w:val="20"/>
              </w:rPr>
              <w:t>prrstador</w:t>
            </w:r>
            <w:proofErr w:type="spellEnd"/>
            <w:r w:rsidRPr="00061779">
              <w:rPr>
                <w:rFonts w:ascii="Montserrat" w:hAnsi="Montserrat"/>
                <w:b/>
                <w:color w:val="4E232E"/>
                <w:sz w:val="20"/>
              </w:rPr>
              <w:t xml:space="preserve"> de servicios el </w:t>
            </w:r>
            <w:proofErr w:type="spellStart"/>
            <w:r w:rsidRPr="00061779">
              <w:rPr>
                <w:rFonts w:ascii="Montserrat" w:hAnsi="Montserrat"/>
                <w:b/>
                <w:color w:val="4E232E"/>
                <w:sz w:val="20"/>
              </w:rPr>
              <w:t>numero</w:t>
            </w:r>
            <w:proofErr w:type="spellEnd"/>
            <w:r w:rsidRPr="00061779">
              <w:rPr>
                <w:rFonts w:ascii="Montserrat" w:hAnsi="Montserrat"/>
                <w:b/>
                <w:color w:val="4E232E"/>
                <w:sz w:val="20"/>
              </w:rPr>
              <w:t xml:space="preserve"> y tipo de extintores.</w:t>
            </w:r>
          </w:p>
        </w:tc>
        <w:tc>
          <w:tcPr>
            <w:tcW w:w="2915" w:type="dxa"/>
          </w:tcPr>
          <w:p w14:paraId="75801827"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Registrar diámetros, altura y </w:t>
            </w:r>
            <w:proofErr w:type="spellStart"/>
            <w:r w:rsidRPr="00061779">
              <w:rPr>
                <w:rFonts w:ascii="Montserrat" w:hAnsi="Montserrat"/>
                <w:b/>
                <w:color w:val="4E232E"/>
                <w:sz w:val="20"/>
              </w:rPr>
              <w:t>meida</w:t>
            </w:r>
            <w:proofErr w:type="spellEnd"/>
            <w:r w:rsidRPr="00061779">
              <w:rPr>
                <w:rFonts w:ascii="Montserrat" w:hAnsi="Montserrat"/>
                <w:b/>
                <w:color w:val="4E232E"/>
                <w:sz w:val="20"/>
              </w:rPr>
              <w:t xml:space="preserve"> inferior NO son indispensable para el servicios.</w:t>
            </w:r>
          </w:p>
          <w:p w14:paraId="3D14FC89" w14:textId="4E2B7F5C"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b/>
                <w:color w:val="4E232E"/>
                <w:sz w:val="20"/>
              </w:rPr>
              <w:t xml:space="preserve">Ya que estos datos no son de utilidad para el prestador de </w:t>
            </w:r>
            <w:proofErr w:type="spellStart"/>
            <w:r w:rsidRPr="00061779">
              <w:rPr>
                <w:rFonts w:ascii="Montserrat" w:hAnsi="Montserrat"/>
                <w:b/>
                <w:color w:val="4E232E"/>
                <w:sz w:val="20"/>
              </w:rPr>
              <w:t>servciio</w:t>
            </w:r>
            <w:proofErr w:type="spellEnd"/>
            <w:r w:rsidRPr="00061779">
              <w:rPr>
                <w:rFonts w:ascii="Montserrat" w:hAnsi="Montserrat"/>
                <w:b/>
                <w:color w:val="4E232E"/>
                <w:sz w:val="20"/>
              </w:rPr>
              <w:t xml:space="preserve"> o usuario del equipo.</w:t>
            </w:r>
          </w:p>
        </w:tc>
        <w:tc>
          <w:tcPr>
            <w:tcW w:w="2916" w:type="dxa"/>
          </w:tcPr>
          <w:p w14:paraId="6928F2B4" w14:textId="7976CC40" w:rsidR="00B91AC7" w:rsidRPr="00061779" w:rsidRDefault="00B91AC7" w:rsidP="00B91AC7">
            <w:pPr>
              <w:keepLines/>
              <w:spacing w:before="100" w:after="60" w:line="190" w:lineRule="exact"/>
              <w:jc w:val="center"/>
              <w:rPr>
                <w:rFonts w:ascii="Montserrat" w:hAnsi="Montserrat"/>
                <w:b/>
                <w:color w:val="4E232E"/>
                <w:sz w:val="20"/>
              </w:rPr>
            </w:pPr>
          </w:p>
          <w:p w14:paraId="46CA0723" w14:textId="77777777" w:rsidR="00B91AC7" w:rsidRPr="00061779" w:rsidRDefault="00B91AC7" w:rsidP="00B91AC7">
            <w:pPr>
              <w:jc w:val="center"/>
              <w:rPr>
                <w:rFonts w:ascii="Montserrat" w:hAnsi="Montserrat"/>
                <w:sz w:val="20"/>
              </w:rPr>
            </w:pPr>
          </w:p>
          <w:p w14:paraId="5D86B58C" w14:textId="1F4930BA" w:rsidR="00B91AC7" w:rsidRPr="00061779" w:rsidRDefault="00B91AC7" w:rsidP="00B91AC7">
            <w:pPr>
              <w:jc w:val="center"/>
              <w:rPr>
                <w:rFonts w:ascii="Montserrat" w:hAnsi="Montserrat"/>
                <w:sz w:val="20"/>
              </w:rPr>
            </w:pPr>
          </w:p>
          <w:p w14:paraId="55DF1660" w14:textId="7709F9FB" w:rsidR="00B91AC7" w:rsidRPr="00061779" w:rsidRDefault="00B91AC7" w:rsidP="00B91AC7">
            <w:pPr>
              <w:rPr>
                <w:rFonts w:ascii="Montserrat" w:hAnsi="Montserrat"/>
                <w:sz w:val="20"/>
              </w:rPr>
            </w:pPr>
          </w:p>
          <w:p w14:paraId="54C80533" w14:textId="77777777" w:rsidR="00B91AC7" w:rsidRPr="00061779" w:rsidRDefault="00B91AC7" w:rsidP="00B91AC7">
            <w:pPr>
              <w:rPr>
                <w:rFonts w:ascii="Montserrat" w:hAnsi="Montserrat"/>
                <w:sz w:val="20"/>
              </w:rPr>
            </w:pPr>
          </w:p>
          <w:p w14:paraId="049401AA" w14:textId="77777777" w:rsidR="00B91AC7" w:rsidRPr="00061779" w:rsidRDefault="00B91AC7" w:rsidP="00B91AC7">
            <w:pPr>
              <w:jc w:val="center"/>
              <w:rPr>
                <w:rFonts w:ascii="Montserrat" w:hAnsi="Montserrat"/>
                <w:sz w:val="20"/>
              </w:rPr>
            </w:pPr>
          </w:p>
        </w:tc>
      </w:tr>
      <w:tr w:rsidR="00B91AC7" w:rsidRPr="00061779" w14:paraId="6374027B" w14:textId="77777777" w:rsidTr="00CB2E0E">
        <w:trPr>
          <w:cantSplit/>
          <w:trHeight w:val="1174"/>
        </w:trPr>
        <w:tc>
          <w:tcPr>
            <w:tcW w:w="1841" w:type="dxa"/>
          </w:tcPr>
          <w:p w14:paraId="1B631233" w14:textId="6CF3C567"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6C4EE3AE"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4.3</w:t>
            </w:r>
            <w:r w:rsidRPr="00061779">
              <w:rPr>
                <w:rFonts w:ascii="Montserrat" w:hAnsi="Montserrat"/>
                <w:b/>
                <w:color w:val="4E232E"/>
                <w:sz w:val="20"/>
                <w:lang w:val="es-ES"/>
              </w:rPr>
              <w:tab/>
              <w:t>Procedimientos</w:t>
            </w:r>
          </w:p>
          <w:p w14:paraId="42BDF662" w14:textId="77777777" w:rsidR="00B91AC7" w:rsidRPr="00061779" w:rsidRDefault="00B91AC7" w:rsidP="00B91AC7">
            <w:pPr>
              <w:autoSpaceDE w:val="0"/>
              <w:autoSpaceDN w:val="0"/>
              <w:adjustRightInd w:val="0"/>
              <w:jc w:val="left"/>
              <w:rPr>
                <w:rFonts w:ascii="Montserrat" w:hAnsi="Montserrat"/>
                <w:b/>
                <w:color w:val="4E232E"/>
                <w:sz w:val="20"/>
              </w:rPr>
            </w:pPr>
          </w:p>
        </w:tc>
        <w:tc>
          <w:tcPr>
            <w:tcW w:w="3011" w:type="dxa"/>
          </w:tcPr>
          <w:p w14:paraId="0CA1EEDD" w14:textId="29816F37" w:rsidR="00B91AC7" w:rsidRPr="00061779" w:rsidRDefault="00B91AC7" w:rsidP="00B91AC7">
            <w:pPr>
              <w:autoSpaceDE w:val="0"/>
              <w:autoSpaceDN w:val="0"/>
              <w:adjustRightInd w:val="0"/>
              <w:jc w:val="center"/>
              <w:rPr>
                <w:rFonts w:ascii="Montserrat" w:hAnsi="Montserrat"/>
                <w:b/>
                <w:color w:val="4E232E"/>
                <w:sz w:val="20"/>
              </w:rPr>
            </w:pPr>
            <w:r w:rsidRPr="00061779">
              <w:rPr>
                <w:rFonts w:ascii="Montserrat" w:hAnsi="Montserrat"/>
                <w:b/>
                <w:color w:val="4E232E"/>
                <w:sz w:val="20"/>
                <w:lang w:val="es-ES"/>
              </w:rPr>
              <w:t>Para los cilindros que se sometan por primera vez a mantenimiento y recarga bajo los requisitos establecidos en el presente Proyecto de Norma Oficial Mexicana, debe registrarse el diámetro del cilindro en la parte alta, media e inferior, lo anterior para que se tome como registro inicial del cilindro.</w:t>
            </w:r>
          </w:p>
        </w:tc>
        <w:tc>
          <w:tcPr>
            <w:tcW w:w="3111" w:type="dxa"/>
          </w:tcPr>
          <w:p w14:paraId="3B553EEC" w14:textId="6594651F"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lang w:val="es-ES"/>
              </w:rPr>
              <w:t xml:space="preserve">Para los cilindros que se sometan por primera vez a mantenimiento y recarga bajo los requisitos establecidos en el presente Proyecto de Norma Oficial Mexicana, debe registrarse en las ordenes de servicio interna del prestador de servicios el </w:t>
            </w:r>
            <w:proofErr w:type="spellStart"/>
            <w:r w:rsidRPr="00061779">
              <w:rPr>
                <w:rFonts w:ascii="Montserrat" w:hAnsi="Montserrat"/>
                <w:b/>
                <w:color w:val="4E232E"/>
                <w:sz w:val="20"/>
                <w:lang w:val="es-ES"/>
              </w:rPr>
              <w:t>numero</w:t>
            </w:r>
            <w:proofErr w:type="spellEnd"/>
            <w:r w:rsidRPr="00061779">
              <w:rPr>
                <w:rFonts w:ascii="Montserrat" w:hAnsi="Montserrat"/>
                <w:b/>
                <w:color w:val="4E232E"/>
                <w:sz w:val="20"/>
                <w:lang w:val="es-ES"/>
              </w:rPr>
              <w:t xml:space="preserve"> y tipo de extintores.</w:t>
            </w:r>
          </w:p>
        </w:tc>
        <w:tc>
          <w:tcPr>
            <w:tcW w:w="2915" w:type="dxa"/>
          </w:tcPr>
          <w:p w14:paraId="08F855CB"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Registrar  diámetros, altura y </w:t>
            </w:r>
            <w:proofErr w:type="spellStart"/>
            <w:r w:rsidRPr="00061779">
              <w:rPr>
                <w:rFonts w:ascii="Montserrat" w:hAnsi="Montserrat"/>
                <w:b/>
                <w:color w:val="4E232E"/>
                <w:sz w:val="20"/>
              </w:rPr>
              <w:t>meida</w:t>
            </w:r>
            <w:proofErr w:type="spellEnd"/>
            <w:r w:rsidRPr="00061779">
              <w:rPr>
                <w:rFonts w:ascii="Montserrat" w:hAnsi="Montserrat"/>
                <w:b/>
                <w:color w:val="4E232E"/>
                <w:sz w:val="20"/>
              </w:rPr>
              <w:t xml:space="preserve"> inferior NO son indispensable para el servicios. </w:t>
            </w:r>
          </w:p>
          <w:p w14:paraId="505BA4C5" w14:textId="3A00061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Ya que estos datos no son de utilidad para el prestador de </w:t>
            </w:r>
            <w:proofErr w:type="spellStart"/>
            <w:r w:rsidRPr="00061779">
              <w:rPr>
                <w:rFonts w:ascii="Montserrat" w:hAnsi="Montserrat"/>
                <w:b/>
                <w:color w:val="4E232E"/>
                <w:sz w:val="20"/>
              </w:rPr>
              <w:t>servciio</w:t>
            </w:r>
            <w:proofErr w:type="spellEnd"/>
            <w:r w:rsidRPr="00061779">
              <w:rPr>
                <w:rFonts w:ascii="Montserrat" w:hAnsi="Montserrat"/>
                <w:b/>
                <w:color w:val="4E232E"/>
                <w:sz w:val="20"/>
              </w:rPr>
              <w:t xml:space="preserve"> o usuario del equipo.</w:t>
            </w:r>
          </w:p>
        </w:tc>
        <w:tc>
          <w:tcPr>
            <w:tcW w:w="2916" w:type="dxa"/>
          </w:tcPr>
          <w:p w14:paraId="66CD0CE1" w14:textId="65347BEE" w:rsidR="00B91AC7" w:rsidRPr="00061779" w:rsidRDefault="00B91AC7" w:rsidP="00B91AC7">
            <w:pPr>
              <w:keepLines/>
              <w:spacing w:before="100" w:after="60" w:line="190" w:lineRule="exact"/>
              <w:jc w:val="center"/>
              <w:rPr>
                <w:rFonts w:ascii="Montserrat" w:hAnsi="Montserrat"/>
                <w:b/>
                <w:color w:val="4E232E"/>
                <w:sz w:val="20"/>
              </w:rPr>
            </w:pPr>
          </w:p>
          <w:p w14:paraId="1FD8411A" w14:textId="78243175" w:rsidR="00B91AC7" w:rsidRPr="00061779" w:rsidRDefault="00B91AC7" w:rsidP="00B91AC7">
            <w:pPr>
              <w:rPr>
                <w:rFonts w:ascii="Montserrat" w:hAnsi="Montserrat"/>
                <w:sz w:val="20"/>
              </w:rPr>
            </w:pPr>
          </w:p>
          <w:p w14:paraId="1F8A4C6B" w14:textId="77777777" w:rsidR="00B91AC7" w:rsidRPr="00061779" w:rsidRDefault="00B91AC7" w:rsidP="00B91AC7">
            <w:pPr>
              <w:rPr>
                <w:rFonts w:ascii="Montserrat" w:hAnsi="Montserrat"/>
                <w:sz w:val="20"/>
              </w:rPr>
            </w:pPr>
          </w:p>
          <w:p w14:paraId="10051F99" w14:textId="77777777" w:rsidR="00B91AC7" w:rsidRPr="00061779" w:rsidRDefault="00B91AC7" w:rsidP="00B91AC7">
            <w:pPr>
              <w:rPr>
                <w:rFonts w:ascii="Montserrat" w:hAnsi="Montserrat"/>
                <w:sz w:val="20"/>
              </w:rPr>
            </w:pPr>
          </w:p>
          <w:p w14:paraId="3DF16392" w14:textId="77777777" w:rsidR="00B91AC7" w:rsidRPr="00061779" w:rsidRDefault="00B91AC7" w:rsidP="00B91AC7">
            <w:pPr>
              <w:rPr>
                <w:rFonts w:ascii="Montserrat" w:hAnsi="Montserrat"/>
                <w:sz w:val="20"/>
              </w:rPr>
            </w:pPr>
          </w:p>
          <w:p w14:paraId="29833793" w14:textId="06C6E436" w:rsidR="00B91AC7" w:rsidRPr="00061779" w:rsidRDefault="00B91AC7" w:rsidP="00B91AC7">
            <w:pPr>
              <w:rPr>
                <w:rFonts w:ascii="Montserrat" w:hAnsi="Montserrat"/>
                <w:sz w:val="20"/>
              </w:rPr>
            </w:pPr>
          </w:p>
          <w:p w14:paraId="172D9594" w14:textId="7A4AF6B6" w:rsidR="00B91AC7" w:rsidRPr="00061779" w:rsidRDefault="00B91AC7" w:rsidP="00B91AC7">
            <w:pPr>
              <w:tabs>
                <w:tab w:val="left" w:pos="1934"/>
              </w:tabs>
              <w:rPr>
                <w:rFonts w:ascii="Montserrat" w:hAnsi="Montserrat"/>
                <w:sz w:val="20"/>
              </w:rPr>
            </w:pPr>
            <w:r w:rsidRPr="00061779">
              <w:rPr>
                <w:rFonts w:ascii="Montserrat" w:hAnsi="Montserrat"/>
                <w:sz w:val="20"/>
              </w:rPr>
              <w:tab/>
            </w:r>
          </w:p>
        </w:tc>
      </w:tr>
      <w:tr w:rsidR="00B91AC7" w:rsidRPr="00061779" w14:paraId="610B7FB1" w14:textId="77777777" w:rsidTr="002D3574">
        <w:trPr>
          <w:cantSplit/>
          <w:trHeight w:val="1174"/>
        </w:trPr>
        <w:tc>
          <w:tcPr>
            <w:tcW w:w="1841" w:type="dxa"/>
            <w:vAlign w:val="center"/>
          </w:tcPr>
          <w:p w14:paraId="5374B418" w14:textId="259BFC29" w:rsidR="00B91AC7" w:rsidRPr="00061779" w:rsidRDefault="00B91AC7" w:rsidP="00B91AC7">
            <w:pPr>
              <w:jc w:val="center"/>
              <w:rPr>
                <w:rFonts w:ascii="Montserrat" w:hAnsi="Montserrat"/>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08034302" w14:textId="6C25699D"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sz w:val="20"/>
              </w:rPr>
              <w:t>4.3 PROCEDIMIENTOS</w:t>
            </w:r>
          </w:p>
        </w:tc>
        <w:tc>
          <w:tcPr>
            <w:tcW w:w="3011" w:type="dxa"/>
          </w:tcPr>
          <w:p w14:paraId="002E65E4" w14:textId="72519921" w:rsidR="00B91AC7" w:rsidRPr="00061779" w:rsidRDefault="00B91AC7" w:rsidP="00B91AC7">
            <w:pPr>
              <w:autoSpaceDE w:val="0"/>
              <w:autoSpaceDN w:val="0"/>
              <w:adjustRightInd w:val="0"/>
              <w:jc w:val="center"/>
              <w:rPr>
                <w:rFonts w:ascii="Montserrat" w:hAnsi="Montserrat"/>
                <w:b/>
                <w:color w:val="4E232E"/>
                <w:sz w:val="20"/>
                <w:lang w:val="es-ES"/>
              </w:rPr>
            </w:pPr>
            <w:r w:rsidRPr="00061779">
              <w:rPr>
                <w:rFonts w:ascii="Montserrat" w:hAnsi="Montserrat"/>
                <w:sz w:val="20"/>
              </w:rPr>
              <w:t>Para los cilindros que se sometan por primera vez a mantenimiento y recarga bajo los requisitos establecidos en el presente Proyecto de Norma Oficial Mexicana, debe registrarse el diámetro del cilindro en la parte alta, media e inferior, lo anterior para que se tome como registro inicial del cilindro.</w:t>
            </w:r>
          </w:p>
        </w:tc>
        <w:tc>
          <w:tcPr>
            <w:tcW w:w="3111" w:type="dxa"/>
          </w:tcPr>
          <w:p w14:paraId="0F079E38" w14:textId="3F6C72CF" w:rsidR="00B91AC7" w:rsidRPr="00061779" w:rsidRDefault="00B91AC7" w:rsidP="00B91AC7">
            <w:pPr>
              <w:autoSpaceDE w:val="0"/>
              <w:autoSpaceDN w:val="0"/>
              <w:adjustRightInd w:val="0"/>
              <w:jc w:val="left"/>
              <w:rPr>
                <w:rFonts w:ascii="Montserrat" w:hAnsi="Montserrat"/>
                <w:b/>
                <w:color w:val="4E232E"/>
                <w:sz w:val="20"/>
                <w:lang w:val="es-ES"/>
              </w:rPr>
            </w:pPr>
            <w:r w:rsidRPr="00061779">
              <w:rPr>
                <w:rFonts w:ascii="Montserrat" w:hAnsi="Montserrat"/>
                <w:sz w:val="20"/>
              </w:rPr>
              <w:t xml:space="preserve">Para los cilindros que se sometan por primera vez a mantenimiento </w:t>
            </w:r>
            <w:r w:rsidRPr="00061779">
              <w:rPr>
                <w:rFonts w:ascii="Montserrat" w:hAnsi="Montserrat"/>
                <w:color w:val="FF0000"/>
                <w:sz w:val="20"/>
              </w:rPr>
              <w:t>o</w:t>
            </w:r>
            <w:r w:rsidRPr="00061779">
              <w:rPr>
                <w:rFonts w:ascii="Montserrat" w:hAnsi="Montserrat"/>
                <w:sz w:val="20"/>
              </w:rPr>
              <w:t xml:space="preserve"> recarga bajo los requisitos establecidos en el presente Proyecto de Norma Oficial Mexicana, debe registrarse el diámetro del cilindro en la parte alta, media e inferior, lo anterior para que se tome como registro inicial del cilindro, </w:t>
            </w:r>
            <w:r w:rsidRPr="00061779">
              <w:rPr>
                <w:rFonts w:ascii="Montserrat" w:hAnsi="Montserrat"/>
                <w:color w:val="FF0000"/>
                <w:sz w:val="20"/>
              </w:rPr>
              <w:t xml:space="preserve">cuando se realice cada prueba </w:t>
            </w:r>
            <w:proofErr w:type="spellStart"/>
            <w:r w:rsidRPr="00061779">
              <w:rPr>
                <w:rFonts w:ascii="Montserrat" w:hAnsi="Montserrat"/>
                <w:color w:val="FF0000"/>
                <w:sz w:val="20"/>
              </w:rPr>
              <w:t>hidrostatica</w:t>
            </w:r>
            <w:proofErr w:type="spellEnd"/>
          </w:p>
        </w:tc>
        <w:tc>
          <w:tcPr>
            <w:tcW w:w="2915" w:type="dxa"/>
            <w:vAlign w:val="center"/>
          </w:tcPr>
          <w:p w14:paraId="324D7B46" w14:textId="77777777" w:rsidR="00B91AC7" w:rsidRPr="00061779" w:rsidRDefault="00B91AC7" w:rsidP="00B91AC7">
            <w:pPr>
              <w:keepLines/>
              <w:spacing w:before="100" w:after="60" w:line="190" w:lineRule="exact"/>
              <w:rPr>
                <w:rFonts w:ascii="Montserrat" w:hAnsi="Montserrat"/>
                <w:b/>
                <w:color w:val="4E232E"/>
                <w:sz w:val="20"/>
              </w:rPr>
            </w:pPr>
          </w:p>
        </w:tc>
        <w:tc>
          <w:tcPr>
            <w:tcW w:w="2916" w:type="dxa"/>
          </w:tcPr>
          <w:p w14:paraId="617F05B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354259B" w14:textId="77777777" w:rsidTr="00626669">
        <w:trPr>
          <w:cantSplit/>
          <w:trHeight w:val="1174"/>
        </w:trPr>
        <w:tc>
          <w:tcPr>
            <w:tcW w:w="1841" w:type="dxa"/>
          </w:tcPr>
          <w:p w14:paraId="5B1D83E0" w14:textId="2C723339"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TECNOLOGIA Y CALIDAD EN INGENIERIA Y MANTENIMIENTO S.A. DE C.V. </w:t>
            </w:r>
          </w:p>
        </w:tc>
        <w:tc>
          <w:tcPr>
            <w:tcW w:w="1074" w:type="dxa"/>
            <w:gridSpan w:val="2"/>
          </w:tcPr>
          <w:p w14:paraId="165909A3" w14:textId="3423E04F" w:rsidR="00B91AC7" w:rsidRPr="00061779" w:rsidRDefault="00B91AC7" w:rsidP="00B91AC7">
            <w:pPr>
              <w:keepLines/>
              <w:spacing w:before="100" w:after="60" w:line="190" w:lineRule="exact"/>
              <w:rPr>
                <w:rFonts w:ascii="Montserrat" w:hAnsi="Montserrat"/>
                <w:color w:val="4E232E"/>
                <w:sz w:val="20"/>
                <w:lang w:val="es-ES"/>
              </w:rPr>
            </w:pPr>
            <w:r w:rsidRPr="00061779">
              <w:rPr>
                <w:rFonts w:ascii="Montserrat" w:hAnsi="Montserrat"/>
                <w:b/>
                <w:bCs/>
                <w:sz w:val="20"/>
              </w:rPr>
              <w:t xml:space="preserve">4.3 PROCEDIMIENTOS </w:t>
            </w:r>
          </w:p>
        </w:tc>
        <w:tc>
          <w:tcPr>
            <w:tcW w:w="3011" w:type="dxa"/>
          </w:tcPr>
          <w:p w14:paraId="70D35CD9" w14:textId="5F60FEEE" w:rsidR="00B91AC7" w:rsidRPr="00061779" w:rsidRDefault="00B91AC7" w:rsidP="00B91AC7">
            <w:pPr>
              <w:keepLines/>
              <w:spacing w:before="100" w:after="60" w:line="190" w:lineRule="exact"/>
              <w:rPr>
                <w:rFonts w:ascii="Montserrat" w:hAnsi="Montserrat"/>
                <w:color w:val="4E232E"/>
                <w:sz w:val="20"/>
              </w:rPr>
            </w:pPr>
            <w:r w:rsidRPr="00061779">
              <w:rPr>
                <w:rFonts w:ascii="Montserrat" w:hAnsi="Montserrat"/>
                <w:sz w:val="20"/>
              </w:rPr>
              <w:t xml:space="preserve">Para los cilindros que se sometan por primera vez a mantenimiento y recarga bajo los requisitos establecidos en el presente Proyecto de Norma Oficial Mexicana, debe registrarse el diámetro del cilindro en la parte alta, media e inferior, lo anterior para que se tome como registro inicial del cilindro. </w:t>
            </w:r>
          </w:p>
        </w:tc>
        <w:tc>
          <w:tcPr>
            <w:tcW w:w="3111" w:type="dxa"/>
          </w:tcPr>
          <w:p w14:paraId="779DD83B" w14:textId="2720CE33" w:rsidR="00B91AC7" w:rsidRPr="00061779" w:rsidRDefault="00B91AC7" w:rsidP="00B91AC7">
            <w:pPr>
              <w:keepLines/>
              <w:spacing w:before="100" w:after="60" w:line="190" w:lineRule="exact"/>
              <w:rPr>
                <w:rFonts w:ascii="Montserrat" w:hAnsi="Montserrat"/>
                <w:color w:val="4E232E"/>
                <w:sz w:val="20"/>
              </w:rPr>
            </w:pPr>
            <w:r w:rsidRPr="00061779">
              <w:rPr>
                <w:rFonts w:ascii="Montserrat" w:hAnsi="Montserrat"/>
                <w:sz w:val="20"/>
              </w:rPr>
              <w:t xml:space="preserve">Para los cilindros que se sometan por primera vez a mantenimiento o recarga bajo los requisitos establecidos en el presente Proyecto de Norma Oficial Mexicana, debe registrarse el diámetro del cilindro en la parte alta, media e inferior, lo anterior para que se tome como registro inicial del cilindro, cuando se realice cada prueba </w:t>
            </w:r>
            <w:proofErr w:type="spellStart"/>
            <w:r w:rsidRPr="00061779">
              <w:rPr>
                <w:rFonts w:ascii="Montserrat" w:hAnsi="Montserrat"/>
                <w:sz w:val="20"/>
              </w:rPr>
              <w:t>hidrostatica</w:t>
            </w:r>
            <w:proofErr w:type="spellEnd"/>
            <w:r w:rsidRPr="00061779">
              <w:rPr>
                <w:rFonts w:ascii="Montserrat" w:hAnsi="Montserrat"/>
                <w:sz w:val="20"/>
              </w:rPr>
              <w:t xml:space="preserve"> </w:t>
            </w:r>
          </w:p>
        </w:tc>
        <w:tc>
          <w:tcPr>
            <w:tcW w:w="2915" w:type="dxa"/>
          </w:tcPr>
          <w:p w14:paraId="7D7D42BF" w14:textId="77777777" w:rsidR="00B91AC7" w:rsidRPr="00061779" w:rsidRDefault="00B91AC7" w:rsidP="00B91AC7">
            <w:pPr>
              <w:keepLines/>
              <w:spacing w:before="100" w:after="60" w:line="190" w:lineRule="exact"/>
              <w:jc w:val="left"/>
              <w:rPr>
                <w:rFonts w:ascii="Montserrat" w:hAnsi="Montserrat"/>
                <w:color w:val="4E232E"/>
                <w:sz w:val="20"/>
              </w:rPr>
            </w:pPr>
          </w:p>
        </w:tc>
        <w:tc>
          <w:tcPr>
            <w:tcW w:w="2916" w:type="dxa"/>
          </w:tcPr>
          <w:p w14:paraId="49768835"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1D2E7E9" w14:textId="77777777" w:rsidTr="004720B7">
        <w:trPr>
          <w:cantSplit/>
          <w:trHeight w:val="1174"/>
        </w:trPr>
        <w:tc>
          <w:tcPr>
            <w:tcW w:w="1841" w:type="dxa"/>
            <w:vAlign w:val="center"/>
          </w:tcPr>
          <w:p w14:paraId="383E9585"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 xml:space="preserve">BENJAMIN CORTES PRODUCTOS CONTRA </w:t>
            </w:r>
          </w:p>
          <w:p w14:paraId="53FADED0"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INCENDIO S.A. DE C.V.</w:t>
            </w:r>
          </w:p>
          <w:p w14:paraId="232F8C04" w14:textId="77777777" w:rsidR="00B91AC7" w:rsidRPr="00061779" w:rsidRDefault="00B91AC7" w:rsidP="00B91AC7">
            <w:pPr>
              <w:keepLines/>
              <w:spacing w:before="100" w:after="60" w:line="190" w:lineRule="exact"/>
              <w:jc w:val="center"/>
              <w:rPr>
                <w:rFonts w:ascii="Montserrat" w:hAnsi="Montserrat"/>
                <w:b/>
                <w:sz w:val="20"/>
              </w:rPr>
            </w:pPr>
          </w:p>
        </w:tc>
        <w:tc>
          <w:tcPr>
            <w:tcW w:w="1074" w:type="dxa"/>
            <w:gridSpan w:val="2"/>
          </w:tcPr>
          <w:p w14:paraId="32707DCC"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4.3</w:t>
            </w:r>
            <w:r w:rsidRPr="00061779">
              <w:rPr>
                <w:rFonts w:ascii="Montserrat" w:hAnsi="Montserrat"/>
                <w:b/>
                <w:color w:val="4E232E"/>
                <w:sz w:val="20"/>
                <w:lang w:val="es-ES"/>
              </w:rPr>
              <w:tab/>
              <w:t>Procedimientos</w:t>
            </w:r>
          </w:p>
          <w:p w14:paraId="721B44B9" w14:textId="77777777" w:rsidR="00B91AC7" w:rsidRPr="00061779" w:rsidRDefault="00B91AC7" w:rsidP="00B91AC7">
            <w:pPr>
              <w:keepLines/>
              <w:spacing w:before="100" w:after="60" w:line="190" w:lineRule="exact"/>
              <w:rPr>
                <w:rFonts w:ascii="Montserrat" w:hAnsi="Montserrat"/>
                <w:color w:val="4E232E"/>
                <w:sz w:val="20"/>
                <w:lang w:val="es-ES"/>
              </w:rPr>
            </w:pPr>
          </w:p>
        </w:tc>
        <w:tc>
          <w:tcPr>
            <w:tcW w:w="3011" w:type="dxa"/>
          </w:tcPr>
          <w:p w14:paraId="1B287428" w14:textId="2096B75B" w:rsidR="00B91AC7" w:rsidRPr="00061779" w:rsidRDefault="00B91AC7" w:rsidP="00B91AC7">
            <w:pPr>
              <w:keepLines/>
              <w:spacing w:before="100" w:after="60" w:line="190" w:lineRule="exact"/>
              <w:rPr>
                <w:rFonts w:ascii="Montserrat" w:hAnsi="Montserrat"/>
                <w:color w:val="4E232E"/>
                <w:sz w:val="20"/>
              </w:rPr>
            </w:pPr>
            <w:r w:rsidRPr="00061779">
              <w:rPr>
                <w:rFonts w:ascii="Montserrat" w:hAnsi="Montserrat"/>
                <w:b/>
                <w:color w:val="4E232E"/>
                <w:sz w:val="20"/>
                <w:lang w:val="es-ES"/>
              </w:rPr>
              <w:t>Para los cilindros que se sometan por primera vez a mantenimiento y recarga bajo los requisitos establecidos en el presente Proyecto de Norma Oficial Mexicana, debe registrarse el diámetro del cilindro en la parte alta, media e inferior, lo anterior para que se tome como registro inicial del cilindro.</w:t>
            </w:r>
          </w:p>
        </w:tc>
        <w:tc>
          <w:tcPr>
            <w:tcW w:w="3111" w:type="dxa"/>
          </w:tcPr>
          <w:p w14:paraId="3CE67D99"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Para los cilindros que se sometan por primera vez a mantenimiento y recarga bajo los requisitos establecidos en el presente Proyecto de Norma Oficial Mexicana, debe registrarse en las ordenes de servicio interna del prestador de servicios el número y tipo de extintores.</w:t>
            </w:r>
          </w:p>
          <w:p w14:paraId="3CF4ADDF" w14:textId="77777777" w:rsidR="00B91AC7" w:rsidRPr="00061779" w:rsidRDefault="00B91AC7" w:rsidP="00B91AC7">
            <w:pPr>
              <w:keepLines/>
              <w:spacing w:before="100" w:after="60" w:line="190" w:lineRule="exact"/>
              <w:rPr>
                <w:rFonts w:ascii="Montserrat" w:hAnsi="Montserrat"/>
                <w:b/>
                <w:color w:val="4E232E"/>
                <w:sz w:val="20"/>
                <w:lang w:val="es-ES"/>
              </w:rPr>
            </w:pPr>
          </w:p>
          <w:p w14:paraId="79FCDB40" w14:textId="4809E5F2" w:rsidR="00B91AC7" w:rsidRPr="00061779" w:rsidRDefault="00B91AC7" w:rsidP="00B91AC7">
            <w:pPr>
              <w:keepLines/>
              <w:spacing w:before="100" w:after="60" w:line="190" w:lineRule="exact"/>
              <w:rPr>
                <w:rFonts w:ascii="Montserrat" w:hAnsi="Montserrat"/>
                <w:color w:val="4E232E"/>
                <w:sz w:val="20"/>
              </w:rPr>
            </w:pPr>
          </w:p>
        </w:tc>
        <w:tc>
          <w:tcPr>
            <w:tcW w:w="2915" w:type="dxa"/>
          </w:tcPr>
          <w:p w14:paraId="4120C3DB"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Registrar diámetros, altura y medida inferior NO son indispensable para el prestador de servicios ni dueño de los equipos.</w:t>
            </w:r>
          </w:p>
          <w:p w14:paraId="21067C41"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De hecho se deberá anotar esta información cuando se realice la prueba hidrostática. </w:t>
            </w:r>
          </w:p>
          <w:p w14:paraId="7D03E6FB" w14:textId="77777777" w:rsidR="00B91AC7" w:rsidRPr="00061779" w:rsidRDefault="00B91AC7" w:rsidP="00B91AC7">
            <w:pPr>
              <w:keepLines/>
              <w:spacing w:before="100" w:after="60" w:line="190" w:lineRule="exact"/>
              <w:jc w:val="left"/>
              <w:rPr>
                <w:rFonts w:ascii="Montserrat" w:hAnsi="Montserrat"/>
                <w:color w:val="4E232E"/>
                <w:sz w:val="20"/>
              </w:rPr>
            </w:pPr>
          </w:p>
          <w:p w14:paraId="1CC44B3C" w14:textId="77777777" w:rsidR="00B91AC7" w:rsidRPr="00061779" w:rsidRDefault="00B91AC7" w:rsidP="00B91AC7">
            <w:pPr>
              <w:keepLines/>
              <w:spacing w:before="100" w:after="60" w:line="190" w:lineRule="exact"/>
              <w:jc w:val="left"/>
              <w:rPr>
                <w:rFonts w:ascii="Montserrat" w:hAnsi="Montserrat"/>
                <w:color w:val="4E232E"/>
                <w:sz w:val="20"/>
              </w:rPr>
            </w:pPr>
          </w:p>
          <w:p w14:paraId="74741358" w14:textId="33F3ED11" w:rsidR="00B91AC7" w:rsidRPr="00061779" w:rsidRDefault="00B91AC7" w:rsidP="00B91AC7">
            <w:pPr>
              <w:keepLines/>
              <w:spacing w:before="100" w:after="60" w:line="190" w:lineRule="exact"/>
              <w:jc w:val="left"/>
              <w:rPr>
                <w:rFonts w:ascii="Montserrat" w:hAnsi="Montserrat"/>
                <w:color w:val="4E232E"/>
                <w:sz w:val="20"/>
              </w:rPr>
            </w:pPr>
          </w:p>
        </w:tc>
        <w:tc>
          <w:tcPr>
            <w:tcW w:w="2916" w:type="dxa"/>
          </w:tcPr>
          <w:p w14:paraId="241702C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EFC5B00" w14:textId="77777777" w:rsidTr="002D7AD8">
        <w:trPr>
          <w:cantSplit/>
          <w:trHeight w:val="1174"/>
        </w:trPr>
        <w:tc>
          <w:tcPr>
            <w:tcW w:w="1841" w:type="dxa"/>
            <w:vAlign w:val="center"/>
          </w:tcPr>
          <w:p w14:paraId="5C63F0B4" w14:textId="77777777" w:rsidR="00B91AC7" w:rsidRPr="00061779" w:rsidRDefault="00B91AC7" w:rsidP="00B91AC7">
            <w:pPr>
              <w:keepLines/>
              <w:spacing w:before="100" w:after="60" w:line="190" w:lineRule="exact"/>
              <w:jc w:val="center"/>
              <w:rPr>
                <w:rFonts w:ascii="Montserrat" w:hAnsi="Montserrat"/>
                <w:b/>
                <w:sz w:val="20"/>
              </w:rPr>
            </w:pPr>
          </w:p>
        </w:tc>
        <w:tc>
          <w:tcPr>
            <w:tcW w:w="10111" w:type="dxa"/>
            <w:gridSpan w:val="5"/>
          </w:tcPr>
          <w:tbl>
            <w:tblPr>
              <w:tblW w:w="15877" w:type="dxa"/>
              <w:tblLayout w:type="fixed"/>
              <w:tblCellMar>
                <w:left w:w="72" w:type="dxa"/>
                <w:right w:w="72" w:type="dxa"/>
              </w:tblCellMar>
              <w:tblLook w:val="0000" w:firstRow="0" w:lastRow="0" w:firstColumn="0" w:lastColumn="0" w:noHBand="0" w:noVBand="0"/>
            </w:tblPr>
            <w:tblGrid>
              <w:gridCol w:w="642"/>
              <w:gridCol w:w="6853"/>
              <w:gridCol w:w="319"/>
              <w:gridCol w:w="478"/>
              <w:gridCol w:w="184"/>
              <w:gridCol w:w="613"/>
              <w:gridCol w:w="469"/>
              <w:gridCol w:w="6319"/>
            </w:tblGrid>
            <w:tr w:rsidR="00B91AC7" w:rsidRPr="00061779" w14:paraId="16A93448" w14:textId="77777777" w:rsidTr="004720B7">
              <w:trPr>
                <w:trHeight w:val="20"/>
                <w:tblHeader/>
              </w:trPr>
              <w:tc>
                <w:tcPr>
                  <w:tcW w:w="570" w:type="dxa"/>
                  <w:vMerge w:val="restart"/>
                  <w:tcBorders>
                    <w:top w:val="single" w:sz="6" w:space="0" w:color="000000"/>
                    <w:left w:val="single" w:sz="6" w:space="0" w:color="000000"/>
                    <w:right w:val="single" w:sz="6" w:space="0" w:color="000000"/>
                  </w:tcBorders>
                  <w:shd w:val="clear" w:color="auto" w:fill="C0C0C0"/>
                  <w:noWrap/>
                  <w:vAlign w:val="center"/>
                </w:tcPr>
                <w:p w14:paraId="57CFAA75" w14:textId="77777777" w:rsidR="00B91AC7" w:rsidRPr="00061779" w:rsidRDefault="00B91AC7" w:rsidP="00B91AC7">
                  <w:pPr>
                    <w:spacing w:line="276" w:lineRule="auto"/>
                    <w:rPr>
                      <w:rFonts w:ascii="Montserrat" w:hAnsi="Montserrat" w:cs="Arial"/>
                      <w:b/>
                      <w:color w:val="4E232E"/>
                      <w:sz w:val="20"/>
                    </w:rPr>
                  </w:pPr>
                  <w:r w:rsidRPr="00061779">
                    <w:rPr>
                      <w:rFonts w:ascii="Montserrat" w:hAnsi="Montserrat" w:cs="Arial"/>
                      <w:b/>
                      <w:color w:val="4E232E"/>
                      <w:sz w:val="20"/>
                    </w:rPr>
                    <w:t xml:space="preserve">  Serie</w:t>
                  </w:r>
                </w:p>
              </w:tc>
              <w:tc>
                <w:tcPr>
                  <w:tcW w:w="6092" w:type="dxa"/>
                  <w:vMerge w:val="restart"/>
                  <w:tcBorders>
                    <w:top w:val="single" w:sz="6" w:space="0" w:color="000000"/>
                    <w:left w:val="single" w:sz="6" w:space="0" w:color="000000"/>
                    <w:right w:val="single" w:sz="6" w:space="0" w:color="000000"/>
                  </w:tcBorders>
                  <w:shd w:val="clear" w:color="auto" w:fill="C0C0C0"/>
                  <w:vAlign w:val="center"/>
                </w:tcPr>
                <w:p w14:paraId="54CB3F8A" w14:textId="77777777" w:rsidR="00B91AC7" w:rsidRPr="00061779" w:rsidRDefault="00B91AC7" w:rsidP="00B91AC7">
                  <w:pPr>
                    <w:spacing w:line="276" w:lineRule="auto"/>
                    <w:rPr>
                      <w:rFonts w:ascii="Montserrat" w:hAnsi="Montserrat" w:cs="Arial"/>
                      <w:b/>
                      <w:color w:val="4E232E"/>
                      <w:sz w:val="20"/>
                    </w:rPr>
                  </w:pPr>
                  <w:r w:rsidRPr="00061779">
                    <w:rPr>
                      <w:rFonts w:ascii="Montserrat" w:hAnsi="Montserrat" w:cs="Arial"/>
                      <w:b/>
                      <w:color w:val="4E232E"/>
                      <w:sz w:val="20"/>
                    </w:rPr>
                    <w:t>Procedimiento de mantenimiento</w:t>
                  </w:r>
                </w:p>
              </w:tc>
              <w:tc>
                <w:tcPr>
                  <w:tcW w:w="1843" w:type="dxa"/>
                  <w:gridSpan w:val="6"/>
                  <w:tcBorders>
                    <w:top w:val="single" w:sz="6" w:space="0" w:color="000000"/>
                    <w:left w:val="single" w:sz="6" w:space="0" w:color="000000"/>
                    <w:bottom w:val="single" w:sz="6" w:space="0" w:color="000000"/>
                    <w:right w:val="single" w:sz="6" w:space="0" w:color="000000"/>
                  </w:tcBorders>
                  <w:shd w:val="clear" w:color="auto" w:fill="C0C0C0"/>
                  <w:vAlign w:val="center"/>
                </w:tcPr>
                <w:p w14:paraId="145186B3" w14:textId="77777777" w:rsidR="00B91AC7" w:rsidRPr="00061779" w:rsidRDefault="00B91AC7" w:rsidP="00B91AC7">
                  <w:pPr>
                    <w:spacing w:line="276" w:lineRule="auto"/>
                    <w:rPr>
                      <w:rFonts w:ascii="Montserrat" w:hAnsi="Montserrat" w:cs="Arial"/>
                      <w:b/>
                      <w:color w:val="4E232E"/>
                      <w:sz w:val="20"/>
                    </w:rPr>
                  </w:pPr>
                  <w:r w:rsidRPr="00061779">
                    <w:rPr>
                      <w:rFonts w:ascii="Montserrat" w:hAnsi="Montserrat" w:cs="Arial"/>
                      <w:b/>
                      <w:color w:val="4E232E"/>
                      <w:sz w:val="20"/>
                    </w:rPr>
                    <w:t>Categoría</w:t>
                  </w:r>
                </w:p>
              </w:tc>
            </w:tr>
            <w:tr w:rsidR="00B91AC7" w:rsidRPr="00061779" w14:paraId="20F14D58" w14:textId="77777777" w:rsidTr="004720B7">
              <w:trPr>
                <w:trHeight w:val="20"/>
                <w:tblHeader/>
              </w:trPr>
              <w:tc>
                <w:tcPr>
                  <w:tcW w:w="570" w:type="dxa"/>
                  <w:vMerge/>
                  <w:tcBorders>
                    <w:left w:val="single" w:sz="6" w:space="0" w:color="000000"/>
                    <w:bottom w:val="single" w:sz="6" w:space="0" w:color="000000"/>
                    <w:right w:val="single" w:sz="6" w:space="0" w:color="000000"/>
                  </w:tcBorders>
                  <w:shd w:val="clear" w:color="auto" w:fill="C0C0C0"/>
                  <w:vAlign w:val="center"/>
                </w:tcPr>
                <w:p w14:paraId="74476AEC" w14:textId="77777777" w:rsidR="00B91AC7" w:rsidRPr="00061779" w:rsidRDefault="00B91AC7" w:rsidP="00B91AC7">
                  <w:pPr>
                    <w:spacing w:line="276" w:lineRule="auto"/>
                    <w:rPr>
                      <w:rFonts w:ascii="Montserrat" w:hAnsi="Montserrat" w:cs="Arial"/>
                      <w:b/>
                      <w:color w:val="4E232E"/>
                      <w:sz w:val="20"/>
                    </w:rPr>
                  </w:pPr>
                </w:p>
              </w:tc>
              <w:tc>
                <w:tcPr>
                  <w:tcW w:w="6092" w:type="dxa"/>
                  <w:vMerge/>
                  <w:tcBorders>
                    <w:left w:val="single" w:sz="6" w:space="0" w:color="000000"/>
                    <w:bottom w:val="single" w:sz="6" w:space="0" w:color="000000"/>
                    <w:right w:val="single" w:sz="6" w:space="0" w:color="000000"/>
                  </w:tcBorders>
                  <w:shd w:val="clear" w:color="auto" w:fill="C0C0C0"/>
                  <w:vAlign w:val="center"/>
                </w:tcPr>
                <w:p w14:paraId="72DDC57C" w14:textId="77777777" w:rsidR="00B91AC7" w:rsidRPr="00061779" w:rsidRDefault="00B91AC7" w:rsidP="00B91AC7">
                  <w:pPr>
                    <w:spacing w:line="276" w:lineRule="auto"/>
                    <w:rPr>
                      <w:rFonts w:ascii="Montserrat" w:hAnsi="Montserrat" w:cs="Arial"/>
                      <w:b/>
                      <w:color w:val="4E232E"/>
                      <w:sz w:val="20"/>
                    </w:rPr>
                  </w:pPr>
                </w:p>
              </w:tc>
              <w:tc>
                <w:tcPr>
                  <w:tcW w:w="284"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40EE19A9" w14:textId="77777777" w:rsidR="00B91AC7" w:rsidRPr="00061779" w:rsidRDefault="00B91AC7" w:rsidP="00B91AC7">
                  <w:pPr>
                    <w:spacing w:line="276" w:lineRule="auto"/>
                    <w:rPr>
                      <w:rFonts w:ascii="Montserrat" w:hAnsi="Montserrat" w:cs="Arial"/>
                      <w:b/>
                      <w:color w:val="4E232E"/>
                      <w:sz w:val="20"/>
                    </w:rPr>
                  </w:pPr>
                  <w:r w:rsidRPr="00061779">
                    <w:rPr>
                      <w:rFonts w:ascii="Montserrat" w:hAnsi="Montserrat" w:cs="Arial"/>
                      <w:b/>
                      <w:color w:val="4E232E"/>
                      <w:sz w:val="20"/>
                    </w:rPr>
                    <w:t>1</w:t>
                  </w:r>
                </w:p>
              </w:tc>
              <w:tc>
                <w:tcPr>
                  <w:tcW w:w="425"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095B4CBA" w14:textId="77777777" w:rsidR="00B91AC7" w:rsidRPr="00061779" w:rsidRDefault="00B91AC7" w:rsidP="00B91AC7">
                  <w:pPr>
                    <w:spacing w:line="276" w:lineRule="auto"/>
                    <w:rPr>
                      <w:rFonts w:ascii="Montserrat" w:hAnsi="Montserrat" w:cs="Arial"/>
                      <w:b/>
                      <w:color w:val="4E232E"/>
                      <w:sz w:val="20"/>
                    </w:rPr>
                  </w:pPr>
                  <w:r w:rsidRPr="00061779">
                    <w:rPr>
                      <w:rFonts w:ascii="Montserrat" w:hAnsi="Montserrat" w:cs="Arial"/>
                      <w:b/>
                      <w:color w:val="4E232E"/>
                      <w:sz w:val="20"/>
                    </w:rPr>
                    <w:t>2</w:t>
                  </w:r>
                </w:p>
              </w:tc>
              <w:tc>
                <w:tcPr>
                  <w:tcW w:w="164"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0E9B375E" w14:textId="77777777" w:rsidR="00B91AC7" w:rsidRPr="00061779" w:rsidRDefault="00B91AC7" w:rsidP="00B91AC7">
                  <w:pPr>
                    <w:spacing w:line="276" w:lineRule="auto"/>
                    <w:rPr>
                      <w:rFonts w:ascii="Montserrat" w:hAnsi="Montserrat" w:cs="Arial"/>
                      <w:b/>
                      <w:color w:val="4E232E"/>
                      <w:sz w:val="20"/>
                    </w:rPr>
                  </w:pPr>
                  <w:r w:rsidRPr="00061779">
                    <w:rPr>
                      <w:rFonts w:ascii="Montserrat" w:hAnsi="Montserrat" w:cs="Arial"/>
                      <w:b/>
                      <w:color w:val="4E232E"/>
                      <w:sz w:val="20"/>
                    </w:rPr>
                    <w:t>3</w:t>
                  </w:r>
                </w:p>
              </w:tc>
              <w:tc>
                <w:tcPr>
                  <w:tcW w:w="545"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73A7C2AC" w14:textId="77777777" w:rsidR="00B91AC7" w:rsidRPr="00061779" w:rsidRDefault="00B91AC7" w:rsidP="00B91AC7">
                  <w:pPr>
                    <w:spacing w:line="276" w:lineRule="auto"/>
                    <w:rPr>
                      <w:rFonts w:ascii="Montserrat" w:hAnsi="Montserrat" w:cs="Arial"/>
                      <w:b/>
                      <w:color w:val="4E232E"/>
                      <w:sz w:val="20"/>
                    </w:rPr>
                  </w:pPr>
                  <w:r w:rsidRPr="00061779">
                    <w:rPr>
                      <w:rFonts w:ascii="Montserrat" w:hAnsi="Montserrat" w:cs="Arial"/>
                      <w:b/>
                      <w:color w:val="4E232E"/>
                      <w:sz w:val="20"/>
                    </w:rPr>
                    <w:t>4</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14:paraId="05E4432A" w14:textId="77777777" w:rsidR="00B91AC7" w:rsidRPr="00061779" w:rsidRDefault="00B91AC7" w:rsidP="00B91AC7">
                  <w:pPr>
                    <w:spacing w:line="276" w:lineRule="auto"/>
                    <w:rPr>
                      <w:rFonts w:ascii="Montserrat" w:hAnsi="Montserrat" w:cs="Arial"/>
                      <w:b/>
                      <w:color w:val="4E232E"/>
                      <w:sz w:val="20"/>
                    </w:rPr>
                  </w:pPr>
                  <w:r w:rsidRPr="00061779">
                    <w:rPr>
                      <w:rFonts w:ascii="Montserrat" w:hAnsi="Montserrat" w:cs="Arial"/>
                      <w:b/>
                      <w:color w:val="4E232E"/>
                      <w:sz w:val="20"/>
                    </w:rPr>
                    <w:t>5</w:t>
                  </w:r>
                </w:p>
              </w:tc>
            </w:tr>
            <w:tr w:rsidR="00B91AC7" w:rsidRPr="00061779" w14:paraId="0C6F7A08" w14:textId="77777777" w:rsidTr="004720B7">
              <w:trPr>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6430ED74"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1</w:t>
                  </w:r>
                </w:p>
              </w:tc>
              <w:tc>
                <w:tcPr>
                  <w:tcW w:w="6092" w:type="dxa"/>
                  <w:tcBorders>
                    <w:top w:val="single" w:sz="6" w:space="0" w:color="000000"/>
                    <w:left w:val="single" w:sz="6" w:space="0" w:color="000000"/>
                    <w:bottom w:val="single" w:sz="6" w:space="0" w:color="000000"/>
                    <w:right w:val="single" w:sz="6" w:space="0" w:color="000000"/>
                  </w:tcBorders>
                  <w:vAlign w:val="center"/>
                </w:tcPr>
                <w:p w14:paraId="441255BB"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 xml:space="preserve">Revisar el sello y dispositivo de seguridad para determinar si es que el extintor pudo haber sido utilizado. </w:t>
                  </w:r>
                </w:p>
              </w:tc>
              <w:tc>
                <w:tcPr>
                  <w:tcW w:w="284" w:type="dxa"/>
                  <w:tcBorders>
                    <w:top w:val="single" w:sz="6" w:space="0" w:color="000000"/>
                    <w:left w:val="single" w:sz="6" w:space="0" w:color="000000"/>
                    <w:bottom w:val="single" w:sz="6" w:space="0" w:color="000000"/>
                    <w:right w:val="single" w:sz="6" w:space="0" w:color="000000"/>
                  </w:tcBorders>
                  <w:vAlign w:val="center"/>
                </w:tcPr>
                <w:p w14:paraId="0E6FB191"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425" w:type="dxa"/>
                  <w:tcBorders>
                    <w:top w:val="single" w:sz="6" w:space="0" w:color="000000"/>
                    <w:left w:val="single" w:sz="6" w:space="0" w:color="000000"/>
                    <w:bottom w:val="single" w:sz="6" w:space="0" w:color="000000"/>
                    <w:right w:val="single" w:sz="6" w:space="0" w:color="000000"/>
                  </w:tcBorders>
                  <w:vAlign w:val="center"/>
                </w:tcPr>
                <w:p w14:paraId="6DFBB7DA"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164" w:type="dxa"/>
                  <w:tcBorders>
                    <w:top w:val="single" w:sz="6" w:space="0" w:color="000000"/>
                    <w:left w:val="single" w:sz="6" w:space="0" w:color="000000"/>
                    <w:bottom w:val="single" w:sz="6" w:space="0" w:color="000000"/>
                    <w:right w:val="single" w:sz="6" w:space="0" w:color="000000"/>
                  </w:tcBorders>
                  <w:vAlign w:val="center"/>
                </w:tcPr>
                <w:p w14:paraId="6CC91E87"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545" w:type="dxa"/>
                  <w:tcBorders>
                    <w:top w:val="single" w:sz="6" w:space="0" w:color="000000"/>
                    <w:left w:val="single" w:sz="6" w:space="0" w:color="000000"/>
                    <w:bottom w:val="single" w:sz="6" w:space="0" w:color="000000"/>
                    <w:right w:val="single" w:sz="6" w:space="0" w:color="000000"/>
                  </w:tcBorders>
                  <w:vAlign w:val="center"/>
                </w:tcPr>
                <w:p w14:paraId="7AA51674"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14:paraId="2A5B5242"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r>
            <w:tr w:rsidR="00B91AC7" w:rsidRPr="00061779" w14:paraId="5EAB5C10" w14:textId="77777777" w:rsidTr="004720B7">
              <w:trPr>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2BA94665"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2</w:t>
                  </w:r>
                </w:p>
              </w:tc>
              <w:tc>
                <w:tcPr>
                  <w:tcW w:w="6092" w:type="dxa"/>
                  <w:tcBorders>
                    <w:top w:val="single" w:sz="6" w:space="0" w:color="000000"/>
                    <w:left w:val="single" w:sz="6" w:space="0" w:color="000000"/>
                    <w:bottom w:val="single" w:sz="6" w:space="0" w:color="000000"/>
                    <w:right w:val="single" w:sz="6" w:space="0" w:color="000000"/>
                  </w:tcBorders>
                  <w:vAlign w:val="center"/>
                </w:tcPr>
                <w:p w14:paraId="17FE6118"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Revisar y comprobar que el dispositivo indicador de presión (si lo hay) esté indicando la presión interna correctamente o, en donde no haya un dispositivo, la presión interna sea correcta. Si el extintor muestra una pérdida de presión mayor que 10 % o mayor que la pérdida máxima recomendada por el fabricante, el extintor debe llevarse al centro de recarga para una revisión y sea habilitado nuevamente.</w:t>
                  </w:r>
                </w:p>
              </w:tc>
              <w:tc>
                <w:tcPr>
                  <w:tcW w:w="284" w:type="dxa"/>
                  <w:tcBorders>
                    <w:top w:val="single" w:sz="6" w:space="0" w:color="000000"/>
                    <w:left w:val="single" w:sz="6" w:space="0" w:color="000000"/>
                    <w:bottom w:val="single" w:sz="6" w:space="0" w:color="000000"/>
                    <w:right w:val="single" w:sz="6" w:space="0" w:color="000000"/>
                  </w:tcBorders>
                  <w:vAlign w:val="center"/>
                </w:tcPr>
                <w:p w14:paraId="14DF8560"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425" w:type="dxa"/>
                  <w:tcBorders>
                    <w:top w:val="single" w:sz="6" w:space="0" w:color="000000"/>
                    <w:left w:val="single" w:sz="6" w:space="0" w:color="000000"/>
                    <w:bottom w:val="single" w:sz="6" w:space="0" w:color="000000"/>
                    <w:right w:val="single" w:sz="6" w:space="0" w:color="000000"/>
                  </w:tcBorders>
                  <w:vAlign w:val="center"/>
                </w:tcPr>
                <w:p w14:paraId="5E0C7B6E"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164" w:type="dxa"/>
                  <w:tcBorders>
                    <w:top w:val="single" w:sz="6" w:space="0" w:color="000000"/>
                    <w:left w:val="single" w:sz="6" w:space="0" w:color="000000"/>
                    <w:bottom w:val="single" w:sz="6" w:space="0" w:color="000000"/>
                    <w:right w:val="single" w:sz="6" w:space="0" w:color="000000"/>
                  </w:tcBorders>
                  <w:vAlign w:val="center"/>
                </w:tcPr>
                <w:p w14:paraId="1FE816B6"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w:t>
                  </w:r>
                </w:p>
              </w:tc>
              <w:tc>
                <w:tcPr>
                  <w:tcW w:w="545" w:type="dxa"/>
                  <w:tcBorders>
                    <w:top w:val="single" w:sz="6" w:space="0" w:color="000000"/>
                    <w:left w:val="single" w:sz="6" w:space="0" w:color="000000"/>
                    <w:bottom w:val="single" w:sz="6" w:space="0" w:color="000000"/>
                    <w:right w:val="single" w:sz="6" w:space="0" w:color="000000"/>
                  </w:tcBorders>
                  <w:vAlign w:val="center"/>
                </w:tcPr>
                <w:p w14:paraId="25BBFF3D"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14:paraId="383B86B3"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w:t>
                  </w:r>
                </w:p>
              </w:tc>
            </w:tr>
            <w:tr w:rsidR="00B91AC7" w:rsidRPr="00061779" w14:paraId="53E29987" w14:textId="77777777" w:rsidTr="004720B7">
              <w:trPr>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6EF7C640"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3</w:t>
                  </w:r>
                </w:p>
              </w:tc>
              <w:tc>
                <w:tcPr>
                  <w:tcW w:w="6092" w:type="dxa"/>
                  <w:tcBorders>
                    <w:top w:val="single" w:sz="6" w:space="0" w:color="000000"/>
                    <w:left w:val="single" w:sz="6" w:space="0" w:color="000000"/>
                    <w:bottom w:val="single" w:sz="6" w:space="0" w:color="000000"/>
                    <w:right w:val="single" w:sz="6" w:space="0" w:color="000000"/>
                  </w:tcBorders>
                  <w:vAlign w:val="center"/>
                </w:tcPr>
                <w:p w14:paraId="327D696E"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Revisar el cilindro del extintor de forma externa en búsqueda de corrosión o daño. Si el extintor está ligeramente corroído o ha sufrido daños menores, debe eliminarse o sujetarse a pruebas hidrostáticas. Debe eliminarse si está muy corroído o dañado severamente.</w:t>
                  </w:r>
                </w:p>
              </w:tc>
              <w:tc>
                <w:tcPr>
                  <w:tcW w:w="284" w:type="dxa"/>
                  <w:tcBorders>
                    <w:top w:val="single" w:sz="6" w:space="0" w:color="000000"/>
                    <w:left w:val="single" w:sz="6" w:space="0" w:color="000000"/>
                    <w:bottom w:val="single" w:sz="6" w:space="0" w:color="000000"/>
                    <w:right w:val="single" w:sz="6" w:space="0" w:color="000000"/>
                  </w:tcBorders>
                  <w:vAlign w:val="center"/>
                </w:tcPr>
                <w:p w14:paraId="10427542"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425" w:type="dxa"/>
                  <w:tcBorders>
                    <w:top w:val="single" w:sz="6" w:space="0" w:color="000000"/>
                    <w:left w:val="single" w:sz="6" w:space="0" w:color="000000"/>
                    <w:bottom w:val="single" w:sz="6" w:space="0" w:color="000000"/>
                    <w:right w:val="single" w:sz="6" w:space="0" w:color="000000"/>
                  </w:tcBorders>
                  <w:vAlign w:val="center"/>
                </w:tcPr>
                <w:p w14:paraId="609925B7"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164" w:type="dxa"/>
                  <w:tcBorders>
                    <w:top w:val="single" w:sz="6" w:space="0" w:color="000000"/>
                    <w:left w:val="single" w:sz="6" w:space="0" w:color="000000"/>
                    <w:bottom w:val="single" w:sz="6" w:space="0" w:color="000000"/>
                    <w:right w:val="single" w:sz="6" w:space="0" w:color="000000"/>
                  </w:tcBorders>
                  <w:vAlign w:val="center"/>
                </w:tcPr>
                <w:p w14:paraId="6E48B4EB"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545" w:type="dxa"/>
                  <w:tcBorders>
                    <w:top w:val="single" w:sz="6" w:space="0" w:color="000000"/>
                    <w:left w:val="single" w:sz="6" w:space="0" w:color="000000"/>
                    <w:bottom w:val="single" w:sz="6" w:space="0" w:color="000000"/>
                    <w:right w:val="single" w:sz="6" w:space="0" w:color="000000"/>
                  </w:tcBorders>
                  <w:vAlign w:val="center"/>
                </w:tcPr>
                <w:p w14:paraId="76519A99"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14:paraId="33A4C9E8"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r>
            <w:tr w:rsidR="00B91AC7" w:rsidRPr="00061779" w14:paraId="3189A843" w14:textId="77777777" w:rsidTr="004720B7">
              <w:trPr>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3728BE7D"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4</w:t>
                  </w:r>
                </w:p>
              </w:tc>
              <w:tc>
                <w:tcPr>
                  <w:tcW w:w="6092" w:type="dxa"/>
                  <w:tcBorders>
                    <w:top w:val="single" w:sz="6" w:space="0" w:color="000000"/>
                    <w:left w:val="single" w:sz="6" w:space="0" w:color="000000"/>
                    <w:bottom w:val="single" w:sz="6" w:space="0" w:color="000000"/>
                    <w:right w:val="single" w:sz="6" w:space="0" w:color="000000"/>
                  </w:tcBorders>
                  <w:vAlign w:val="center"/>
                </w:tcPr>
                <w:p w14:paraId="31209136"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Pesar el extintor (con o sin el mecanismo de accionamiento, conforme a las instrucciones del fabricante) o utilizar medios alternativos adecuados para revisar que contenga la masa correcta del agente. Revisar el contenido neto contra la capacidad nominal marcada en el cilindro del extintor.</w:t>
                  </w:r>
                </w:p>
              </w:tc>
              <w:tc>
                <w:tcPr>
                  <w:tcW w:w="284" w:type="dxa"/>
                  <w:tcBorders>
                    <w:top w:val="single" w:sz="6" w:space="0" w:color="000000"/>
                    <w:left w:val="single" w:sz="6" w:space="0" w:color="000000"/>
                    <w:bottom w:val="single" w:sz="6" w:space="0" w:color="000000"/>
                    <w:right w:val="single" w:sz="6" w:space="0" w:color="000000"/>
                  </w:tcBorders>
                  <w:vAlign w:val="center"/>
                </w:tcPr>
                <w:p w14:paraId="496F8940"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425" w:type="dxa"/>
                  <w:tcBorders>
                    <w:top w:val="single" w:sz="6" w:space="0" w:color="000000"/>
                    <w:left w:val="single" w:sz="6" w:space="0" w:color="000000"/>
                    <w:bottom w:val="single" w:sz="6" w:space="0" w:color="000000"/>
                    <w:right w:val="single" w:sz="6" w:space="0" w:color="000000"/>
                  </w:tcBorders>
                  <w:vAlign w:val="center"/>
                </w:tcPr>
                <w:p w14:paraId="56F144C6"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164" w:type="dxa"/>
                  <w:tcBorders>
                    <w:top w:val="single" w:sz="6" w:space="0" w:color="000000"/>
                    <w:left w:val="single" w:sz="6" w:space="0" w:color="000000"/>
                    <w:bottom w:val="single" w:sz="6" w:space="0" w:color="000000"/>
                    <w:right w:val="single" w:sz="6" w:space="0" w:color="000000"/>
                  </w:tcBorders>
                  <w:vAlign w:val="center"/>
                </w:tcPr>
                <w:p w14:paraId="00E848AF"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545" w:type="dxa"/>
                  <w:tcBorders>
                    <w:top w:val="single" w:sz="6" w:space="0" w:color="000000"/>
                    <w:left w:val="single" w:sz="6" w:space="0" w:color="000000"/>
                    <w:bottom w:val="single" w:sz="6" w:space="0" w:color="000000"/>
                    <w:right w:val="single" w:sz="6" w:space="0" w:color="000000"/>
                  </w:tcBorders>
                  <w:vAlign w:val="center"/>
                </w:tcPr>
                <w:p w14:paraId="6A391280"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14:paraId="2A87A9CB"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r>
            <w:tr w:rsidR="00B91AC7" w:rsidRPr="00061779" w14:paraId="4273C907" w14:textId="77777777" w:rsidTr="004720B7">
              <w:trPr>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0908F22D"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5</w:t>
                  </w:r>
                </w:p>
              </w:tc>
              <w:tc>
                <w:tcPr>
                  <w:tcW w:w="6092" w:type="dxa"/>
                  <w:tcBorders>
                    <w:top w:val="single" w:sz="6" w:space="0" w:color="000000"/>
                    <w:left w:val="single" w:sz="6" w:space="0" w:color="000000"/>
                    <w:bottom w:val="single" w:sz="6" w:space="0" w:color="000000"/>
                    <w:right w:val="single" w:sz="6" w:space="0" w:color="000000"/>
                  </w:tcBorders>
                  <w:vAlign w:val="center"/>
                </w:tcPr>
                <w:p w14:paraId="373F680A"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Revisar y limpiar la boquilla y la manguera (si la incluye). Reemplazarlas si están desgastadas o en malas condiciones.</w:t>
                  </w:r>
                </w:p>
              </w:tc>
              <w:tc>
                <w:tcPr>
                  <w:tcW w:w="284" w:type="dxa"/>
                  <w:tcBorders>
                    <w:top w:val="single" w:sz="6" w:space="0" w:color="000000"/>
                    <w:left w:val="single" w:sz="6" w:space="0" w:color="000000"/>
                    <w:bottom w:val="single" w:sz="6" w:space="0" w:color="000000"/>
                    <w:right w:val="single" w:sz="6" w:space="0" w:color="000000"/>
                  </w:tcBorders>
                  <w:vAlign w:val="center"/>
                </w:tcPr>
                <w:p w14:paraId="16870A3F"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425" w:type="dxa"/>
                  <w:tcBorders>
                    <w:top w:val="single" w:sz="6" w:space="0" w:color="000000"/>
                    <w:left w:val="single" w:sz="6" w:space="0" w:color="000000"/>
                    <w:bottom w:val="single" w:sz="6" w:space="0" w:color="000000"/>
                    <w:right w:val="single" w:sz="6" w:space="0" w:color="000000"/>
                  </w:tcBorders>
                  <w:vAlign w:val="center"/>
                </w:tcPr>
                <w:p w14:paraId="55A0D8B8"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164" w:type="dxa"/>
                  <w:tcBorders>
                    <w:top w:val="single" w:sz="6" w:space="0" w:color="000000"/>
                    <w:left w:val="single" w:sz="6" w:space="0" w:color="000000"/>
                    <w:bottom w:val="single" w:sz="6" w:space="0" w:color="000000"/>
                    <w:right w:val="single" w:sz="6" w:space="0" w:color="000000"/>
                  </w:tcBorders>
                  <w:vAlign w:val="center"/>
                </w:tcPr>
                <w:p w14:paraId="16A6EFC6"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545" w:type="dxa"/>
                  <w:tcBorders>
                    <w:top w:val="single" w:sz="6" w:space="0" w:color="000000"/>
                    <w:left w:val="single" w:sz="6" w:space="0" w:color="000000"/>
                    <w:bottom w:val="single" w:sz="6" w:space="0" w:color="000000"/>
                    <w:right w:val="single" w:sz="6" w:space="0" w:color="000000"/>
                  </w:tcBorders>
                  <w:vAlign w:val="center"/>
                </w:tcPr>
                <w:p w14:paraId="1D494C1C"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14:paraId="1FF98519"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r>
            <w:tr w:rsidR="00B91AC7" w:rsidRPr="00061779" w14:paraId="2520E04E" w14:textId="77777777" w:rsidTr="004720B7">
              <w:trPr>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6EF3ED2D"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6</w:t>
                  </w:r>
                </w:p>
              </w:tc>
              <w:tc>
                <w:tcPr>
                  <w:tcW w:w="6092" w:type="dxa"/>
                  <w:tcBorders>
                    <w:top w:val="single" w:sz="6" w:space="0" w:color="000000"/>
                    <w:left w:val="single" w:sz="6" w:space="0" w:color="000000"/>
                    <w:bottom w:val="single" w:sz="6" w:space="0" w:color="000000"/>
                    <w:right w:val="single" w:sz="6" w:space="0" w:color="000000"/>
                  </w:tcBorders>
                  <w:vAlign w:val="center"/>
                </w:tcPr>
                <w:p w14:paraId="1EDEDD2C"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A los extintores que estén diseñados para que se les retire el mecanismo de accionamiento, revisar el mismo y el control de descarga (donde lo haya) para un libre movimiento. Limpiar y reemplazar según sea necesario. Proteger las partes móviles y las roscas contra la corrosión con un lubricante como lo recomienda el fabricante. No deben realizarse adaptaciones o reparaciones a los componentes.</w:t>
                  </w:r>
                </w:p>
              </w:tc>
              <w:tc>
                <w:tcPr>
                  <w:tcW w:w="284" w:type="dxa"/>
                  <w:tcBorders>
                    <w:top w:val="single" w:sz="6" w:space="0" w:color="000000"/>
                    <w:left w:val="single" w:sz="6" w:space="0" w:color="000000"/>
                    <w:bottom w:val="single" w:sz="6" w:space="0" w:color="000000"/>
                    <w:right w:val="single" w:sz="6" w:space="0" w:color="000000"/>
                  </w:tcBorders>
                  <w:vAlign w:val="center"/>
                </w:tcPr>
                <w:p w14:paraId="66D7A458"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425" w:type="dxa"/>
                  <w:tcBorders>
                    <w:top w:val="single" w:sz="6" w:space="0" w:color="000000"/>
                    <w:left w:val="single" w:sz="6" w:space="0" w:color="000000"/>
                    <w:bottom w:val="single" w:sz="6" w:space="0" w:color="000000"/>
                    <w:right w:val="single" w:sz="6" w:space="0" w:color="000000"/>
                  </w:tcBorders>
                  <w:vAlign w:val="center"/>
                </w:tcPr>
                <w:p w14:paraId="79C8A91E"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164" w:type="dxa"/>
                  <w:tcBorders>
                    <w:top w:val="single" w:sz="6" w:space="0" w:color="000000"/>
                    <w:left w:val="single" w:sz="6" w:space="0" w:color="000000"/>
                    <w:bottom w:val="single" w:sz="6" w:space="0" w:color="000000"/>
                    <w:right w:val="single" w:sz="6" w:space="0" w:color="000000"/>
                  </w:tcBorders>
                  <w:vAlign w:val="center"/>
                </w:tcPr>
                <w:p w14:paraId="220CEC58"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545" w:type="dxa"/>
                  <w:tcBorders>
                    <w:top w:val="single" w:sz="6" w:space="0" w:color="000000"/>
                    <w:left w:val="single" w:sz="6" w:space="0" w:color="000000"/>
                    <w:bottom w:val="single" w:sz="6" w:space="0" w:color="000000"/>
                    <w:right w:val="single" w:sz="6" w:space="0" w:color="000000"/>
                  </w:tcBorders>
                  <w:vAlign w:val="center"/>
                </w:tcPr>
                <w:p w14:paraId="64D3BCF7"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14:paraId="2A053722"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w:t>
                  </w:r>
                </w:p>
              </w:tc>
            </w:tr>
            <w:tr w:rsidR="00B91AC7" w:rsidRPr="00061779" w14:paraId="5EE625EB" w14:textId="77777777" w:rsidTr="004720B7">
              <w:trPr>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7949D8B7"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7</w:t>
                  </w:r>
                </w:p>
              </w:tc>
              <w:tc>
                <w:tcPr>
                  <w:tcW w:w="6092" w:type="dxa"/>
                  <w:tcBorders>
                    <w:top w:val="single" w:sz="6" w:space="0" w:color="000000"/>
                    <w:left w:val="single" w:sz="6" w:space="0" w:color="000000"/>
                    <w:bottom w:val="single" w:sz="6" w:space="0" w:color="000000"/>
                    <w:right w:val="single" w:sz="6" w:space="0" w:color="000000"/>
                  </w:tcBorders>
                  <w:vAlign w:val="center"/>
                </w:tcPr>
                <w:p w14:paraId="210BD028"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Abrir el extintor y retirar el conjunto válvula, posteriormente retirar el cartucho de gas</w:t>
                  </w:r>
                </w:p>
              </w:tc>
              <w:tc>
                <w:tcPr>
                  <w:tcW w:w="284" w:type="dxa"/>
                  <w:tcBorders>
                    <w:top w:val="single" w:sz="6" w:space="0" w:color="000000"/>
                    <w:left w:val="single" w:sz="6" w:space="0" w:color="000000"/>
                    <w:bottom w:val="single" w:sz="6" w:space="0" w:color="000000"/>
                    <w:right w:val="single" w:sz="6" w:space="0" w:color="000000"/>
                  </w:tcBorders>
                  <w:vAlign w:val="center"/>
                </w:tcPr>
                <w:p w14:paraId="5D3D42C1"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w:t>
                  </w:r>
                </w:p>
              </w:tc>
              <w:tc>
                <w:tcPr>
                  <w:tcW w:w="425" w:type="dxa"/>
                  <w:tcBorders>
                    <w:top w:val="single" w:sz="6" w:space="0" w:color="000000"/>
                    <w:left w:val="single" w:sz="6" w:space="0" w:color="000000"/>
                    <w:bottom w:val="single" w:sz="6" w:space="0" w:color="000000"/>
                    <w:right w:val="single" w:sz="6" w:space="0" w:color="000000"/>
                  </w:tcBorders>
                  <w:vAlign w:val="center"/>
                </w:tcPr>
                <w:p w14:paraId="1236D71C"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w:t>
                  </w:r>
                </w:p>
              </w:tc>
              <w:tc>
                <w:tcPr>
                  <w:tcW w:w="164" w:type="dxa"/>
                  <w:tcBorders>
                    <w:top w:val="single" w:sz="6" w:space="0" w:color="000000"/>
                    <w:left w:val="single" w:sz="6" w:space="0" w:color="000000"/>
                    <w:bottom w:val="single" w:sz="6" w:space="0" w:color="000000"/>
                    <w:right w:val="single" w:sz="6" w:space="0" w:color="000000"/>
                  </w:tcBorders>
                  <w:vAlign w:val="center"/>
                </w:tcPr>
                <w:p w14:paraId="5CE6FD59"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545" w:type="dxa"/>
                  <w:tcBorders>
                    <w:top w:val="single" w:sz="6" w:space="0" w:color="000000"/>
                    <w:left w:val="single" w:sz="6" w:space="0" w:color="000000"/>
                    <w:bottom w:val="single" w:sz="6" w:space="0" w:color="000000"/>
                    <w:right w:val="single" w:sz="6" w:space="0" w:color="000000"/>
                  </w:tcBorders>
                  <w:vAlign w:val="center"/>
                </w:tcPr>
                <w:p w14:paraId="249237AB"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14:paraId="186E6A06"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w:t>
                  </w:r>
                </w:p>
              </w:tc>
            </w:tr>
            <w:tr w:rsidR="00B91AC7" w:rsidRPr="00061779" w14:paraId="4336E363" w14:textId="77777777" w:rsidTr="004720B7">
              <w:trPr>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3E499BFC"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8</w:t>
                  </w:r>
                </w:p>
              </w:tc>
              <w:tc>
                <w:tcPr>
                  <w:tcW w:w="6092" w:type="dxa"/>
                  <w:tcBorders>
                    <w:top w:val="single" w:sz="6" w:space="0" w:color="000000"/>
                    <w:left w:val="single" w:sz="6" w:space="0" w:color="000000"/>
                    <w:bottom w:val="single" w:sz="6" w:space="0" w:color="000000"/>
                    <w:right w:val="single" w:sz="6" w:space="0" w:color="000000"/>
                  </w:tcBorders>
                  <w:vAlign w:val="center"/>
                </w:tcPr>
                <w:p w14:paraId="28F1F6CD"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(Sólo extintores con agua con aditivos o de espuma) Verter el líquido en un contenedor limpio. Si hay evidencia de deterioro aparente (consultar las instrucciones del fabricante con respecto a productos específicos), descartar el líquido y rellenar con el líquido especificado por el fabricante. Cuando el concentrado de espuma o el aditivo estén en un contenedor por separado, revisar en busca de fugas. Desechar los contenedores con fugas y reemplazarlos con un nuevo contenedor y cargarlo.</w:t>
                  </w:r>
                </w:p>
              </w:tc>
              <w:tc>
                <w:tcPr>
                  <w:tcW w:w="284" w:type="dxa"/>
                  <w:tcBorders>
                    <w:top w:val="single" w:sz="6" w:space="0" w:color="000000"/>
                    <w:left w:val="single" w:sz="6" w:space="0" w:color="000000"/>
                    <w:bottom w:val="single" w:sz="6" w:space="0" w:color="000000"/>
                    <w:right w:val="single" w:sz="6" w:space="0" w:color="000000"/>
                  </w:tcBorders>
                  <w:vAlign w:val="center"/>
                </w:tcPr>
                <w:p w14:paraId="6595F1A9"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w:t>
                  </w:r>
                </w:p>
              </w:tc>
              <w:tc>
                <w:tcPr>
                  <w:tcW w:w="425" w:type="dxa"/>
                  <w:tcBorders>
                    <w:top w:val="single" w:sz="6" w:space="0" w:color="000000"/>
                    <w:left w:val="single" w:sz="6" w:space="0" w:color="000000"/>
                    <w:bottom w:val="single" w:sz="6" w:space="0" w:color="000000"/>
                    <w:right w:val="single" w:sz="6" w:space="0" w:color="000000"/>
                  </w:tcBorders>
                  <w:vAlign w:val="center"/>
                </w:tcPr>
                <w:p w14:paraId="4464BC68"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w:t>
                  </w:r>
                </w:p>
              </w:tc>
              <w:tc>
                <w:tcPr>
                  <w:tcW w:w="164" w:type="dxa"/>
                  <w:tcBorders>
                    <w:top w:val="single" w:sz="6" w:space="0" w:color="000000"/>
                    <w:left w:val="single" w:sz="6" w:space="0" w:color="000000"/>
                    <w:bottom w:val="single" w:sz="6" w:space="0" w:color="000000"/>
                    <w:right w:val="single" w:sz="6" w:space="0" w:color="000000"/>
                  </w:tcBorders>
                  <w:vAlign w:val="center"/>
                </w:tcPr>
                <w:p w14:paraId="679CBDB7"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545" w:type="dxa"/>
                  <w:tcBorders>
                    <w:top w:val="single" w:sz="6" w:space="0" w:color="000000"/>
                    <w:left w:val="single" w:sz="6" w:space="0" w:color="000000"/>
                    <w:bottom w:val="single" w:sz="6" w:space="0" w:color="000000"/>
                    <w:right w:val="single" w:sz="6" w:space="0" w:color="000000"/>
                  </w:tcBorders>
                  <w:vAlign w:val="center"/>
                </w:tcPr>
                <w:p w14:paraId="032710D1"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14:paraId="0CBCD4A8"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w:t>
                  </w:r>
                </w:p>
              </w:tc>
            </w:tr>
            <w:tr w:rsidR="00B91AC7" w:rsidRPr="00061779" w14:paraId="65ADA536" w14:textId="77777777" w:rsidTr="004720B7">
              <w:trPr>
                <w:gridAfter w:val="1"/>
                <w:wAfter w:w="5617" w:type="dxa"/>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2BBE19D5"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9</w:t>
                  </w:r>
                </w:p>
              </w:tc>
              <w:tc>
                <w:tcPr>
                  <w:tcW w:w="6092" w:type="dxa"/>
                  <w:tcBorders>
                    <w:top w:val="single" w:sz="6" w:space="0" w:color="000000"/>
                    <w:left w:val="single" w:sz="6" w:space="0" w:color="000000"/>
                    <w:bottom w:val="single" w:sz="6" w:space="0" w:color="000000"/>
                    <w:right w:val="single" w:sz="6" w:space="0" w:color="000000"/>
                  </w:tcBorders>
                  <w:vAlign w:val="center"/>
                </w:tcPr>
                <w:p w14:paraId="36F1D8DF" w14:textId="77777777" w:rsidR="00B91AC7" w:rsidRPr="00061779" w:rsidRDefault="00B91AC7" w:rsidP="00B91AC7">
                  <w:pPr>
                    <w:pStyle w:val="Texto0"/>
                    <w:spacing w:before="40" w:after="40" w:line="240" w:lineRule="auto"/>
                    <w:ind w:firstLine="0"/>
                    <w:rPr>
                      <w:rFonts w:ascii="Montserrat" w:hAnsi="Montserrat"/>
                      <w:sz w:val="20"/>
                      <w:szCs w:val="20"/>
                      <w:lang w:val="es-ES_tradnl"/>
                    </w:rPr>
                  </w:pPr>
                  <w:r w:rsidRPr="00061779">
                    <w:rPr>
                      <w:rFonts w:ascii="Montserrat" w:hAnsi="Montserrat"/>
                      <w:sz w:val="20"/>
                      <w:szCs w:val="20"/>
                      <w:lang w:val="es-ES_tradnl"/>
                    </w:rPr>
                    <w:t>Limpiar el interior y exterior del extintor y revisar el cilindro de manera externa e interna en busca de corrosión o daño. Si el extintor se encuentra ligeramente corroído o ha sufrido daños menores, deben eliminarse o sujetarse a pruebas hidrostáticas. Debe eliminarse si está muy corroído o dañado severamente. Debe eliminarse si presenta picaduras por corrosión o está dañado por ralladuras que presentan una profundidad mayor que 10 % del espesor del material del recipiente sujeto a presión.</w:t>
                  </w:r>
                </w:p>
              </w:tc>
              <w:tc>
                <w:tcPr>
                  <w:tcW w:w="284" w:type="dxa"/>
                  <w:tcBorders>
                    <w:top w:val="single" w:sz="6" w:space="0" w:color="000000"/>
                    <w:left w:val="single" w:sz="6" w:space="0" w:color="000000"/>
                    <w:bottom w:val="single" w:sz="6" w:space="0" w:color="000000"/>
                    <w:right w:val="single" w:sz="6" w:space="0" w:color="000000"/>
                  </w:tcBorders>
                  <w:vAlign w:val="center"/>
                </w:tcPr>
                <w:p w14:paraId="7719AA57"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425" w:type="dxa"/>
                  <w:tcBorders>
                    <w:top w:val="single" w:sz="6" w:space="0" w:color="000000"/>
                    <w:left w:val="single" w:sz="6" w:space="0" w:color="000000"/>
                    <w:bottom w:val="single" w:sz="6" w:space="0" w:color="000000"/>
                    <w:right w:val="single" w:sz="6" w:space="0" w:color="000000"/>
                  </w:tcBorders>
                  <w:vAlign w:val="center"/>
                </w:tcPr>
                <w:p w14:paraId="2EA8C8D0"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164" w:type="dxa"/>
                  <w:tcBorders>
                    <w:top w:val="single" w:sz="6" w:space="0" w:color="000000"/>
                    <w:left w:val="single" w:sz="6" w:space="0" w:color="000000"/>
                    <w:bottom w:val="single" w:sz="6" w:space="0" w:color="000000"/>
                    <w:right w:val="single" w:sz="6" w:space="0" w:color="000000"/>
                  </w:tcBorders>
                  <w:vAlign w:val="center"/>
                </w:tcPr>
                <w:p w14:paraId="1C2C9B1F"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545" w:type="dxa"/>
                  <w:tcBorders>
                    <w:top w:val="single" w:sz="6" w:space="0" w:color="000000"/>
                    <w:left w:val="single" w:sz="6" w:space="0" w:color="000000"/>
                    <w:bottom w:val="single" w:sz="6" w:space="0" w:color="000000"/>
                    <w:right w:val="single" w:sz="6" w:space="0" w:color="000000"/>
                  </w:tcBorders>
                  <w:vAlign w:val="center"/>
                </w:tcPr>
                <w:p w14:paraId="7647B9A4"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417" w:type="dxa"/>
                  <w:tcBorders>
                    <w:top w:val="single" w:sz="6" w:space="0" w:color="000000"/>
                    <w:left w:val="single" w:sz="6" w:space="0" w:color="000000"/>
                    <w:bottom w:val="single" w:sz="6" w:space="0" w:color="000000"/>
                    <w:right w:val="single" w:sz="6" w:space="0" w:color="000000"/>
                  </w:tcBorders>
                  <w:vAlign w:val="center"/>
                </w:tcPr>
                <w:p w14:paraId="38A9D06D"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r w:rsidR="00B91AC7" w:rsidRPr="00061779" w14:paraId="48C47C9F" w14:textId="77777777" w:rsidTr="004720B7">
              <w:trPr>
                <w:gridAfter w:val="1"/>
                <w:wAfter w:w="5617" w:type="dxa"/>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51A7EA9F"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10</w:t>
                  </w:r>
                </w:p>
              </w:tc>
              <w:tc>
                <w:tcPr>
                  <w:tcW w:w="6092" w:type="dxa"/>
                  <w:tcBorders>
                    <w:top w:val="single" w:sz="6" w:space="0" w:color="000000"/>
                    <w:left w:val="single" w:sz="6" w:space="0" w:color="000000"/>
                    <w:bottom w:val="single" w:sz="6" w:space="0" w:color="000000"/>
                    <w:right w:val="single" w:sz="6" w:space="0" w:color="000000"/>
                  </w:tcBorders>
                  <w:vAlign w:val="center"/>
                </w:tcPr>
                <w:p w14:paraId="31E0C615" w14:textId="77777777" w:rsidR="00B91AC7" w:rsidRPr="00061779" w:rsidRDefault="00B91AC7" w:rsidP="00B91AC7">
                  <w:pPr>
                    <w:pStyle w:val="Texto0"/>
                    <w:spacing w:before="40" w:after="40" w:line="240" w:lineRule="auto"/>
                    <w:ind w:firstLine="0"/>
                    <w:rPr>
                      <w:rFonts w:ascii="Montserrat" w:hAnsi="Montserrat"/>
                      <w:sz w:val="20"/>
                      <w:szCs w:val="20"/>
                      <w:lang w:val="es-ES_tradnl"/>
                    </w:rPr>
                  </w:pPr>
                  <w:r w:rsidRPr="00061779">
                    <w:rPr>
                      <w:rFonts w:ascii="Montserrat" w:hAnsi="Montserrat"/>
                      <w:sz w:val="20"/>
                      <w:szCs w:val="20"/>
                      <w:lang w:val="es-ES_tradnl"/>
                    </w:rPr>
                    <w:t>Revisar el cartucho de gas de forma externa en búsqueda de corrosión o daño. Si el cartucho de gas está corroído o dañado, reemplazar el cartucho como lo recomienda el fabricante. Pesar el cartucho de gas y revisar la masa contra la que está marcada en el cartucho. Un cartucho de gas que tenga un contenido menor al mínimo marcado, o que se haya descubierto que tiene fugas, debe retirarse del servicio o debe reemplazarse por un cartucho de acuerdo con las recomendaciones del fabricante.</w:t>
                  </w:r>
                </w:p>
              </w:tc>
              <w:tc>
                <w:tcPr>
                  <w:tcW w:w="284" w:type="dxa"/>
                  <w:tcBorders>
                    <w:top w:val="single" w:sz="6" w:space="0" w:color="000000"/>
                    <w:left w:val="single" w:sz="6" w:space="0" w:color="000000"/>
                    <w:bottom w:val="single" w:sz="6" w:space="0" w:color="000000"/>
                    <w:right w:val="single" w:sz="6" w:space="0" w:color="000000"/>
                  </w:tcBorders>
                  <w:vAlign w:val="center"/>
                </w:tcPr>
                <w:p w14:paraId="171BD1D2"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425" w:type="dxa"/>
                  <w:tcBorders>
                    <w:top w:val="single" w:sz="6" w:space="0" w:color="000000"/>
                    <w:left w:val="single" w:sz="6" w:space="0" w:color="000000"/>
                    <w:bottom w:val="single" w:sz="6" w:space="0" w:color="000000"/>
                    <w:right w:val="single" w:sz="6" w:space="0" w:color="000000"/>
                  </w:tcBorders>
                  <w:vAlign w:val="center"/>
                </w:tcPr>
                <w:p w14:paraId="214D35FD"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164" w:type="dxa"/>
                  <w:tcBorders>
                    <w:top w:val="single" w:sz="6" w:space="0" w:color="000000"/>
                    <w:left w:val="single" w:sz="6" w:space="0" w:color="000000"/>
                    <w:bottom w:val="single" w:sz="6" w:space="0" w:color="000000"/>
                    <w:right w:val="single" w:sz="6" w:space="0" w:color="000000"/>
                  </w:tcBorders>
                  <w:vAlign w:val="center"/>
                </w:tcPr>
                <w:p w14:paraId="2A1CF671"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545" w:type="dxa"/>
                  <w:tcBorders>
                    <w:top w:val="single" w:sz="6" w:space="0" w:color="000000"/>
                    <w:left w:val="single" w:sz="6" w:space="0" w:color="000000"/>
                    <w:bottom w:val="single" w:sz="6" w:space="0" w:color="000000"/>
                    <w:right w:val="single" w:sz="6" w:space="0" w:color="000000"/>
                  </w:tcBorders>
                  <w:vAlign w:val="center"/>
                </w:tcPr>
                <w:p w14:paraId="34270420"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417" w:type="dxa"/>
                  <w:tcBorders>
                    <w:top w:val="single" w:sz="6" w:space="0" w:color="000000"/>
                    <w:left w:val="single" w:sz="6" w:space="0" w:color="000000"/>
                    <w:bottom w:val="single" w:sz="6" w:space="0" w:color="000000"/>
                    <w:right w:val="single" w:sz="6" w:space="0" w:color="000000"/>
                  </w:tcBorders>
                  <w:vAlign w:val="center"/>
                </w:tcPr>
                <w:p w14:paraId="57D60682"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r>
            <w:tr w:rsidR="00B91AC7" w:rsidRPr="00061779" w14:paraId="7437A7B4" w14:textId="77777777" w:rsidTr="004720B7">
              <w:trPr>
                <w:gridAfter w:val="1"/>
                <w:wAfter w:w="5617" w:type="dxa"/>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34EDBFF8"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11</w:t>
                  </w:r>
                </w:p>
              </w:tc>
              <w:tc>
                <w:tcPr>
                  <w:tcW w:w="6092" w:type="dxa"/>
                  <w:tcBorders>
                    <w:top w:val="single" w:sz="6" w:space="0" w:color="000000"/>
                    <w:left w:val="single" w:sz="6" w:space="0" w:color="000000"/>
                    <w:bottom w:val="single" w:sz="6" w:space="0" w:color="000000"/>
                    <w:right w:val="single" w:sz="6" w:space="0" w:color="000000"/>
                  </w:tcBorders>
                  <w:vAlign w:val="center"/>
                </w:tcPr>
                <w:p w14:paraId="1FEA6FA0"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Limpiar la tapa y pasar aire a través de los orificios de ventilación (u otro dispositivo de ventilación).</w:t>
                  </w:r>
                </w:p>
              </w:tc>
              <w:tc>
                <w:tcPr>
                  <w:tcW w:w="284" w:type="dxa"/>
                  <w:tcBorders>
                    <w:top w:val="single" w:sz="6" w:space="0" w:color="000000"/>
                    <w:left w:val="single" w:sz="6" w:space="0" w:color="000000"/>
                    <w:bottom w:val="single" w:sz="6" w:space="0" w:color="000000"/>
                    <w:right w:val="single" w:sz="6" w:space="0" w:color="000000"/>
                  </w:tcBorders>
                  <w:vAlign w:val="center"/>
                </w:tcPr>
                <w:p w14:paraId="7FC9217E"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425" w:type="dxa"/>
                  <w:tcBorders>
                    <w:top w:val="single" w:sz="6" w:space="0" w:color="000000"/>
                    <w:left w:val="single" w:sz="6" w:space="0" w:color="000000"/>
                    <w:bottom w:val="single" w:sz="6" w:space="0" w:color="000000"/>
                    <w:right w:val="single" w:sz="6" w:space="0" w:color="000000"/>
                  </w:tcBorders>
                  <w:vAlign w:val="center"/>
                </w:tcPr>
                <w:p w14:paraId="6216CCD7"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164" w:type="dxa"/>
                  <w:tcBorders>
                    <w:top w:val="single" w:sz="6" w:space="0" w:color="000000"/>
                    <w:left w:val="single" w:sz="6" w:space="0" w:color="000000"/>
                    <w:bottom w:val="single" w:sz="6" w:space="0" w:color="000000"/>
                    <w:right w:val="single" w:sz="6" w:space="0" w:color="000000"/>
                  </w:tcBorders>
                  <w:vAlign w:val="center"/>
                </w:tcPr>
                <w:p w14:paraId="1FBD4DDE"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545" w:type="dxa"/>
                  <w:tcBorders>
                    <w:top w:val="single" w:sz="6" w:space="0" w:color="000000"/>
                    <w:left w:val="single" w:sz="6" w:space="0" w:color="000000"/>
                    <w:bottom w:val="single" w:sz="6" w:space="0" w:color="000000"/>
                    <w:right w:val="single" w:sz="6" w:space="0" w:color="000000"/>
                  </w:tcBorders>
                  <w:vAlign w:val="center"/>
                </w:tcPr>
                <w:p w14:paraId="3C60F77E"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417" w:type="dxa"/>
                  <w:tcBorders>
                    <w:top w:val="single" w:sz="6" w:space="0" w:color="000000"/>
                    <w:left w:val="single" w:sz="6" w:space="0" w:color="000000"/>
                    <w:bottom w:val="single" w:sz="6" w:space="0" w:color="000000"/>
                    <w:right w:val="single" w:sz="6" w:space="0" w:color="000000"/>
                  </w:tcBorders>
                  <w:vAlign w:val="center"/>
                </w:tcPr>
                <w:p w14:paraId="6F037F4D"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r>
            <w:tr w:rsidR="00B91AC7" w:rsidRPr="00061779" w14:paraId="4588387C" w14:textId="77777777" w:rsidTr="004720B7">
              <w:trPr>
                <w:gridAfter w:val="1"/>
                <w:wAfter w:w="5617" w:type="dxa"/>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1629929D"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12</w:t>
                  </w:r>
                </w:p>
              </w:tc>
              <w:tc>
                <w:tcPr>
                  <w:tcW w:w="6092" w:type="dxa"/>
                  <w:tcBorders>
                    <w:top w:val="single" w:sz="6" w:space="0" w:color="000000"/>
                    <w:left w:val="single" w:sz="6" w:space="0" w:color="000000"/>
                    <w:bottom w:val="single" w:sz="6" w:space="0" w:color="000000"/>
                    <w:right w:val="single" w:sz="6" w:space="0" w:color="000000"/>
                  </w:tcBorders>
                  <w:vAlign w:val="center"/>
                </w:tcPr>
                <w:p w14:paraId="53EA4C01"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Revisar el conducto de tubería (donde se utilice), la boquilla, el filtro y (donde se incluya) el tubo de descarga interno y la válvula del respiradero, y limpiar si es necesario.</w:t>
                  </w:r>
                </w:p>
              </w:tc>
              <w:tc>
                <w:tcPr>
                  <w:tcW w:w="284" w:type="dxa"/>
                  <w:tcBorders>
                    <w:top w:val="single" w:sz="6" w:space="0" w:color="000000"/>
                    <w:left w:val="single" w:sz="6" w:space="0" w:color="000000"/>
                    <w:bottom w:val="single" w:sz="6" w:space="0" w:color="000000"/>
                    <w:right w:val="single" w:sz="6" w:space="0" w:color="000000"/>
                  </w:tcBorders>
                  <w:vAlign w:val="center"/>
                </w:tcPr>
                <w:p w14:paraId="5E729A54"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425" w:type="dxa"/>
                  <w:tcBorders>
                    <w:top w:val="single" w:sz="6" w:space="0" w:color="000000"/>
                    <w:left w:val="single" w:sz="6" w:space="0" w:color="000000"/>
                    <w:bottom w:val="single" w:sz="6" w:space="0" w:color="000000"/>
                    <w:right w:val="single" w:sz="6" w:space="0" w:color="000000"/>
                  </w:tcBorders>
                  <w:vAlign w:val="center"/>
                </w:tcPr>
                <w:p w14:paraId="6D976BCB"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164" w:type="dxa"/>
                  <w:tcBorders>
                    <w:top w:val="single" w:sz="6" w:space="0" w:color="000000"/>
                    <w:left w:val="single" w:sz="6" w:space="0" w:color="000000"/>
                    <w:bottom w:val="single" w:sz="6" w:space="0" w:color="000000"/>
                    <w:right w:val="single" w:sz="6" w:space="0" w:color="000000"/>
                  </w:tcBorders>
                  <w:vAlign w:val="center"/>
                </w:tcPr>
                <w:p w14:paraId="650F3E6F"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545" w:type="dxa"/>
                  <w:tcBorders>
                    <w:top w:val="single" w:sz="6" w:space="0" w:color="000000"/>
                    <w:left w:val="single" w:sz="6" w:space="0" w:color="000000"/>
                    <w:bottom w:val="single" w:sz="6" w:space="0" w:color="000000"/>
                    <w:right w:val="single" w:sz="6" w:space="0" w:color="000000"/>
                  </w:tcBorders>
                  <w:vAlign w:val="center"/>
                </w:tcPr>
                <w:p w14:paraId="14DB138D"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417" w:type="dxa"/>
                  <w:tcBorders>
                    <w:top w:val="single" w:sz="6" w:space="0" w:color="000000"/>
                    <w:left w:val="single" w:sz="6" w:space="0" w:color="000000"/>
                    <w:bottom w:val="single" w:sz="6" w:space="0" w:color="000000"/>
                    <w:right w:val="single" w:sz="6" w:space="0" w:color="000000"/>
                  </w:tcBorders>
                  <w:vAlign w:val="center"/>
                </w:tcPr>
                <w:p w14:paraId="3389B8ED"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r>
            <w:tr w:rsidR="00B91AC7" w:rsidRPr="00061779" w14:paraId="2300955C" w14:textId="77777777" w:rsidTr="004720B7">
              <w:trPr>
                <w:gridAfter w:val="1"/>
                <w:wAfter w:w="5617" w:type="dxa"/>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15EBC577"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13</w:t>
                  </w:r>
                </w:p>
              </w:tc>
              <w:tc>
                <w:tcPr>
                  <w:tcW w:w="6092" w:type="dxa"/>
                  <w:tcBorders>
                    <w:top w:val="single" w:sz="6" w:space="0" w:color="000000"/>
                    <w:left w:val="single" w:sz="6" w:space="0" w:color="000000"/>
                    <w:bottom w:val="single" w:sz="6" w:space="0" w:color="000000"/>
                    <w:right w:val="single" w:sz="6" w:space="0" w:color="000000"/>
                  </w:tcBorders>
                  <w:vAlign w:val="center"/>
                </w:tcPr>
                <w:p w14:paraId="11032699"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Limpiar y revisar la boquilla, la manguera y el tubo de descarga interno en busca de bloqueos pasando aire a través de los mismos; o reemplazar si es necesario. No deben realizarse adaptaciones o reparaciones a los componentes.</w:t>
                  </w:r>
                </w:p>
              </w:tc>
              <w:tc>
                <w:tcPr>
                  <w:tcW w:w="284" w:type="dxa"/>
                  <w:tcBorders>
                    <w:top w:val="single" w:sz="6" w:space="0" w:color="000000"/>
                    <w:left w:val="single" w:sz="6" w:space="0" w:color="000000"/>
                    <w:bottom w:val="single" w:sz="6" w:space="0" w:color="000000"/>
                    <w:right w:val="single" w:sz="6" w:space="0" w:color="000000"/>
                  </w:tcBorders>
                  <w:vAlign w:val="center"/>
                </w:tcPr>
                <w:p w14:paraId="40EC702F"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425" w:type="dxa"/>
                  <w:tcBorders>
                    <w:top w:val="single" w:sz="6" w:space="0" w:color="000000"/>
                    <w:left w:val="single" w:sz="6" w:space="0" w:color="000000"/>
                    <w:bottom w:val="single" w:sz="6" w:space="0" w:color="000000"/>
                    <w:right w:val="single" w:sz="6" w:space="0" w:color="000000"/>
                  </w:tcBorders>
                  <w:vAlign w:val="center"/>
                </w:tcPr>
                <w:p w14:paraId="4998822E"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164" w:type="dxa"/>
                  <w:tcBorders>
                    <w:top w:val="single" w:sz="6" w:space="0" w:color="000000"/>
                    <w:left w:val="single" w:sz="6" w:space="0" w:color="000000"/>
                    <w:bottom w:val="single" w:sz="6" w:space="0" w:color="000000"/>
                    <w:right w:val="single" w:sz="6" w:space="0" w:color="000000"/>
                  </w:tcBorders>
                  <w:vAlign w:val="center"/>
                </w:tcPr>
                <w:p w14:paraId="7AC70702"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545" w:type="dxa"/>
                  <w:tcBorders>
                    <w:top w:val="single" w:sz="6" w:space="0" w:color="000000"/>
                    <w:left w:val="single" w:sz="6" w:space="0" w:color="000000"/>
                    <w:bottom w:val="single" w:sz="6" w:space="0" w:color="000000"/>
                    <w:right w:val="single" w:sz="6" w:space="0" w:color="000000"/>
                  </w:tcBorders>
                  <w:vAlign w:val="center"/>
                </w:tcPr>
                <w:p w14:paraId="4064D1EF"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417" w:type="dxa"/>
                  <w:tcBorders>
                    <w:top w:val="single" w:sz="6" w:space="0" w:color="000000"/>
                    <w:left w:val="single" w:sz="6" w:space="0" w:color="000000"/>
                    <w:bottom w:val="single" w:sz="6" w:space="0" w:color="000000"/>
                    <w:right w:val="single" w:sz="6" w:space="0" w:color="000000"/>
                  </w:tcBorders>
                  <w:vAlign w:val="center"/>
                </w:tcPr>
                <w:p w14:paraId="76D6A18D"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r w:rsidR="00B91AC7" w:rsidRPr="00061779" w14:paraId="5A2342DB" w14:textId="77777777" w:rsidTr="004720B7">
              <w:trPr>
                <w:gridAfter w:val="1"/>
                <w:wAfter w:w="5617" w:type="dxa"/>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686EBD11"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14</w:t>
                  </w:r>
                </w:p>
              </w:tc>
              <w:tc>
                <w:tcPr>
                  <w:tcW w:w="6092" w:type="dxa"/>
                  <w:tcBorders>
                    <w:top w:val="single" w:sz="6" w:space="0" w:color="000000"/>
                    <w:left w:val="single" w:sz="6" w:space="0" w:color="000000"/>
                    <w:bottom w:val="single" w:sz="6" w:space="0" w:color="000000"/>
                    <w:right w:val="single" w:sz="6" w:space="0" w:color="000000"/>
                  </w:tcBorders>
                  <w:vAlign w:val="center"/>
                </w:tcPr>
                <w:p w14:paraId="7B581C6C"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Revisar todas las arandelas o rondanas, diafragmas y manguera, y reemplazarlas si están dañadas o están defectuosas. Si la manguera está colocada en el extremo inferior del extintor y se utiliza un diafragma, ésta debe reemplazarse.</w:t>
                  </w:r>
                </w:p>
              </w:tc>
              <w:tc>
                <w:tcPr>
                  <w:tcW w:w="284" w:type="dxa"/>
                  <w:tcBorders>
                    <w:top w:val="single" w:sz="6" w:space="0" w:color="000000"/>
                    <w:left w:val="single" w:sz="6" w:space="0" w:color="000000"/>
                    <w:bottom w:val="single" w:sz="6" w:space="0" w:color="000000"/>
                    <w:right w:val="single" w:sz="6" w:space="0" w:color="000000"/>
                  </w:tcBorders>
                  <w:vAlign w:val="center"/>
                </w:tcPr>
                <w:p w14:paraId="7E4766F9"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425" w:type="dxa"/>
                  <w:tcBorders>
                    <w:top w:val="single" w:sz="6" w:space="0" w:color="000000"/>
                    <w:left w:val="single" w:sz="6" w:space="0" w:color="000000"/>
                    <w:bottom w:val="single" w:sz="6" w:space="0" w:color="000000"/>
                    <w:right w:val="single" w:sz="6" w:space="0" w:color="000000"/>
                  </w:tcBorders>
                  <w:vAlign w:val="center"/>
                </w:tcPr>
                <w:p w14:paraId="14465585"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164" w:type="dxa"/>
                  <w:tcBorders>
                    <w:top w:val="single" w:sz="6" w:space="0" w:color="000000"/>
                    <w:left w:val="single" w:sz="6" w:space="0" w:color="000000"/>
                    <w:bottom w:val="single" w:sz="6" w:space="0" w:color="000000"/>
                    <w:right w:val="single" w:sz="6" w:space="0" w:color="000000"/>
                  </w:tcBorders>
                  <w:vAlign w:val="center"/>
                </w:tcPr>
                <w:p w14:paraId="694B9AEB"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545" w:type="dxa"/>
                  <w:tcBorders>
                    <w:top w:val="single" w:sz="6" w:space="0" w:color="000000"/>
                    <w:left w:val="single" w:sz="6" w:space="0" w:color="000000"/>
                    <w:bottom w:val="single" w:sz="6" w:space="0" w:color="000000"/>
                    <w:right w:val="single" w:sz="6" w:space="0" w:color="000000"/>
                  </w:tcBorders>
                  <w:vAlign w:val="center"/>
                </w:tcPr>
                <w:p w14:paraId="14830DC7"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417" w:type="dxa"/>
                  <w:tcBorders>
                    <w:top w:val="single" w:sz="6" w:space="0" w:color="000000"/>
                    <w:left w:val="single" w:sz="6" w:space="0" w:color="000000"/>
                    <w:bottom w:val="single" w:sz="6" w:space="0" w:color="000000"/>
                    <w:right w:val="single" w:sz="6" w:space="0" w:color="000000"/>
                  </w:tcBorders>
                  <w:vAlign w:val="center"/>
                </w:tcPr>
                <w:p w14:paraId="02B44E0F"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r w:rsidR="00B91AC7" w:rsidRPr="00061779" w14:paraId="55A65345" w14:textId="77777777" w:rsidTr="004720B7">
              <w:trPr>
                <w:gridAfter w:val="1"/>
                <w:wAfter w:w="5617" w:type="dxa"/>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15C8A840"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15</w:t>
                  </w:r>
                </w:p>
              </w:tc>
              <w:tc>
                <w:tcPr>
                  <w:tcW w:w="6092" w:type="dxa"/>
                  <w:tcBorders>
                    <w:top w:val="single" w:sz="6" w:space="0" w:color="000000"/>
                    <w:left w:val="single" w:sz="6" w:space="0" w:color="000000"/>
                    <w:bottom w:val="single" w:sz="6" w:space="0" w:color="000000"/>
                    <w:right w:val="single" w:sz="6" w:space="0" w:color="000000"/>
                  </w:tcBorders>
                  <w:vAlign w:val="center"/>
                </w:tcPr>
                <w:p w14:paraId="4DEB5DD1"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Descargar el polvo del extintor, tomando el tiempo de descarga de acuerdo con la capacidad de cada extintor, para asegurar que mantiene las características de fluidez. Después de la descarga, el manómetro de presión cero (donde lo haya) debe indicar una presión cero y un indicador (donde lo haya) debe indicar la posición de descargado.</w:t>
                  </w:r>
                </w:p>
              </w:tc>
              <w:tc>
                <w:tcPr>
                  <w:tcW w:w="284" w:type="dxa"/>
                  <w:tcBorders>
                    <w:top w:val="single" w:sz="6" w:space="0" w:color="000000"/>
                    <w:left w:val="single" w:sz="6" w:space="0" w:color="000000"/>
                    <w:bottom w:val="single" w:sz="6" w:space="0" w:color="000000"/>
                    <w:right w:val="single" w:sz="6" w:space="0" w:color="000000"/>
                  </w:tcBorders>
                  <w:vAlign w:val="center"/>
                </w:tcPr>
                <w:p w14:paraId="597AE81A"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425" w:type="dxa"/>
                  <w:tcBorders>
                    <w:top w:val="single" w:sz="6" w:space="0" w:color="000000"/>
                    <w:left w:val="single" w:sz="6" w:space="0" w:color="000000"/>
                    <w:bottom w:val="single" w:sz="6" w:space="0" w:color="000000"/>
                    <w:right w:val="single" w:sz="6" w:space="0" w:color="000000"/>
                  </w:tcBorders>
                  <w:vAlign w:val="center"/>
                </w:tcPr>
                <w:p w14:paraId="5B270ABB"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164" w:type="dxa"/>
                  <w:tcBorders>
                    <w:top w:val="single" w:sz="6" w:space="0" w:color="000000"/>
                    <w:left w:val="single" w:sz="6" w:space="0" w:color="000000"/>
                    <w:bottom w:val="single" w:sz="6" w:space="0" w:color="000000"/>
                    <w:right w:val="single" w:sz="6" w:space="0" w:color="000000"/>
                  </w:tcBorders>
                  <w:vAlign w:val="center"/>
                </w:tcPr>
                <w:p w14:paraId="03D3873F"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545" w:type="dxa"/>
                  <w:tcBorders>
                    <w:top w:val="single" w:sz="6" w:space="0" w:color="000000"/>
                    <w:left w:val="single" w:sz="6" w:space="0" w:color="000000"/>
                    <w:bottom w:val="single" w:sz="6" w:space="0" w:color="000000"/>
                    <w:right w:val="single" w:sz="6" w:space="0" w:color="000000"/>
                  </w:tcBorders>
                  <w:vAlign w:val="center"/>
                </w:tcPr>
                <w:p w14:paraId="64F83129"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417" w:type="dxa"/>
                  <w:tcBorders>
                    <w:top w:val="single" w:sz="6" w:space="0" w:color="000000"/>
                    <w:left w:val="single" w:sz="6" w:space="0" w:color="000000"/>
                    <w:bottom w:val="single" w:sz="6" w:space="0" w:color="000000"/>
                    <w:right w:val="single" w:sz="6" w:space="0" w:color="000000"/>
                  </w:tcBorders>
                  <w:vAlign w:val="center"/>
                </w:tcPr>
                <w:p w14:paraId="2082D15B"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r w:rsidR="00B91AC7" w:rsidRPr="00061779" w14:paraId="226C5721" w14:textId="77777777" w:rsidTr="004720B7">
              <w:trPr>
                <w:gridAfter w:val="1"/>
                <w:wAfter w:w="5617" w:type="dxa"/>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68D55548"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16</w:t>
                  </w:r>
                </w:p>
              </w:tc>
              <w:tc>
                <w:tcPr>
                  <w:tcW w:w="6092" w:type="dxa"/>
                  <w:tcBorders>
                    <w:top w:val="single" w:sz="6" w:space="0" w:color="000000"/>
                    <w:left w:val="single" w:sz="6" w:space="0" w:color="000000"/>
                    <w:bottom w:val="single" w:sz="6" w:space="0" w:color="000000"/>
                    <w:right w:val="single" w:sz="6" w:space="0" w:color="000000"/>
                  </w:tcBorders>
                  <w:vAlign w:val="center"/>
                </w:tcPr>
                <w:p w14:paraId="5B35957A"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Regresar la carga original al extintor, completando cualquier pérdida con agua o reemplazar con agua dulce según sea necesario. En el caso de agua con aditivos o espuma, recargar el extintor de acuerdo con las instrucciones del fabricante.</w:t>
                  </w:r>
                </w:p>
              </w:tc>
              <w:tc>
                <w:tcPr>
                  <w:tcW w:w="284" w:type="dxa"/>
                  <w:tcBorders>
                    <w:top w:val="single" w:sz="6" w:space="0" w:color="000000"/>
                    <w:left w:val="single" w:sz="6" w:space="0" w:color="000000"/>
                    <w:bottom w:val="single" w:sz="6" w:space="0" w:color="000000"/>
                    <w:right w:val="single" w:sz="6" w:space="0" w:color="000000"/>
                  </w:tcBorders>
                  <w:vAlign w:val="center"/>
                </w:tcPr>
                <w:p w14:paraId="31B45FDC"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425" w:type="dxa"/>
                  <w:tcBorders>
                    <w:top w:val="single" w:sz="6" w:space="0" w:color="000000"/>
                    <w:left w:val="single" w:sz="6" w:space="0" w:color="000000"/>
                    <w:bottom w:val="single" w:sz="6" w:space="0" w:color="000000"/>
                    <w:right w:val="single" w:sz="6" w:space="0" w:color="000000"/>
                  </w:tcBorders>
                  <w:vAlign w:val="center"/>
                </w:tcPr>
                <w:p w14:paraId="6FCE3C08"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164" w:type="dxa"/>
                  <w:tcBorders>
                    <w:top w:val="single" w:sz="6" w:space="0" w:color="000000"/>
                    <w:left w:val="single" w:sz="6" w:space="0" w:color="000000"/>
                    <w:bottom w:val="single" w:sz="6" w:space="0" w:color="000000"/>
                    <w:right w:val="single" w:sz="6" w:space="0" w:color="000000"/>
                  </w:tcBorders>
                  <w:vAlign w:val="center"/>
                </w:tcPr>
                <w:p w14:paraId="55E1F930"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545" w:type="dxa"/>
                  <w:tcBorders>
                    <w:top w:val="single" w:sz="6" w:space="0" w:color="000000"/>
                    <w:left w:val="single" w:sz="6" w:space="0" w:color="000000"/>
                    <w:bottom w:val="single" w:sz="6" w:space="0" w:color="000000"/>
                    <w:right w:val="single" w:sz="6" w:space="0" w:color="000000"/>
                  </w:tcBorders>
                  <w:vAlign w:val="center"/>
                </w:tcPr>
                <w:p w14:paraId="5921910F"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417" w:type="dxa"/>
                  <w:tcBorders>
                    <w:top w:val="single" w:sz="6" w:space="0" w:color="000000"/>
                    <w:left w:val="single" w:sz="6" w:space="0" w:color="000000"/>
                    <w:bottom w:val="single" w:sz="6" w:space="0" w:color="000000"/>
                    <w:right w:val="single" w:sz="6" w:space="0" w:color="000000"/>
                  </w:tcBorders>
                  <w:vAlign w:val="center"/>
                </w:tcPr>
                <w:p w14:paraId="77C6D87E"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r>
            <w:tr w:rsidR="00B91AC7" w:rsidRPr="00061779" w14:paraId="34860230" w14:textId="77777777" w:rsidTr="004720B7">
              <w:trPr>
                <w:gridAfter w:val="1"/>
                <w:wAfter w:w="5617" w:type="dxa"/>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3157627C"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17</w:t>
                  </w:r>
                </w:p>
              </w:tc>
              <w:tc>
                <w:tcPr>
                  <w:tcW w:w="6092" w:type="dxa"/>
                  <w:tcBorders>
                    <w:top w:val="single" w:sz="6" w:space="0" w:color="000000"/>
                    <w:left w:val="single" w:sz="6" w:space="0" w:color="000000"/>
                    <w:bottom w:val="single" w:sz="6" w:space="0" w:color="000000"/>
                    <w:right w:val="single" w:sz="6" w:space="0" w:color="000000"/>
                  </w:tcBorders>
                  <w:vAlign w:val="center"/>
                </w:tcPr>
                <w:p w14:paraId="0069EC31"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Armar de nuevo el extintor de acuerdo con las instrucciones del fabricante.</w:t>
                  </w:r>
                </w:p>
              </w:tc>
              <w:tc>
                <w:tcPr>
                  <w:tcW w:w="284" w:type="dxa"/>
                  <w:tcBorders>
                    <w:top w:val="single" w:sz="6" w:space="0" w:color="000000"/>
                    <w:left w:val="single" w:sz="6" w:space="0" w:color="000000"/>
                    <w:bottom w:val="single" w:sz="6" w:space="0" w:color="000000"/>
                    <w:right w:val="single" w:sz="6" w:space="0" w:color="000000"/>
                  </w:tcBorders>
                  <w:vAlign w:val="center"/>
                </w:tcPr>
                <w:p w14:paraId="7A96CFAA"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425" w:type="dxa"/>
                  <w:tcBorders>
                    <w:top w:val="single" w:sz="6" w:space="0" w:color="000000"/>
                    <w:left w:val="single" w:sz="6" w:space="0" w:color="000000"/>
                    <w:bottom w:val="single" w:sz="6" w:space="0" w:color="000000"/>
                    <w:right w:val="single" w:sz="6" w:space="0" w:color="000000"/>
                  </w:tcBorders>
                  <w:vAlign w:val="center"/>
                </w:tcPr>
                <w:p w14:paraId="06A9B1FC"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164" w:type="dxa"/>
                  <w:tcBorders>
                    <w:top w:val="single" w:sz="6" w:space="0" w:color="000000"/>
                    <w:left w:val="single" w:sz="6" w:space="0" w:color="000000"/>
                    <w:bottom w:val="single" w:sz="6" w:space="0" w:color="000000"/>
                    <w:right w:val="single" w:sz="6" w:space="0" w:color="000000"/>
                  </w:tcBorders>
                  <w:vAlign w:val="center"/>
                </w:tcPr>
                <w:p w14:paraId="371DD0C3"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545" w:type="dxa"/>
                  <w:tcBorders>
                    <w:top w:val="single" w:sz="6" w:space="0" w:color="000000"/>
                    <w:left w:val="single" w:sz="6" w:space="0" w:color="000000"/>
                    <w:bottom w:val="single" w:sz="6" w:space="0" w:color="000000"/>
                    <w:right w:val="single" w:sz="6" w:space="0" w:color="000000"/>
                  </w:tcBorders>
                  <w:vAlign w:val="center"/>
                </w:tcPr>
                <w:p w14:paraId="0DDE95DF"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417" w:type="dxa"/>
                  <w:tcBorders>
                    <w:top w:val="single" w:sz="6" w:space="0" w:color="000000"/>
                    <w:left w:val="single" w:sz="6" w:space="0" w:color="000000"/>
                    <w:bottom w:val="single" w:sz="6" w:space="0" w:color="000000"/>
                    <w:right w:val="single" w:sz="6" w:space="0" w:color="000000"/>
                  </w:tcBorders>
                  <w:vAlign w:val="center"/>
                </w:tcPr>
                <w:p w14:paraId="2F283500"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r w:rsidR="00B91AC7" w:rsidRPr="00061779" w14:paraId="2B62BA28" w14:textId="77777777" w:rsidTr="004720B7">
              <w:trPr>
                <w:gridAfter w:val="1"/>
                <w:wAfter w:w="5617" w:type="dxa"/>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140EC654"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18</w:t>
                  </w:r>
                </w:p>
              </w:tc>
              <w:tc>
                <w:tcPr>
                  <w:tcW w:w="6092" w:type="dxa"/>
                  <w:tcBorders>
                    <w:top w:val="single" w:sz="6" w:space="0" w:color="000000"/>
                    <w:left w:val="single" w:sz="6" w:space="0" w:color="000000"/>
                    <w:bottom w:val="single" w:sz="6" w:space="0" w:color="000000"/>
                    <w:right w:val="single" w:sz="6" w:space="0" w:color="000000"/>
                  </w:tcBorders>
                  <w:vAlign w:val="center"/>
                </w:tcPr>
                <w:p w14:paraId="15DB44A8"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Revisar la boquilla de descarga, manguera y conjunto de válvulas, y limpiar y reemplazar si no están en buenas condiciones.</w:t>
                  </w:r>
                </w:p>
              </w:tc>
              <w:tc>
                <w:tcPr>
                  <w:tcW w:w="284" w:type="dxa"/>
                  <w:tcBorders>
                    <w:top w:val="single" w:sz="6" w:space="0" w:color="000000"/>
                    <w:left w:val="single" w:sz="6" w:space="0" w:color="000000"/>
                    <w:bottom w:val="single" w:sz="6" w:space="0" w:color="000000"/>
                    <w:right w:val="single" w:sz="6" w:space="0" w:color="000000"/>
                  </w:tcBorders>
                  <w:vAlign w:val="center"/>
                </w:tcPr>
                <w:p w14:paraId="17E5A718"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425" w:type="dxa"/>
                  <w:tcBorders>
                    <w:top w:val="single" w:sz="6" w:space="0" w:color="000000"/>
                    <w:left w:val="single" w:sz="6" w:space="0" w:color="000000"/>
                    <w:bottom w:val="single" w:sz="6" w:space="0" w:color="000000"/>
                    <w:right w:val="single" w:sz="6" w:space="0" w:color="000000"/>
                  </w:tcBorders>
                  <w:vAlign w:val="center"/>
                </w:tcPr>
                <w:p w14:paraId="6047F0D3"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164" w:type="dxa"/>
                  <w:tcBorders>
                    <w:top w:val="single" w:sz="6" w:space="0" w:color="000000"/>
                    <w:left w:val="single" w:sz="6" w:space="0" w:color="000000"/>
                    <w:bottom w:val="single" w:sz="6" w:space="0" w:color="000000"/>
                    <w:right w:val="single" w:sz="6" w:space="0" w:color="000000"/>
                  </w:tcBorders>
                  <w:vAlign w:val="center"/>
                </w:tcPr>
                <w:p w14:paraId="42EEB5D4"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545" w:type="dxa"/>
                  <w:tcBorders>
                    <w:top w:val="single" w:sz="6" w:space="0" w:color="000000"/>
                    <w:left w:val="single" w:sz="6" w:space="0" w:color="000000"/>
                    <w:bottom w:val="single" w:sz="6" w:space="0" w:color="000000"/>
                    <w:right w:val="single" w:sz="6" w:space="0" w:color="000000"/>
                  </w:tcBorders>
                  <w:vAlign w:val="center"/>
                </w:tcPr>
                <w:p w14:paraId="5AC2646D"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417" w:type="dxa"/>
                  <w:tcBorders>
                    <w:top w:val="single" w:sz="6" w:space="0" w:color="000000"/>
                    <w:left w:val="single" w:sz="6" w:space="0" w:color="000000"/>
                    <w:bottom w:val="single" w:sz="6" w:space="0" w:color="000000"/>
                    <w:right w:val="single" w:sz="6" w:space="0" w:color="000000"/>
                  </w:tcBorders>
                  <w:vAlign w:val="center"/>
                </w:tcPr>
                <w:p w14:paraId="6E937E57"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r w:rsidR="00B91AC7" w:rsidRPr="00061779" w14:paraId="2197D168" w14:textId="77777777" w:rsidTr="004720B7">
              <w:trPr>
                <w:gridAfter w:val="1"/>
                <w:wAfter w:w="5617" w:type="dxa"/>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058C4F66"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19</w:t>
                  </w:r>
                </w:p>
              </w:tc>
              <w:tc>
                <w:tcPr>
                  <w:tcW w:w="6092" w:type="dxa"/>
                  <w:tcBorders>
                    <w:top w:val="single" w:sz="6" w:space="0" w:color="000000"/>
                    <w:left w:val="single" w:sz="6" w:space="0" w:color="000000"/>
                    <w:bottom w:val="single" w:sz="6" w:space="0" w:color="000000"/>
                    <w:right w:val="single" w:sz="6" w:space="0" w:color="000000"/>
                  </w:tcBorders>
                  <w:vAlign w:val="center"/>
                </w:tcPr>
                <w:p w14:paraId="72CEBEBD"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Realizar una prueba de conductividad en los conjuntos de mangueras.</w:t>
                  </w:r>
                </w:p>
              </w:tc>
              <w:tc>
                <w:tcPr>
                  <w:tcW w:w="284" w:type="dxa"/>
                  <w:tcBorders>
                    <w:top w:val="single" w:sz="6" w:space="0" w:color="000000"/>
                    <w:left w:val="single" w:sz="6" w:space="0" w:color="000000"/>
                    <w:bottom w:val="single" w:sz="6" w:space="0" w:color="000000"/>
                    <w:right w:val="single" w:sz="6" w:space="0" w:color="000000"/>
                  </w:tcBorders>
                  <w:vAlign w:val="center"/>
                </w:tcPr>
                <w:p w14:paraId="00784BD4"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425" w:type="dxa"/>
                  <w:tcBorders>
                    <w:top w:val="single" w:sz="6" w:space="0" w:color="000000"/>
                    <w:left w:val="single" w:sz="6" w:space="0" w:color="000000"/>
                    <w:bottom w:val="single" w:sz="6" w:space="0" w:color="000000"/>
                    <w:right w:val="single" w:sz="6" w:space="0" w:color="000000"/>
                  </w:tcBorders>
                  <w:vAlign w:val="center"/>
                </w:tcPr>
                <w:p w14:paraId="2201BE89"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164" w:type="dxa"/>
                  <w:tcBorders>
                    <w:top w:val="single" w:sz="6" w:space="0" w:color="000000"/>
                    <w:left w:val="single" w:sz="6" w:space="0" w:color="000000"/>
                    <w:bottom w:val="single" w:sz="6" w:space="0" w:color="000000"/>
                    <w:right w:val="single" w:sz="6" w:space="0" w:color="000000"/>
                  </w:tcBorders>
                  <w:vAlign w:val="center"/>
                </w:tcPr>
                <w:p w14:paraId="37F7624A"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545" w:type="dxa"/>
                  <w:tcBorders>
                    <w:top w:val="single" w:sz="6" w:space="0" w:color="000000"/>
                    <w:left w:val="single" w:sz="6" w:space="0" w:color="000000"/>
                    <w:bottom w:val="single" w:sz="6" w:space="0" w:color="000000"/>
                    <w:right w:val="single" w:sz="6" w:space="0" w:color="000000"/>
                  </w:tcBorders>
                  <w:vAlign w:val="center"/>
                </w:tcPr>
                <w:p w14:paraId="28829207"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417" w:type="dxa"/>
                  <w:tcBorders>
                    <w:top w:val="single" w:sz="6" w:space="0" w:color="000000"/>
                    <w:left w:val="single" w:sz="6" w:space="0" w:color="000000"/>
                    <w:bottom w:val="single" w:sz="6" w:space="0" w:color="000000"/>
                    <w:right w:val="single" w:sz="6" w:space="0" w:color="000000"/>
                  </w:tcBorders>
                  <w:vAlign w:val="center"/>
                </w:tcPr>
                <w:p w14:paraId="3428F04F"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r w:rsidR="00B91AC7" w:rsidRPr="00061779" w14:paraId="40B0180D" w14:textId="77777777" w:rsidTr="004720B7">
              <w:trPr>
                <w:gridAfter w:val="1"/>
                <w:wAfter w:w="5617" w:type="dxa"/>
                <w:trHeight w:val="20"/>
              </w:trPr>
              <w:tc>
                <w:tcPr>
                  <w:tcW w:w="570" w:type="dxa"/>
                  <w:tcBorders>
                    <w:top w:val="single" w:sz="6" w:space="0" w:color="000000"/>
                    <w:left w:val="single" w:sz="6" w:space="0" w:color="000000"/>
                    <w:bottom w:val="single" w:sz="6" w:space="0" w:color="000000"/>
                    <w:right w:val="single" w:sz="6" w:space="0" w:color="000000"/>
                  </w:tcBorders>
                  <w:vAlign w:val="center"/>
                </w:tcPr>
                <w:p w14:paraId="584939ED"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20</w:t>
                  </w:r>
                </w:p>
              </w:tc>
              <w:tc>
                <w:tcPr>
                  <w:tcW w:w="6092" w:type="dxa"/>
                  <w:tcBorders>
                    <w:top w:val="single" w:sz="6" w:space="0" w:color="000000"/>
                    <w:left w:val="single" w:sz="6" w:space="0" w:color="000000"/>
                    <w:bottom w:val="single" w:sz="6" w:space="0" w:color="000000"/>
                    <w:right w:val="single" w:sz="6" w:space="0" w:color="000000"/>
                  </w:tcBorders>
                  <w:vAlign w:val="center"/>
                </w:tcPr>
                <w:p w14:paraId="0C402D51"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Pegar una etiqueta al extintor o marcado de una etiqueta al extintor que indique que se realizó el mantenimiento requerido.</w:t>
                  </w:r>
                </w:p>
              </w:tc>
              <w:tc>
                <w:tcPr>
                  <w:tcW w:w="284" w:type="dxa"/>
                  <w:tcBorders>
                    <w:top w:val="single" w:sz="6" w:space="0" w:color="000000"/>
                    <w:left w:val="single" w:sz="6" w:space="0" w:color="000000"/>
                    <w:bottom w:val="single" w:sz="6" w:space="0" w:color="000000"/>
                    <w:right w:val="single" w:sz="6" w:space="0" w:color="000000"/>
                  </w:tcBorders>
                  <w:vAlign w:val="center"/>
                </w:tcPr>
                <w:p w14:paraId="15172557"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425" w:type="dxa"/>
                  <w:tcBorders>
                    <w:top w:val="single" w:sz="6" w:space="0" w:color="000000"/>
                    <w:left w:val="single" w:sz="6" w:space="0" w:color="000000"/>
                    <w:bottom w:val="single" w:sz="6" w:space="0" w:color="000000"/>
                    <w:right w:val="single" w:sz="6" w:space="0" w:color="000000"/>
                  </w:tcBorders>
                  <w:vAlign w:val="center"/>
                </w:tcPr>
                <w:p w14:paraId="340034D3"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164" w:type="dxa"/>
                  <w:tcBorders>
                    <w:top w:val="single" w:sz="6" w:space="0" w:color="000000"/>
                    <w:left w:val="single" w:sz="6" w:space="0" w:color="000000"/>
                    <w:bottom w:val="single" w:sz="6" w:space="0" w:color="000000"/>
                    <w:right w:val="single" w:sz="6" w:space="0" w:color="000000"/>
                  </w:tcBorders>
                  <w:vAlign w:val="center"/>
                </w:tcPr>
                <w:p w14:paraId="06F761AA"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545" w:type="dxa"/>
                  <w:tcBorders>
                    <w:top w:val="single" w:sz="6" w:space="0" w:color="000000"/>
                    <w:left w:val="single" w:sz="6" w:space="0" w:color="000000"/>
                    <w:bottom w:val="single" w:sz="6" w:space="0" w:color="000000"/>
                    <w:right w:val="single" w:sz="6" w:space="0" w:color="000000"/>
                  </w:tcBorders>
                  <w:vAlign w:val="center"/>
                </w:tcPr>
                <w:p w14:paraId="5B6A7685"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417" w:type="dxa"/>
                  <w:tcBorders>
                    <w:top w:val="single" w:sz="6" w:space="0" w:color="000000"/>
                    <w:left w:val="single" w:sz="6" w:space="0" w:color="000000"/>
                    <w:bottom w:val="single" w:sz="6" w:space="0" w:color="000000"/>
                    <w:right w:val="single" w:sz="6" w:space="0" w:color="000000"/>
                  </w:tcBorders>
                  <w:vAlign w:val="center"/>
                </w:tcPr>
                <w:p w14:paraId="1E51BC43"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bl>
          <w:p w14:paraId="3E979007" w14:textId="77777777" w:rsidR="00B91AC7" w:rsidRPr="00061779" w:rsidRDefault="00B91AC7" w:rsidP="00B91AC7">
            <w:pPr>
              <w:spacing w:line="276" w:lineRule="auto"/>
              <w:rPr>
                <w:rFonts w:ascii="Montserrat" w:hAnsi="Montserrat" w:cs="Arial"/>
                <w:color w:val="4E232E"/>
                <w:sz w:val="20"/>
              </w:rPr>
            </w:pPr>
          </w:p>
          <w:p w14:paraId="577D2632" w14:textId="77777777" w:rsidR="00B91AC7" w:rsidRPr="00061779" w:rsidRDefault="00B91AC7" w:rsidP="00B91AC7">
            <w:pPr>
              <w:spacing w:line="276" w:lineRule="auto"/>
              <w:rPr>
                <w:rFonts w:ascii="Montserrat" w:hAnsi="Montserrat" w:cs="Arial"/>
                <w:b/>
                <w:color w:val="4E232E"/>
                <w:sz w:val="20"/>
              </w:rPr>
            </w:pPr>
            <w:r w:rsidRPr="00061779">
              <w:rPr>
                <w:rFonts w:ascii="Montserrat" w:hAnsi="Montserrat" w:cs="Arial"/>
                <w:b/>
                <w:color w:val="4E232E"/>
                <w:sz w:val="20"/>
              </w:rPr>
              <w:t>DEBE DE DECIR:</w:t>
            </w:r>
          </w:p>
          <w:tbl>
            <w:tblPr>
              <w:tblW w:w="8712" w:type="dxa"/>
              <w:tblInd w:w="144" w:type="dxa"/>
              <w:tblLayout w:type="fixed"/>
              <w:tblCellMar>
                <w:left w:w="72" w:type="dxa"/>
                <w:right w:w="72" w:type="dxa"/>
              </w:tblCellMar>
              <w:tblLook w:val="0000" w:firstRow="0" w:lastRow="0" w:firstColumn="0" w:lastColumn="0" w:noHBand="0" w:noVBand="0"/>
            </w:tblPr>
            <w:tblGrid>
              <w:gridCol w:w="784"/>
              <w:gridCol w:w="6023"/>
              <w:gridCol w:w="381"/>
              <w:gridCol w:w="381"/>
              <w:gridCol w:w="381"/>
              <w:gridCol w:w="381"/>
              <w:gridCol w:w="381"/>
            </w:tblGrid>
            <w:tr w:rsidR="00B91AC7" w:rsidRPr="00061779" w14:paraId="03FC4AE1" w14:textId="77777777" w:rsidTr="004720B7">
              <w:trPr>
                <w:trHeight w:val="20"/>
                <w:tblHeader/>
              </w:trPr>
              <w:tc>
                <w:tcPr>
                  <w:tcW w:w="784" w:type="dxa"/>
                  <w:vMerge w:val="restart"/>
                  <w:tcBorders>
                    <w:top w:val="single" w:sz="6" w:space="0" w:color="000000"/>
                    <w:left w:val="single" w:sz="6" w:space="0" w:color="000000"/>
                    <w:right w:val="single" w:sz="6" w:space="0" w:color="000000"/>
                  </w:tcBorders>
                  <w:shd w:val="clear" w:color="auto" w:fill="C0C0C0"/>
                  <w:noWrap/>
                  <w:vAlign w:val="center"/>
                </w:tcPr>
                <w:p w14:paraId="772F3B34" w14:textId="77777777" w:rsidR="00B91AC7" w:rsidRPr="00061779" w:rsidRDefault="00B91AC7" w:rsidP="00B91AC7">
                  <w:pPr>
                    <w:spacing w:line="276" w:lineRule="auto"/>
                    <w:rPr>
                      <w:rFonts w:ascii="Montserrat" w:hAnsi="Montserrat" w:cs="Arial"/>
                      <w:b/>
                      <w:color w:val="4E232E"/>
                      <w:sz w:val="20"/>
                    </w:rPr>
                  </w:pPr>
                  <w:r w:rsidRPr="00061779">
                    <w:rPr>
                      <w:rFonts w:ascii="Montserrat" w:hAnsi="Montserrat" w:cs="Arial"/>
                      <w:b/>
                      <w:color w:val="4E232E"/>
                      <w:sz w:val="20"/>
                    </w:rPr>
                    <w:t>Serie</w:t>
                  </w:r>
                </w:p>
              </w:tc>
              <w:tc>
                <w:tcPr>
                  <w:tcW w:w="6023" w:type="dxa"/>
                  <w:vMerge w:val="restart"/>
                  <w:tcBorders>
                    <w:top w:val="single" w:sz="6" w:space="0" w:color="000000"/>
                    <w:left w:val="single" w:sz="6" w:space="0" w:color="000000"/>
                    <w:right w:val="single" w:sz="6" w:space="0" w:color="000000"/>
                  </w:tcBorders>
                  <w:shd w:val="clear" w:color="auto" w:fill="C0C0C0"/>
                  <w:vAlign w:val="center"/>
                </w:tcPr>
                <w:p w14:paraId="69FF416F" w14:textId="77777777" w:rsidR="00B91AC7" w:rsidRPr="00061779" w:rsidRDefault="00B91AC7" w:rsidP="00B91AC7">
                  <w:pPr>
                    <w:spacing w:line="276" w:lineRule="auto"/>
                    <w:rPr>
                      <w:rFonts w:ascii="Montserrat" w:hAnsi="Montserrat" w:cs="Arial"/>
                      <w:b/>
                      <w:color w:val="4E232E"/>
                      <w:sz w:val="20"/>
                    </w:rPr>
                  </w:pPr>
                  <w:r w:rsidRPr="00061779">
                    <w:rPr>
                      <w:rFonts w:ascii="Montserrat" w:hAnsi="Montserrat" w:cs="Arial"/>
                      <w:b/>
                      <w:color w:val="4E232E"/>
                      <w:sz w:val="20"/>
                    </w:rPr>
                    <w:t>Procedimiento de mantenimiento</w:t>
                  </w:r>
                </w:p>
              </w:tc>
              <w:tc>
                <w:tcPr>
                  <w:tcW w:w="1905" w:type="dxa"/>
                  <w:gridSpan w:val="5"/>
                  <w:tcBorders>
                    <w:top w:val="single" w:sz="6" w:space="0" w:color="000000"/>
                    <w:left w:val="single" w:sz="6" w:space="0" w:color="000000"/>
                    <w:bottom w:val="single" w:sz="6" w:space="0" w:color="000000"/>
                    <w:right w:val="single" w:sz="6" w:space="0" w:color="000000"/>
                  </w:tcBorders>
                  <w:shd w:val="clear" w:color="auto" w:fill="C0C0C0"/>
                  <w:vAlign w:val="center"/>
                </w:tcPr>
                <w:p w14:paraId="007E2FCC" w14:textId="77777777" w:rsidR="00B91AC7" w:rsidRPr="00061779" w:rsidRDefault="00B91AC7" w:rsidP="00B91AC7">
                  <w:pPr>
                    <w:spacing w:line="276" w:lineRule="auto"/>
                    <w:rPr>
                      <w:rFonts w:ascii="Montserrat" w:hAnsi="Montserrat" w:cs="Arial"/>
                      <w:b/>
                      <w:color w:val="4E232E"/>
                      <w:sz w:val="20"/>
                    </w:rPr>
                  </w:pPr>
                  <w:r w:rsidRPr="00061779">
                    <w:rPr>
                      <w:rFonts w:ascii="Montserrat" w:hAnsi="Montserrat" w:cs="Arial"/>
                      <w:b/>
                      <w:color w:val="4E232E"/>
                      <w:sz w:val="20"/>
                    </w:rPr>
                    <w:t>Categoría</w:t>
                  </w:r>
                </w:p>
              </w:tc>
            </w:tr>
            <w:tr w:rsidR="00B91AC7" w:rsidRPr="00061779" w14:paraId="38A64DBE" w14:textId="77777777" w:rsidTr="004720B7">
              <w:trPr>
                <w:trHeight w:val="20"/>
                <w:tblHeader/>
              </w:trPr>
              <w:tc>
                <w:tcPr>
                  <w:tcW w:w="784" w:type="dxa"/>
                  <w:vMerge/>
                  <w:tcBorders>
                    <w:left w:val="single" w:sz="6" w:space="0" w:color="000000"/>
                    <w:bottom w:val="single" w:sz="6" w:space="0" w:color="000000"/>
                    <w:right w:val="single" w:sz="6" w:space="0" w:color="000000"/>
                  </w:tcBorders>
                  <w:shd w:val="clear" w:color="auto" w:fill="C0C0C0"/>
                  <w:vAlign w:val="center"/>
                </w:tcPr>
                <w:p w14:paraId="00D13BD6" w14:textId="77777777" w:rsidR="00B91AC7" w:rsidRPr="00061779" w:rsidRDefault="00B91AC7" w:rsidP="00B91AC7">
                  <w:pPr>
                    <w:spacing w:line="276" w:lineRule="auto"/>
                    <w:rPr>
                      <w:rFonts w:ascii="Montserrat" w:hAnsi="Montserrat" w:cs="Arial"/>
                      <w:b/>
                      <w:color w:val="4E232E"/>
                      <w:sz w:val="20"/>
                    </w:rPr>
                  </w:pPr>
                </w:p>
              </w:tc>
              <w:tc>
                <w:tcPr>
                  <w:tcW w:w="6023" w:type="dxa"/>
                  <w:vMerge/>
                  <w:tcBorders>
                    <w:left w:val="single" w:sz="6" w:space="0" w:color="000000"/>
                    <w:bottom w:val="single" w:sz="6" w:space="0" w:color="000000"/>
                    <w:right w:val="single" w:sz="6" w:space="0" w:color="000000"/>
                  </w:tcBorders>
                  <w:shd w:val="clear" w:color="auto" w:fill="C0C0C0"/>
                  <w:vAlign w:val="center"/>
                </w:tcPr>
                <w:p w14:paraId="75F13226" w14:textId="77777777" w:rsidR="00B91AC7" w:rsidRPr="00061779" w:rsidRDefault="00B91AC7" w:rsidP="00B91AC7">
                  <w:pPr>
                    <w:spacing w:line="276" w:lineRule="auto"/>
                    <w:rPr>
                      <w:rFonts w:ascii="Montserrat" w:hAnsi="Montserrat" w:cs="Arial"/>
                      <w:b/>
                      <w:color w:val="4E232E"/>
                      <w:sz w:val="20"/>
                    </w:rPr>
                  </w:pPr>
                </w:p>
              </w:tc>
              <w:tc>
                <w:tcPr>
                  <w:tcW w:w="381"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411DDF95" w14:textId="77777777" w:rsidR="00B91AC7" w:rsidRPr="00061779" w:rsidRDefault="00B91AC7" w:rsidP="00B91AC7">
                  <w:pPr>
                    <w:spacing w:line="276" w:lineRule="auto"/>
                    <w:rPr>
                      <w:rFonts w:ascii="Montserrat" w:hAnsi="Montserrat" w:cs="Arial"/>
                      <w:b/>
                      <w:color w:val="4E232E"/>
                      <w:sz w:val="20"/>
                    </w:rPr>
                  </w:pPr>
                  <w:r w:rsidRPr="00061779">
                    <w:rPr>
                      <w:rFonts w:ascii="Montserrat" w:hAnsi="Montserrat" w:cs="Arial"/>
                      <w:b/>
                      <w:color w:val="4E232E"/>
                      <w:sz w:val="20"/>
                    </w:rPr>
                    <w:t>1</w:t>
                  </w:r>
                </w:p>
              </w:tc>
              <w:tc>
                <w:tcPr>
                  <w:tcW w:w="381"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321729C7" w14:textId="77777777" w:rsidR="00B91AC7" w:rsidRPr="00061779" w:rsidRDefault="00B91AC7" w:rsidP="00B91AC7">
                  <w:pPr>
                    <w:spacing w:line="276" w:lineRule="auto"/>
                    <w:rPr>
                      <w:rFonts w:ascii="Montserrat" w:hAnsi="Montserrat" w:cs="Arial"/>
                      <w:b/>
                      <w:color w:val="4E232E"/>
                      <w:sz w:val="20"/>
                    </w:rPr>
                  </w:pPr>
                  <w:r w:rsidRPr="00061779">
                    <w:rPr>
                      <w:rFonts w:ascii="Montserrat" w:hAnsi="Montserrat" w:cs="Arial"/>
                      <w:b/>
                      <w:color w:val="4E232E"/>
                      <w:sz w:val="20"/>
                    </w:rPr>
                    <w:t>2</w:t>
                  </w:r>
                </w:p>
              </w:tc>
              <w:tc>
                <w:tcPr>
                  <w:tcW w:w="381"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3DAA782E" w14:textId="77777777" w:rsidR="00B91AC7" w:rsidRPr="00061779" w:rsidRDefault="00B91AC7" w:rsidP="00B91AC7">
                  <w:pPr>
                    <w:spacing w:line="276" w:lineRule="auto"/>
                    <w:rPr>
                      <w:rFonts w:ascii="Montserrat" w:hAnsi="Montserrat" w:cs="Arial"/>
                      <w:b/>
                      <w:color w:val="4E232E"/>
                      <w:sz w:val="20"/>
                    </w:rPr>
                  </w:pPr>
                  <w:r w:rsidRPr="00061779">
                    <w:rPr>
                      <w:rFonts w:ascii="Montserrat" w:hAnsi="Montserrat" w:cs="Arial"/>
                      <w:b/>
                      <w:color w:val="4E232E"/>
                      <w:sz w:val="20"/>
                    </w:rPr>
                    <w:t>3</w:t>
                  </w:r>
                </w:p>
              </w:tc>
              <w:tc>
                <w:tcPr>
                  <w:tcW w:w="381"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4FD16217" w14:textId="77777777" w:rsidR="00B91AC7" w:rsidRPr="00061779" w:rsidRDefault="00B91AC7" w:rsidP="00B91AC7">
                  <w:pPr>
                    <w:spacing w:line="276" w:lineRule="auto"/>
                    <w:rPr>
                      <w:rFonts w:ascii="Montserrat" w:hAnsi="Montserrat" w:cs="Arial"/>
                      <w:b/>
                      <w:color w:val="4E232E"/>
                      <w:sz w:val="20"/>
                    </w:rPr>
                  </w:pPr>
                  <w:r w:rsidRPr="00061779">
                    <w:rPr>
                      <w:rFonts w:ascii="Montserrat" w:hAnsi="Montserrat" w:cs="Arial"/>
                      <w:b/>
                      <w:color w:val="4E232E"/>
                      <w:sz w:val="20"/>
                    </w:rPr>
                    <w:t>4</w:t>
                  </w:r>
                </w:p>
              </w:tc>
              <w:tc>
                <w:tcPr>
                  <w:tcW w:w="381"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2EACDCFB" w14:textId="77777777" w:rsidR="00B91AC7" w:rsidRPr="00061779" w:rsidRDefault="00B91AC7" w:rsidP="00B91AC7">
                  <w:pPr>
                    <w:spacing w:line="276" w:lineRule="auto"/>
                    <w:rPr>
                      <w:rFonts w:ascii="Montserrat" w:hAnsi="Montserrat" w:cs="Arial"/>
                      <w:b/>
                      <w:color w:val="4E232E"/>
                      <w:sz w:val="20"/>
                    </w:rPr>
                  </w:pPr>
                  <w:r w:rsidRPr="00061779">
                    <w:rPr>
                      <w:rFonts w:ascii="Montserrat" w:hAnsi="Montserrat" w:cs="Arial"/>
                      <w:b/>
                      <w:color w:val="4E232E"/>
                      <w:sz w:val="20"/>
                    </w:rPr>
                    <w:t>5</w:t>
                  </w:r>
                </w:p>
              </w:tc>
            </w:tr>
            <w:tr w:rsidR="00B91AC7" w:rsidRPr="00061779" w14:paraId="401E804B" w14:textId="77777777" w:rsidTr="004720B7">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5F015394"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1</w:t>
                  </w:r>
                </w:p>
              </w:tc>
              <w:tc>
                <w:tcPr>
                  <w:tcW w:w="6023" w:type="dxa"/>
                  <w:tcBorders>
                    <w:top w:val="single" w:sz="6" w:space="0" w:color="000000"/>
                    <w:left w:val="single" w:sz="6" w:space="0" w:color="000000"/>
                    <w:bottom w:val="single" w:sz="6" w:space="0" w:color="000000"/>
                    <w:right w:val="single" w:sz="6" w:space="0" w:color="000000"/>
                  </w:tcBorders>
                  <w:vAlign w:val="center"/>
                </w:tcPr>
                <w:p w14:paraId="50F041A3" w14:textId="77777777" w:rsidR="00B91AC7" w:rsidRPr="00061779" w:rsidRDefault="00B91AC7" w:rsidP="00B91AC7">
                  <w:pPr>
                    <w:spacing w:line="276" w:lineRule="auto"/>
                    <w:rPr>
                      <w:rFonts w:ascii="Montserrat" w:hAnsi="Montserrat" w:cs="Arial"/>
                      <w:b/>
                      <w:color w:val="4E232E"/>
                      <w:sz w:val="20"/>
                    </w:rPr>
                  </w:pPr>
                  <w:r w:rsidRPr="00061779">
                    <w:rPr>
                      <w:rFonts w:ascii="Montserrat" w:hAnsi="Montserrat" w:cs="Arial"/>
                      <w:color w:val="4E232E"/>
                      <w:sz w:val="20"/>
                    </w:rPr>
                    <w:t>Revisar el sello y dispositivo de seguridad para determinar si es que el extintor pudo haber sido utilizado</w:t>
                  </w:r>
                  <w:r w:rsidRPr="00061779">
                    <w:rPr>
                      <w:rFonts w:ascii="Montserrat" w:hAnsi="Montserrat" w:cs="Arial"/>
                      <w:b/>
                      <w:color w:val="4E232E"/>
                      <w:sz w:val="20"/>
                    </w:rPr>
                    <w:t>. CORRESPONDE A LA NOM 002 STPS SE ELIMINA. ESTE PUNTO NO FORMA PARTE DE LA iso_ts_11602_02_2010, DE CUALQUIER FORMA EL EQUIPO SE LLEVA AL CENTRO DE SERVICIO INDEPENDIENTEMENTE DE QUE EL SEGURO ESTÉ PRESENTE.</w:t>
                  </w:r>
                </w:p>
                <w:p w14:paraId="2C12E122"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b/>
                      <w:color w:val="4E232E"/>
                      <w:sz w:val="20"/>
                    </w:rPr>
                    <w:t xml:space="preserve">   </w:t>
                  </w:r>
                </w:p>
              </w:tc>
              <w:tc>
                <w:tcPr>
                  <w:tcW w:w="381" w:type="dxa"/>
                  <w:tcBorders>
                    <w:top w:val="single" w:sz="6" w:space="0" w:color="000000"/>
                    <w:left w:val="single" w:sz="6" w:space="0" w:color="000000"/>
                    <w:bottom w:val="single" w:sz="6" w:space="0" w:color="000000"/>
                    <w:right w:val="single" w:sz="6" w:space="0" w:color="000000"/>
                  </w:tcBorders>
                  <w:vAlign w:val="center"/>
                </w:tcPr>
                <w:p w14:paraId="6B53A3CD"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02BFD022"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13A0681E"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0BC7107C"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6ED01765"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r>
            <w:tr w:rsidR="00B91AC7" w:rsidRPr="00061779" w14:paraId="628715B5" w14:textId="77777777" w:rsidTr="004720B7">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6D2C87CC"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2</w:t>
                  </w:r>
                </w:p>
              </w:tc>
              <w:tc>
                <w:tcPr>
                  <w:tcW w:w="6023" w:type="dxa"/>
                  <w:tcBorders>
                    <w:top w:val="single" w:sz="6" w:space="0" w:color="000000"/>
                    <w:left w:val="single" w:sz="6" w:space="0" w:color="000000"/>
                    <w:bottom w:val="single" w:sz="6" w:space="0" w:color="000000"/>
                    <w:right w:val="single" w:sz="6" w:space="0" w:color="000000"/>
                  </w:tcBorders>
                  <w:vAlign w:val="center"/>
                </w:tcPr>
                <w:p w14:paraId="6062930B"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 xml:space="preserve">Revisar y comprobar que el dispositivo indicador de presión (si lo hay) esté indicando la presión interna correctamente o, en donde no haya un dispositivo, la presión interna sea correcta. Si el extintor muestra una pérdida de presión mayor que 10 % o mayor que la pérdida máxima recomendada por el </w:t>
                  </w:r>
                  <w:r w:rsidRPr="00061779">
                    <w:rPr>
                      <w:rFonts w:ascii="Montserrat" w:hAnsi="Montserrat" w:cs="Arial"/>
                      <w:b/>
                      <w:color w:val="4E232E"/>
                      <w:sz w:val="20"/>
                    </w:rPr>
                    <w:t>Manual de Procedimientos del Prestador de Servicios</w:t>
                  </w:r>
                  <w:r w:rsidRPr="00061779">
                    <w:rPr>
                      <w:rFonts w:ascii="Montserrat" w:hAnsi="Montserrat" w:cs="Arial"/>
                      <w:color w:val="4E232E"/>
                      <w:sz w:val="20"/>
                    </w:rPr>
                    <w:t>, el extintor debe llevarse al centro de recarga para una revisión y sea habilitado nuevamente.</w:t>
                  </w:r>
                </w:p>
              </w:tc>
              <w:tc>
                <w:tcPr>
                  <w:tcW w:w="381" w:type="dxa"/>
                  <w:tcBorders>
                    <w:top w:val="single" w:sz="6" w:space="0" w:color="000000"/>
                    <w:left w:val="single" w:sz="6" w:space="0" w:color="000000"/>
                    <w:bottom w:val="single" w:sz="6" w:space="0" w:color="000000"/>
                    <w:right w:val="single" w:sz="6" w:space="0" w:color="000000"/>
                  </w:tcBorders>
                  <w:vAlign w:val="center"/>
                </w:tcPr>
                <w:p w14:paraId="40B0099A"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3C6D3568"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44A6B62A"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w:t>
                  </w:r>
                </w:p>
              </w:tc>
              <w:tc>
                <w:tcPr>
                  <w:tcW w:w="381" w:type="dxa"/>
                  <w:tcBorders>
                    <w:top w:val="single" w:sz="6" w:space="0" w:color="000000"/>
                    <w:left w:val="single" w:sz="6" w:space="0" w:color="000000"/>
                    <w:bottom w:val="single" w:sz="6" w:space="0" w:color="000000"/>
                    <w:right w:val="single" w:sz="6" w:space="0" w:color="000000"/>
                  </w:tcBorders>
                  <w:vAlign w:val="center"/>
                </w:tcPr>
                <w:p w14:paraId="4AA74BDD"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w:t>
                  </w:r>
                </w:p>
              </w:tc>
              <w:tc>
                <w:tcPr>
                  <w:tcW w:w="381" w:type="dxa"/>
                  <w:tcBorders>
                    <w:top w:val="single" w:sz="6" w:space="0" w:color="000000"/>
                    <w:left w:val="single" w:sz="6" w:space="0" w:color="000000"/>
                    <w:bottom w:val="single" w:sz="6" w:space="0" w:color="000000"/>
                    <w:right w:val="single" w:sz="6" w:space="0" w:color="000000"/>
                  </w:tcBorders>
                  <w:vAlign w:val="center"/>
                </w:tcPr>
                <w:p w14:paraId="0F1638A0"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w:t>
                  </w:r>
                </w:p>
              </w:tc>
            </w:tr>
            <w:tr w:rsidR="00B91AC7" w:rsidRPr="00061779" w14:paraId="603E38E2" w14:textId="77777777" w:rsidTr="004720B7">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7358BACF"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3</w:t>
                  </w:r>
                </w:p>
              </w:tc>
              <w:tc>
                <w:tcPr>
                  <w:tcW w:w="6023" w:type="dxa"/>
                  <w:tcBorders>
                    <w:top w:val="single" w:sz="6" w:space="0" w:color="000000"/>
                    <w:left w:val="single" w:sz="6" w:space="0" w:color="000000"/>
                    <w:bottom w:val="single" w:sz="6" w:space="0" w:color="000000"/>
                    <w:right w:val="single" w:sz="6" w:space="0" w:color="000000"/>
                  </w:tcBorders>
                  <w:vAlign w:val="center"/>
                </w:tcPr>
                <w:p w14:paraId="2E039348"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Revisar el cilindro del extintor de forma externa en búsqueda de corrosión o daño. Si el extintor está ligeramente corroído o ha sufrido daños menores, debe eliminarse o sujetarse a pruebas hidrostáticas. Debe eliminarse si está muy corroído o dañado severamente.</w:t>
                  </w:r>
                </w:p>
              </w:tc>
              <w:tc>
                <w:tcPr>
                  <w:tcW w:w="381" w:type="dxa"/>
                  <w:tcBorders>
                    <w:top w:val="single" w:sz="6" w:space="0" w:color="000000"/>
                    <w:left w:val="single" w:sz="6" w:space="0" w:color="000000"/>
                    <w:bottom w:val="single" w:sz="6" w:space="0" w:color="000000"/>
                    <w:right w:val="single" w:sz="6" w:space="0" w:color="000000"/>
                  </w:tcBorders>
                  <w:vAlign w:val="center"/>
                </w:tcPr>
                <w:p w14:paraId="5A360334"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6525B7C2"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73076D75"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7EFF157D"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1AE86382"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r>
            <w:tr w:rsidR="00B91AC7" w:rsidRPr="00061779" w14:paraId="4593E11D" w14:textId="77777777" w:rsidTr="004720B7">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4E191AF4"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4</w:t>
                  </w:r>
                </w:p>
              </w:tc>
              <w:tc>
                <w:tcPr>
                  <w:tcW w:w="6023" w:type="dxa"/>
                  <w:tcBorders>
                    <w:top w:val="single" w:sz="6" w:space="0" w:color="000000"/>
                    <w:left w:val="single" w:sz="6" w:space="0" w:color="000000"/>
                    <w:bottom w:val="single" w:sz="6" w:space="0" w:color="000000"/>
                    <w:right w:val="single" w:sz="6" w:space="0" w:color="000000"/>
                  </w:tcBorders>
                  <w:vAlign w:val="center"/>
                </w:tcPr>
                <w:p w14:paraId="342BEF36" w14:textId="77777777" w:rsidR="00B91AC7" w:rsidRPr="00061779" w:rsidRDefault="00B91AC7" w:rsidP="00B91AC7">
                  <w:pPr>
                    <w:spacing w:line="276" w:lineRule="auto"/>
                    <w:rPr>
                      <w:rFonts w:ascii="Montserrat" w:hAnsi="Montserrat" w:cs="Arial"/>
                      <w:strike/>
                      <w:color w:val="4E232E"/>
                      <w:sz w:val="20"/>
                    </w:rPr>
                  </w:pPr>
                  <w:r w:rsidRPr="00061779">
                    <w:rPr>
                      <w:rFonts w:ascii="Montserrat" w:hAnsi="Montserrat" w:cs="Arial"/>
                      <w:strike/>
                      <w:color w:val="4E232E"/>
                      <w:sz w:val="20"/>
                    </w:rPr>
                    <w:t>Pesar el extintor (con o sin el mecanismo de accionamiento, conforme a las instrucciones del fabricante) o utilizar medios alternativos adecuados para revisar que contenga la masa correcta del agente. Revisar el contenido neto contra la capacidad nominal marcada en el cilindro del extintor.</w:t>
                  </w:r>
                </w:p>
              </w:tc>
              <w:tc>
                <w:tcPr>
                  <w:tcW w:w="1905" w:type="dxa"/>
                  <w:gridSpan w:val="5"/>
                  <w:tcBorders>
                    <w:top w:val="single" w:sz="6" w:space="0" w:color="000000"/>
                    <w:left w:val="single" w:sz="6" w:space="0" w:color="000000"/>
                    <w:bottom w:val="single" w:sz="6" w:space="0" w:color="000000"/>
                    <w:right w:val="single" w:sz="6" w:space="0" w:color="000000"/>
                  </w:tcBorders>
                  <w:vAlign w:val="center"/>
                </w:tcPr>
                <w:p w14:paraId="1484CC07"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SE SUGIERE ELIMINAR ESTE PUNTO YA QUE EN EL MERCADO NACIONAL NO EXISTEN VALORES PREDETERMINADOS POR PARTE DE LOS FABRICANTES</w:t>
                  </w:r>
                </w:p>
              </w:tc>
            </w:tr>
            <w:tr w:rsidR="00B91AC7" w:rsidRPr="00061779" w14:paraId="031665D3" w14:textId="77777777" w:rsidTr="004720B7">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552FF4B1"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5</w:t>
                  </w:r>
                </w:p>
              </w:tc>
              <w:tc>
                <w:tcPr>
                  <w:tcW w:w="6023" w:type="dxa"/>
                  <w:tcBorders>
                    <w:top w:val="single" w:sz="6" w:space="0" w:color="000000"/>
                    <w:left w:val="single" w:sz="6" w:space="0" w:color="000000"/>
                    <w:bottom w:val="single" w:sz="6" w:space="0" w:color="000000"/>
                    <w:right w:val="single" w:sz="6" w:space="0" w:color="000000"/>
                  </w:tcBorders>
                  <w:vAlign w:val="center"/>
                </w:tcPr>
                <w:p w14:paraId="2BCB1E5E"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Revisar y limpiar la boquilla y la manguera (si la incluye). Reemplazarlas si están desgastadas o en malas condiciones.</w:t>
                  </w:r>
                </w:p>
              </w:tc>
              <w:tc>
                <w:tcPr>
                  <w:tcW w:w="381" w:type="dxa"/>
                  <w:tcBorders>
                    <w:top w:val="single" w:sz="6" w:space="0" w:color="000000"/>
                    <w:left w:val="single" w:sz="6" w:space="0" w:color="000000"/>
                    <w:bottom w:val="single" w:sz="6" w:space="0" w:color="000000"/>
                    <w:right w:val="single" w:sz="6" w:space="0" w:color="000000"/>
                  </w:tcBorders>
                  <w:vAlign w:val="center"/>
                </w:tcPr>
                <w:p w14:paraId="2A58BD7D"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296A26E0"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68621745"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16239F3D"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6FA0B396"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r>
            <w:tr w:rsidR="00B91AC7" w:rsidRPr="00061779" w14:paraId="6CAD68A6" w14:textId="77777777" w:rsidTr="004720B7">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0D4D0B86"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6</w:t>
                  </w:r>
                </w:p>
              </w:tc>
              <w:tc>
                <w:tcPr>
                  <w:tcW w:w="6023" w:type="dxa"/>
                  <w:tcBorders>
                    <w:top w:val="single" w:sz="6" w:space="0" w:color="000000"/>
                    <w:left w:val="single" w:sz="6" w:space="0" w:color="000000"/>
                    <w:bottom w:val="single" w:sz="6" w:space="0" w:color="000000"/>
                    <w:right w:val="single" w:sz="6" w:space="0" w:color="000000"/>
                  </w:tcBorders>
                  <w:vAlign w:val="center"/>
                </w:tcPr>
                <w:p w14:paraId="5FBFCC2D"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 xml:space="preserve">A los extintores que estén diseñados para que se les retire el mecanismo de accionamiento, revisar el mismo y el control de descarga (donde lo haya) para un libre movimiento. Limpiar y reemplazar según sea necesario. Proteger las partes móviles y las roscas contra la corrosión con un lubricante como lo recomienda el </w:t>
                  </w:r>
                  <w:r w:rsidRPr="00061779">
                    <w:rPr>
                      <w:rFonts w:ascii="Montserrat" w:hAnsi="Montserrat" w:cs="Arial"/>
                      <w:b/>
                      <w:color w:val="4E232E"/>
                      <w:sz w:val="20"/>
                    </w:rPr>
                    <w:t>Manuel de Procedimientos del Prestador de Servicios</w:t>
                  </w:r>
                  <w:r w:rsidRPr="00061779">
                    <w:rPr>
                      <w:rFonts w:ascii="Montserrat" w:hAnsi="Montserrat" w:cs="Arial"/>
                      <w:color w:val="4E232E"/>
                      <w:sz w:val="20"/>
                    </w:rPr>
                    <w:t>, No deben realizarse adaptaciones o reparaciones a los componentes.</w:t>
                  </w:r>
                </w:p>
              </w:tc>
              <w:tc>
                <w:tcPr>
                  <w:tcW w:w="381" w:type="dxa"/>
                  <w:tcBorders>
                    <w:top w:val="single" w:sz="6" w:space="0" w:color="000000"/>
                    <w:left w:val="single" w:sz="6" w:space="0" w:color="000000"/>
                    <w:bottom w:val="single" w:sz="6" w:space="0" w:color="000000"/>
                    <w:right w:val="single" w:sz="6" w:space="0" w:color="000000"/>
                  </w:tcBorders>
                  <w:vAlign w:val="center"/>
                </w:tcPr>
                <w:p w14:paraId="5C08C988"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5828463D"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1C1B7837"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64DF9897"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70EDC50D"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w:t>
                  </w:r>
                </w:p>
              </w:tc>
            </w:tr>
            <w:tr w:rsidR="00B91AC7" w:rsidRPr="00061779" w14:paraId="60ED634B" w14:textId="77777777" w:rsidTr="004720B7">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53949BEB"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7</w:t>
                  </w:r>
                </w:p>
              </w:tc>
              <w:tc>
                <w:tcPr>
                  <w:tcW w:w="6023" w:type="dxa"/>
                  <w:tcBorders>
                    <w:top w:val="single" w:sz="6" w:space="0" w:color="000000"/>
                    <w:left w:val="single" w:sz="6" w:space="0" w:color="000000"/>
                    <w:bottom w:val="single" w:sz="6" w:space="0" w:color="000000"/>
                    <w:right w:val="single" w:sz="6" w:space="0" w:color="000000"/>
                  </w:tcBorders>
                  <w:vAlign w:val="center"/>
                </w:tcPr>
                <w:p w14:paraId="072E6AB4"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Abrir el extintor y retirar el conjunto válvula, posteriormente retirar el cartucho de gas</w:t>
                  </w:r>
                </w:p>
              </w:tc>
              <w:tc>
                <w:tcPr>
                  <w:tcW w:w="381" w:type="dxa"/>
                  <w:tcBorders>
                    <w:top w:val="single" w:sz="6" w:space="0" w:color="000000"/>
                    <w:left w:val="single" w:sz="6" w:space="0" w:color="000000"/>
                    <w:bottom w:val="single" w:sz="6" w:space="0" w:color="000000"/>
                    <w:right w:val="single" w:sz="6" w:space="0" w:color="000000"/>
                  </w:tcBorders>
                  <w:vAlign w:val="center"/>
                </w:tcPr>
                <w:p w14:paraId="1AC03730"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w:t>
                  </w:r>
                </w:p>
              </w:tc>
              <w:tc>
                <w:tcPr>
                  <w:tcW w:w="381" w:type="dxa"/>
                  <w:tcBorders>
                    <w:top w:val="single" w:sz="6" w:space="0" w:color="000000"/>
                    <w:left w:val="single" w:sz="6" w:space="0" w:color="000000"/>
                    <w:bottom w:val="single" w:sz="6" w:space="0" w:color="000000"/>
                    <w:right w:val="single" w:sz="6" w:space="0" w:color="000000"/>
                  </w:tcBorders>
                  <w:vAlign w:val="center"/>
                </w:tcPr>
                <w:p w14:paraId="5B11DDF7"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w:t>
                  </w:r>
                </w:p>
              </w:tc>
              <w:tc>
                <w:tcPr>
                  <w:tcW w:w="381" w:type="dxa"/>
                  <w:tcBorders>
                    <w:top w:val="single" w:sz="6" w:space="0" w:color="000000"/>
                    <w:left w:val="single" w:sz="6" w:space="0" w:color="000000"/>
                    <w:bottom w:val="single" w:sz="6" w:space="0" w:color="000000"/>
                    <w:right w:val="single" w:sz="6" w:space="0" w:color="000000"/>
                  </w:tcBorders>
                  <w:vAlign w:val="center"/>
                </w:tcPr>
                <w:p w14:paraId="577D290B"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779C5C71"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449345E6"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w:t>
                  </w:r>
                </w:p>
              </w:tc>
            </w:tr>
            <w:tr w:rsidR="00B91AC7" w:rsidRPr="00061779" w14:paraId="42D2A385" w14:textId="77777777" w:rsidTr="004720B7">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0E070CD1"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8</w:t>
                  </w:r>
                </w:p>
              </w:tc>
              <w:tc>
                <w:tcPr>
                  <w:tcW w:w="6023" w:type="dxa"/>
                  <w:tcBorders>
                    <w:top w:val="single" w:sz="6" w:space="0" w:color="000000"/>
                    <w:left w:val="single" w:sz="6" w:space="0" w:color="000000"/>
                    <w:bottom w:val="single" w:sz="6" w:space="0" w:color="000000"/>
                    <w:right w:val="single" w:sz="6" w:space="0" w:color="000000"/>
                  </w:tcBorders>
                  <w:vAlign w:val="center"/>
                </w:tcPr>
                <w:p w14:paraId="3F8355DD"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(Sólo extintores con agua con aditivos o de espuma) Verter el líquido en un contenedor limpio. Si hay evidencia de deterioro aparente, descartar el líquido y rellenar con el líquido especificado por el tipo de extintor. Cuando el concentrado de espuma o el aditivo estén en un contenedor por separado, revisar en busca de fugas. Desechar los contenedores con fugas y reemplazarlos con un nuevo contenedor y cargarlo.</w:t>
                  </w:r>
                </w:p>
              </w:tc>
              <w:tc>
                <w:tcPr>
                  <w:tcW w:w="381" w:type="dxa"/>
                  <w:tcBorders>
                    <w:top w:val="single" w:sz="6" w:space="0" w:color="000000"/>
                    <w:left w:val="single" w:sz="6" w:space="0" w:color="000000"/>
                    <w:bottom w:val="single" w:sz="6" w:space="0" w:color="000000"/>
                    <w:right w:val="single" w:sz="6" w:space="0" w:color="000000"/>
                  </w:tcBorders>
                  <w:vAlign w:val="center"/>
                </w:tcPr>
                <w:p w14:paraId="2C81D202"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w:t>
                  </w:r>
                </w:p>
              </w:tc>
              <w:tc>
                <w:tcPr>
                  <w:tcW w:w="381" w:type="dxa"/>
                  <w:tcBorders>
                    <w:top w:val="single" w:sz="6" w:space="0" w:color="000000"/>
                    <w:left w:val="single" w:sz="6" w:space="0" w:color="000000"/>
                    <w:bottom w:val="single" w:sz="6" w:space="0" w:color="000000"/>
                    <w:right w:val="single" w:sz="6" w:space="0" w:color="000000"/>
                  </w:tcBorders>
                  <w:vAlign w:val="center"/>
                </w:tcPr>
                <w:p w14:paraId="0B625E96"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w:t>
                  </w:r>
                </w:p>
              </w:tc>
              <w:tc>
                <w:tcPr>
                  <w:tcW w:w="381" w:type="dxa"/>
                  <w:tcBorders>
                    <w:top w:val="single" w:sz="6" w:space="0" w:color="000000"/>
                    <w:left w:val="single" w:sz="6" w:space="0" w:color="000000"/>
                    <w:bottom w:val="single" w:sz="6" w:space="0" w:color="000000"/>
                    <w:right w:val="single" w:sz="6" w:space="0" w:color="000000"/>
                  </w:tcBorders>
                  <w:vAlign w:val="center"/>
                </w:tcPr>
                <w:p w14:paraId="57D35B62"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6265B5F6"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w:t>
                  </w:r>
                </w:p>
              </w:tc>
              <w:tc>
                <w:tcPr>
                  <w:tcW w:w="381" w:type="dxa"/>
                  <w:tcBorders>
                    <w:top w:val="single" w:sz="6" w:space="0" w:color="000000"/>
                    <w:left w:val="single" w:sz="6" w:space="0" w:color="000000"/>
                    <w:bottom w:val="single" w:sz="6" w:space="0" w:color="000000"/>
                    <w:right w:val="single" w:sz="6" w:space="0" w:color="000000"/>
                  </w:tcBorders>
                  <w:vAlign w:val="center"/>
                </w:tcPr>
                <w:p w14:paraId="730285C4"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w:t>
                  </w:r>
                </w:p>
              </w:tc>
            </w:tr>
            <w:tr w:rsidR="00B91AC7" w:rsidRPr="00061779" w14:paraId="1230BD9B" w14:textId="77777777" w:rsidTr="004720B7">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25D7EDC6"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9</w:t>
                  </w:r>
                </w:p>
              </w:tc>
              <w:tc>
                <w:tcPr>
                  <w:tcW w:w="6023" w:type="dxa"/>
                  <w:tcBorders>
                    <w:top w:val="single" w:sz="6" w:space="0" w:color="000000"/>
                    <w:left w:val="single" w:sz="6" w:space="0" w:color="000000"/>
                    <w:bottom w:val="single" w:sz="6" w:space="0" w:color="000000"/>
                    <w:right w:val="single" w:sz="6" w:space="0" w:color="000000"/>
                  </w:tcBorders>
                  <w:vAlign w:val="center"/>
                </w:tcPr>
                <w:p w14:paraId="67C99134" w14:textId="77777777" w:rsidR="00B91AC7" w:rsidRPr="00061779" w:rsidRDefault="00B91AC7" w:rsidP="00B91AC7">
                  <w:pPr>
                    <w:pStyle w:val="Texto0"/>
                    <w:spacing w:before="40" w:after="40" w:line="240" w:lineRule="auto"/>
                    <w:ind w:firstLine="0"/>
                    <w:rPr>
                      <w:rFonts w:ascii="Montserrat" w:hAnsi="Montserrat"/>
                      <w:sz w:val="20"/>
                      <w:szCs w:val="20"/>
                      <w:lang w:val="es-ES_tradnl"/>
                    </w:rPr>
                  </w:pPr>
                  <w:r w:rsidRPr="00061779">
                    <w:rPr>
                      <w:rFonts w:ascii="Montserrat" w:hAnsi="Montserrat"/>
                      <w:sz w:val="20"/>
                      <w:szCs w:val="20"/>
                      <w:lang w:val="es-ES_tradnl"/>
                    </w:rPr>
                    <w:t>Limpiar el interior y exterior del extintor y revisar el cilindro de manera externa e interna en busca de corrosión o daño. Si el extintor se encuentra ligeramente corroído o ha sufrido daños menores, deben eliminarse o sujetarse a pruebas hidrostáticas. Debe eliminarse si está muy corroído o dañado severamente. Debe eliminarse si presenta picaduras por corrosión o está dañado por ralladuras que presentan una profundidad mayor que 10 % del espesor del material del recipiente sujeto a presión.</w:t>
                  </w:r>
                </w:p>
              </w:tc>
              <w:tc>
                <w:tcPr>
                  <w:tcW w:w="381" w:type="dxa"/>
                  <w:tcBorders>
                    <w:top w:val="single" w:sz="6" w:space="0" w:color="000000"/>
                    <w:left w:val="single" w:sz="6" w:space="0" w:color="000000"/>
                    <w:bottom w:val="single" w:sz="6" w:space="0" w:color="000000"/>
                    <w:right w:val="single" w:sz="6" w:space="0" w:color="000000"/>
                  </w:tcBorders>
                  <w:vAlign w:val="center"/>
                </w:tcPr>
                <w:p w14:paraId="3AD474A6"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038BC858"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249188C0"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7E37EABD"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81" w:type="dxa"/>
                  <w:tcBorders>
                    <w:top w:val="single" w:sz="6" w:space="0" w:color="000000"/>
                    <w:left w:val="single" w:sz="6" w:space="0" w:color="000000"/>
                    <w:bottom w:val="single" w:sz="6" w:space="0" w:color="000000"/>
                    <w:right w:val="single" w:sz="6" w:space="0" w:color="000000"/>
                  </w:tcBorders>
                  <w:vAlign w:val="center"/>
                </w:tcPr>
                <w:p w14:paraId="42354F51"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r w:rsidR="00B91AC7" w:rsidRPr="00061779" w14:paraId="369DAA84" w14:textId="77777777" w:rsidTr="004720B7">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72E69B5A"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10</w:t>
                  </w:r>
                </w:p>
              </w:tc>
              <w:tc>
                <w:tcPr>
                  <w:tcW w:w="6023" w:type="dxa"/>
                  <w:tcBorders>
                    <w:top w:val="single" w:sz="6" w:space="0" w:color="000000"/>
                    <w:left w:val="single" w:sz="6" w:space="0" w:color="000000"/>
                    <w:bottom w:val="single" w:sz="6" w:space="0" w:color="000000"/>
                    <w:right w:val="single" w:sz="6" w:space="0" w:color="000000"/>
                  </w:tcBorders>
                  <w:vAlign w:val="center"/>
                </w:tcPr>
                <w:p w14:paraId="13E2C6CE" w14:textId="77777777" w:rsidR="00B91AC7" w:rsidRPr="00061779" w:rsidRDefault="00B91AC7" w:rsidP="00B91AC7">
                  <w:pPr>
                    <w:pStyle w:val="Texto0"/>
                    <w:spacing w:before="40" w:after="40" w:line="240" w:lineRule="auto"/>
                    <w:ind w:firstLine="0"/>
                    <w:rPr>
                      <w:rFonts w:ascii="Montserrat" w:hAnsi="Montserrat"/>
                      <w:sz w:val="20"/>
                      <w:szCs w:val="20"/>
                      <w:lang w:val="es-ES_tradnl"/>
                    </w:rPr>
                  </w:pPr>
                  <w:r w:rsidRPr="00061779">
                    <w:rPr>
                      <w:rFonts w:ascii="Montserrat" w:hAnsi="Montserrat"/>
                      <w:sz w:val="20"/>
                      <w:szCs w:val="20"/>
                      <w:lang w:val="es-ES_tradnl"/>
                    </w:rPr>
                    <w:t>Revisar el cartucho de gas de forma externa en búsqueda de corrosión o daño. Si el cartucho de gas está corroído o dañado, reemplazar el cartucho como lo recomienda el Manual de Procedimientos del Prestador de Servicios, Pesar el cartucho de gas y revisar la masa contra la que está marcada en el cartucho. Un cartucho de gas que tenga un contenido menor al mínimo marcado, o que se haya descubierto que tiene fugas, debe retirarse del servicio o debe reemplazarse por un cartucho de acuerdo con las recomendaciones del fabricante.</w:t>
                  </w:r>
                </w:p>
              </w:tc>
              <w:tc>
                <w:tcPr>
                  <w:tcW w:w="381" w:type="dxa"/>
                  <w:tcBorders>
                    <w:top w:val="single" w:sz="6" w:space="0" w:color="000000"/>
                    <w:left w:val="single" w:sz="6" w:space="0" w:color="000000"/>
                    <w:bottom w:val="single" w:sz="6" w:space="0" w:color="000000"/>
                    <w:right w:val="single" w:sz="6" w:space="0" w:color="000000"/>
                  </w:tcBorders>
                  <w:vAlign w:val="center"/>
                </w:tcPr>
                <w:p w14:paraId="7DF19118"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81" w:type="dxa"/>
                  <w:tcBorders>
                    <w:top w:val="single" w:sz="6" w:space="0" w:color="000000"/>
                    <w:left w:val="single" w:sz="6" w:space="0" w:color="000000"/>
                    <w:bottom w:val="single" w:sz="6" w:space="0" w:color="000000"/>
                    <w:right w:val="single" w:sz="6" w:space="0" w:color="000000"/>
                  </w:tcBorders>
                  <w:vAlign w:val="center"/>
                </w:tcPr>
                <w:p w14:paraId="375831C4"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81" w:type="dxa"/>
                  <w:tcBorders>
                    <w:top w:val="single" w:sz="6" w:space="0" w:color="000000"/>
                    <w:left w:val="single" w:sz="6" w:space="0" w:color="000000"/>
                    <w:bottom w:val="single" w:sz="6" w:space="0" w:color="000000"/>
                    <w:right w:val="single" w:sz="6" w:space="0" w:color="000000"/>
                  </w:tcBorders>
                  <w:vAlign w:val="center"/>
                </w:tcPr>
                <w:p w14:paraId="4D7A0358"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5CDF2A52"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78678672" w14:textId="77777777" w:rsidR="00B91AC7" w:rsidRPr="00061779" w:rsidRDefault="00B91AC7" w:rsidP="00B91AC7">
                  <w:pPr>
                    <w:pStyle w:val="Texto0"/>
                    <w:spacing w:before="40" w:after="40"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r>
            <w:tr w:rsidR="00B91AC7" w:rsidRPr="00061779" w14:paraId="309A8C18" w14:textId="77777777" w:rsidTr="004720B7">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59A36165"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11</w:t>
                  </w:r>
                </w:p>
              </w:tc>
              <w:tc>
                <w:tcPr>
                  <w:tcW w:w="6023" w:type="dxa"/>
                  <w:tcBorders>
                    <w:top w:val="single" w:sz="6" w:space="0" w:color="000000"/>
                    <w:left w:val="single" w:sz="6" w:space="0" w:color="000000"/>
                    <w:bottom w:val="single" w:sz="6" w:space="0" w:color="000000"/>
                    <w:right w:val="single" w:sz="6" w:space="0" w:color="000000"/>
                  </w:tcBorders>
                  <w:vAlign w:val="center"/>
                </w:tcPr>
                <w:p w14:paraId="6BDC388E"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Limpiar la tapa y pasar aire a través de los orificios de ventilación (u otro dispositivo de ventilación).</w:t>
                  </w:r>
                </w:p>
              </w:tc>
              <w:tc>
                <w:tcPr>
                  <w:tcW w:w="381" w:type="dxa"/>
                  <w:tcBorders>
                    <w:top w:val="single" w:sz="6" w:space="0" w:color="000000"/>
                    <w:left w:val="single" w:sz="6" w:space="0" w:color="000000"/>
                    <w:bottom w:val="single" w:sz="6" w:space="0" w:color="000000"/>
                    <w:right w:val="single" w:sz="6" w:space="0" w:color="000000"/>
                  </w:tcBorders>
                  <w:vAlign w:val="center"/>
                </w:tcPr>
                <w:p w14:paraId="7A7289C2"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81" w:type="dxa"/>
                  <w:tcBorders>
                    <w:top w:val="single" w:sz="6" w:space="0" w:color="000000"/>
                    <w:left w:val="single" w:sz="6" w:space="0" w:color="000000"/>
                    <w:bottom w:val="single" w:sz="6" w:space="0" w:color="000000"/>
                    <w:right w:val="single" w:sz="6" w:space="0" w:color="000000"/>
                  </w:tcBorders>
                  <w:vAlign w:val="center"/>
                </w:tcPr>
                <w:p w14:paraId="171BC027"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81" w:type="dxa"/>
                  <w:tcBorders>
                    <w:top w:val="single" w:sz="6" w:space="0" w:color="000000"/>
                    <w:left w:val="single" w:sz="6" w:space="0" w:color="000000"/>
                    <w:bottom w:val="single" w:sz="6" w:space="0" w:color="000000"/>
                    <w:right w:val="single" w:sz="6" w:space="0" w:color="000000"/>
                  </w:tcBorders>
                  <w:vAlign w:val="center"/>
                </w:tcPr>
                <w:p w14:paraId="1EA76892"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176358B2"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594E6C38"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r>
            <w:tr w:rsidR="00B91AC7" w:rsidRPr="00061779" w14:paraId="3539D7F6" w14:textId="77777777" w:rsidTr="004720B7">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33FD2FD7"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12</w:t>
                  </w:r>
                </w:p>
              </w:tc>
              <w:tc>
                <w:tcPr>
                  <w:tcW w:w="6023" w:type="dxa"/>
                  <w:tcBorders>
                    <w:top w:val="single" w:sz="6" w:space="0" w:color="000000"/>
                    <w:left w:val="single" w:sz="6" w:space="0" w:color="000000"/>
                    <w:bottom w:val="single" w:sz="6" w:space="0" w:color="000000"/>
                    <w:right w:val="single" w:sz="6" w:space="0" w:color="000000"/>
                  </w:tcBorders>
                  <w:vAlign w:val="center"/>
                </w:tcPr>
                <w:p w14:paraId="13210AA6"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Revisar el conducto de tubería (donde se utilice), la boquilla, el filtro y (donde se incluya) el tubo de descarga interno y la válvula del respiradero, y limpiar si es necesario.</w:t>
                  </w:r>
                </w:p>
              </w:tc>
              <w:tc>
                <w:tcPr>
                  <w:tcW w:w="381" w:type="dxa"/>
                  <w:tcBorders>
                    <w:top w:val="single" w:sz="6" w:space="0" w:color="000000"/>
                    <w:left w:val="single" w:sz="6" w:space="0" w:color="000000"/>
                    <w:bottom w:val="single" w:sz="6" w:space="0" w:color="000000"/>
                    <w:right w:val="single" w:sz="6" w:space="0" w:color="000000"/>
                  </w:tcBorders>
                  <w:vAlign w:val="center"/>
                </w:tcPr>
                <w:p w14:paraId="75A236FA"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81" w:type="dxa"/>
                  <w:tcBorders>
                    <w:top w:val="single" w:sz="6" w:space="0" w:color="000000"/>
                    <w:left w:val="single" w:sz="6" w:space="0" w:color="000000"/>
                    <w:bottom w:val="single" w:sz="6" w:space="0" w:color="000000"/>
                    <w:right w:val="single" w:sz="6" w:space="0" w:color="000000"/>
                  </w:tcBorders>
                  <w:vAlign w:val="center"/>
                </w:tcPr>
                <w:p w14:paraId="6B240942"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81" w:type="dxa"/>
                  <w:tcBorders>
                    <w:top w:val="single" w:sz="6" w:space="0" w:color="000000"/>
                    <w:left w:val="single" w:sz="6" w:space="0" w:color="000000"/>
                    <w:bottom w:val="single" w:sz="6" w:space="0" w:color="000000"/>
                    <w:right w:val="single" w:sz="6" w:space="0" w:color="000000"/>
                  </w:tcBorders>
                  <w:vAlign w:val="center"/>
                </w:tcPr>
                <w:p w14:paraId="60840D4E"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44FF4B91"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81" w:type="dxa"/>
                  <w:tcBorders>
                    <w:top w:val="single" w:sz="6" w:space="0" w:color="000000"/>
                    <w:left w:val="single" w:sz="6" w:space="0" w:color="000000"/>
                    <w:bottom w:val="single" w:sz="6" w:space="0" w:color="000000"/>
                    <w:right w:val="single" w:sz="6" w:space="0" w:color="000000"/>
                  </w:tcBorders>
                  <w:vAlign w:val="center"/>
                </w:tcPr>
                <w:p w14:paraId="1102D88A"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r>
            <w:tr w:rsidR="00B91AC7" w:rsidRPr="00061779" w14:paraId="1BDE19F3" w14:textId="77777777" w:rsidTr="004720B7">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071ECA31"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13</w:t>
                  </w:r>
                </w:p>
              </w:tc>
              <w:tc>
                <w:tcPr>
                  <w:tcW w:w="6023" w:type="dxa"/>
                  <w:tcBorders>
                    <w:top w:val="single" w:sz="6" w:space="0" w:color="000000"/>
                    <w:left w:val="single" w:sz="6" w:space="0" w:color="000000"/>
                    <w:bottom w:val="single" w:sz="6" w:space="0" w:color="000000"/>
                    <w:right w:val="single" w:sz="6" w:space="0" w:color="000000"/>
                  </w:tcBorders>
                  <w:vAlign w:val="center"/>
                </w:tcPr>
                <w:p w14:paraId="433F7AC4"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Limpiar y revisar la boquilla, la manguera y el tubo de descarga interno en busca de bloqueos pasando aire a través de los mismos; o reemplazar si es necesario. No deben realizarse adaptaciones o reparaciones a los componentes.</w:t>
                  </w:r>
                </w:p>
              </w:tc>
              <w:tc>
                <w:tcPr>
                  <w:tcW w:w="381" w:type="dxa"/>
                  <w:tcBorders>
                    <w:top w:val="single" w:sz="6" w:space="0" w:color="000000"/>
                    <w:left w:val="single" w:sz="6" w:space="0" w:color="000000"/>
                    <w:bottom w:val="single" w:sz="6" w:space="0" w:color="000000"/>
                    <w:right w:val="single" w:sz="6" w:space="0" w:color="000000"/>
                  </w:tcBorders>
                  <w:vAlign w:val="center"/>
                </w:tcPr>
                <w:p w14:paraId="7555772F"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6ACA38F0"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6AF73A8F"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81" w:type="dxa"/>
                  <w:tcBorders>
                    <w:top w:val="single" w:sz="6" w:space="0" w:color="000000"/>
                    <w:left w:val="single" w:sz="6" w:space="0" w:color="000000"/>
                    <w:bottom w:val="single" w:sz="6" w:space="0" w:color="000000"/>
                    <w:right w:val="single" w:sz="6" w:space="0" w:color="000000"/>
                  </w:tcBorders>
                  <w:vAlign w:val="center"/>
                </w:tcPr>
                <w:p w14:paraId="298E6507"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56C698BB"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r w:rsidR="00B91AC7" w:rsidRPr="00061779" w14:paraId="5922D029" w14:textId="77777777" w:rsidTr="004720B7">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329634DA"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14</w:t>
                  </w:r>
                </w:p>
              </w:tc>
              <w:tc>
                <w:tcPr>
                  <w:tcW w:w="6023" w:type="dxa"/>
                  <w:tcBorders>
                    <w:top w:val="single" w:sz="6" w:space="0" w:color="000000"/>
                    <w:left w:val="single" w:sz="6" w:space="0" w:color="000000"/>
                    <w:bottom w:val="single" w:sz="6" w:space="0" w:color="000000"/>
                    <w:right w:val="single" w:sz="6" w:space="0" w:color="000000"/>
                  </w:tcBorders>
                  <w:vAlign w:val="center"/>
                </w:tcPr>
                <w:p w14:paraId="4776642A"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Revisar todas las arandelas o rondanas, diafragmas y manguera, y reemplazarlas si están dañadas o están defectuosas. Si la manguera está colocada en el extremo inferior del extintor y se utiliza un diafragma, ésta debe reemplazarse.</w:t>
                  </w:r>
                </w:p>
              </w:tc>
              <w:tc>
                <w:tcPr>
                  <w:tcW w:w="381" w:type="dxa"/>
                  <w:tcBorders>
                    <w:top w:val="single" w:sz="6" w:space="0" w:color="000000"/>
                    <w:left w:val="single" w:sz="6" w:space="0" w:color="000000"/>
                    <w:bottom w:val="single" w:sz="6" w:space="0" w:color="000000"/>
                    <w:right w:val="single" w:sz="6" w:space="0" w:color="000000"/>
                  </w:tcBorders>
                  <w:vAlign w:val="center"/>
                </w:tcPr>
                <w:p w14:paraId="23ED7859"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682EC70C"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6596F398"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6B0BFF0F"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4644D16B"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r w:rsidR="00B91AC7" w:rsidRPr="00061779" w14:paraId="2EA458D3" w14:textId="77777777" w:rsidTr="004720B7">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27988A04"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15</w:t>
                  </w:r>
                </w:p>
              </w:tc>
              <w:tc>
                <w:tcPr>
                  <w:tcW w:w="6023" w:type="dxa"/>
                  <w:tcBorders>
                    <w:top w:val="single" w:sz="6" w:space="0" w:color="000000"/>
                    <w:left w:val="single" w:sz="6" w:space="0" w:color="000000"/>
                    <w:bottom w:val="single" w:sz="6" w:space="0" w:color="000000"/>
                    <w:right w:val="single" w:sz="6" w:space="0" w:color="000000"/>
                  </w:tcBorders>
                  <w:vAlign w:val="center"/>
                </w:tcPr>
                <w:p w14:paraId="21F37C1E"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Descargar el polvo del extintor, de descarga de acuerdo con la capacidad de cada extintor, para asegurar que mantiene las características de fluidez. Después de la descarga, el manómetro de presión cero (donde lo haya) debe indicar una presión cero y un indicador (donde lo haya) debe indicar la posición de descargado. SOLO APLICA A EXTINTORES DE POLVO QUIMICO SECO.</w:t>
                  </w:r>
                </w:p>
              </w:tc>
              <w:tc>
                <w:tcPr>
                  <w:tcW w:w="381" w:type="dxa"/>
                  <w:tcBorders>
                    <w:top w:val="single" w:sz="6" w:space="0" w:color="000000"/>
                    <w:left w:val="single" w:sz="6" w:space="0" w:color="000000"/>
                    <w:bottom w:val="single" w:sz="6" w:space="0" w:color="000000"/>
                    <w:right w:val="single" w:sz="6" w:space="0" w:color="000000"/>
                  </w:tcBorders>
                  <w:vAlign w:val="center"/>
                </w:tcPr>
                <w:p w14:paraId="14ED5B60"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81" w:type="dxa"/>
                  <w:tcBorders>
                    <w:top w:val="single" w:sz="6" w:space="0" w:color="000000"/>
                    <w:left w:val="single" w:sz="6" w:space="0" w:color="000000"/>
                    <w:bottom w:val="single" w:sz="6" w:space="0" w:color="000000"/>
                    <w:right w:val="single" w:sz="6" w:space="0" w:color="000000"/>
                  </w:tcBorders>
                  <w:vAlign w:val="center"/>
                </w:tcPr>
                <w:p w14:paraId="70D7287F"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093979F0"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81" w:type="dxa"/>
                  <w:tcBorders>
                    <w:top w:val="single" w:sz="6" w:space="0" w:color="000000"/>
                    <w:left w:val="single" w:sz="6" w:space="0" w:color="000000"/>
                    <w:bottom w:val="single" w:sz="6" w:space="0" w:color="000000"/>
                    <w:right w:val="single" w:sz="6" w:space="0" w:color="000000"/>
                  </w:tcBorders>
                  <w:vAlign w:val="center"/>
                </w:tcPr>
                <w:p w14:paraId="7D07B1F1"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2B426EE0"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r>
            <w:tr w:rsidR="00B91AC7" w:rsidRPr="00061779" w14:paraId="0A530991" w14:textId="77777777" w:rsidTr="004720B7">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71F05B22"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16</w:t>
                  </w:r>
                </w:p>
              </w:tc>
              <w:tc>
                <w:tcPr>
                  <w:tcW w:w="6023" w:type="dxa"/>
                  <w:tcBorders>
                    <w:top w:val="single" w:sz="6" w:space="0" w:color="000000"/>
                    <w:left w:val="single" w:sz="6" w:space="0" w:color="000000"/>
                    <w:bottom w:val="single" w:sz="6" w:space="0" w:color="000000"/>
                    <w:right w:val="single" w:sz="6" w:space="0" w:color="000000"/>
                  </w:tcBorders>
                  <w:vAlign w:val="center"/>
                </w:tcPr>
                <w:p w14:paraId="2CE5284E"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 xml:space="preserve">Regresar la carga original al extintor, completando cualquier pérdida con agua o reemplazar con agua dulce según sea necesario. En el caso de agua con aditivos o espuma, recargar el extintor de acuerdo con las instrucciones del fabricante. </w:t>
                  </w:r>
                </w:p>
              </w:tc>
              <w:tc>
                <w:tcPr>
                  <w:tcW w:w="381" w:type="dxa"/>
                  <w:tcBorders>
                    <w:top w:val="single" w:sz="6" w:space="0" w:color="000000"/>
                    <w:left w:val="single" w:sz="6" w:space="0" w:color="000000"/>
                    <w:bottom w:val="single" w:sz="6" w:space="0" w:color="000000"/>
                    <w:right w:val="single" w:sz="6" w:space="0" w:color="000000"/>
                  </w:tcBorders>
                  <w:vAlign w:val="center"/>
                </w:tcPr>
                <w:p w14:paraId="6E480309"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81" w:type="dxa"/>
                  <w:tcBorders>
                    <w:top w:val="single" w:sz="6" w:space="0" w:color="000000"/>
                    <w:left w:val="single" w:sz="6" w:space="0" w:color="000000"/>
                    <w:bottom w:val="single" w:sz="6" w:space="0" w:color="000000"/>
                    <w:right w:val="single" w:sz="6" w:space="0" w:color="000000"/>
                  </w:tcBorders>
                  <w:vAlign w:val="center"/>
                </w:tcPr>
                <w:p w14:paraId="5BA97424"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0ED97D4C"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48A87585"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81" w:type="dxa"/>
                  <w:tcBorders>
                    <w:top w:val="single" w:sz="6" w:space="0" w:color="000000"/>
                    <w:left w:val="single" w:sz="6" w:space="0" w:color="000000"/>
                    <w:bottom w:val="single" w:sz="6" w:space="0" w:color="000000"/>
                    <w:right w:val="single" w:sz="6" w:space="0" w:color="000000"/>
                  </w:tcBorders>
                  <w:vAlign w:val="center"/>
                </w:tcPr>
                <w:p w14:paraId="01B14FE7"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r>
            <w:tr w:rsidR="00B91AC7" w:rsidRPr="00061779" w14:paraId="3EA7DFD2" w14:textId="77777777" w:rsidTr="004720B7">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2EA2BF72"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17</w:t>
                  </w:r>
                </w:p>
              </w:tc>
              <w:tc>
                <w:tcPr>
                  <w:tcW w:w="6023" w:type="dxa"/>
                  <w:tcBorders>
                    <w:top w:val="single" w:sz="6" w:space="0" w:color="000000"/>
                    <w:left w:val="single" w:sz="6" w:space="0" w:color="000000"/>
                    <w:bottom w:val="single" w:sz="6" w:space="0" w:color="000000"/>
                    <w:right w:val="single" w:sz="6" w:space="0" w:color="000000"/>
                  </w:tcBorders>
                  <w:vAlign w:val="center"/>
                </w:tcPr>
                <w:p w14:paraId="349732A0"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Armar de nuevo el extintor de acuerdo con Manual de Procedimientos del Prestador de Servicios.</w:t>
                  </w:r>
                </w:p>
              </w:tc>
              <w:tc>
                <w:tcPr>
                  <w:tcW w:w="381" w:type="dxa"/>
                  <w:tcBorders>
                    <w:top w:val="single" w:sz="6" w:space="0" w:color="000000"/>
                    <w:left w:val="single" w:sz="6" w:space="0" w:color="000000"/>
                    <w:bottom w:val="single" w:sz="6" w:space="0" w:color="000000"/>
                    <w:right w:val="single" w:sz="6" w:space="0" w:color="000000"/>
                  </w:tcBorders>
                  <w:vAlign w:val="center"/>
                </w:tcPr>
                <w:p w14:paraId="277DF3E3"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26021FCC"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3A8AAC84"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75090626"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763DDF2E"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r w:rsidR="00B91AC7" w:rsidRPr="00061779" w14:paraId="69D0333C" w14:textId="77777777" w:rsidTr="004720B7">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49425BB9"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18</w:t>
                  </w:r>
                </w:p>
              </w:tc>
              <w:tc>
                <w:tcPr>
                  <w:tcW w:w="6023" w:type="dxa"/>
                  <w:tcBorders>
                    <w:top w:val="single" w:sz="6" w:space="0" w:color="000000"/>
                    <w:left w:val="single" w:sz="6" w:space="0" w:color="000000"/>
                    <w:bottom w:val="single" w:sz="6" w:space="0" w:color="000000"/>
                    <w:right w:val="single" w:sz="6" w:space="0" w:color="000000"/>
                  </w:tcBorders>
                  <w:vAlign w:val="center"/>
                </w:tcPr>
                <w:p w14:paraId="11C59948"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Revisar la boquilla de descarga, manguera y conjunto de válvulas, y limpiar y reemplazar si no están en buenas condiciones.</w:t>
                  </w:r>
                </w:p>
              </w:tc>
              <w:tc>
                <w:tcPr>
                  <w:tcW w:w="381" w:type="dxa"/>
                  <w:tcBorders>
                    <w:top w:val="single" w:sz="6" w:space="0" w:color="000000"/>
                    <w:left w:val="single" w:sz="6" w:space="0" w:color="000000"/>
                    <w:bottom w:val="single" w:sz="6" w:space="0" w:color="000000"/>
                    <w:right w:val="single" w:sz="6" w:space="0" w:color="000000"/>
                  </w:tcBorders>
                  <w:vAlign w:val="center"/>
                </w:tcPr>
                <w:p w14:paraId="64962729"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6F693F16"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33A61E1D"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81" w:type="dxa"/>
                  <w:tcBorders>
                    <w:top w:val="single" w:sz="6" w:space="0" w:color="000000"/>
                    <w:left w:val="single" w:sz="6" w:space="0" w:color="000000"/>
                    <w:bottom w:val="single" w:sz="6" w:space="0" w:color="000000"/>
                    <w:right w:val="single" w:sz="6" w:space="0" w:color="000000"/>
                  </w:tcBorders>
                  <w:vAlign w:val="center"/>
                </w:tcPr>
                <w:p w14:paraId="06DE0067"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81" w:type="dxa"/>
                  <w:tcBorders>
                    <w:top w:val="single" w:sz="6" w:space="0" w:color="000000"/>
                    <w:left w:val="single" w:sz="6" w:space="0" w:color="000000"/>
                    <w:bottom w:val="single" w:sz="6" w:space="0" w:color="000000"/>
                    <w:right w:val="single" w:sz="6" w:space="0" w:color="000000"/>
                  </w:tcBorders>
                  <w:vAlign w:val="center"/>
                </w:tcPr>
                <w:p w14:paraId="0DC215EF"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r w:rsidR="00B91AC7" w:rsidRPr="00061779" w14:paraId="60156B27" w14:textId="77777777" w:rsidTr="004720B7">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734A7496"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19</w:t>
                  </w:r>
                </w:p>
              </w:tc>
              <w:tc>
                <w:tcPr>
                  <w:tcW w:w="6023" w:type="dxa"/>
                  <w:tcBorders>
                    <w:top w:val="single" w:sz="6" w:space="0" w:color="000000"/>
                    <w:left w:val="single" w:sz="6" w:space="0" w:color="000000"/>
                    <w:bottom w:val="single" w:sz="6" w:space="0" w:color="000000"/>
                    <w:right w:val="single" w:sz="6" w:space="0" w:color="000000"/>
                  </w:tcBorders>
                  <w:vAlign w:val="center"/>
                </w:tcPr>
                <w:p w14:paraId="0A679EFF"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Realizar una prueba de conductividad en los conjuntos de mangueras. SOLO APLICA A MANGUERAS DE CO2.</w:t>
                  </w:r>
                </w:p>
              </w:tc>
              <w:tc>
                <w:tcPr>
                  <w:tcW w:w="381" w:type="dxa"/>
                  <w:tcBorders>
                    <w:top w:val="single" w:sz="6" w:space="0" w:color="000000"/>
                    <w:left w:val="single" w:sz="6" w:space="0" w:color="000000"/>
                    <w:bottom w:val="single" w:sz="6" w:space="0" w:color="000000"/>
                    <w:right w:val="single" w:sz="6" w:space="0" w:color="000000"/>
                  </w:tcBorders>
                  <w:vAlign w:val="center"/>
                </w:tcPr>
                <w:p w14:paraId="444B63E5"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81" w:type="dxa"/>
                  <w:tcBorders>
                    <w:top w:val="single" w:sz="6" w:space="0" w:color="000000"/>
                    <w:left w:val="single" w:sz="6" w:space="0" w:color="000000"/>
                    <w:bottom w:val="single" w:sz="6" w:space="0" w:color="000000"/>
                    <w:right w:val="single" w:sz="6" w:space="0" w:color="000000"/>
                  </w:tcBorders>
                  <w:vAlign w:val="center"/>
                </w:tcPr>
                <w:p w14:paraId="1B441811"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81" w:type="dxa"/>
                  <w:tcBorders>
                    <w:top w:val="single" w:sz="6" w:space="0" w:color="000000"/>
                    <w:left w:val="single" w:sz="6" w:space="0" w:color="000000"/>
                    <w:bottom w:val="single" w:sz="6" w:space="0" w:color="000000"/>
                    <w:right w:val="single" w:sz="6" w:space="0" w:color="000000"/>
                  </w:tcBorders>
                  <w:vAlign w:val="center"/>
                </w:tcPr>
                <w:p w14:paraId="1E5C0FC8"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81" w:type="dxa"/>
                  <w:tcBorders>
                    <w:top w:val="single" w:sz="6" w:space="0" w:color="000000"/>
                    <w:left w:val="single" w:sz="6" w:space="0" w:color="000000"/>
                    <w:bottom w:val="single" w:sz="6" w:space="0" w:color="000000"/>
                    <w:right w:val="single" w:sz="6" w:space="0" w:color="000000"/>
                  </w:tcBorders>
                  <w:vAlign w:val="center"/>
                </w:tcPr>
                <w:p w14:paraId="4CD629B2"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w:t>
                  </w:r>
                </w:p>
              </w:tc>
              <w:tc>
                <w:tcPr>
                  <w:tcW w:w="381" w:type="dxa"/>
                  <w:tcBorders>
                    <w:top w:val="single" w:sz="6" w:space="0" w:color="000000"/>
                    <w:left w:val="single" w:sz="6" w:space="0" w:color="000000"/>
                    <w:bottom w:val="single" w:sz="6" w:space="0" w:color="000000"/>
                    <w:right w:val="single" w:sz="6" w:space="0" w:color="000000"/>
                  </w:tcBorders>
                  <w:vAlign w:val="center"/>
                </w:tcPr>
                <w:p w14:paraId="4F0A7ACA"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r w:rsidR="00B91AC7" w:rsidRPr="00061779" w14:paraId="017B5BA7" w14:textId="77777777" w:rsidTr="004720B7">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30BC93DB"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20</w:t>
                  </w:r>
                </w:p>
              </w:tc>
              <w:tc>
                <w:tcPr>
                  <w:tcW w:w="6023" w:type="dxa"/>
                  <w:tcBorders>
                    <w:top w:val="single" w:sz="6" w:space="0" w:color="000000"/>
                    <w:left w:val="single" w:sz="6" w:space="0" w:color="000000"/>
                    <w:bottom w:val="single" w:sz="6" w:space="0" w:color="000000"/>
                    <w:right w:val="single" w:sz="6" w:space="0" w:color="000000"/>
                  </w:tcBorders>
                  <w:vAlign w:val="center"/>
                </w:tcPr>
                <w:p w14:paraId="4D81067C" w14:textId="77777777" w:rsidR="00B91AC7" w:rsidRPr="00061779" w:rsidRDefault="00B91AC7" w:rsidP="00B91AC7">
                  <w:pPr>
                    <w:pStyle w:val="Texto0"/>
                    <w:spacing w:line="240" w:lineRule="auto"/>
                    <w:ind w:firstLine="0"/>
                    <w:rPr>
                      <w:rFonts w:ascii="Montserrat" w:hAnsi="Montserrat"/>
                      <w:sz w:val="20"/>
                      <w:szCs w:val="20"/>
                      <w:lang w:val="es-ES_tradnl"/>
                    </w:rPr>
                  </w:pPr>
                  <w:r w:rsidRPr="00061779">
                    <w:rPr>
                      <w:rFonts w:ascii="Montserrat" w:hAnsi="Montserrat"/>
                      <w:sz w:val="20"/>
                      <w:szCs w:val="20"/>
                      <w:lang w:val="es-ES_tradnl"/>
                    </w:rPr>
                    <w:t>Pegar una etiqueta al extintor o marcado de una etiqueta al extintor que indique que se realizó el mantenimiento requerido.</w:t>
                  </w:r>
                </w:p>
              </w:tc>
              <w:tc>
                <w:tcPr>
                  <w:tcW w:w="381" w:type="dxa"/>
                  <w:tcBorders>
                    <w:top w:val="single" w:sz="6" w:space="0" w:color="000000"/>
                    <w:left w:val="single" w:sz="6" w:space="0" w:color="000000"/>
                    <w:bottom w:val="single" w:sz="6" w:space="0" w:color="000000"/>
                    <w:right w:val="single" w:sz="6" w:space="0" w:color="000000"/>
                  </w:tcBorders>
                  <w:vAlign w:val="center"/>
                </w:tcPr>
                <w:p w14:paraId="69E29949"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351F8858"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15BE775B"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46F59A4D"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c>
                <w:tcPr>
                  <w:tcW w:w="381" w:type="dxa"/>
                  <w:tcBorders>
                    <w:top w:val="single" w:sz="6" w:space="0" w:color="000000"/>
                    <w:left w:val="single" w:sz="6" w:space="0" w:color="000000"/>
                    <w:bottom w:val="single" w:sz="6" w:space="0" w:color="000000"/>
                    <w:right w:val="single" w:sz="6" w:space="0" w:color="000000"/>
                  </w:tcBorders>
                  <w:vAlign w:val="center"/>
                </w:tcPr>
                <w:p w14:paraId="572D574F" w14:textId="77777777" w:rsidR="00B91AC7" w:rsidRPr="00061779" w:rsidRDefault="00B91AC7" w:rsidP="00B91AC7">
                  <w:pPr>
                    <w:pStyle w:val="Texto0"/>
                    <w:spacing w:line="240" w:lineRule="auto"/>
                    <w:ind w:firstLine="0"/>
                    <w:jc w:val="center"/>
                    <w:rPr>
                      <w:rFonts w:ascii="Montserrat" w:hAnsi="Montserrat"/>
                      <w:sz w:val="20"/>
                      <w:szCs w:val="20"/>
                      <w:lang w:val="es-ES_tradnl"/>
                    </w:rPr>
                  </w:pPr>
                  <w:r w:rsidRPr="00061779">
                    <w:rPr>
                      <w:rFonts w:ascii="Montserrat" w:hAnsi="Montserrat"/>
                      <w:sz w:val="20"/>
                      <w:szCs w:val="20"/>
                      <w:lang w:val="es-ES_tradnl"/>
                    </w:rPr>
                    <w:t>X</w:t>
                  </w:r>
                </w:p>
              </w:tc>
            </w:tr>
          </w:tbl>
          <w:p w14:paraId="7477C2FF" w14:textId="77777777" w:rsidR="00B91AC7" w:rsidRPr="00061779" w:rsidRDefault="00B91AC7" w:rsidP="00B91AC7">
            <w:pPr>
              <w:spacing w:line="276" w:lineRule="auto"/>
              <w:rPr>
                <w:rFonts w:ascii="Montserrat" w:hAnsi="Montserrat" w:cs="Arial"/>
                <w:color w:val="4E232E"/>
                <w:sz w:val="20"/>
              </w:rPr>
            </w:pPr>
          </w:p>
          <w:p w14:paraId="15F9B82E" w14:textId="77777777" w:rsidR="00B91AC7" w:rsidRPr="00061779" w:rsidRDefault="00B91AC7" w:rsidP="00B91AC7">
            <w:pPr>
              <w:keepLines/>
              <w:spacing w:before="100" w:after="60" w:line="190" w:lineRule="exact"/>
              <w:rPr>
                <w:rFonts w:ascii="Montserrat" w:hAnsi="Montserrat"/>
                <w:b/>
                <w:color w:val="4E232E"/>
                <w:sz w:val="20"/>
              </w:rPr>
            </w:pPr>
          </w:p>
        </w:tc>
        <w:tc>
          <w:tcPr>
            <w:tcW w:w="2916" w:type="dxa"/>
          </w:tcPr>
          <w:p w14:paraId="281B6B9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133A7D7" w14:textId="77777777" w:rsidTr="004720B7">
        <w:trPr>
          <w:cantSplit/>
          <w:trHeight w:val="1174"/>
        </w:trPr>
        <w:tc>
          <w:tcPr>
            <w:tcW w:w="1841" w:type="dxa"/>
            <w:vAlign w:val="center"/>
          </w:tcPr>
          <w:p w14:paraId="35C37866"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 xml:space="preserve">BENJAMIN CORTES PRODUCTOS CONTRA </w:t>
            </w:r>
          </w:p>
          <w:p w14:paraId="26EEB31A"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INCENDIO S.A. DE C.V.</w:t>
            </w:r>
          </w:p>
          <w:p w14:paraId="6804EF82" w14:textId="77777777" w:rsidR="00B91AC7" w:rsidRPr="00061779" w:rsidRDefault="00B91AC7" w:rsidP="00B91AC7">
            <w:pPr>
              <w:keepLines/>
              <w:spacing w:before="100" w:after="60" w:line="190" w:lineRule="exact"/>
              <w:jc w:val="center"/>
              <w:rPr>
                <w:rFonts w:ascii="Montserrat" w:hAnsi="Montserrat"/>
                <w:b/>
                <w:sz w:val="20"/>
              </w:rPr>
            </w:pPr>
          </w:p>
        </w:tc>
        <w:tc>
          <w:tcPr>
            <w:tcW w:w="1074" w:type="dxa"/>
            <w:gridSpan w:val="2"/>
          </w:tcPr>
          <w:p w14:paraId="7EB2B279"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4.3</w:t>
            </w:r>
            <w:r w:rsidRPr="00061779">
              <w:rPr>
                <w:rFonts w:ascii="Montserrat" w:hAnsi="Montserrat"/>
                <w:b/>
                <w:color w:val="4E232E"/>
                <w:sz w:val="20"/>
                <w:lang w:val="es-ES"/>
              </w:rPr>
              <w:tab/>
              <w:t>Procedimientos</w:t>
            </w:r>
          </w:p>
          <w:p w14:paraId="2065419E" w14:textId="77777777" w:rsidR="00B91AC7" w:rsidRPr="00061779" w:rsidRDefault="00B91AC7" w:rsidP="00B91AC7">
            <w:pPr>
              <w:keepLines/>
              <w:spacing w:before="100" w:after="60" w:line="190" w:lineRule="exact"/>
              <w:rPr>
                <w:rFonts w:ascii="Montserrat" w:hAnsi="Montserrat"/>
                <w:b/>
                <w:color w:val="4E232E"/>
                <w:sz w:val="20"/>
                <w:lang w:val="es-ES"/>
              </w:rPr>
            </w:pPr>
          </w:p>
        </w:tc>
        <w:tc>
          <w:tcPr>
            <w:tcW w:w="3011" w:type="dxa"/>
          </w:tcPr>
          <w:p w14:paraId="679319BF" w14:textId="07A48E02"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Para los cilindros que se sometan por primera vez a mantenimiento y recarga bajo los requisitos establecidos en el presente Proyecto de Norma Oficial Mexicana, debe registrarse el diámetro del cilindro en la parte alta, media e inferior, lo anterior para que se tome como registro inicial del cilindro.</w:t>
            </w:r>
          </w:p>
        </w:tc>
        <w:tc>
          <w:tcPr>
            <w:tcW w:w="3111" w:type="dxa"/>
          </w:tcPr>
          <w:p w14:paraId="114F9BF1" w14:textId="43EF574C"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rPr>
              <w:t xml:space="preserve">Para los cilindros que se sometan por primera vez a mantenimiento y recarga bajo los requisitos establecidos en el presente Proyecto de Norma Oficial Mexicana, debe registrarse el diámetro del cilindro en la parte alta, media e inferior, lo anterior para que se tome como registro inicial del cilindro. </w:t>
            </w:r>
            <w:r w:rsidRPr="00061779">
              <w:rPr>
                <w:rFonts w:ascii="Montserrat" w:hAnsi="Montserrat"/>
                <w:b/>
                <w:color w:val="4E232E"/>
                <w:sz w:val="20"/>
                <w:highlight w:val="yellow"/>
              </w:rPr>
              <w:t>ESTE PUNTO SOLO APLICA CUANDO SE REALICE LA PRUEBA HIDROSATICA</w:t>
            </w:r>
          </w:p>
        </w:tc>
        <w:tc>
          <w:tcPr>
            <w:tcW w:w="2915" w:type="dxa"/>
          </w:tcPr>
          <w:p w14:paraId="361E2114" w14:textId="5734A9B4"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Esta MEDICIÓN SOLO SE REQUIERE CUANDO SE REALIZA LA PRUEBA HIDROSTATICA ya que es obligado medir deformaciones y entrega del reporte al usuario final.</w:t>
            </w:r>
          </w:p>
        </w:tc>
        <w:tc>
          <w:tcPr>
            <w:tcW w:w="2916" w:type="dxa"/>
          </w:tcPr>
          <w:p w14:paraId="3CE7BC6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33B6108" w14:textId="77777777" w:rsidTr="00CB2E0E">
        <w:trPr>
          <w:cantSplit/>
          <w:trHeight w:val="1174"/>
        </w:trPr>
        <w:tc>
          <w:tcPr>
            <w:tcW w:w="1841" w:type="dxa"/>
          </w:tcPr>
          <w:p w14:paraId="68A35713" w14:textId="4043A151"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BERENICE MENDOZA GUTIERREZ</w:t>
            </w:r>
          </w:p>
        </w:tc>
        <w:tc>
          <w:tcPr>
            <w:tcW w:w="1074" w:type="dxa"/>
            <w:gridSpan w:val="2"/>
          </w:tcPr>
          <w:p w14:paraId="5D505C0D" w14:textId="7D907CE2"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rPr>
              <w:t>4.3 Procedimientos</w:t>
            </w:r>
          </w:p>
        </w:tc>
        <w:tc>
          <w:tcPr>
            <w:tcW w:w="3011" w:type="dxa"/>
          </w:tcPr>
          <w:p w14:paraId="6EE84AFE" w14:textId="2B13EFDA"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rPr>
              <w:t>Para los cilindros que se sometan por primera vez a mantenimiento y recarga bajo los requisitos establecidos en el presente Proyecto de Norma Oficial Mexicana, debe registrarse el diámetro del cilindro en la parte alta, media e inferior, lo anterior para que se tome como registro inicial del cilindro.</w:t>
            </w:r>
          </w:p>
        </w:tc>
        <w:tc>
          <w:tcPr>
            <w:tcW w:w="3111" w:type="dxa"/>
          </w:tcPr>
          <w:p w14:paraId="6091DE2B" w14:textId="36E53A83"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Para los cilindros que se sometan por primera vez a mantenimiento y recarga bajo los requisitos establecidos en el presente Proyecto de Norma Oficial Mexicana, debe registrarse el diámetro del cilindro en la parte alta, media e inferior, lo anterior para que se tome como registro inicial del cilindro. ESTE PUNTO SOLO APLICA CUANDO SE REALICE LA PRUEBA HIDROSATICA</w:t>
            </w:r>
          </w:p>
        </w:tc>
        <w:tc>
          <w:tcPr>
            <w:tcW w:w="2915" w:type="dxa"/>
          </w:tcPr>
          <w:p w14:paraId="5705070A" w14:textId="130295E6"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Esta MEDICIÓN SOLO SE REQUIERE CUANDO SE REALIZA LA PRUEBA HIDROSTATICA ya que es obligado medir deformaciones y </w:t>
            </w:r>
            <w:proofErr w:type="spellStart"/>
            <w:r w:rsidRPr="00061779">
              <w:rPr>
                <w:rFonts w:ascii="Montserrat" w:hAnsi="Montserrat"/>
                <w:b/>
                <w:color w:val="4E232E"/>
                <w:sz w:val="20"/>
              </w:rPr>
              <w:t>entega</w:t>
            </w:r>
            <w:proofErr w:type="spellEnd"/>
            <w:r w:rsidRPr="00061779">
              <w:rPr>
                <w:rFonts w:ascii="Montserrat" w:hAnsi="Montserrat"/>
                <w:b/>
                <w:color w:val="4E232E"/>
                <w:sz w:val="20"/>
              </w:rPr>
              <w:t xml:space="preserve"> del reporte al </w:t>
            </w:r>
            <w:proofErr w:type="spellStart"/>
            <w:r w:rsidRPr="00061779">
              <w:rPr>
                <w:rFonts w:ascii="Montserrat" w:hAnsi="Montserrat"/>
                <w:b/>
                <w:color w:val="4E232E"/>
                <w:sz w:val="20"/>
              </w:rPr>
              <w:t>ususario</w:t>
            </w:r>
            <w:proofErr w:type="spellEnd"/>
            <w:r w:rsidRPr="00061779">
              <w:rPr>
                <w:rFonts w:ascii="Montserrat" w:hAnsi="Montserrat"/>
                <w:b/>
                <w:color w:val="4E232E"/>
                <w:sz w:val="20"/>
              </w:rPr>
              <w:t xml:space="preserve"> final.</w:t>
            </w:r>
          </w:p>
        </w:tc>
        <w:tc>
          <w:tcPr>
            <w:tcW w:w="2916" w:type="dxa"/>
          </w:tcPr>
          <w:p w14:paraId="76EBE84A" w14:textId="12C16394" w:rsidR="00B91AC7" w:rsidRPr="00061779" w:rsidRDefault="00B91AC7" w:rsidP="00B91AC7">
            <w:pPr>
              <w:keepLines/>
              <w:spacing w:before="100" w:after="60" w:line="190" w:lineRule="exact"/>
              <w:jc w:val="center"/>
              <w:rPr>
                <w:rFonts w:ascii="Montserrat" w:hAnsi="Montserrat"/>
                <w:b/>
                <w:color w:val="4E232E"/>
                <w:sz w:val="20"/>
              </w:rPr>
            </w:pPr>
          </w:p>
          <w:p w14:paraId="64E4BE6E" w14:textId="776CD71A" w:rsidR="00B91AC7" w:rsidRPr="00061779" w:rsidRDefault="00B91AC7" w:rsidP="00B91AC7">
            <w:pPr>
              <w:rPr>
                <w:rFonts w:ascii="Montserrat" w:hAnsi="Montserrat"/>
                <w:sz w:val="20"/>
              </w:rPr>
            </w:pPr>
          </w:p>
          <w:p w14:paraId="2584E8F9" w14:textId="77777777" w:rsidR="00B91AC7" w:rsidRPr="00061779" w:rsidRDefault="00B91AC7" w:rsidP="00B91AC7">
            <w:pPr>
              <w:rPr>
                <w:rFonts w:ascii="Montserrat" w:hAnsi="Montserrat"/>
                <w:sz w:val="20"/>
              </w:rPr>
            </w:pPr>
          </w:p>
          <w:p w14:paraId="2E4FD699" w14:textId="77777777" w:rsidR="00B91AC7" w:rsidRPr="00061779" w:rsidRDefault="00B91AC7" w:rsidP="00B91AC7">
            <w:pPr>
              <w:rPr>
                <w:rFonts w:ascii="Montserrat" w:hAnsi="Montserrat"/>
                <w:sz w:val="20"/>
              </w:rPr>
            </w:pPr>
          </w:p>
          <w:p w14:paraId="3E089545" w14:textId="77777777" w:rsidR="00B91AC7" w:rsidRPr="00061779" w:rsidRDefault="00B91AC7" w:rsidP="00B91AC7">
            <w:pPr>
              <w:rPr>
                <w:rFonts w:ascii="Montserrat" w:hAnsi="Montserrat"/>
                <w:sz w:val="20"/>
              </w:rPr>
            </w:pPr>
          </w:p>
          <w:p w14:paraId="18381171" w14:textId="77777777" w:rsidR="00B91AC7" w:rsidRPr="00061779" w:rsidRDefault="00B91AC7" w:rsidP="00B91AC7">
            <w:pPr>
              <w:rPr>
                <w:rFonts w:ascii="Montserrat" w:hAnsi="Montserrat"/>
                <w:sz w:val="20"/>
              </w:rPr>
            </w:pPr>
          </w:p>
          <w:p w14:paraId="729FFE6B" w14:textId="77777777" w:rsidR="00B91AC7" w:rsidRPr="00061779" w:rsidRDefault="00B91AC7" w:rsidP="00B91AC7">
            <w:pPr>
              <w:rPr>
                <w:rFonts w:ascii="Montserrat" w:hAnsi="Montserrat"/>
                <w:sz w:val="20"/>
              </w:rPr>
            </w:pPr>
          </w:p>
          <w:p w14:paraId="2015E13C" w14:textId="6929F25A" w:rsidR="00B91AC7" w:rsidRPr="00061779" w:rsidRDefault="00B91AC7" w:rsidP="00B91AC7">
            <w:pPr>
              <w:rPr>
                <w:rFonts w:ascii="Montserrat" w:hAnsi="Montserrat"/>
                <w:sz w:val="20"/>
              </w:rPr>
            </w:pPr>
          </w:p>
          <w:p w14:paraId="09434A0E" w14:textId="77777777" w:rsidR="00B91AC7" w:rsidRPr="00061779" w:rsidRDefault="00B91AC7" w:rsidP="00B91AC7">
            <w:pPr>
              <w:jc w:val="right"/>
              <w:rPr>
                <w:rFonts w:ascii="Montserrat" w:hAnsi="Montserrat"/>
                <w:sz w:val="20"/>
              </w:rPr>
            </w:pPr>
          </w:p>
        </w:tc>
      </w:tr>
      <w:tr w:rsidR="00B91AC7" w:rsidRPr="00061779" w14:paraId="26C17D66" w14:textId="77777777" w:rsidTr="00CB2E0E">
        <w:trPr>
          <w:cantSplit/>
          <w:trHeight w:val="1174"/>
        </w:trPr>
        <w:tc>
          <w:tcPr>
            <w:tcW w:w="1841" w:type="dxa"/>
          </w:tcPr>
          <w:p w14:paraId="46A1297E" w14:textId="07DBC82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2FC1B166" w14:textId="349E123F"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4.3 Procedimientos</w:t>
            </w:r>
          </w:p>
        </w:tc>
        <w:tc>
          <w:tcPr>
            <w:tcW w:w="3011" w:type="dxa"/>
          </w:tcPr>
          <w:p w14:paraId="2F2EC631"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Para los cilindros que se sometan por primera vez a mantenimiento y recarga bajo los requisitos establecidos en el presente Proyecto de Norma Oficial Mexicana, debe registrarse el diámetro del cilindro en la parte alta, media e inferior, lo anterior para que se tome como registro inicial del cilindro.</w:t>
            </w:r>
          </w:p>
          <w:p w14:paraId="34BF5BBD" w14:textId="77777777" w:rsidR="00B91AC7" w:rsidRPr="00061779" w:rsidRDefault="00B91AC7" w:rsidP="00B91AC7">
            <w:pPr>
              <w:keepLines/>
              <w:spacing w:before="100" w:after="60" w:line="190" w:lineRule="exact"/>
              <w:rPr>
                <w:rFonts w:ascii="Montserrat" w:hAnsi="Montserrat"/>
                <w:b/>
                <w:color w:val="4E232E"/>
                <w:sz w:val="20"/>
              </w:rPr>
            </w:pPr>
          </w:p>
        </w:tc>
        <w:tc>
          <w:tcPr>
            <w:tcW w:w="3111" w:type="dxa"/>
          </w:tcPr>
          <w:p w14:paraId="2C2F38A7" w14:textId="30760E55"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Para los cilindros que se sometan por primera vez a mantenimiento y recarga bajo los requisitos establecidos en el presente Proyecto de Norma Oficial Mexicana, debe registrarse el diámetro del cilindro en la parte alta, media e inferior, lo anterior para que se tome como registro inicial del cilindro. </w:t>
            </w:r>
            <w:r w:rsidRPr="00061779">
              <w:rPr>
                <w:rFonts w:ascii="Montserrat" w:hAnsi="Montserrat"/>
                <w:b/>
                <w:color w:val="4E232E"/>
                <w:sz w:val="20"/>
                <w:highlight w:val="yellow"/>
              </w:rPr>
              <w:t>ESTE PUNTO SOLO APLICA CUANDO SE REALICE LA PRUEBA HIDROSATICA</w:t>
            </w:r>
          </w:p>
        </w:tc>
        <w:tc>
          <w:tcPr>
            <w:tcW w:w="2915" w:type="dxa"/>
          </w:tcPr>
          <w:p w14:paraId="2A9D3416" w14:textId="3C10A620"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Esta MEDICIÓN SOLO SE REQUIERE CUANDO SE REALIZA LA PRUEBA HIDROSTATICA ya que es obligado medir deformaciones y </w:t>
            </w:r>
            <w:proofErr w:type="spellStart"/>
            <w:r w:rsidRPr="00061779">
              <w:rPr>
                <w:rFonts w:ascii="Montserrat" w:hAnsi="Montserrat"/>
                <w:b/>
                <w:color w:val="4E232E"/>
                <w:sz w:val="20"/>
              </w:rPr>
              <w:t>entega</w:t>
            </w:r>
            <w:proofErr w:type="spellEnd"/>
            <w:r w:rsidRPr="00061779">
              <w:rPr>
                <w:rFonts w:ascii="Montserrat" w:hAnsi="Montserrat"/>
                <w:b/>
                <w:color w:val="4E232E"/>
                <w:sz w:val="20"/>
              </w:rPr>
              <w:t xml:space="preserve"> del reporte al </w:t>
            </w:r>
            <w:proofErr w:type="spellStart"/>
            <w:r w:rsidRPr="00061779">
              <w:rPr>
                <w:rFonts w:ascii="Montserrat" w:hAnsi="Montserrat"/>
                <w:b/>
                <w:color w:val="4E232E"/>
                <w:sz w:val="20"/>
              </w:rPr>
              <w:t>ususario</w:t>
            </w:r>
            <w:proofErr w:type="spellEnd"/>
            <w:r w:rsidRPr="00061779">
              <w:rPr>
                <w:rFonts w:ascii="Montserrat" w:hAnsi="Montserrat"/>
                <w:b/>
                <w:color w:val="4E232E"/>
                <w:sz w:val="20"/>
              </w:rPr>
              <w:t xml:space="preserve"> final.</w:t>
            </w:r>
          </w:p>
        </w:tc>
        <w:tc>
          <w:tcPr>
            <w:tcW w:w="2916" w:type="dxa"/>
          </w:tcPr>
          <w:p w14:paraId="6BE40C87" w14:textId="5308A857" w:rsidR="00B91AC7" w:rsidRPr="00061779" w:rsidRDefault="00B91AC7" w:rsidP="00B91AC7">
            <w:pPr>
              <w:keepLines/>
              <w:spacing w:before="100" w:after="60" w:line="190" w:lineRule="exact"/>
              <w:jc w:val="center"/>
              <w:rPr>
                <w:rFonts w:ascii="Montserrat" w:hAnsi="Montserrat"/>
                <w:b/>
                <w:color w:val="4E232E"/>
                <w:sz w:val="20"/>
              </w:rPr>
            </w:pPr>
          </w:p>
          <w:p w14:paraId="60C8122F" w14:textId="4A957995" w:rsidR="00B91AC7" w:rsidRPr="00061779" w:rsidRDefault="00B91AC7" w:rsidP="00B91AC7">
            <w:pPr>
              <w:rPr>
                <w:rFonts w:ascii="Montserrat" w:hAnsi="Montserrat"/>
                <w:sz w:val="20"/>
              </w:rPr>
            </w:pPr>
          </w:p>
          <w:p w14:paraId="63661794" w14:textId="77777777" w:rsidR="00B91AC7" w:rsidRPr="00061779" w:rsidRDefault="00B91AC7" w:rsidP="00B91AC7">
            <w:pPr>
              <w:rPr>
                <w:rFonts w:ascii="Montserrat" w:hAnsi="Montserrat"/>
                <w:sz w:val="20"/>
              </w:rPr>
            </w:pPr>
          </w:p>
          <w:p w14:paraId="05F25510" w14:textId="2496C9A1" w:rsidR="00B91AC7" w:rsidRPr="00061779" w:rsidRDefault="00B91AC7" w:rsidP="00B91AC7">
            <w:pPr>
              <w:rPr>
                <w:rFonts w:ascii="Montserrat" w:hAnsi="Montserrat"/>
                <w:sz w:val="20"/>
              </w:rPr>
            </w:pPr>
          </w:p>
          <w:p w14:paraId="47C1F656" w14:textId="77777777" w:rsidR="00B91AC7" w:rsidRPr="00061779" w:rsidRDefault="00B91AC7" w:rsidP="00B91AC7">
            <w:pPr>
              <w:rPr>
                <w:rFonts w:ascii="Montserrat" w:hAnsi="Montserrat"/>
                <w:sz w:val="20"/>
              </w:rPr>
            </w:pPr>
          </w:p>
          <w:p w14:paraId="0E2EF5DD" w14:textId="6562B59F" w:rsidR="00B91AC7" w:rsidRPr="00061779" w:rsidRDefault="00B91AC7" w:rsidP="00B91AC7">
            <w:pPr>
              <w:rPr>
                <w:rFonts w:ascii="Montserrat" w:hAnsi="Montserrat"/>
                <w:sz w:val="20"/>
              </w:rPr>
            </w:pPr>
          </w:p>
          <w:p w14:paraId="16DE8C5A" w14:textId="77777777" w:rsidR="00B91AC7" w:rsidRPr="00061779" w:rsidRDefault="00B91AC7" w:rsidP="00B91AC7">
            <w:pPr>
              <w:ind w:firstLine="851"/>
              <w:rPr>
                <w:rFonts w:ascii="Montserrat" w:hAnsi="Montserrat"/>
                <w:sz w:val="20"/>
              </w:rPr>
            </w:pPr>
          </w:p>
        </w:tc>
      </w:tr>
      <w:tr w:rsidR="00B91AC7" w:rsidRPr="00061779" w14:paraId="25F89DF9" w14:textId="77777777" w:rsidTr="00CB2E0E">
        <w:trPr>
          <w:cantSplit/>
          <w:trHeight w:val="1174"/>
        </w:trPr>
        <w:tc>
          <w:tcPr>
            <w:tcW w:w="1841" w:type="dxa"/>
          </w:tcPr>
          <w:p w14:paraId="2F2689A1" w14:textId="6E521A64"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747AA733" w14:textId="5ECB51FB"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4.3 Procedimientos</w:t>
            </w:r>
          </w:p>
        </w:tc>
        <w:tc>
          <w:tcPr>
            <w:tcW w:w="3011" w:type="dxa"/>
          </w:tcPr>
          <w:p w14:paraId="206D34D5" w14:textId="3914FA80"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Para los cilindros que se sometan por primera vez a mantenimiento y recarga bajo los requisitos establecidos en el presente Proyecto de Norma Oficial Mexicana, debe registrarse el diámetro del cilindro en la parte alta, media e inferior, lo anterior para que se tome como registro inicial del cilindro</w:t>
            </w:r>
          </w:p>
        </w:tc>
        <w:tc>
          <w:tcPr>
            <w:tcW w:w="3111" w:type="dxa"/>
          </w:tcPr>
          <w:p w14:paraId="18909909" w14:textId="74DAE50D"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Para los cilindros que se sometan por primera vez a mantenimiento o recarga bajo los requisitos establecidos en el presente Proyecto de Norma Oficial Mexicana, debe registrarse el diámetro del cilindro en la parte alta, media e inferior, lo anterior para que se tome como registro inicial del cilindro, cuando se realice cada prueba </w:t>
            </w:r>
            <w:proofErr w:type="spellStart"/>
            <w:r w:rsidRPr="00061779">
              <w:rPr>
                <w:rFonts w:ascii="Montserrat" w:hAnsi="Montserrat"/>
                <w:b/>
                <w:color w:val="4E232E"/>
                <w:sz w:val="20"/>
              </w:rPr>
              <w:t>hidrostatica</w:t>
            </w:r>
            <w:proofErr w:type="spellEnd"/>
          </w:p>
        </w:tc>
        <w:tc>
          <w:tcPr>
            <w:tcW w:w="2915" w:type="dxa"/>
          </w:tcPr>
          <w:p w14:paraId="7E4BB6F2" w14:textId="77777777" w:rsidR="00B91AC7" w:rsidRPr="00061779" w:rsidRDefault="00B91AC7" w:rsidP="00B91AC7">
            <w:pPr>
              <w:keepLines/>
              <w:spacing w:before="100" w:after="60" w:line="190" w:lineRule="exact"/>
              <w:rPr>
                <w:rFonts w:ascii="Montserrat" w:hAnsi="Montserrat"/>
                <w:b/>
                <w:color w:val="4E232E"/>
                <w:sz w:val="20"/>
              </w:rPr>
            </w:pPr>
          </w:p>
        </w:tc>
        <w:tc>
          <w:tcPr>
            <w:tcW w:w="2916" w:type="dxa"/>
          </w:tcPr>
          <w:p w14:paraId="39B6697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30BD4BB" w14:textId="77777777" w:rsidTr="00CB2E0E">
        <w:trPr>
          <w:cantSplit/>
          <w:trHeight w:val="1174"/>
        </w:trPr>
        <w:tc>
          <w:tcPr>
            <w:tcW w:w="1841" w:type="dxa"/>
          </w:tcPr>
          <w:p w14:paraId="34F4AD48" w14:textId="4E2891C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29A86458" w14:textId="056DD4FE"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4.3 Procedimientos</w:t>
            </w:r>
          </w:p>
        </w:tc>
        <w:tc>
          <w:tcPr>
            <w:tcW w:w="3011" w:type="dxa"/>
          </w:tcPr>
          <w:p w14:paraId="3C1E5EDB" w14:textId="6190C93F"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Para los cilindros que se sometan por primera vez a mantenimiento y recarga bajo los requisitos establecidos en el presente Proyecto de Norma Oficial Mexicana, debe registrarse el diámetro del cilindro en la parte alta, media e inferior, lo anterior para que se tome como registro inicial del cilindro.</w:t>
            </w:r>
          </w:p>
        </w:tc>
        <w:tc>
          <w:tcPr>
            <w:tcW w:w="3111" w:type="dxa"/>
          </w:tcPr>
          <w:p w14:paraId="7429DE0F" w14:textId="0A855FD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Para los cilindros que se sometan por primera vez a mantenimiento o recarga bajo los requisitos establecidos en el presente Proyecto de Norma Oficial Mexicana, debe registrarse el diámetro del cilindro en la parte alta, media e inferior, lo anterior para que se tome como registro inicial del cilindro, cuando se realice cada prueba </w:t>
            </w:r>
            <w:proofErr w:type="spellStart"/>
            <w:r w:rsidRPr="00061779">
              <w:rPr>
                <w:rFonts w:ascii="Montserrat" w:hAnsi="Montserrat"/>
                <w:b/>
                <w:color w:val="4E232E"/>
                <w:sz w:val="20"/>
              </w:rPr>
              <w:t>hidrostatica</w:t>
            </w:r>
            <w:proofErr w:type="spellEnd"/>
          </w:p>
        </w:tc>
        <w:tc>
          <w:tcPr>
            <w:tcW w:w="2915" w:type="dxa"/>
          </w:tcPr>
          <w:p w14:paraId="0538D1E0" w14:textId="77777777" w:rsidR="00B91AC7" w:rsidRPr="00061779" w:rsidRDefault="00B91AC7" w:rsidP="00B91AC7">
            <w:pPr>
              <w:keepLines/>
              <w:spacing w:before="100" w:after="60" w:line="190" w:lineRule="exact"/>
              <w:rPr>
                <w:rFonts w:ascii="Montserrat" w:hAnsi="Montserrat"/>
                <w:b/>
                <w:color w:val="4E232E"/>
                <w:sz w:val="20"/>
              </w:rPr>
            </w:pPr>
          </w:p>
        </w:tc>
        <w:tc>
          <w:tcPr>
            <w:tcW w:w="2916" w:type="dxa"/>
          </w:tcPr>
          <w:p w14:paraId="6FD82B8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4E7DCC4" w14:textId="77777777" w:rsidTr="00CB2E0E">
        <w:trPr>
          <w:cantSplit/>
          <w:trHeight w:val="1174"/>
        </w:trPr>
        <w:tc>
          <w:tcPr>
            <w:tcW w:w="1841" w:type="dxa"/>
          </w:tcPr>
          <w:p w14:paraId="0E0754EE" w14:textId="0ECD3E2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4A51F0B2" w14:textId="72D585FA"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4.3 Procedimientos</w:t>
            </w:r>
          </w:p>
        </w:tc>
        <w:tc>
          <w:tcPr>
            <w:tcW w:w="3011" w:type="dxa"/>
          </w:tcPr>
          <w:p w14:paraId="448BCC62" w14:textId="0481A9AE"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Los cilindros de los extintores sujetos a mantenimiento y recarga deben contar con una identificación única y permanente. para aquellos cilindros que no cuenten con una identificación única, el prestador de servicio debe identificar de manera permanente el cilindro del extintor sujeto a mantenimiento y recarga</w:t>
            </w:r>
          </w:p>
        </w:tc>
        <w:tc>
          <w:tcPr>
            <w:tcW w:w="3111" w:type="dxa"/>
          </w:tcPr>
          <w:p w14:paraId="422C9EC6" w14:textId="7D573460"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Quitar este párrafo</w:t>
            </w:r>
          </w:p>
        </w:tc>
        <w:tc>
          <w:tcPr>
            <w:tcW w:w="2915" w:type="dxa"/>
          </w:tcPr>
          <w:p w14:paraId="44D3DD3C" w14:textId="1581419C"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Esta actividad es responsabilidad del fabricante</w:t>
            </w:r>
          </w:p>
        </w:tc>
        <w:tc>
          <w:tcPr>
            <w:tcW w:w="2916" w:type="dxa"/>
          </w:tcPr>
          <w:p w14:paraId="0EDB0F55"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370C390" w14:textId="77777777" w:rsidTr="004720B7">
        <w:trPr>
          <w:cantSplit/>
          <w:trHeight w:val="1174"/>
        </w:trPr>
        <w:tc>
          <w:tcPr>
            <w:tcW w:w="1841" w:type="dxa"/>
            <w:vAlign w:val="center"/>
          </w:tcPr>
          <w:p w14:paraId="70B2AEC2"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 xml:space="preserve">BENJAMIN CORTES PRODUCTOS CONTRA </w:t>
            </w:r>
          </w:p>
          <w:p w14:paraId="11E74D67"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INCENDIO S.A. DE C.V.</w:t>
            </w:r>
          </w:p>
          <w:p w14:paraId="4ED9EB11" w14:textId="77777777" w:rsidR="00B91AC7" w:rsidRPr="00061779" w:rsidRDefault="00B91AC7" w:rsidP="00B91AC7">
            <w:pPr>
              <w:keepLines/>
              <w:spacing w:before="100" w:after="60" w:line="190" w:lineRule="exact"/>
              <w:jc w:val="center"/>
              <w:rPr>
                <w:rFonts w:ascii="Montserrat" w:hAnsi="Montserrat"/>
                <w:b/>
                <w:sz w:val="20"/>
              </w:rPr>
            </w:pPr>
          </w:p>
        </w:tc>
        <w:tc>
          <w:tcPr>
            <w:tcW w:w="1074" w:type="dxa"/>
            <w:gridSpan w:val="2"/>
          </w:tcPr>
          <w:p w14:paraId="191BCAA3" w14:textId="1B3D6D11"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rPr>
              <w:t>4.3 Procedimientos</w:t>
            </w:r>
          </w:p>
        </w:tc>
        <w:tc>
          <w:tcPr>
            <w:tcW w:w="3011" w:type="dxa"/>
          </w:tcPr>
          <w:p w14:paraId="5A39926D" w14:textId="1E8DF08E"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Los cilindros de los extintores sujetos a mantenimiento y recarga deben contar con una identificación única y permanente. para aquellos cilindros que no cuenten con una identificación única, el prestador de servicio debe identificar de manera permanente el cilindro del extintor sujeto a mantenimiento y recarga.</w:t>
            </w:r>
          </w:p>
        </w:tc>
        <w:tc>
          <w:tcPr>
            <w:tcW w:w="3111" w:type="dxa"/>
          </w:tcPr>
          <w:p w14:paraId="6DB336D0" w14:textId="46524716"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highlight w:val="yellow"/>
                <w:lang w:val="es-ES"/>
              </w:rPr>
              <w:t>ELIMINAR PARRAFO</w:t>
            </w:r>
          </w:p>
        </w:tc>
        <w:tc>
          <w:tcPr>
            <w:tcW w:w="2915" w:type="dxa"/>
          </w:tcPr>
          <w:p w14:paraId="0F4AB3E4" w14:textId="5D7DE61D"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ESTE REGISTRO SE LLEVA EN EL REPORTE DE PRUEBA HIDROSTATICA QUE SE LE ENTREGA AL USUARIO FINAL</w:t>
            </w:r>
          </w:p>
        </w:tc>
        <w:tc>
          <w:tcPr>
            <w:tcW w:w="2916" w:type="dxa"/>
          </w:tcPr>
          <w:p w14:paraId="3FE3DBB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E7C5177" w14:textId="77777777" w:rsidTr="00CB2E0E">
        <w:trPr>
          <w:cantSplit/>
          <w:trHeight w:val="1174"/>
        </w:trPr>
        <w:tc>
          <w:tcPr>
            <w:tcW w:w="1841" w:type="dxa"/>
          </w:tcPr>
          <w:p w14:paraId="51A8086C" w14:textId="74155C76"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BERENICE MENDOZA GUTIERREZ</w:t>
            </w:r>
          </w:p>
        </w:tc>
        <w:tc>
          <w:tcPr>
            <w:tcW w:w="1074" w:type="dxa"/>
            <w:gridSpan w:val="2"/>
          </w:tcPr>
          <w:p w14:paraId="3657F858" w14:textId="728907A9"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4.3 Procedimientos</w:t>
            </w:r>
          </w:p>
        </w:tc>
        <w:tc>
          <w:tcPr>
            <w:tcW w:w="3011" w:type="dxa"/>
          </w:tcPr>
          <w:p w14:paraId="67DF0B07" w14:textId="0DF7D4B6"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rPr>
              <w:t>Los cilindros de los extintores sujetos a mantenimiento y recarga deben contar con una identificación única y permanente. para aquellos cilindros que no cuenten con una identificación única, el prestador de servicio debe identificar de manera permanente el cilindro del extintor sujeto a mantenimiento y recarga.</w:t>
            </w:r>
          </w:p>
        </w:tc>
        <w:tc>
          <w:tcPr>
            <w:tcW w:w="3111" w:type="dxa"/>
          </w:tcPr>
          <w:p w14:paraId="72B6FB2F" w14:textId="77A7F666" w:rsidR="00B91AC7" w:rsidRPr="00061779" w:rsidRDefault="00B91AC7" w:rsidP="00B91AC7">
            <w:pPr>
              <w:keepLines/>
              <w:spacing w:before="100" w:after="60" w:line="190" w:lineRule="exact"/>
              <w:rPr>
                <w:rFonts w:ascii="Montserrat" w:hAnsi="Montserrat"/>
                <w:b/>
                <w:color w:val="4E232E"/>
                <w:sz w:val="20"/>
                <w:highlight w:val="yellow"/>
                <w:lang w:val="es-ES"/>
              </w:rPr>
            </w:pPr>
            <w:r w:rsidRPr="00061779">
              <w:rPr>
                <w:rFonts w:ascii="Montserrat" w:hAnsi="Montserrat"/>
                <w:b/>
                <w:color w:val="4E232E"/>
                <w:sz w:val="20"/>
              </w:rPr>
              <w:t>ELIMINAR PARRAFO</w:t>
            </w:r>
          </w:p>
        </w:tc>
        <w:tc>
          <w:tcPr>
            <w:tcW w:w="2915" w:type="dxa"/>
          </w:tcPr>
          <w:p w14:paraId="70CF2CA3" w14:textId="01A48E4F"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ESTE REGISTRO SE LLEVA EN EL REPORTE DE PRUEBA HIDROSTATICA QUE SE LE ENTREGA AL USUARIO FINAL</w:t>
            </w:r>
          </w:p>
        </w:tc>
        <w:tc>
          <w:tcPr>
            <w:tcW w:w="2916" w:type="dxa"/>
          </w:tcPr>
          <w:p w14:paraId="56F05F1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586FCEF" w14:textId="77777777" w:rsidTr="00CB2E0E">
        <w:trPr>
          <w:cantSplit/>
          <w:trHeight w:val="1174"/>
        </w:trPr>
        <w:tc>
          <w:tcPr>
            <w:tcW w:w="1841" w:type="dxa"/>
          </w:tcPr>
          <w:p w14:paraId="4629F196" w14:textId="40EB949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5225DABD" w14:textId="43F7F18E"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4.3 Procedimientos</w:t>
            </w:r>
          </w:p>
        </w:tc>
        <w:tc>
          <w:tcPr>
            <w:tcW w:w="3011" w:type="dxa"/>
          </w:tcPr>
          <w:p w14:paraId="114556EF" w14:textId="19FA9ADF"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lang w:val="es-ES"/>
              </w:rPr>
              <w:t>Los cilindros de los extintores sujetos a mantenimiento y recarga deben contar con una identificación única y permanente. para aquellos cilindros que no cuenten con una identificación única, el prestador de servicio debe identificar de manera permanente el cilindro del extintor sujeto a mantenimiento y recarga.</w:t>
            </w:r>
          </w:p>
        </w:tc>
        <w:tc>
          <w:tcPr>
            <w:tcW w:w="3111" w:type="dxa"/>
          </w:tcPr>
          <w:p w14:paraId="2C24D33C" w14:textId="3E141F06"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highlight w:val="yellow"/>
                <w:lang w:val="es-ES"/>
              </w:rPr>
              <w:t>ELIMINAR PARRAFO</w:t>
            </w:r>
          </w:p>
        </w:tc>
        <w:tc>
          <w:tcPr>
            <w:tcW w:w="2915" w:type="dxa"/>
          </w:tcPr>
          <w:p w14:paraId="1BC8786B" w14:textId="24F703FF"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ESTE REGISTRO SE LLEVA EN EL REPORTE DE PRUEBA HIDROSTATICA QUE SE LE ENTREGA AL USUARIO FINAL</w:t>
            </w:r>
          </w:p>
        </w:tc>
        <w:tc>
          <w:tcPr>
            <w:tcW w:w="2916" w:type="dxa"/>
          </w:tcPr>
          <w:p w14:paraId="74C06F9E" w14:textId="55775334" w:rsidR="00B91AC7" w:rsidRPr="00061779" w:rsidRDefault="00B91AC7" w:rsidP="00B91AC7">
            <w:pPr>
              <w:keepLines/>
              <w:spacing w:before="100" w:after="60" w:line="190" w:lineRule="exact"/>
              <w:jc w:val="center"/>
              <w:rPr>
                <w:rFonts w:ascii="Montserrat" w:hAnsi="Montserrat"/>
                <w:b/>
                <w:color w:val="4E232E"/>
                <w:sz w:val="20"/>
              </w:rPr>
            </w:pPr>
          </w:p>
          <w:p w14:paraId="43779646" w14:textId="77777777" w:rsidR="00B91AC7" w:rsidRPr="00061779" w:rsidRDefault="00B91AC7" w:rsidP="00B91AC7">
            <w:pPr>
              <w:rPr>
                <w:rFonts w:ascii="Montserrat" w:hAnsi="Montserrat"/>
                <w:sz w:val="20"/>
              </w:rPr>
            </w:pPr>
          </w:p>
          <w:p w14:paraId="155272EC" w14:textId="77777777" w:rsidR="00B91AC7" w:rsidRPr="00061779" w:rsidRDefault="00B91AC7" w:rsidP="00B91AC7">
            <w:pPr>
              <w:rPr>
                <w:rFonts w:ascii="Montserrat" w:hAnsi="Montserrat"/>
                <w:sz w:val="20"/>
              </w:rPr>
            </w:pPr>
          </w:p>
          <w:p w14:paraId="4B800F8D" w14:textId="77777777" w:rsidR="00B91AC7" w:rsidRPr="00061779" w:rsidRDefault="00B91AC7" w:rsidP="00B91AC7">
            <w:pPr>
              <w:rPr>
                <w:rFonts w:ascii="Montserrat" w:hAnsi="Montserrat"/>
                <w:sz w:val="20"/>
              </w:rPr>
            </w:pPr>
          </w:p>
          <w:p w14:paraId="06258388" w14:textId="77777777" w:rsidR="00B91AC7" w:rsidRPr="00061779" w:rsidRDefault="00B91AC7" w:rsidP="00B91AC7">
            <w:pPr>
              <w:rPr>
                <w:rFonts w:ascii="Montserrat" w:hAnsi="Montserrat"/>
                <w:sz w:val="20"/>
              </w:rPr>
            </w:pPr>
          </w:p>
          <w:p w14:paraId="1FB50187" w14:textId="77777777" w:rsidR="00B91AC7" w:rsidRPr="00061779" w:rsidRDefault="00B91AC7" w:rsidP="00B91AC7">
            <w:pPr>
              <w:rPr>
                <w:rFonts w:ascii="Montserrat" w:hAnsi="Montserrat"/>
                <w:sz w:val="20"/>
              </w:rPr>
            </w:pPr>
          </w:p>
          <w:p w14:paraId="2284B99D" w14:textId="77777777" w:rsidR="00B91AC7" w:rsidRPr="00061779" w:rsidRDefault="00B91AC7" w:rsidP="00B91AC7">
            <w:pPr>
              <w:rPr>
                <w:rFonts w:ascii="Montserrat" w:hAnsi="Montserrat"/>
                <w:sz w:val="20"/>
              </w:rPr>
            </w:pPr>
          </w:p>
          <w:p w14:paraId="5DBFE401" w14:textId="0F535A4B" w:rsidR="00B91AC7" w:rsidRPr="00061779" w:rsidRDefault="00B91AC7" w:rsidP="00B91AC7">
            <w:pPr>
              <w:rPr>
                <w:rFonts w:ascii="Montserrat" w:hAnsi="Montserrat"/>
                <w:sz w:val="20"/>
              </w:rPr>
            </w:pPr>
          </w:p>
          <w:p w14:paraId="0BBB9889" w14:textId="77777777" w:rsidR="00B91AC7" w:rsidRPr="00061779" w:rsidRDefault="00B91AC7" w:rsidP="00B91AC7">
            <w:pPr>
              <w:jc w:val="center"/>
              <w:rPr>
                <w:rFonts w:ascii="Montserrat" w:hAnsi="Montserrat"/>
                <w:sz w:val="20"/>
              </w:rPr>
            </w:pPr>
          </w:p>
        </w:tc>
      </w:tr>
      <w:tr w:rsidR="00B91AC7" w:rsidRPr="00061779" w14:paraId="1CD1A347" w14:textId="77777777" w:rsidTr="00CB2E0E">
        <w:trPr>
          <w:cantSplit/>
          <w:trHeight w:val="1174"/>
        </w:trPr>
        <w:tc>
          <w:tcPr>
            <w:tcW w:w="1841" w:type="dxa"/>
          </w:tcPr>
          <w:p w14:paraId="6818590D" w14:textId="5E97278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091D41A2" w14:textId="67D396D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4.3 Procedimientos</w:t>
            </w:r>
          </w:p>
        </w:tc>
        <w:tc>
          <w:tcPr>
            <w:tcW w:w="3011" w:type="dxa"/>
          </w:tcPr>
          <w:p w14:paraId="426BABA2" w14:textId="3B4EB688"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rPr>
              <w:t>Los cilindros de los extintores sujetos a mantenimiento y recarga deben contar con una identificación única y permanente. para aquellos cilindros que no cuenten con una identificación única, el prestador de servicio debe identificar de manera permanente el cilindro del extintor sujeto a mantenimiento y recarga.</w:t>
            </w:r>
          </w:p>
        </w:tc>
        <w:tc>
          <w:tcPr>
            <w:tcW w:w="3111" w:type="dxa"/>
          </w:tcPr>
          <w:p w14:paraId="37A44024" w14:textId="55BD65FB" w:rsidR="00B91AC7" w:rsidRPr="00061779" w:rsidRDefault="00B91AC7" w:rsidP="00B91AC7">
            <w:pPr>
              <w:keepLines/>
              <w:spacing w:before="100" w:after="60" w:line="190" w:lineRule="exact"/>
              <w:rPr>
                <w:rFonts w:ascii="Montserrat" w:hAnsi="Montserrat"/>
                <w:b/>
                <w:color w:val="4E232E"/>
                <w:sz w:val="20"/>
                <w:highlight w:val="yellow"/>
                <w:lang w:val="es-ES"/>
              </w:rPr>
            </w:pPr>
            <w:r w:rsidRPr="00061779">
              <w:rPr>
                <w:rFonts w:ascii="Montserrat" w:hAnsi="Montserrat"/>
                <w:b/>
                <w:color w:val="4E232E"/>
                <w:sz w:val="20"/>
              </w:rPr>
              <w:t>Eliminar este párrafo</w:t>
            </w:r>
          </w:p>
        </w:tc>
        <w:tc>
          <w:tcPr>
            <w:tcW w:w="2915" w:type="dxa"/>
          </w:tcPr>
          <w:p w14:paraId="333D7A33" w14:textId="5DFE4192"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Esta actividad es responsabilidad del fabricante</w:t>
            </w:r>
          </w:p>
        </w:tc>
        <w:tc>
          <w:tcPr>
            <w:tcW w:w="2916" w:type="dxa"/>
          </w:tcPr>
          <w:p w14:paraId="5885B73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356CDE4" w14:textId="77777777" w:rsidTr="00CB2E0E">
        <w:trPr>
          <w:cantSplit/>
          <w:trHeight w:val="1174"/>
        </w:trPr>
        <w:tc>
          <w:tcPr>
            <w:tcW w:w="1841" w:type="dxa"/>
          </w:tcPr>
          <w:p w14:paraId="3E8912C4" w14:textId="77777777"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b/>
                <w:color w:val="4E232E"/>
                <w:sz w:val="20"/>
              </w:rPr>
              <w:t>Smal</w:t>
            </w:r>
            <w:proofErr w:type="spellEnd"/>
            <w:r w:rsidRPr="00061779">
              <w:rPr>
                <w:rFonts w:ascii="Montserrat" w:hAnsi="Montserrat"/>
                <w:b/>
                <w:color w:val="4E232E"/>
                <w:sz w:val="20"/>
              </w:rPr>
              <w:t xml:space="preserve"> de</w:t>
            </w:r>
          </w:p>
          <w:p w14:paraId="2BA1B8B4"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México S.A.</w:t>
            </w:r>
          </w:p>
          <w:p w14:paraId="7637A083" w14:textId="4DE9BDF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de C.V.</w:t>
            </w:r>
          </w:p>
          <w:p w14:paraId="1B2976B0" w14:textId="3284F655" w:rsidR="00B91AC7" w:rsidRPr="00061779" w:rsidRDefault="00B91AC7" w:rsidP="00B91AC7">
            <w:pPr>
              <w:keepLines/>
              <w:spacing w:before="100" w:after="60" w:line="190" w:lineRule="exact"/>
              <w:jc w:val="center"/>
              <w:rPr>
                <w:rFonts w:ascii="Montserrat" w:hAnsi="Montserrat"/>
                <w:b/>
                <w:color w:val="4E232E"/>
                <w:sz w:val="20"/>
              </w:rPr>
            </w:pPr>
          </w:p>
          <w:p w14:paraId="31EAF3BF" w14:textId="77777777" w:rsidR="00B91AC7" w:rsidRPr="00061779" w:rsidRDefault="00B91AC7" w:rsidP="00B91AC7">
            <w:pPr>
              <w:keepLines/>
              <w:spacing w:before="100" w:after="60" w:line="190" w:lineRule="exact"/>
              <w:jc w:val="center"/>
              <w:rPr>
                <w:rFonts w:ascii="Montserrat" w:hAnsi="Montserrat"/>
                <w:b/>
                <w:color w:val="4E232E"/>
                <w:sz w:val="20"/>
              </w:rPr>
            </w:pPr>
          </w:p>
          <w:p w14:paraId="471CDE11" w14:textId="4F15BA9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TRIFUEGO</w:t>
            </w:r>
          </w:p>
        </w:tc>
        <w:tc>
          <w:tcPr>
            <w:tcW w:w="1074" w:type="dxa"/>
            <w:gridSpan w:val="2"/>
          </w:tcPr>
          <w:p w14:paraId="123FD876"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4.</w:t>
            </w:r>
          </w:p>
          <w:p w14:paraId="365FE057"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R</w:t>
            </w:r>
          </w:p>
          <w:p w14:paraId="172E294C" w14:textId="77777777" w:rsidR="00B91AC7" w:rsidRPr="00061779" w:rsidRDefault="00B91AC7" w:rsidP="00B91AC7">
            <w:pPr>
              <w:keepLines/>
              <w:spacing w:before="100" w:after="60" w:line="190" w:lineRule="exact"/>
              <w:rPr>
                <w:rFonts w:ascii="Montserrat" w:hAnsi="Montserrat"/>
                <w:b/>
                <w:color w:val="4E232E"/>
                <w:sz w:val="20"/>
              </w:rPr>
            </w:pPr>
            <w:proofErr w:type="spellStart"/>
            <w:r w:rsidRPr="00061779">
              <w:rPr>
                <w:rFonts w:ascii="Montserrat" w:hAnsi="Montserrat"/>
                <w:b/>
                <w:color w:val="4E232E"/>
                <w:sz w:val="20"/>
              </w:rPr>
              <w:t>equisitos</w:t>
            </w:r>
            <w:proofErr w:type="spellEnd"/>
          </w:p>
          <w:p w14:paraId="60F30B38"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del</w:t>
            </w:r>
          </w:p>
          <w:p w14:paraId="67024F8A"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prestador</w:t>
            </w:r>
          </w:p>
          <w:p w14:paraId="5EB2460F"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de</w:t>
            </w:r>
          </w:p>
          <w:p w14:paraId="7836A0FC"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servicio</w:t>
            </w:r>
          </w:p>
          <w:p w14:paraId="62CAE732"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4.3</w:t>
            </w:r>
          </w:p>
          <w:p w14:paraId="1D14488D"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P</w:t>
            </w:r>
          </w:p>
          <w:p w14:paraId="2E300577" w14:textId="77777777" w:rsidR="00B91AC7" w:rsidRPr="00061779" w:rsidRDefault="00B91AC7" w:rsidP="00B91AC7">
            <w:pPr>
              <w:keepLines/>
              <w:spacing w:before="100" w:after="60" w:line="190" w:lineRule="exact"/>
              <w:rPr>
                <w:rFonts w:ascii="Montserrat" w:hAnsi="Montserrat"/>
                <w:b/>
                <w:color w:val="4E232E"/>
                <w:sz w:val="20"/>
              </w:rPr>
            </w:pPr>
            <w:proofErr w:type="spellStart"/>
            <w:r w:rsidRPr="00061779">
              <w:rPr>
                <w:rFonts w:ascii="Montserrat" w:hAnsi="Montserrat"/>
                <w:b/>
                <w:color w:val="4E232E"/>
                <w:sz w:val="20"/>
              </w:rPr>
              <w:t>rocedimie</w:t>
            </w:r>
            <w:proofErr w:type="spellEnd"/>
          </w:p>
          <w:p w14:paraId="397FFF0E" w14:textId="034E8192" w:rsidR="00B91AC7" w:rsidRPr="00061779" w:rsidRDefault="00B91AC7" w:rsidP="00B91AC7">
            <w:pPr>
              <w:keepLines/>
              <w:spacing w:before="100" w:after="60" w:line="190" w:lineRule="exact"/>
              <w:rPr>
                <w:rFonts w:ascii="Montserrat" w:hAnsi="Montserrat"/>
                <w:b/>
                <w:color w:val="4E232E"/>
                <w:sz w:val="20"/>
              </w:rPr>
            </w:pPr>
            <w:proofErr w:type="spellStart"/>
            <w:r w:rsidRPr="00061779">
              <w:rPr>
                <w:rFonts w:ascii="Montserrat" w:hAnsi="Montserrat"/>
                <w:b/>
                <w:color w:val="4E232E"/>
                <w:sz w:val="20"/>
              </w:rPr>
              <w:t>ntos</w:t>
            </w:r>
            <w:proofErr w:type="spellEnd"/>
          </w:p>
        </w:tc>
        <w:tc>
          <w:tcPr>
            <w:tcW w:w="3011" w:type="dxa"/>
          </w:tcPr>
          <w:p w14:paraId="2F6D80FC"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Cuando el usuario del servicio</w:t>
            </w:r>
          </w:p>
          <w:p w14:paraId="16FA118D"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 mantenimiento tenga</w:t>
            </w:r>
          </w:p>
          <w:p w14:paraId="1280051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instalados extintores obsoletos,</w:t>
            </w:r>
          </w:p>
          <w:p w14:paraId="544F5BE1"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el prestador de servicio debe</w:t>
            </w:r>
          </w:p>
          <w:p w14:paraId="0384A68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informarle al propietario que</w:t>
            </w:r>
          </w:p>
          <w:p w14:paraId="12F43539"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éstos deben desecharse y</w:t>
            </w:r>
          </w:p>
          <w:p w14:paraId="7E687D7F" w14:textId="3DAA9271"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cs="Courier-Bold"/>
                <w:b/>
                <w:bCs/>
                <w:color w:val="4E232E"/>
                <w:sz w:val="20"/>
                <w:lang w:eastAsia="es-MX"/>
              </w:rPr>
              <w:t>reemplazarse.</w:t>
            </w:r>
          </w:p>
        </w:tc>
        <w:tc>
          <w:tcPr>
            <w:tcW w:w="3111" w:type="dxa"/>
          </w:tcPr>
          <w:p w14:paraId="51163339"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Cuando el usuario del servicio de</w:t>
            </w:r>
          </w:p>
          <w:p w14:paraId="5BB7E254"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mantenimiento entregue extintores</w:t>
            </w:r>
          </w:p>
          <w:p w14:paraId="38729B7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obsoletos, al prestador de</w:t>
            </w:r>
          </w:p>
          <w:p w14:paraId="1FC1F93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servicio se debe informarle al</w:t>
            </w:r>
          </w:p>
          <w:p w14:paraId="6F83AC64"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propietario que éstos deben</w:t>
            </w:r>
          </w:p>
          <w:p w14:paraId="09A360EF" w14:textId="2979759C" w:rsidR="00B91AC7" w:rsidRPr="00061779" w:rsidRDefault="00B91AC7" w:rsidP="00B91AC7">
            <w:pPr>
              <w:keepLines/>
              <w:spacing w:before="100" w:after="60" w:line="190" w:lineRule="exact"/>
              <w:rPr>
                <w:rFonts w:ascii="Montserrat" w:hAnsi="Montserrat"/>
                <w:b/>
                <w:color w:val="4E232E"/>
                <w:sz w:val="20"/>
                <w:highlight w:val="yellow"/>
                <w:lang w:val="es-ES"/>
              </w:rPr>
            </w:pPr>
            <w:r w:rsidRPr="00061779">
              <w:rPr>
                <w:rFonts w:ascii="Montserrat" w:hAnsi="Montserrat" w:cs="Courier-Bold"/>
                <w:b/>
                <w:bCs/>
                <w:color w:val="4E232E"/>
                <w:sz w:val="20"/>
                <w:lang w:eastAsia="es-MX"/>
              </w:rPr>
              <w:t>desecharse y reemplazarse.</w:t>
            </w:r>
          </w:p>
        </w:tc>
        <w:tc>
          <w:tcPr>
            <w:tcW w:w="2915" w:type="dxa"/>
          </w:tcPr>
          <w:p w14:paraId="4214DC31"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El prestador de servicio en</w:t>
            </w:r>
          </w:p>
          <w:p w14:paraId="35500DD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algunas ocasiones no tiene</w:t>
            </w:r>
          </w:p>
          <w:p w14:paraId="5B2F750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acceso a las instalaciones del</w:t>
            </w:r>
          </w:p>
          <w:p w14:paraId="46A86BEC"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cliente, esto no le permite</w:t>
            </w:r>
          </w:p>
          <w:p w14:paraId="46411E4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darse cuenta de la existencia</w:t>
            </w:r>
          </w:p>
          <w:p w14:paraId="4B33E9C1"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 equipos obsoletos, solo</w:t>
            </w:r>
          </w:p>
          <w:p w14:paraId="219B6808"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podrá darse cuenta cuando el</w:t>
            </w:r>
          </w:p>
          <w:p w14:paraId="5BCA6499" w14:textId="61F2C95B"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cs="Courier-Bold"/>
                <w:b/>
                <w:bCs/>
                <w:color w:val="4E232E"/>
                <w:sz w:val="20"/>
                <w:lang w:eastAsia="es-MX"/>
              </w:rPr>
              <w:t>reciba el equipo a servicio.</w:t>
            </w:r>
          </w:p>
        </w:tc>
        <w:tc>
          <w:tcPr>
            <w:tcW w:w="2916" w:type="dxa"/>
          </w:tcPr>
          <w:p w14:paraId="7E822F20" w14:textId="6B1D070A" w:rsidR="00B91AC7" w:rsidRPr="00061779" w:rsidRDefault="00B91AC7" w:rsidP="00B91AC7">
            <w:pPr>
              <w:keepLines/>
              <w:spacing w:before="100" w:after="60" w:line="190" w:lineRule="exact"/>
              <w:jc w:val="center"/>
              <w:rPr>
                <w:rFonts w:ascii="Montserrat" w:hAnsi="Montserrat"/>
                <w:b/>
                <w:color w:val="4E232E"/>
                <w:sz w:val="20"/>
              </w:rPr>
            </w:pPr>
          </w:p>
          <w:p w14:paraId="1B0605BD" w14:textId="77777777" w:rsidR="00B91AC7" w:rsidRPr="00061779" w:rsidRDefault="00B91AC7" w:rsidP="00B91AC7">
            <w:pPr>
              <w:rPr>
                <w:rFonts w:ascii="Montserrat" w:hAnsi="Montserrat"/>
                <w:sz w:val="20"/>
              </w:rPr>
            </w:pPr>
          </w:p>
          <w:p w14:paraId="7647D45D" w14:textId="77777777" w:rsidR="00B91AC7" w:rsidRPr="00061779" w:rsidRDefault="00B91AC7" w:rsidP="00B91AC7">
            <w:pPr>
              <w:rPr>
                <w:rFonts w:ascii="Montserrat" w:hAnsi="Montserrat"/>
                <w:sz w:val="20"/>
              </w:rPr>
            </w:pPr>
          </w:p>
          <w:p w14:paraId="049B8B74" w14:textId="77777777" w:rsidR="00B91AC7" w:rsidRPr="00061779" w:rsidRDefault="00B91AC7" w:rsidP="00B91AC7">
            <w:pPr>
              <w:rPr>
                <w:rFonts w:ascii="Montserrat" w:hAnsi="Montserrat"/>
                <w:sz w:val="20"/>
              </w:rPr>
            </w:pPr>
          </w:p>
          <w:p w14:paraId="17A9C3A6" w14:textId="77777777" w:rsidR="00B91AC7" w:rsidRPr="00061779" w:rsidRDefault="00B91AC7" w:rsidP="00B91AC7">
            <w:pPr>
              <w:rPr>
                <w:rFonts w:ascii="Montserrat" w:hAnsi="Montserrat"/>
                <w:sz w:val="20"/>
              </w:rPr>
            </w:pPr>
          </w:p>
          <w:p w14:paraId="713AB3F5" w14:textId="77777777" w:rsidR="00B91AC7" w:rsidRPr="00061779" w:rsidRDefault="00B91AC7" w:rsidP="00B91AC7">
            <w:pPr>
              <w:rPr>
                <w:rFonts w:ascii="Montserrat" w:hAnsi="Montserrat"/>
                <w:sz w:val="20"/>
              </w:rPr>
            </w:pPr>
          </w:p>
          <w:p w14:paraId="23AC15B2" w14:textId="77777777" w:rsidR="00B91AC7" w:rsidRPr="00061779" w:rsidRDefault="00B91AC7" w:rsidP="00B91AC7">
            <w:pPr>
              <w:rPr>
                <w:rFonts w:ascii="Montserrat" w:hAnsi="Montserrat"/>
                <w:sz w:val="20"/>
              </w:rPr>
            </w:pPr>
          </w:p>
          <w:p w14:paraId="53A3F2C8" w14:textId="7416A45A" w:rsidR="00B91AC7" w:rsidRPr="00061779" w:rsidRDefault="00B91AC7" w:rsidP="00B91AC7">
            <w:pPr>
              <w:jc w:val="center"/>
              <w:rPr>
                <w:rFonts w:ascii="Montserrat" w:hAnsi="Montserrat"/>
                <w:sz w:val="20"/>
              </w:rPr>
            </w:pPr>
          </w:p>
        </w:tc>
      </w:tr>
      <w:tr w:rsidR="00B91AC7" w:rsidRPr="00061779" w14:paraId="249548CE" w14:textId="77777777" w:rsidTr="00CB2E0E">
        <w:trPr>
          <w:cantSplit/>
          <w:trHeight w:val="1174"/>
        </w:trPr>
        <w:tc>
          <w:tcPr>
            <w:tcW w:w="1841" w:type="dxa"/>
          </w:tcPr>
          <w:p w14:paraId="4E3B18CB" w14:textId="2FDB8A2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4C331410" w14:textId="1450A25D"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bCs/>
                <w:sz w:val="20"/>
              </w:rPr>
              <w:t xml:space="preserve">4.3 PROCEDIMIENTOS </w:t>
            </w:r>
          </w:p>
        </w:tc>
        <w:tc>
          <w:tcPr>
            <w:tcW w:w="3011" w:type="dxa"/>
          </w:tcPr>
          <w:p w14:paraId="5E958E5D" w14:textId="74718C9E"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sz w:val="20"/>
              </w:rPr>
              <w:t xml:space="preserve">Cuando el usuario del servicio de mantenimiento tenga instalados extintores obsoletos, el prestador de servicio debe informarle al propietario que éstos deben desecharse y reemplazarse. </w:t>
            </w:r>
          </w:p>
        </w:tc>
        <w:tc>
          <w:tcPr>
            <w:tcW w:w="3111" w:type="dxa"/>
          </w:tcPr>
          <w:p w14:paraId="2A837CD9" w14:textId="432C8A80"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sz w:val="20"/>
              </w:rPr>
              <w:t xml:space="preserve">Cuando el usuario final tenga instalados extintores obsoletos, el prestador de servicio debe informarle al propietario que éstos deben desecharse y reemplazarse. </w:t>
            </w:r>
          </w:p>
        </w:tc>
        <w:tc>
          <w:tcPr>
            <w:tcW w:w="2915" w:type="dxa"/>
          </w:tcPr>
          <w:p w14:paraId="11595C5D" w14:textId="1ECA2924"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sz w:val="20"/>
              </w:rPr>
              <w:t xml:space="preserve">ES EL TERMINO CORRECTO, USUARIO FINAL, NO EXISTE UN USARIO DE MANTENIMIENTO COMO TAL. </w:t>
            </w:r>
          </w:p>
        </w:tc>
        <w:tc>
          <w:tcPr>
            <w:tcW w:w="2916" w:type="dxa"/>
          </w:tcPr>
          <w:p w14:paraId="2C3912DC" w14:textId="70B3B1B1" w:rsidR="00B91AC7" w:rsidRPr="00061779" w:rsidRDefault="00B91AC7" w:rsidP="00B91AC7">
            <w:pPr>
              <w:keepLines/>
              <w:spacing w:before="100" w:after="60" w:line="190" w:lineRule="exact"/>
              <w:jc w:val="center"/>
              <w:rPr>
                <w:rFonts w:ascii="Montserrat" w:hAnsi="Montserrat"/>
                <w:b/>
                <w:color w:val="4E232E"/>
                <w:sz w:val="20"/>
              </w:rPr>
            </w:pPr>
          </w:p>
          <w:p w14:paraId="2C71D2F2" w14:textId="7BEF2434" w:rsidR="00B91AC7" w:rsidRPr="00061779" w:rsidRDefault="00B91AC7" w:rsidP="00B91AC7">
            <w:pPr>
              <w:rPr>
                <w:rFonts w:ascii="Montserrat" w:hAnsi="Montserrat"/>
                <w:sz w:val="20"/>
              </w:rPr>
            </w:pPr>
          </w:p>
          <w:p w14:paraId="204CC8FE" w14:textId="77777777" w:rsidR="00B91AC7" w:rsidRPr="00061779" w:rsidRDefault="00B91AC7" w:rsidP="00B91AC7">
            <w:pPr>
              <w:rPr>
                <w:rFonts w:ascii="Montserrat" w:hAnsi="Montserrat"/>
                <w:sz w:val="20"/>
              </w:rPr>
            </w:pPr>
          </w:p>
          <w:p w14:paraId="5ED18A26" w14:textId="77777777" w:rsidR="00B91AC7" w:rsidRPr="00061779" w:rsidRDefault="00B91AC7" w:rsidP="00B91AC7">
            <w:pPr>
              <w:rPr>
                <w:rFonts w:ascii="Montserrat" w:hAnsi="Montserrat"/>
                <w:sz w:val="20"/>
              </w:rPr>
            </w:pPr>
          </w:p>
          <w:p w14:paraId="38B4CBF0" w14:textId="5E028441" w:rsidR="00B91AC7" w:rsidRPr="00061779" w:rsidRDefault="00B91AC7" w:rsidP="00B91AC7">
            <w:pPr>
              <w:rPr>
                <w:rFonts w:ascii="Montserrat" w:hAnsi="Montserrat"/>
                <w:sz w:val="20"/>
              </w:rPr>
            </w:pPr>
          </w:p>
          <w:p w14:paraId="2198992B" w14:textId="14F95502" w:rsidR="00B91AC7" w:rsidRPr="00061779" w:rsidRDefault="00B91AC7" w:rsidP="00B91AC7">
            <w:pPr>
              <w:tabs>
                <w:tab w:val="left" w:pos="2036"/>
              </w:tabs>
              <w:rPr>
                <w:rFonts w:ascii="Montserrat" w:hAnsi="Montserrat"/>
                <w:sz w:val="20"/>
              </w:rPr>
            </w:pPr>
            <w:r w:rsidRPr="00061779">
              <w:rPr>
                <w:rFonts w:ascii="Montserrat" w:hAnsi="Montserrat"/>
                <w:sz w:val="20"/>
              </w:rPr>
              <w:tab/>
            </w:r>
          </w:p>
        </w:tc>
      </w:tr>
      <w:tr w:rsidR="00B91AC7" w:rsidRPr="00061779" w14:paraId="560463FC" w14:textId="77777777" w:rsidTr="00CB2E0E">
        <w:trPr>
          <w:cantSplit/>
          <w:trHeight w:val="1174"/>
        </w:trPr>
        <w:tc>
          <w:tcPr>
            <w:tcW w:w="1841" w:type="dxa"/>
          </w:tcPr>
          <w:p w14:paraId="21F9EC3B" w14:textId="0F332BB3"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0BE85EAA" w14:textId="39201851"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4.3 Procedimientos</w:t>
            </w:r>
          </w:p>
        </w:tc>
        <w:tc>
          <w:tcPr>
            <w:tcW w:w="3011" w:type="dxa"/>
          </w:tcPr>
          <w:p w14:paraId="6C846151" w14:textId="1F51AE4C"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Cuando el usuario del servicio de mantenimiento tenga instalados extintores obsoletos, el prestador de servicio debe informarle al propietario que éstos deben desecharse y reemplazarse.</w:t>
            </w:r>
          </w:p>
        </w:tc>
        <w:tc>
          <w:tcPr>
            <w:tcW w:w="3111" w:type="dxa"/>
          </w:tcPr>
          <w:p w14:paraId="2D965E28" w14:textId="1B986F68"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Cuando el usuario final tenga instalados extintores obsoletos, el prestador de servicio debe informarle al propietario que éstos deben desecharse y reemplazarse</w:t>
            </w:r>
          </w:p>
        </w:tc>
        <w:tc>
          <w:tcPr>
            <w:tcW w:w="2915" w:type="dxa"/>
          </w:tcPr>
          <w:p w14:paraId="7CA6F693" w14:textId="41F69B6F"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 xml:space="preserve">Es el termino correcto, usuario final, no existe un </w:t>
            </w:r>
            <w:proofErr w:type="spellStart"/>
            <w:r w:rsidRPr="00061779">
              <w:rPr>
                <w:rFonts w:ascii="Montserrat" w:hAnsi="Montserrat"/>
                <w:b/>
                <w:color w:val="4E232E"/>
                <w:sz w:val="20"/>
              </w:rPr>
              <w:t>usario</w:t>
            </w:r>
            <w:proofErr w:type="spellEnd"/>
            <w:r w:rsidRPr="00061779">
              <w:rPr>
                <w:rFonts w:ascii="Montserrat" w:hAnsi="Montserrat"/>
                <w:b/>
                <w:color w:val="4E232E"/>
                <w:sz w:val="20"/>
              </w:rPr>
              <w:t xml:space="preserve"> de mantenimiento como tal.</w:t>
            </w:r>
          </w:p>
        </w:tc>
        <w:tc>
          <w:tcPr>
            <w:tcW w:w="2916" w:type="dxa"/>
          </w:tcPr>
          <w:p w14:paraId="2C4E61A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3C07B20" w14:textId="77777777" w:rsidTr="00CB2E0E">
        <w:trPr>
          <w:cantSplit/>
          <w:trHeight w:val="1174"/>
        </w:trPr>
        <w:tc>
          <w:tcPr>
            <w:tcW w:w="1841" w:type="dxa"/>
          </w:tcPr>
          <w:p w14:paraId="1C184805" w14:textId="79A993B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6A8FB391" w14:textId="79951CE2"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4.3 Procedimientos</w:t>
            </w:r>
          </w:p>
        </w:tc>
        <w:tc>
          <w:tcPr>
            <w:tcW w:w="3011" w:type="dxa"/>
          </w:tcPr>
          <w:p w14:paraId="25E8B405" w14:textId="688213E4"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Cuando el usuario del servicio de mantenimiento tenga instalados extintores obsoletos, el prestador de servicio debe informarle al propietario que éstos deben desecharse y reemplazarse.</w:t>
            </w:r>
          </w:p>
        </w:tc>
        <w:tc>
          <w:tcPr>
            <w:tcW w:w="3111" w:type="dxa"/>
          </w:tcPr>
          <w:p w14:paraId="6B4EDE55" w14:textId="61421387"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Cuando el usuario final tenga instalados extintores obsoletos, el prestador de servicio debe informarle al propietario que éstos deben desecharse y reemplazarse</w:t>
            </w:r>
          </w:p>
        </w:tc>
        <w:tc>
          <w:tcPr>
            <w:tcW w:w="2915" w:type="dxa"/>
          </w:tcPr>
          <w:p w14:paraId="4BB45DC3" w14:textId="3EF40BFE"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 xml:space="preserve">Es el termino correcto, usuario final, no existe un </w:t>
            </w:r>
            <w:proofErr w:type="spellStart"/>
            <w:r w:rsidRPr="00061779">
              <w:rPr>
                <w:rFonts w:ascii="Montserrat" w:hAnsi="Montserrat"/>
                <w:b/>
                <w:color w:val="4E232E"/>
                <w:sz w:val="20"/>
              </w:rPr>
              <w:t>usario</w:t>
            </w:r>
            <w:proofErr w:type="spellEnd"/>
            <w:r w:rsidRPr="00061779">
              <w:rPr>
                <w:rFonts w:ascii="Montserrat" w:hAnsi="Montserrat"/>
                <w:b/>
                <w:color w:val="4E232E"/>
                <w:sz w:val="20"/>
              </w:rPr>
              <w:t xml:space="preserve"> de mantenimiento como tal.</w:t>
            </w:r>
          </w:p>
        </w:tc>
        <w:tc>
          <w:tcPr>
            <w:tcW w:w="2916" w:type="dxa"/>
          </w:tcPr>
          <w:p w14:paraId="617DD77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C64BD54" w14:textId="77777777" w:rsidTr="00CB2E0E">
        <w:trPr>
          <w:cantSplit/>
          <w:trHeight w:val="1174"/>
        </w:trPr>
        <w:tc>
          <w:tcPr>
            <w:tcW w:w="1841" w:type="dxa"/>
          </w:tcPr>
          <w:p w14:paraId="4002F27D" w14:textId="1E8A0E6C"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bCs/>
                <w:sz w:val="20"/>
              </w:rPr>
              <w:t xml:space="preserve">TECNOLOGIA Y CALIDAD EN INGENIERIA Y MANTENIMIENTO S.A. DE C.V. </w:t>
            </w:r>
          </w:p>
        </w:tc>
        <w:tc>
          <w:tcPr>
            <w:tcW w:w="1074" w:type="dxa"/>
            <w:gridSpan w:val="2"/>
          </w:tcPr>
          <w:p w14:paraId="4C1D8265" w14:textId="31580214"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bCs/>
                <w:sz w:val="20"/>
              </w:rPr>
              <w:t xml:space="preserve">4.3 PROCEDIMIENTOS </w:t>
            </w:r>
          </w:p>
        </w:tc>
        <w:tc>
          <w:tcPr>
            <w:tcW w:w="3011" w:type="dxa"/>
          </w:tcPr>
          <w:p w14:paraId="2320467E" w14:textId="18547FA0"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sz w:val="20"/>
              </w:rPr>
              <w:t xml:space="preserve">No deben someterse al servicio de recarga los extintores no recargables. </w:t>
            </w:r>
          </w:p>
        </w:tc>
        <w:tc>
          <w:tcPr>
            <w:tcW w:w="3111" w:type="dxa"/>
          </w:tcPr>
          <w:p w14:paraId="283D1589" w14:textId="7CB0E61A"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sz w:val="20"/>
              </w:rPr>
              <w:t xml:space="preserve">No deben someterse al servicio los extintores no recargables. </w:t>
            </w:r>
          </w:p>
        </w:tc>
        <w:tc>
          <w:tcPr>
            <w:tcW w:w="2915" w:type="dxa"/>
          </w:tcPr>
          <w:p w14:paraId="4A6FE05E" w14:textId="29787081"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sz w:val="20"/>
              </w:rPr>
              <w:t xml:space="preserve">SE DEBE GENERALIZAR QUE TANTO PARA EL SERVICIO DE MANTENIMIENTO O SERVICIO DE RECARGA, NO SE DA SERVICIO A LOS EXTINTORES NO RECARGABLES </w:t>
            </w:r>
          </w:p>
        </w:tc>
        <w:tc>
          <w:tcPr>
            <w:tcW w:w="2916" w:type="dxa"/>
          </w:tcPr>
          <w:p w14:paraId="40FF477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A23A6BC" w14:textId="77777777" w:rsidTr="00CB2E0E">
        <w:trPr>
          <w:cantSplit/>
          <w:trHeight w:val="1174"/>
        </w:trPr>
        <w:tc>
          <w:tcPr>
            <w:tcW w:w="1841" w:type="dxa"/>
          </w:tcPr>
          <w:p w14:paraId="610CC2E6" w14:textId="31675BE5"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419DDF06" w14:textId="653D2345"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4.3 Procedimientos</w:t>
            </w:r>
          </w:p>
        </w:tc>
        <w:tc>
          <w:tcPr>
            <w:tcW w:w="3011" w:type="dxa"/>
          </w:tcPr>
          <w:p w14:paraId="6081D17A" w14:textId="757EF5D7"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No deben someterse al servicio de recarga los extintores no recargables.</w:t>
            </w:r>
          </w:p>
        </w:tc>
        <w:tc>
          <w:tcPr>
            <w:tcW w:w="3111" w:type="dxa"/>
          </w:tcPr>
          <w:p w14:paraId="6F4E2F87" w14:textId="22AA28E7"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No deben someterse al servicio los extintores no recargables.</w:t>
            </w:r>
          </w:p>
        </w:tc>
        <w:tc>
          <w:tcPr>
            <w:tcW w:w="2915" w:type="dxa"/>
          </w:tcPr>
          <w:p w14:paraId="258231B3" w14:textId="74EFD9B1"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Se debe generalizar que tanto para el servicio de mantenimiento o servicio de recarga, no se da servicio a los extintores no recargables</w:t>
            </w:r>
          </w:p>
        </w:tc>
        <w:tc>
          <w:tcPr>
            <w:tcW w:w="2916" w:type="dxa"/>
          </w:tcPr>
          <w:p w14:paraId="0EB969F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3853080" w14:textId="77777777" w:rsidTr="00CB2E0E">
        <w:trPr>
          <w:cantSplit/>
          <w:trHeight w:val="1174"/>
        </w:trPr>
        <w:tc>
          <w:tcPr>
            <w:tcW w:w="1841" w:type="dxa"/>
          </w:tcPr>
          <w:p w14:paraId="0D737D22" w14:textId="39A062C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22942BD7" w14:textId="58F9AFE6"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4.3 Procedimientos</w:t>
            </w:r>
          </w:p>
        </w:tc>
        <w:tc>
          <w:tcPr>
            <w:tcW w:w="3011" w:type="dxa"/>
          </w:tcPr>
          <w:p w14:paraId="29628A35" w14:textId="7DDDFB51"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No deben someterse al servicio de recarga los extintores no recargables</w:t>
            </w:r>
          </w:p>
        </w:tc>
        <w:tc>
          <w:tcPr>
            <w:tcW w:w="3111" w:type="dxa"/>
          </w:tcPr>
          <w:p w14:paraId="445CE873" w14:textId="47FF60CA"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No deben someterse al servicio los extintores no recargables</w:t>
            </w:r>
          </w:p>
        </w:tc>
        <w:tc>
          <w:tcPr>
            <w:tcW w:w="2915" w:type="dxa"/>
          </w:tcPr>
          <w:p w14:paraId="3B4E4B69" w14:textId="2B3103B8"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 xml:space="preserve">Se debe generalizar que tanto para el servicio de mantenimiento o servicio de recarga, no se da servicio a los extintores no recargables  </w:t>
            </w:r>
          </w:p>
        </w:tc>
        <w:tc>
          <w:tcPr>
            <w:tcW w:w="2916" w:type="dxa"/>
          </w:tcPr>
          <w:p w14:paraId="45AFC77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0712AA7" w14:textId="77777777" w:rsidTr="004B26A0">
        <w:trPr>
          <w:cantSplit/>
          <w:trHeight w:val="1174"/>
        </w:trPr>
        <w:tc>
          <w:tcPr>
            <w:tcW w:w="1841" w:type="dxa"/>
          </w:tcPr>
          <w:p w14:paraId="6FADA427"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 xml:space="preserve">BENJAMIN CORTES PRODUCTOS CONTRA </w:t>
            </w:r>
          </w:p>
          <w:p w14:paraId="737F7210" w14:textId="0C545D05"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INCENDIO S.A. DE C.V.</w:t>
            </w:r>
          </w:p>
          <w:p w14:paraId="1B813B52" w14:textId="516D2D9B" w:rsidR="00B91AC7" w:rsidRPr="00061779" w:rsidRDefault="00B91AC7" w:rsidP="00B91AC7">
            <w:pPr>
              <w:keepLines/>
              <w:spacing w:before="100" w:after="60" w:line="190" w:lineRule="exact"/>
              <w:jc w:val="left"/>
              <w:rPr>
                <w:rFonts w:ascii="Montserrat" w:hAnsi="Montserrat"/>
                <w:b/>
                <w:sz w:val="20"/>
              </w:rPr>
            </w:pPr>
          </w:p>
          <w:p w14:paraId="647B72B1" w14:textId="00CA2E50" w:rsidR="00B91AC7" w:rsidRPr="00061779" w:rsidRDefault="00B91AC7" w:rsidP="00B91AC7">
            <w:pPr>
              <w:keepLines/>
              <w:spacing w:before="100" w:after="60" w:line="190" w:lineRule="exact"/>
              <w:jc w:val="left"/>
              <w:rPr>
                <w:rFonts w:ascii="Montserrat" w:hAnsi="Montserrat"/>
                <w:b/>
                <w:sz w:val="20"/>
              </w:rPr>
            </w:pPr>
          </w:p>
          <w:p w14:paraId="675F5527" w14:textId="23CC32F1" w:rsidR="00B91AC7" w:rsidRPr="00061779" w:rsidRDefault="00B91AC7" w:rsidP="00B91AC7">
            <w:pPr>
              <w:keepLines/>
              <w:spacing w:before="100" w:after="60" w:line="190" w:lineRule="exact"/>
              <w:jc w:val="left"/>
              <w:rPr>
                <w:rFonts w:ascii="Montserrat" w:hAnsi="Montserrat"/>
                <w:b/>
                <w:sz w:val="20"/>
              </w:rPr>
            </w:pPr>
          </w:p>
          <w:p w14:paraId="6BCB19F8" w14:textId="20CBE191" w:rsidR="00B91AC7" w:rsidRPr="00061779" w:rsidRDefault="00B91AC7" w:rsidP="00B91AC7">
            <w:pPr>
              <w:keepLines/>
              <w:spacing w:before="100" w:after="60" w:line="190" w:lineRule="exact"/>
              <w:jc w:val="left"/>
              <w:rPr>
                <w:rFonts w:ascii="Montserrat" w:hAnsi="Montserrat"/>
                <w:b/>
                <w:sz w:val="20"/>
              </w:rPr>
            </w:pPr>
          </w:p>
          <w:p w14:paraId="489947D9" w14:textId="1C03DAC1" w:rsidR="00B91AC7" w:rsidRPr="00061779" w:rsidRDefault="00B91AC7" w:rsidP="00B91AC7">
            <w:pPr>
              <w:keepLines/>
              <w:spacing w:before="100" w:after="60" w:line="190" w:lineRule="exact"/>
              <w:jc w:val="left"/>
              <w:rPr>
                <w:rFonts w:ascii="Montserrat" w:hAnsi="Montserrat"/>
                <w:b/>
                <w:sz w:val="20"/>
              </w:rPr>
            </w:pPr>
          </w:p>
          <w:p w14:paraId="5AEBEB4A" w14:textId="7DB4DC89" w:rsidR="00B91AC7" w:rsidRPr="00061779" w:rsidRDefault="00B91AC7" w:rsidP="00B91AC7">
            <w:pPr>
              <w:keepLines/>
              <w:spacing w:before="100" w:after="60" w:line="190" w:lineRule="exact"/>
              <w:jc w:val="left"/>
              <w:rPr>
                <w:rFonts w:ascii="Montserrat" w:hAnsi="Montserrat"/>
                <w:b/>
                <w:sz w:val="20"/>
              </w:rPr>
            </w:pPr>
          </w:p>
          <w:p w14:paraId="1E7D746C" w14:textId="5FF2DAEF" w:rsidR="00B91AC7" w:rsidRPr="00061779" w:rsidRDefault="00B91AC7" w:rsidP="00B91AC7">
            <w:pPr>
              <w:keepLines/>
              <w:spacing w:before="100" w:after="60" w:line="190" w:lineRule="exact"/>
              <w:jc w:val="left"/>
              <w:rPr>
                <w:rFonts w:ascii="Montserrat" w:hAnsi="Montserrat"/>
                <w:b/>
                <w:sz w:val="20"/>
              </w:rPr>
            </w:pPr>
          </w:p>
          <w:p w14:paraId="02C5F41F" w14:textId="32758EA2" w:rsidR="00B91AC7" w:rsidRPr="00061779" w:rsidRDefault="00B91AC7" w:rsidP="00B91AC7">
            <w:pPr>
              <w:keepLines/>
              <w:spacing w:before="100" w:after="60" w:line="190" w:lineRule="exact"/>
              <w:jc w:val="left"/>
              <w:rPr>
                <w:rFonts w:ascii="Montserrat" w:hAnsi="Montserrat"/>
                <w:b/>
                <w:sz w:val="20"/>
              </w:rPr>
            </w:pPr>
          </w:p>
          <w:p w14:paraId="62ED9FFC" w14:textId="77777777" w:rsidR="00B91AC7" w:rsidRPr="00061779" w:rsidRDefault="00B91AC7" w:rsidP="00B91AC7">
            <w:pPr>
              <w:keepLines/>
              <w:spacing w:before="100" w:after="60" w:line="190" w:lineRule="exact"/>
              <w:jc w:val="left"/>
              <w:rPr>
                <w:rFonts w:ascii="Montserrat" w:hAnsi="Montserrat"/>
                <w:b/>
                <w:sz w:val="20"/>
              </w:rPr>
            </w:pPr>
          </w:p>
          <w:p w14:paraId="7AD1A53E" w14:textId="2B4A4791" w:rsidR="00B91AC7" w:rsidRPr="00061779" w:rsidRDefault="00B91AC7" w:rsidP="00B91AC7">
            <w:pPr>
              <w:keepLines/>
              <w:spacing w:before="100" w:after="60" w:line="190" w:lineRule="exact"/>
              <w:jc w:val="left"/>
              <w:rPr>
                <w:rFonts w:ascii="Montserrat" w:hAnsi="Montserrat"/>
                <w:b/>
                <w:sz w:val="20"/>
              </w:rPr>
            </w:pPr>
          </w:p>
          <w:p w14:paraId="249963BB"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5BA845D0" w14:textId="77777777" w:rsidR="00B91AC7" w:rsidRPr="00061779" w:rsidRDefault="00B91AC7" w:rsidP="00B91AC7">
            <w:pPr>
              <w:keepLines/>
              <w:spacing w:before="100" w:after="60" w:line="190" w:lineRule="exact"/>
              <w:jc w:val="left"/>
              <w:rPr>
                <w:rFonts w:ascii="Montserrat" w:hAnsi="Montserrat"/>
                <w:b/>
                <w:sz w:val="20"/>
              </w:rPr>
            </w:pPr>
          </w:p>
          <w:p w14:paraId="3F5F4BDA" w14:textId="77777777" w:rsidR="00B91AC7" w:rsidRPr="00061779" w:rsidRDefault="00B91AC7" w:rsidP="00B91AC7">
            <w:pPr>
              <w:keepLines/>
              <w:spacing w:before="100" w:after="60" w:line="190" w:lineRule="exact"/>
              <w:jc w:val="left"/>
              <w:rPr>
                <w:rFonts w:ascii="Montserrat" w:hAnsi="Montserrat"/>
                <w:b/>
                <w:sz w:val="20"/>
              </w:rPr>
            </w:pPr>
          </w:p>
        </w:tc>
        <w:tc>
          <w:tcPr>
            <w:tcW w:w="1074" w:type="dxa"/>
            <w:gridSpan w:val="2"/>
            <w:vAlign w:val="center"/>
          </w:tcPr>
          <w:p w14:paraId="45EDBA12" w14:textId="742F9CF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4.3 Procedimientos</w:t>
            </w:r>
          </w:p>
        </w:tc>
        <w:tc>
          <w:tcPr>
            <w:tcW w:w="3011" w:type="dxa"/>
            <w:vAlign w:val="center"/>
          </w:tcPr>
          <w:p w14:paraId="61A6408B"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Los extintores con polvo químico seco con presión contenida, fabricados antes de octubre de 1984 deben retirarse del servicio en el intervalo de seis años de mantenimiento o el siguiente intervalo de prueba hidrostática, lo que suceda primero. El prestador de servicio debe inhabilitar de manera permanente el cilindro y debe informarse al solicitante del servicio y propietario del producto.</w:t>
            </w:r>
          </w:p>
          <w:p w14:paraId="4C081024" w14:textId="77777777" w:rsidR="00B91AC7" w:rsidRPr="00061779" w:rsidRDefault="00B91AC7" w:rsidP="00B91AC7">
            <w:pPr>
              <w:keepLines/>
              <w:spacing w:before="100" w:after="60" w:line="190" w:lineRule="exact"/>
              <w:jc w:val="center"/>
              <w:rPr>
                <w:rFonts w:ascii="Montserrat" w:hAnsi="Montserrat"/>
                <w:b/>
                <w:color w:val="4E232E"/>
                <w:sz w:val="20"/>
                <w:lang w:val="es-ES"/>
              </w:rPr>
            </w:pPr>
          </w:p>
        </w:tc>
        <w:tc>
          <w:tcPr>
            <w:tcW w:w="3111" w:type="dxa"/>
            <w:vAlign w:val="center"/>
          </w:tcPr>
          <w:p w14:paraId="4B1BDDAF"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 xml:space="preserve">Los extintores con polvo químico seco con presión contenida, fabricados antes de octubre de </w:t>
            </w:r>
            <w:r w:rsidRPr="00061779">
              <w:rPr>
                <w:rFonts w:ascii="Montserrat" w:hAnsi="Montserrat"/>
                <w:b/>
                <w:color w:val="4E232E"/>
                <w:sz w:val="20"/>
                <w:highlight w:val="yellow"/>
                <w:lang w:val="es-ES"/>
              </w:rPr>
              <w:t>1994</w:t>
            </w:r>
            <w:r w:rsidRPr="00061779">
              <w:rPr>
                <w:rFonts w:ascii="Montserrat" w:hAnsi="Montserrat"/>
                <w:b/>
                <w:color w:val="4E232E"/>
                <w:sz w:val="20"/>
                <w:lang w:val="es-ES"/>
              </w:rPr>
              <w:t xml:space="preserve"> deben retirarse del servicio en el intervalo de </w:t>
            </w:r>
            <w:r w:rsidRPr="00061779">
              <w:rPr>
                <w:rFonts w:ascii="Montserrat" w:hAnsi="Montserrat"/>
                <w:b/>
                <w:color w:val="4E232E"/>
                <w:sz w:val="20"/>
                <w:highlight w:val="yellow"/>
                <w:lang w:val="es-ES"/>
              </w:rPr>
              <w:t>CINCO</w:t>
            </w:r>
            <w:r w:rsidRPr="00061779">
              <w:rPr>
                <w:rFonts w:ascii="Montserrat" w:hAnsi="Montserrat"/>
                <w:b/>
                <w:color w:val="4E232E"/>
                <w:sz w:val="20"/>
                <w:lang w:val="es-ES"/>
              </w:rPr>
              <w:t xml:space="preserve"> años de mantenimiento o el siguiente intervalo de prueba hidrostática, lo que suceda primero.</w:t>
            </w:r>
          </w:p>
          <w:p w14:paraId="071450F4"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 xml:space="preserve">El prestador de servicio debe inhabilitar de manera permanente perforando y/o cortando el cilindro, de forma que no pueda volverse a reparar o </w:t>
            </w:r>
            <w:proofErr w:type="spellStart"/>
            <w:r w:rsidRPr="00061779">
              <w:rPr>
                <w:rFonts w:ascii="Montserrat" w:hAnsi="Montserrat"/>
                <w:b/>
                <w:color w:val="4E232E"/>
                <w:sz w:val="20"/>
                <w:lang w:val="es-ES"/>
              </w:rPr>
              <w:t>utlizar</w:t>
            </w:r>
            <w:proofErr w:type="spellEnd"/>
            <w:r w:rsidRPr="00061779">
              <w:rPr>
                <w:rFonts w:ascii="Montserrat" w:hAnsi="Montserrat"/>
                <w:b/>
                <w:color w:val="4E232E"/>
                <w:sz w:val="20"/>
                <w:lang w:val="es-ES"/>
              </w:rPr>
              <w:t xml:space="preserve"> y deberá informar al solicitante del servicio y propietario del producto.</w:t>
            </w:r>
          </w:p>
          <w:p w14:paraId="6C60197B" w14:textId="77777777" w:rsidR="00B91AC7" w:rsidRPr="00061779" w:rsidRDefault="00B91AC7" w:rsidP="00B91AC7">
            <w:pPr>
              <w:keepLines/>
              <w:spacing w:before="100" w:after="60" w:line="190" w:lineRule="exact"/>
              <w:jc w:val="center"/>
              <w:rPr>
                <w:rFonts w:ascii="Montserrat" w:hAnsi="Montserrat"/>
                <w:b/>
                <w:color w:val="4E232E"/>
                <w:sz w:val="20"/>
                <w:highlight w:val="yellow"/>
                <w:lang w:val="es-ES"/>
              </w:rPr>
            </w:pPr>
          </w:p>
        </w:tc>
        <w:tc>
          <w:tcPr>
            <w:tcW w:w="2915" w:type="dxa"/>
          </w:tcPr>
          <w:p w14:paraId="707757EC"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Por normatividad se contempla cada 5 años o 4 pruebas hidrostáticas.</w:t>
            </w:r>
          </w:p>
          <w:p w14:paraId="0972ADB3" w14:textId="77777777" w:rsidR="00B91AC7" w:rsidRPr="00061779" w:rsidRDefault="00B91AC7" w:rsidP="00B91AC7">
            <w:pPr>
              <w:keepLines/>
              <w:spacing w:before="100" w:after="60" w:line="190" w:lineRule="exact"/>
              <w:rPr>
                <w:rFonts w:ascii="Montserrat" w:hAnsi="Montserrat"/>
                <w:b/>
                <w:color w:val="4E232E"/>
                <w:sz w:val="20"/>
              </w:rPr>
            </w:pPr>
          </w:p>
          <w:p w14:paraId="27A018FF" w14:textId="77777777" w:rsidR="00B91AC7" w:rsidRPr="00061779" w:rsidRDefault="00B91AC7" w:rsidP="00B91AC7">
            <w:pPr>
              <w:keepLines/>
              <w:spacing w:before="100" w:after="60" w:line="190" w:lineRule="exact"/>
              <w:rPr>
                <w:rFonts w:ascii="Montserrat" w:hAnsi="Montserrat"/>
                <w:b/>
                <w:color w:val="4E232E"/>
                <w:sz w:val="20"/>
              </w:rPr>
            </w:pPr>
          </w:p>
          <w:p w14:paraId="4D6D83ED" w14:textId="77777777" w:rsidR="00B91AC7" w:rsidRPr="00061779" w:rsidRDefault="00B91AC7" w:rsidP="00B91AC7">
            <w:pPr>
              <w:keepLines/>
              <w:spacing w:before="100" w:after="60" w:line="190" w:lineRule="exact"/>
              <w:rPr>
                <w:rFonts w:ascii="Montserrat" w:hAnsi="Montserrat"/>
                <w:b/>
                <w:color w:val="4E232E"/>
                <w:sz w:val="20"/>
              </w:rPr>
            </w:pPr>
          </w:p>
          <w:p w14:paraId="0621ABF4" w14:textId="77777777" w:rsidR="00B91AC7" w:rsidRPr="00061779" w:rsidRDefault="00B91AC7" w:rsidP="00B91AC7">
            <w:pPr>
              <w:keepLines/>
              <w:spacing w:before="100" w:after="60" w:line="190" w:lineRule="exact"/>
              <w:rPr>
                <w:rFonts w:ascii="Montserrat" w:hAnsi="Montserrat"/>
                <w:b/>
                <w:color w:val="4E232E"/>
                <w:sz w:val="20"/>
              </w:rPr>
            </w:pPr>
          </w:p>
          <w:p w14:paraId="01EF60DC" w14:textId="77777777" w:rsidR="00B91AC7" w:rsidRPr="00061779" w:rsidRDefault="00B91AC7" w:rsidP="00B91AC7">
            <w:pPr>
              <w:keepLines/>
              <w:spacing w:before="100" w:after="60" w:line="190" w:lineRule="exact"/>
              <w:rPr>
                <w:rFonts w:ascii="Montserrat" w:hAnsi="Montserrat"/>
                <w:b/>
                <w:color w:val="4E232E"/>
                <w:sz w:val="20"/>
              </w:rPr>
            </w:pPr>
          </w:p>
          <w:p w14:paraId="094DCCF0" w14:textId="77777777" w:rsidR="00B91AC7" w:rsidRPr="00061779" w:rsidRDefault="00B91AC7" w:rsidP="00B91AC7">
            <w:pPr>
              <w:keepLines/>
              <w:spacing w:before="100" w:after="60" w:line="190" w:lineRule="exact"/>
              <w:rPr>
                <w:rFonts w:ascii="Montserrat" w:hAnsi="Montserrat"/>
                <w:b/>
                <w:color w:val="4E232E"/>
                <w:sz w:val="20"/>
              </w:rPr>
            </w:pPr>
          </w:p>
          <w:p w14:paraId="29BA033D" w14:textId="77777777" w:rsidR="00B91AC7" w:rsidRPr="00061779" w:rsidRDefault="00B91AC7" w:rsidP="00B91AC7">
            <w:pPr>
              <w:keepLines/>
              <w:spacing w:before="100" w:after="60" w:line="190" w:lineRule="exact"/>
              <w:rPr>
                <w:rFonts w:ascii="Montserrat" w:hAnsi="Montserrat"/>
                <w:b/>
                <w:color w:val="4E232E"/>
                <w:sz w:val="20"/>
              </w:rPr>
            </w:pPr>
          </w:p>
          <w:p w14:paraId="364CB2CE" w14:textId="5432CD96" w:rsidR="00B91AC7" w:rsidRPr="00061779" w:rsidRDefault="00B91AC7" w:rsidP="00B91AC7">
            <w:pPr>
              <w:keepLines/>
              <w:spacing w:before="100" w:after="60" w:line="190" w:lineRule="exact"/>
              <w:rPr>
                <w:rFonts w:ascii="Montserrat" w:hAnsi="Montserrat"/>
                <w:b/>
                <w:color w:val="4E232E"/>
                <w:sz w:val="20"/>
              </w:rPr>
            </w:pPr>
          </w:p>
          <w:p w14:paraId="3C05DC64" w14:textId="16068AFD" w:rsidR="00B91AC7" w:rsidRPr="00061779" w:rsidRDefault="00B91AC7" w:rsidP="00B91AC7">
            <w:pPr>
              <w:keepLines/>
              <w:spacing w:before="100" w:after="60" w:line="190" w:lineRule="exact"/>
              <w:rPr>
                <w:rFonts w:ascii="Montserrat" w:hAnsi="Montserrat"/>
                <w:b/>
                <w:color w:val="4E232E"/>
                <w:sz w:val="20"/>
              </w:rPr>
            </w:pPr>
          </w:p>
          <w:p w14:paraId="140ED292" w14:textId="77777777" w:rsidR="00B91AC7" w:rsidRPr="00061779" w:rsidRDefault="00B91AC7" w:rsidP="00B91AC7">
            <w:pPr>
              <w:keepLines/>
              <w:spacing w:before="100" w:after="60" w:line="190" w:lineRule="exact"/>
              <w:rPr>
                <w:rFonts w:ascii="Montserrat" w:hAnsi="Montserrat"/>
                <w:b/>
                <w:color w:val="4E232E"/>
                <w:sz w:val="20"/>
              </w:rPr>
            </w:pPr>
          </w:p>
          <w:p w14:paraId="3E7B9528" w14:textId="77777777" w:rsidR="00B91AC7" w:rsidRPr="00061779" w:rsidRDefault="00B91AC7" w:rsidP="00B91AC7">
            <w:pPr>
              <w:keepLines/>
              <w:spacing w:before="100" w:after="60" w:line="190" w:lineRule="exact"/>
              <w:rPr>
                <w:rFonts w:ascii="Montserrat" w:hAnsi="Montserrat"/>
                <w:b/>
                <w:color w:val="4E232E"/>
                <w:sz w:val="20"/>
              </w:rPr>
            </w:pPr>
          </w:p>
          <w:p w14:paraId="5B194AE3"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Por normatividad se contempla </w:t>
            </w:r>
            <w:proofErr w:type="spellStart"/>
            <w:r w:rsidRPr="00061779">
              <w:rPr>
                <w:rFonts w:ascii="Montserrat" w:hAnsi="Montserrat"/>
                <w:b/>
                <w:color w:val="4E232E"/>
                <w:sz w:val="20"/>
              </w:rPr>
              <w:t>quecada</w:t>
            </w:r>
            <w:proofErr w:type="spellEnd"/>
            <w:r w:rsidRPr="00061779">
              <w:rPr>
                <w:rFonts w:ascii="Montserrat" w:hAnsi="Montserrat"/>
                <w:b/>
                <w:color w:val="4E232E"/>
                <w:sz w:val="20"/>
              </w:rPr>
              <w:t xml:space="preserve"> 5 años es la prueba hidrostática, hasta 4 pruebas hidrostáticas adicionales, lo que nos da un total de 25 años de vida del extintor</w:t>
            </w:r>
          </w:p>
          <w:p w14:paraId="745AC120" w14:textId="77777777" w:rsidR="00B91AC7" w:rsidRPr="00061779" w:rsidRDefault="00B91AC7" w:rsidP="00B91AC7">
            <w:pPr>
              <w:keepLines/>
              <w:spacing w:before="100" w:after="60" w:line="190" w:lineRule="exact"/>
              <w:rPr>
                <w:rFonts w:ascii="Montserrat" w:hAnsi="Montserrat"/>
                <w:b/>
                <w:color w:val="4E232E"/>
                <w:sz w:val="20"/>
              </w:rPr>
            </w:pPr>
          </w:p>
          <w:p w14:paraId="3DBE6CCF" w14:textId="58AFE096"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Detallando también la forma de inhabilitar el cilindro, evitando con esto, problemas entre el prestador de servicio y el solicitante del servicio y /o propietario del producto.</w:t>
            </w:r>
          </w:p>
        </w:tc>
        <w:tc>
          <w:tcPr>
            <w:tcW w:w="2916" w:type="dxa"/>
          </w:tcPr>
          <w:p w14:paraId="4D61150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34C2E5E" w14:textId="77777777" w:rsidTr="00CB2E0E">
        <w:trPr>
          <w:cantSplit/>
          <w:trHeight w:val="1174"/>
        </w:trPr>
        <w:tc>
          <w:tcPr>
            <w:tcW w:w="1841" w:type="dxa"/>
          </w:tcPr>
          <w:p w14:paraId="2C2AF01F" w14:textId="21B4945D"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BERENICE MENDOZA GUTIERREZ</w:t>
            </w:r>
          </w:p>
        </w:tc>
        <w:tc>
          <w:tcPr>
            <w:tcW w:w="1074" w:type="dxa"/>
            <w:gridSpan w:val="2"/>
          </w:tcPr>
          <w:p w14:paraId="064A9DF2" w14:textId="27AC6D8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4.3 Procedimientos</w:t>
            </w:r>
          </w:p>
        </w:tc>
        <w:tc>
          <w:tcPr>
            <w:tcW w:w="3011" w:type="dxa"/>
          </w:tcPr>
          <w:p w14:paraId="779A07BB" w14:textId="1CF3BC2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Los extintores con polvo químico seco con presión contenida, fabricados antes de octubre de 1984 deben retirarse del servicio en el intervalo de seis años de mantenimiento o el siguiente intervalo de prueba hidrostática, lo que suceda primero. El prestador de servicio debe inhabilitar de manera permanente el cilindro y debe informarse al solicitante del servicio y propietario del producto.</w:t>
            </w:r>
          </w:p>
        </w:tc>
        <w:tc>
          <w:tcPr>
            <w:tcW w:w="3111" w:type="dxa"/>
          </w:tcPr>
          <w:p w14:paraId="6B278153" w14:textId="4D85D64B"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Los extintores con polvo químico seco con presión contenida, fabricados antes de octubre de 1984 deben retirarse del servicio en el intervalo de CINCO años de mantenimiento o el siguiente intervalo de prueba hidrostática, lo que suceda primero. El prestador de servicio debe inhabilitar de manera permanente el cilindro y debe informarse al solicitante del servicio y propietario del producto.</w:t>
            </w:r>
          </w:p>
        </w:tc>
        <w:tc>
          <w:tcPr>
            <w:tcW w:w="2915" w:type="dxa"/>
          </w:tcPr>
          <w:p w14:paraId="659938AC" w14:textId="227AE8F1"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Por normatividad se contempla cada 5 años o 4 pruebas hidrostáticas.</w:t>
            </w:r>
          </w:p>
        </w:tc>
        <w:tc>
          <w:tcPr>
            <w:tcW w:w="2916" w:type="dxa"/>
          </w:tcPr>
          <w:p w14:paraId="42201180" w14:textId="3367F3B6" w:rsidR="00B91AC7" w:rsidRPr="00061779" w:rsidRDefault="00B91AC7" w:rsidP="00B91AC7">
            <w:pPr>
              <w:keepLines/>
              <w:spacing w:before="100" w:after="60" w:line="190" w:lineRule="exact"/>
              <w:jc w:val="center"/>
              <w:rPr>
                <w:rFonts w:ascii="Montserrat" w:hAnsi="Montserrat"/>
                <w:b/>
                <w:color w:val="4E232E"/>
                <w:sz w:val="20"/>
              </w:rPr>
            </w:pPr>
          </w:p>
          <w:p w14:paraId="1FEA24D8" w14:textId="5F99B43C" w:rsidR="00B91AC7" w:rsidRPr="00061779" w:rsidRDefault="00B91AC7" w:rsidP="00B91AC7">
            <w:pPr>
              <w:rPr>
                <w:rFonts w:ascii="Montserrat" w:hAnsi="Montserrat"/>
                <w:sz w:val="20"/>
              </w:rPr>
            </w:pPr>
          </w:p>
          <w:p w14:paraId="26A4545D" w14:textId="77777777" w:rsidR="00B91AC7" w:rsidRPr="00061779" w:rsidRDefault="00B91AC7" w:rsidP="00B91AC7">
            <w:pPr>
              <w:rPr>
                <w:rFonts w:ascii="Montserrat" w:hAnsi="Montserrat"/>
                <w:sz w:val="20"/>
              </w:rPr>
            </w:pPr>
          </w:p>
          <w:p w14:paraId="76D054EC" w14:textId="77777777" w:rsidR="00B91AC7" w:rsidRPr="00061779" w:rsidRDefault="00B91AC7" w:rsidP="00B91AC7">
            <w:pPr>
              <w:rPr>
                <w:rFonts w:ascii="Montserrat" w:hAnsi="Montserrat"/>
                <w:sz w:val="20"/>
              </w:rPr>
            </w:pPr>
          </w:p>
          <w:p w14:paraId="6BAB1701" w14:textId="77777777" w:rsidR="00B91AC7" w:rsidRPr="00061779" w:rsidRDefault="00B91AC7" w:rsidP="00B91AC7">
            <w:pPr>
              <w:rPr>
                <w:rFonts w:ascii="Montserrat" w:hAnsi="Montserrat"/>
                <w:sz w:val="20"/>
              </w:rPr>
            </w:pPr>
          </w:p>
          <w:p w14:paraId="35FD5FB0" w14:textId="3D2C6F08" w:rsidR="00B91AC7" w:rsidRPr="00061779" w:rsidRDefault="00B91AC7" w:rsidP="00B91AC7">
            <w:pPr>
              <w:rPr>
                <w:rFonts w:ascii="Montserrat" w:hAnsi="Montserrat"/>
                <w:sz w:val="20"/>
              </w:rPr>
            </w:pPr>
          </w:p>
          <w:p w14:paraId="6CAC6B48" w14:textId="77777777" w:rsidR="00B91AC7" w:rsidRPr="00061779" w:rsidRDefault="00B91AC7" w:rsidP="00B91AC7">
            <w:pPr>
              <w:jc w:val="center"/>
              <w:rPr>
                <w:rFonts w:ascii="Montserrat" w:hAnsi="Montserrat"/>
                <w:sz w:val="20"/>
              </w:rPr>
            </w:pPr>
          </w:p>
        </w:tc>
      </w:tr>
      <w:tr w:rsidR="00B91AC7" w:rsidRPr="00061779" w14:paraId="26160D0A" w14:textId="77777777" w:rsidTr="00CB2E0E">
        <w:trPr>
          <w:cantSplit/>
          <w:trHeight w:val="1174"/>
        </w:trPr>
        <w:tc>
          <w:tcPr>
            <w:tcW w:w="1841" w:type="dxa"/>
          </w:tcPr>
          <w:p w14:paraId="081B5F65" w14:textId="46EED703"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1D275A98" w14:textId="57F1C75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4.3 Procedimientos</w:t>
            </w:r>
          </w:p>
        </w:tc>
        <w:tc>
          <w:tcPr>
            <w:tcW w:w="3011" w:type="dxa"/>
          </w:tcPr>
          <w:p w14:paraId="717A5D01"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Los extintores con polvo químico seco con presión contenida, fabricados antes de octubre de 1984 deben retirarse del servicio en el intervalo de seis años de mantenimiento o el siguiente intervalo de prueba hidrostática, lo que suceda primero. El prestador de servicio debe inhabilitar de manera permanente el cilindro y debe informarse al solicitante del servicio y propietario del producto.</w:t>
            </w:r>
          </w:p>
          <w:p w14:paraId="09CB35D7"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111" w:type="dxa"/>
          </w:tcPr>
          <w:p w14:paraId="7E4ED2DD"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 xml:space="preserve">Los extintores con polvo químico seco con presión contenida, fabricados antes de octubre de 1984 deben retirarse del servicio en el intervalo de </w:t>
            </w:r>
            <w:r w:rsidRPr="00061779">
              <w:rPr>
                <w:rFonts w:ascii="Montserrat" w:hAnsi="Montserrat"/>
                <w:b/>
                <w:color w:val="4E232E"/>
                <w:sz w:val="20"/>
                <w:highlight w:val="yellow"/>
                <w:lang w:val="es-ES"/>
              </w:rPr>
              <w:t>CINCO</w:t>
            </w:r>
            <w:r w:rsidRPr="00061779">
              <w:rPr>
                <w:rFonts w:ascii="Montserrat" w:hAnsi="Montserrat"/>
                <w:b/>
                <w:color w:val="4E232E"/>
                <w:sz w:val="20"/>
                <w:lang w:val="es-ES"/>
              </w:rPr>
              <w:t xml:space="preserve"> años de mantenimiento o el siguiente intervalo de prueba hidrostática, lo que suceda primero. El prestador de servicio debe inhabilitar de manera permanente el cilindro y debe informarse al solicitante del servicio y propietario del producto.</w:t>
            </w:r>
          </w:p>
          <w:p w14:paraId="53DD2A8F"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2915" w:type="dxa"/>
          </w:tcPr>
          <w:p w14:paraId="30FC70E1"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Por normatividad se contempla cada 5 años o 4 pruebas hidrostáticas.</w:t>
            </w:r>
          </w:p>
          <w:p w14:paraId="66B6854A" w14:textId="5F8346AC"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Se </w:t>
            </w:r>
            <w:proofErr w:type="spellStart"/>
            <w:r w:rsidRPr="00061779">
              <w:rPr>
                <w:rFonts w:ascii="Montserrat" w:hAnsi="Montserrat"/>
                <w:b/>
                <w:color w:val="4E232E"/>
                <w:sz w:val="20"/>
              </w:rPr>
              <w:t>suguiere</w:t>
            </w:r>
            <w:proofErr w:type="spellEnd"/>
            <w:r w:rsidRPr="00061779">
              <w:rPr>
                <w:rFonts w:ascii="Montserrat" w:hAnsi="Montserrat"/>
                <w:b/>
                <w:color w:val="4E232E"/>
                <w:sz w:val="20"/>
              </w:rPr>
              <w:t xml:space="preserve">  20 años de vida </w:t>
            </w:r>
            <w:proofErr w:type="spellStart"/>
            <w:r w:rsidRPr="00061779">
              <w:rPr>
                <w:rFonts w:ascii="Montserrat" w:hAnsi="Montserrat"/>
                <w:b/>
                <w:color w:val="4E232E"/>
                <w:sz w:val="20"/>
              </w:rPr>
              <w:t>ultil</w:t>
            </w:r>
            <w:proofErr w:type="spellEnd"/>
            <w:r w:rsidRPr="00061779">
              <w:rPr>
                <w:rFonts w:ascii="Montserrat" w:hAnsi="Montserrat"/>
                <w:b/>
                <w:color w:val="4E232E"/>
                <w:sz w:val="20"/>
              </w:rPr>
              <w:t xml:space="preserve"> </w:t>
            </w:r>
          </w:p>
        </w:tc>
        <w:tc>
          <w:tcPr>
            <w:tcW w:w="2916" w:type="dxa"/>
          </w:tcPr>
          <w:p w14:paraId="032463D1"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F02F2CA" w14:textId="77777777" w:rsidTr="00CB2E0E">
        <w:trPr>
          <w:cantSplit/>
          <w:trHeight w:val="1174"/>
        </w:trPr>
        <w:tc>
          <w:tcPr>
            <w:tcW w:w="1841" w:type="dxa"/>
          </w:tcPr>
          <w:p w14:paraId="52D58E2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proofErr w:type="spellStart"/>
            <w:r w:rsidRPr="00061779">
              <w:rPr>
                <w:rFonts w:ascii="Montserrat" w:hAnsi="Montserrat" w:cs="Courier-Bold"/>
                <w:b/>
                <w:bCs/>
                <w:color w:val="4E232E"/>
                <w:sz w:val="20"/>
                <w:lang w:eastAsia="es-MX"/>
              </w:rPr>
              <w:t>Smal</w:t>
            </w:r>
            <w:proofErr w:type="spellEnd"/>
            <w:r w:rsidRPr="00061779">
              <w:rPr>
                <w:rFonts w:ascii="Montserrat" w:hAnsi="Montserrat" w:cs="Courier-Bold"/>
                <w:b/>
                <w:bCs/>
                <w:color w:val="4E232E"/>
                <w:sz w:val="20"/>
                <w:lang w:eastAsia="es-MX"/>
              </w:rPr>
              <w:t xml:space="preserve"> de</w:t>
            </w:r>
          </w:p>
          <w:p w14:paraId="65BBDADD"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México S.A.</w:t>
            </w:r>
          </w:p>
          <w:p w14:paraId="72C848EB" w14:textId="654FE670"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 C.V.</w:t>
            </w:r>
          </w:p>
          <w:p w14:paraId="45483386"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p>
          <w:p w14:paraId="400349C8" w14:textId="08A24A26"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cs="Courier-Bold"/>
                <w:b/>
                <w:bCs/>
                <w:color w:val="4E232E"/>
                <w:sz w:val="20"/>
                <w:lang w:eastAsia="es-MX"/>
              </w:rPr>
              <w:t>TRIFUEGO</w:t>
            </w:r>
          </w:p>
        </w:tc>
        <w:tc>
          <w:tcPr>
            <w:tcW w:w="1074" w:type="dxa"/>
            <w:gridSpan w:val="2"/>
          </w:tcPr>
          <w:p w14:paraId="1158EDF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4.</w:t>
            </w:r>
          </w:p>
          <w:p w14:paraId="1BAD1E41"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R</w:t>
            </w:r>
          </w:p>
          <w:p w14:paraId="5B6E661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proofErr w:type="spellStart"/>
            <w:r w:rsidRPr="00061779">
              <w:rPr>
                <w:rFonts w:ascii="Montserrat" w:hAnsi="Montserrat" w:cs="Courier-Bold"/>
                <w:b/>
                <w:bCs/>
                <w:color w:val="4E232E"/>
                <w:sz w:val="20"/>
                <w:lang w:eastAsia="es-MX"/>
              </w:rPr>
              <w:t>equisitos</w:t>
            </w:r>
            <w:proofErr w:type="spellEnd"/>
          </w:p>
          <w:p w14:paraId="354EC52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del</w:t>
            </w:r>
          </w:p>
          <w:p w14:paraId="29EEA311"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prestador</w:t>
            </w:r>
          </w:p>
          <w:p w14:paraId="42F28F9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w:t>
            </w:r>
          </w:p>
          <w:p w14:paraId="6E7BEB46"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servicio</w:t>
            </w:r>
          </w:p>
          <w:p w14:paraId="22FDBE96"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4.3</w:t>
            </w:r>
          </w:p>
          <w:p w14:paraId="7B855888"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w:t>
            </w:r>
          </w:p>
          <w:p w14:paraId="45A243A8"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proofErr w:type="spellStart"/>
            <w:r w:rsidRPr="00061779">
              <w:rPr>
                <w:rFonts w:ascii="Montserrat" w:hAnsi="Montserrat" w:cs="Courier-Bold"/>
                <w:b/>
                <w:bCs/>
                <w:color w:val="4E232E"/>
                <w:sz w:val="20"/>
                <w:lang w:eastAsia="es-MX"/>
              </w:rPr>
              <w:t>rocedimie</w:t>
            </w:r>
            <w:proofErr w:type="spellEnd"/>
          </w:p>
          <w:p w14:paraId="5932625C" w14:textId="7D0A4D62"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cs="Courier-Bold"/>
                <w:b/>
                <w:bCs/>
                <w:color w:val="4E232E"/>
                <w:sz w:val="20"/>
                <w:lang w:eastAsia="es-MX"/>
              </w:rPr>
              <w:t>ntos</w:t>
            </w:r>
            <w:proofErr w:type="spellEnd"/>
          </w:p>
        </w:tc>
        <w:tc>
          <w:tcPr>
            <w:tcW w:w="3011" w:type="dxa"/>
          </w:tcPr>
          <w:p w14:paraId="079BC3C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Los extintores con polvo químico</w:t>
            </w:r>
          </w:p>
          <w:p w14:paraId="7DB2226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seco con presión contenida,</w:t>
            </w:r>
          </w:p>
          <w:p w14:paraId="35DE87FC"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fabricados antes de octubre de</w:t>
            </w:r>
          </w:p>
          <w:p w14:paraId="35139BCD"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1984 deben retirarse del</w:t>
            </w:r>
          </w:p>
          <w:p w14:paraId="4C4CC55D"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servicio en el intervalo de seis</w:t>
            </w:r>
          </w:p>
          <w:p w14:paraId="383C5BF9"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años de mantenimiento o el</w:t>
            </w:r>
          </w:p>
          <w:p w14:paraId="7EA13B77"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siguiente intervalo de prueba</w:t>
            </w:r>
          </w:p>
          <w:p w14:paraId="0A734689"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hidrostática, lo que suceda</w:t>
            </w:r>
          </w:p>
          <w:p w14:paraId="0365A474"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primero. El prestador de</w:t>
            </w:r>
          </w:p>
          <w:p w14:paraId="6D62AFD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servicio debe inhabilitar de</w:t>
            </w:r>
          </w:p>
          <w:p w14:paraId="7E00795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manera permanente el cilindro y</w:t>
            </w:r>
          </w:p>
          <w:p w14:paraId="733BB4ED"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debe informarse al solicitante</w:t>
            </w:r>
          </w:p>
          <w:p w14:paraId="5498DC76"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del servicio y propietario del</w:t>
            </w:r>
          </w:p>
          <w:p w14:paraId="7CF4420E" w14:textId="074E7828"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cs="Courier-Bold"/>
                <w:b/>
                <w:bCs/>
                <w:color w:val="4E232E"/>
                <w:sz w:val="20"/>
                <w:lang w:eastAsia="es-MX"/>
              </w:rPr>
              <w:t>producto.</w:t>
            </w:r>
          </w:p>
        </w:tc>
        <w:tc>
          <w:tcPr>
            <w:tcW w:w="3111" w:type="dxa"/>
          </w:tcPr>
          <w:p w14:paraId="76AEFFC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Los extintores con polvo químico</w:t>
            </w:r>
          </w:p>
          <w:p w14:paraId="3298AAB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seco con presión contenida,</w:t>
            </w:r>
          </w:p>
          <w:p w14:paraId="25DA7C29"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fabricados antes de octubre de</w:t>
            </w:r>
          </w:p>
          <w:p w14:paraId="49D9FB86"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1984 deben retirarse del servicio</w:t>
            </w:r>
          </w:p>
          <w:p w14:paraId="4A931A39"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en el intervalo de seis años de</w:t>
            </w:r>
          </w:p>
          <w:p w14:paraId="0861CEA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mantenimiento o el siguiente</w:t>
            </w:r>
          </w:p>
          <w:p w14:paraId="2B42B81D"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intervalo de prueba hidrostática,</w:t>
            </w:r>
          </w:p>
          <w:p w14:paraId="399DEE47"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lo que suceda primero. El</w:t>
            </w:r>
          </w:p>
          <w:p w14:paraId="7ACAE70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prestador de servicio debe</w:t>
            </w:r>
          </w:p>
          <w:p w14:paraId="550E754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inhabilitar de manera permanente</w:t>
            </w:r>
          </w:p>
          <w:p w14:paraId="26B4F397"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el cilindro y debe informarse al</w:t>
            </w:r>
          </w:p>
          <w:p w14:paraId="06F1AB7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solicitante del servicio y</w:t>
            </w:r>
          </w:p>
          <w:p w14:paraId="004AE1C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 xml:space="preserve">propietario del </w:t>
            </w:r>
            <w:proofErr w:type="spellStart"/>
            <w:r w:rsidRPr="00061779">
              <w:rPr>
                <w:rFonts w:ascii="Montserrat" w:hAnsi="Montserrat" w:cs="Courier-Bold"/>
                <w:b/>
                <w:bCs/>
                <w:color w:val="4E232E"/>
                <w:sz w:val="20"/>
                <w:lang w:eastAsia="es-MX"/>
              </w:rPr>
              <w:t>producto.se</w:t>
            </w:r>
            <w:proofErr w:type="spellEnd"/>
            <w:r w:rsidRPr="00061779">
              <w:rPr>
                <w:rFonts w:ascii="Montserrat" w:hAnsi="Montserrat" w:cs="Courier-Bold"/>
                <w:b/>
                <w:bCs/>
                <w:color w:val="4E232E"/>
                <w:sz w:val="20"/>
                <w:lang w:eastAsia="es-MX"/>
              </w:rPr>
              <w:t xml:space="preserve"> debe</w:t>
            </w:r>
          </w:p>
          <w:p w14:paraId="53C3321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hacer por lo menos una</w:t>
            </w:r>
          </w:p>
          <w:p w14:paraId="4196FCBC" w14:textId="026607DC"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cs="Courier-Bold"/>
                <w:b/>
                <w:bCs/>
                <w:color w:val="4E232E"/>
                <w:sz w:val="20"/>
                <w:lang w:eastAsia="es-MX"/>
              </w:rPr>
              <w:t>perforación con diámetro de ½”</w:t>
            </w:r>
          </w:p>
        </w:tc>
        <w:tc>
          <w:tcPr>
            <w:tcW w:w="2915" w:type="dxa"/>
          </w:tcPr>
          <w:p w14:paraId="454FB294"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Hay riesgos de mal manejo del</w:t>
            </w:r>
          </w:p>
          <w:p w14:paraId="1D82AFF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producto, agente o presión</w:t>
            </w:r>
          </w:p>
          <w:p w14:paraId="39A51BD4"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contenida, ya que el</w:t>
            </w:r>
          </w:p>
          <w:p w14:paraId="0E2954F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propietario no tiene el</w:t>
            </w:r>
          </w:p>
          <w:p w14:paraId="62ADE72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conocimiento específico para</w:t>
            </w:r>
          </w:p>
          <w:p w14:paraId="448A291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darle disposición final al</w:t>
            </w:r>
          </w:p>
          <w:p w14:paraId="0358759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equipo.</w:t>
            </w:r>
          </w:p>
          <w:p w14:paraId="73A2CCF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En la actualidad no existe una</w:t>
            </w:r>
          </w:p>
          <w:p w14:paraId="479EB7D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señal universal para dar de baja</w:t>
            </w:r>
          </w:p>
          <w:p w14:paraId="2EFE7F81"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un extintor, lo cual no está</w:t>
            </w:r>
          </w:p>
          <w:p w14:paraId="746E42A4"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garantizando que otro prestador</w:t>
            </w:r>
          </w:p>
          <w:p w14:paraId="44FF720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 servicio lo habilite de nueva</w:t>
            </w:r>
          </w:p>
          <w:p w14:paraId="16C7734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cuenta y esto ponga en riesgo al</w:t>
            </w:r>
          </w:p>
          <w:p w14:paraId="586A96A1" w14:textId="7C9D5B3A"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cs="Courier-Bold"/>
                <w:b/>
                <w:bCs/>
                <w:color w:val="4E232E"/>
                <w:sz w:val="20"/>
                <w:lang w:eastAsia="es-MX"/>
              </w:rPr>
              <w:t>usuario final.</w:t>
            </w:r>
          </w:p>
        </w:tc>
        <w:tc>
          <w:tcPr>
            <w:tcW w:w="2916" w:type="dxa"/>
          </w:tcPr>
          <w:p w14:paraId="0C2192A1"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DB77F78" w14:textId="77777777" w:rsidTr="00CB2E0E">
        <w:trPr>
          <w:cantSplit/>
          <w:trHeight w:val="1174"/>
        </w:trPr>
        <w:tc>
          <w:tcPr>
            <w:tcW w:w="1841" w:type="dxa"/>
          </w:tcPr>
          <w:p w14:paraId="53C7CAA7" w14:textId="3A4BFB3B"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b/>
                <w:color w:val="4E232E"/>
                <w:sz w:val="20"/>
              </w:rPr>
              <w:t>CNCP</w:t>
            </w:r>
          </w:p>
        </w:tc>
        <w:tc>
          <w:tcPr>
            <w:tcW w:w="1074" w:type="dxa"/>
            <w:gridSpan w:val="2"/>
          </w:tcPr>
          <w:p w14:paraId="32B63F36" w14:textId="0FF1CCA5"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b/>
                <w:color w:val="4E232E"/>
                <w:sz w:val="20"/>
              </w:rPr>
              <w:t>4.3 Procedimientos</w:t>
            </w:r>
          </w:p>
        </w:tc>
        <w:tc>
          <w:tcPr>
            <w:tcW w:w="3011" w:type="dxa"/>
          </w:tcPr>
          <w:p w14:paraId="14A3CC97" w14:textId="4A4490FC"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b/>
                <w:color w:val="4E232E"/>
                <w:sz w:val="20"/>
              </w:rPr>
              <w:t>Los extintores con polvo químico seco con presión contenida, fabricados antes de octubre de 1984 deben retirarse del servicio en el intervalo de seis años de mantenimiento o el siguiente intervalo de prueba hidrostática, lo que suceda primero. El prestador de servicio debe inhabilitar de manera permanente el cilindro y debe informarse al solicitante del servicio y propietario del producto</w:t>
            </w:r>
          </w:p>
        </w:tc>
        <w:tc>
          <w:tcPr>
            <w:tcW w:w="3111" w:type="dxa"/>
          </w:tcPr>
          <w:p w14:paraId="6AEC8BC1" w14:textId="437AF27B"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b/>
                <w:color w:val="4E232E"/>
                <w:sz w:val="20"/>
              </w:rPr>
              <w:t>Los extintores con polvo químico seco con presión contenida, fabricados antes de octubre de 1984 deben retirarse del servicio en el intervalo de seis años de mantenimiento o el siguiente intervalo de prueba hidrostática, lo que suceda primero. El prestador de servicio debe dar de baja el cilindro e informar al usuario.</w:t>
            </w:r>
          </w:p>
        </w:tc>
        <w:tc>
          <w:tcPr>
            <w:tcW w:w="2915" w:type="dxa"/>
          </w:tcPr>
          <w:p w14:paraId="0FBA4F39" w14:textId="5EB537D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b/>
                <w:color w:val="4E232E"/>
                <w:sz w:val="20"/>
              </w:rPr>
              <w:t>Para mayor compresión del requisito</w:t>
            </w:r>
          </w:p>
        </w:tc>
        <w:tc>
          <w:tcPr>
            <w:tcW w:w="2916" w:type="dxa"/>
          </w:tcPr>
          <w:p w14:paraId="797DE49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66A638D" w14:textId="77777777" w:rsidTr="004B26A0">
        <w:trPr>
          <w:cantSplit/>
          <w:trHeight w:val="1174"/>
        </w:trPr>
        <w:tc>
          <w:tcPr>
            <w:tcW w:w="1841" w:type="dxa"/>
            <w:vAlign w:val="center"/>
          </w:tcPr>
          <w:p w14:paraId="2196C90F"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 xml:space="preserve">BENJAMIN CORTES PRODUCTOS CONTRA </w:t>
            </w:r>
          </w:p>
          <w:p w14:paraId="30ABFAC6" w14:textId="3553E8D5"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INCENDIO S.A. DE C.V.</w:t>
            </w:r>
          </w:p>
          <w:p w14:paraId="6F17FDA1" w14:textId="79E33216" w:rsidR="00B91AC7" w:rsidRPr="00061779" w:rsidRDefault="00B91AC7" w:rsidP="00B91AC7">
            <w:pPr>
              <w:keepLines/>
              <w:spacing w:before="100" w:after="60" w:line="190" w:lineRule="exact"/>
              <w:jc w:val="center"/>
              <w:rPr>
                <w:rFonts w:ascii="Montserrat" w:hAnsi="Montserrat"/>
                <w:b/>
                <w:sz w:val="20"/>
              </w:rPr>
            </w:pPr>
          </w:p>
          <w:p w14:paraId="1C055FB8" w14:textId="226A4DED" w:rsidR="00B91AC7" w:rsidRPr="00061779" w:rsidRDefault="00B91AC7" w:rsidP="00B91AC7">
            <w:pPr>
              <w:keepLines/>
              <w:spacing w:before="100" w:after="60" w:line="190" w:lineRule="exact"/>
              <w:jc w:val="center"/>
              <w:rPr>
                <w:rFonts w:ascii="Montserrat" w:hAnsi="Montserrat"/>
                <w:b/>
                <w:sz w:val="20"/>
              </w:rPr>
            </w:pPr>
          </w:p>
          <w:p w14:paraId="633C457A" w14:textId="0A627576" w:rsidR="00B91AC7" w:rsidRPr="00061779" w:rsidRDefault="00B91AC7" w:rsidP="00B91AC7">
            <w:pPr>
              <w:keepLines/>
              <w:spacing w:before="100" w:after="60" w:line="190" w:lineRule="exact"/>
              <w:jc w:val="center"/>
              <w:rPr>
                <w:rFonts w:ascii="Montserrat" w:hAnsi="Montserrat"/>
                <w:b/>
                <w:sz w:val="20"/>
              </w:rPr>
            </w:pPr>
          </w:p>
          <w:p w14:paraId="7E40DEEB" w14:textId="76362AA9" w:rsidR="00B91AC7" w:rsidRPr="00061779" w:rsidRDefault="00B91AC7" w:rsidP="00B91AC7">
            <w:pPr>
              <w:keepLines/>
              <w:spacing w:before="100" w:after="60" w:line="190" w:lineRule="exact"/>
              <w:jc w:val="center"/>
              <w:rPr>
                <w:rFonts w:ascii="Montserrat" w:hAnsi="Montserrat"/>
                <w:b/>
                <w:sz w:val="20"/>
              </w:rPr>
            </w:pPr>
          </w:p>
          <w:p w14:paraId="51880D0E"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170F89D6" w14:textId="77777777" w:rsidR="00B91AC7" w:rsidRPr="00061779" w:rsidRDefault="00B91AC7" w:rsidP="00B91AC7">
            <w:pPr>
              <w:keepLines/>
              <w:spacing w:before="100" w:after="60" w:line="190" w:lineRule="exact"/>
              <w:jc w:val="center"/>
              <w:rPr>
                <w:rFonts w:ascii="Montserrat" w:hAnsi="Montserrat"/>
                <w:b/>
                <w:sz w:val="20"/>
              </w:rPr>
            </w:pPr>
          </w:p>
          <w:p w14:paraId="3582733D" w14:textId="77777777" w:rsidR="00B91AC7" w:rsidRPr="00061779" w:rsidRDefault="00B91AC7" w:rsidP="00B91AC7">
            <w:pPr>
              <w:keepLines/>
              <w:spacing w:before="100" w:after="60" w:line="190" w:lineRule="exact"/>
              <w:jc w:val="center"/>
              <w:rPr>
                <w:rFonts w:ascii="Montserrat" w:hAnsi="Montserrat"/>
                <w:b/>
                <w:sz w:val="20"/>
              </w:rPr>
            </w:pPr>
          </w:p>
        </w:tc>
        <w:tc>
          <w:tcPr>
            <w:tcW w:w="1074" w:type="dxa"/>
            <w:gridSpan w:val="2"/>
            <w:vAlign w:val="center"/>
          </w:tcPr>
          <w:p w14:paraId="688BB6CC" w14:textId="5CF722C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4.3 Procedimientos</w:t>
            </w:r>
          </w:p>
        </w:tc>
        <w:tc>
          <w:tcPr>
            <w:tcW w:w="3011" w:type="dxa"/>
            <w:vAlign w:val="center"/>
          </w:tcPr>
          <w:p w14:paraId="52F0AB24" w14:textId="0FFF086A"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El prestador de servicio debe realizar el transporte hacia y desde sus instalaciones en un vehículo que cuente con cualquier sistema que garantice que los extintores no sufren daños ni se accionan de manera accidental por el movimiento del vehículo</w:t>
            </w:r>
          </w:p>
        </w:tc>
        <w:tc>
          <w:tcPr>
            <w:tcW w:w="3111" w:type="dxa"/>
            <w:vAlign w:val="center"/>
          </w:tcPr>
          <w:p w14:paraId="75E267A8" w14:textId="45F27A3D"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 xml:space="preserve">El prestador de servicio debe realizar el transporte de los extintores </w:t>
            </w:r>
            <w:r w:rsidRPr="00061779">
              <w:rPr>
                <w:rFonts w:ascii="Montserrat" w:hAnsi="Montserrat"/>
                <w:b/>
                <w:color w:val="4E232E"/>
                <w:sz w:val="20"/>
                <w:highlight w:val="yellow"/>
                <w:lang w:val="es-ES"/>
              </w:rPr>
              <w:t>de manera vertical</w:t>
            </w:r>
            <w:r w:rsidRPr="00061779">
              <w:rPr>
                <w:rFonts w:ascii="Montserrat" w:hAnsi="Montserrat"/>
                <w:b/>
                <w:color w:val="4E232E"/>
                <w:sz w:val="20"/>
                <w:lang w:val="es-ES"/>
              </w:rPr>
              <w:t>, hacia y desde sus instalaciones en un vehículo que cuente con cualquier sistema que garantice que los extintores no sufren daños ni se accionan de manera accidental por el movimiento del vehículo.</w:t>
            </w:r>
          </w:p>
        </w:tc>
        <w:tc>
          <w:tcPr>
            <w:tcW w:w="2915" w:type="dxa"/>
          </w:tcPr>
          <w:p w14:paraId="024844B0"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El transportarlos de manera vertical da mayor seguridad y en un accidente automovilístico, evita que se degollé alguna de las válvulas.</w:t>
            </w:r>
          </w:p>
          <w:p w14:paraId="352B92DA" w14:textId="77777777" w:rsidR="00B91AC7" w:rsidRPr="00061779" w:rsidRDefault="00B91AC7" w:rsidP="00B91AC7">
            <w:pPr>
              <w:keepLines/>
              <w:spacing w:before="100" w:after="60" w:line="190" w:lineRule="exact"/>
              <w:rPr>
                <w:rFonts w:ascii="Montserrat" w:hAnsi="Montserrat"/>
                <w:b/>
                <w:color w:val="4E232E"/>
                <w:sz w:val="20"/>
              </w:rPr>
            </w:pPr>
          </w:p>
          <w:p w14:paraId="18753729" w14:textId="77777777" w:rsidR="00B91AC7" w:rsidRPr="00061779" w:rsidRDefault="00B91AC7" w:rsidP="00B91AC7">
            <w:pPr>
              <w:keepLines/>
              <w:spacing w:before="100" w:after="60" w:line="190" w:lineRule="exact"/>
              <w:rPr>
                <w:rFonts w:ascii="Montserrat" w:hAnsi="Montserrat"/>
                <w:b/>
                <w:color w:val="4E232E"/>
                <w:sz w:val="20"/>
              </w:rPr>
            </w:pPr>
          </w:p>
          <w:p w14:paraId="0ABC157B" w14:textId="77777777" w:rsidR="00B91AC7" w:rsidRPr="00061779" w:rsidRDefault="00B91AC7" w:rsidP="00B91AC7">
            <w:pPr>
              <w:keepLines/>
              <w:spacing w:before="100" w:after="60" w:line="190" w:lineRule="exact"/>
              <w:rPr>
                <w:rFonts w:ascii="Montserrat" w:hAnsi="Montserrat"/>
                <w:b/>
                <w:color w:val="4E232E"/>
                <w:sz w:val="20"/>
              </w:rPr>
            </w:pPr>
          </w:p>
          <w:p w14:paraId="4ACE14A6" w14:textId="77777777" w:rsidR="00B91AC7" w:rsidRPr="00061779" w:rsidRDefault="00B91AC7" w:rsidP="00B91AC7">
            <w:pPr>
              <w:keepLines/>
              <w:spacing w:before="100" w:after="60" w:line="190" w:lineRule="exact"/>
              <w:rPr>
                <w:rFonts w:ascii="Montserrat" w:hAnsi="Montserrat"/>
                <w:b/>
                <w:color w:val="4E232E"/>
                <w:sz w:val="20"/>
              </w:rPr>
            </w:pPr>
          </w:p>
          <w:p w14:paraId="7A24519B"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El transportarlos de manera vertical da mayor seguridad al chofer y evita </w:t>
            </w:r>
            <w:proofErr w:type="spellStart"/>
            <w:r w:rsidRPr="00061779">
              <w:rPr>
                <w:rFonts w:ascii="Montserrat" w:hAnsi="Montserrat"/>
                <w:b/>
                <w:color w:val="4E232E"/>
                <w:sz w:val="20"/>
              </w:rPr>
              <w:t>degolles</w:t>
            </w:r>
            <w:proofErr w:type="spellEnd"/>
            <w:r w:rsidRPr="00061779">
              <w:rPr>
                <w:rFonts w:ascii="Montserrat" w:hAnsi="Montserrat"/>
                <w:b/>
                <w:color w:val="4E232E"/>
                <w:sz w:val="20"/>
              </w:rPr>
              <w:t xml:space="preserve"> de válvulas, que al colocar extintores de manera horizontal.</w:t>
            </w:r>
          </w:p>
          <w:p w14:paraId="09AF813C" w14:textId="16DD81ED" w:rsidR="00B91AC7" w:rsidRPr="00061779" w:rsidRDefault="00B91AC7" w:rsidP="00B91AC7">
            <w:pPr>
              <w:keepLines/>
              <w:spacing w:before="100" w:after="60" w:line="190" w:lineRule="exact"/>
              <w:rPr>
                <w:rFonts w:ascii="Montserrat" w:hAnsi="Montserrat"/>
                <w:b/>
                <w:color w:val="4E232E"/>
                <w:sz w:val="20"/>
              </w:rPr>
            </w:pPr>
          </w:p>
        </w:tc>
        <w:tc>
          <w:tcPr>
            <w:tcW w:w="2916" w:type="dxa"/>
          </w:tcPr>
          <w:p w14:paraId="2CFD8F2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1B69529" w14:textId="77777777" w:rsidTr="00CB2E0E">
        <w:trPr>
          <w:cantSplit/>
          <w:trHeight w:val="1174"/>
        </w:trPr>
        <w:tc>
          <w:tcPr>
            <w:tcW w:w="1841" w:type="dxa"/>
          </w:tcPr>
          <w:p w14:paraId="608A94DD" w14:textId="1AF46163"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BERENICE MENDOZA GUTIERREZ</w:t>
            </w:r>
          </w:p>
        </w:tc>
        <w:tc>
          <w:tcPr>
            <w:tcW w:w="1074" w:type="dxa"/>
            <w:gridSpan w:val="2"/>
          </w:tcPr>
          <w:p w14:paraId="3F7DD154" w14:textId="2C48E1B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4.3 Procedimientos</w:t>
            </w:r>
          </w:p>
        </w:tc>
        <w:tc>
          <w:tcPr>
            <w:tcW w:w="3011" w:type="dxa"/>
          </w:tcPr>
          <w:p w14:paraId="58D464B2" w14:textId="0307FFA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El prestador de servicio debe realizar el transporte hacia y desde sus instalaciones en un vehículo que cuente con cualquier sistema que garantice que los extintores no sufren daños ni se accionan de manera accidental por el movimiento del vehículo</w:t>
            </w:r>
          </w:p>
        </w:tc>
        <w:tc>
          <w:tcPr>
            <w:tcW w:w="3111" w:type="dxa"/>
          </w:tcPr>
          <w:p w14:paraId="6727F10E" w14:textId="64E758CC"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El prestador de servicio debe realizar el transporte de los extintores de manera vertical, hacia y desde sus instalaciones en un vehículo que cuente con cualquier sistema que garantice que los extintores no sufren daños ni se accionan de manera accidental por el movimiento del vehículo de</w:t>
            </w:r>
          </w:p>
        </w:tc>
        <w:tc>
          <w:tcPr>
            <w:tcW w:w="2915" w:type="dxa"/>
          </w:tcPr>
          <w:p w14:paraId="0257919D" w14:textId="1A466D9E"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El transportarlos de manera vertical da mayor seguridad al chofer y evita </w:t>
            </w:r>
            <w:proofErr w:type="spellStart"/>
            <w:r w:rsidRPr="00061779">
              <w:rPr>
                <w:rFonts w:ascii="Montserrat" w:hAnsi="Montserrat"/>
                <w:b/>
                <w:color w:val="4E232E"/>
                <w:sz w:val="20"/>
              </w:rPr>
              <w:t>degolles</w:t>
            </w:r>
            <w:proofErr w:type="spellEnd"/>
            <w:r w:rsidRPr="00061779">
              <w:rPr>
                <w:rFonts w:ascii="Montserrat" w:hAnsi="Montserrat"/>
                <w:b/>
                <w:color w:val="4E232E"/>
                <w:sz w:val="20"/>
              </w:rPr>
              <w:t xml:space="preserve"> de válvulas al colocar extintores de manera horizontal.</w:t>
            </w:r>
          </w:p>
        </w:tc>
        <w:tc>
          <w:tcPr>
            <w:tcW w:w="2916" w:type="dxa"/>
          </w:tcPr>
          <w:p w14:paraId="7479DA3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6C028D4" w14:textId="77777777" w:rsidTr="00CB2E0E">
        <w:trPr>
          <w:cantSplit/>
          <w:trHeight w:val="1174"/>
        </w:trPr>
        <w:tc>
          <w:tcPr>
            <w:tcW w:w="1841" w:type="dxa"/>
          </w:tcPr>
          <w:p w14:paraId="191C849B" w14:textId="5E9EF58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7617F603" w14:textId="5103352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4.3 Procedimientos</w:t>
            </w:r>
          </w:p>
        </w:tc>
        <w:tc>
          <w:tcPr>
            <w:tcW w:w="3011" w:type="dxa"/>
          </w:tcPr>
          <w:p w14:paraId="1045CAC7" w14:textId="031B118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lang w:val="es-ES"/>
              </w:rPr>
              <w:t>El prestador de servicio debe realizar el transporte hacia y desde sus instalaciones en un vehículo que cuente con cualquier sistema que garantice que los extintores no sufren daños ni se accionan de manera accidental por el movimiento del vehículo</w:t>
            </w:r>
          </w:p>
        </w:tc>
        <w:tc>
          <w:tcPr>
            <w:tcW w:w="3111" w:type="dxa"/>
          </w:tcPr>
          <w:p w14:paraId="6080E72B" w14:textId="407B50C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lang w:val="es-ES"/>
              </w:rPr>
              <w:t xml:space="preserve">El prestador de servicio debe realizar el transporte de los extintores </w:t>
            </w:r>
            <w:r w:rsidRPr="00061779">
              <w:rPr>
                <w:rFonts w:ascii="Montserrat" w:hAnsi="Montserrat"/>
                <w:b/>
                <w:color w:val="4E232E"/>
                <w:sz w:val="20"/>
                <w:highlight w:val="yellow"/>
                <w:lang w:val="es-ES"/>
              </w:rPr>
              <w:t>de manera vertical</w:t>
            </w:r>
            <w:r w:rsidRPr="00061779">
              <w:rPr>
                <w:rFonts w:ascii="Montserrat" w:hAnsi="Montserrat"/>
                <w:b/>
                <w:color w:val="4E232E"/>
                <w:sz w:val="20"/>
                <w:lang w:val="es-ES"/>
              </w:rPr>
              <w:t xml:space="preserve">, hacia y desde sus instalaciones en un vehículo que cuente con cualquier sistema que garantice que los extintores no sufren daños ni se accionan de manera accidental por el movimiento del vehículo de </w:t>
            </w:r>
          </w:p>
        </w:tc>
        <w:tc>
          <w:tcPr>
            <w:tcW w:w="2915" w:type="dxa"/>
          </w:tcPr>
          <w:p w14:paraId="55D62CF2"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El transportarlos de manera vertical da mayor seguridad al chofer y evita </w:t>
            </w:r>
            <w:proofErr w:type="spellStart"/>
            <w:r w:rsidRPr="00061779">
              <w:rPr>
                <w:rFonts w:ascii="Montserrat" w:hAnsi="Montserrat"/>
                <w:b/>
                <w:color w:val="4E232E"/>
                <w:sz w:val="20"/>
              </w:rPr>
              <w:t>degolles</w:t>
            </w:r>
            <w:proofErr w:type="spellEnd"/>
            <w:r w:rsidRPr="00061779">
              <w:rPr>
                <w:rFonts w:ascii="Montserrat" w:hAnsi="Montserrat"/>
                <w:b/>
                <w:color w:val="4E232E"/>
                <w:sz w:val="20"/>
              </w:rPr>
              <w:t xml:space="preserve"> de válvulas al colocar extintores de manera horizontal </w:t>
            </w:r>
            <w:proofErr w:type="spellStart"/>
            <w:r w:rsidRPr="00061779">
              <w:rPr>
                <w:rFonts w:ascii="Montserrat" w:hAnsi="Montserrat"/>
                <w:b/>
                <w:color w:val="4E232E"/>
                <w:sz w:val="20"/>
              </w:rPr>
              <w:t>y.demostrar</w:t>
            </w:r>
            <w:proofErr w:type="spellEnd"/>
            <w:r w:rsidRPr="00061779">
              <w:rPr>
                <w:rFonts w:ascii="Montserrat" w:hAnsi="Montserrat"/>
                <w:b/>
                <w:color w:val="4E232E"/>
                <w:sz w:val="20"/>
              </w:rPr>
              <w:t xml:space="preserve"> que su vehículo cuenta con permiso de carga correspondiente  </w:t>
            </w:r>
          </w:p>
          <w:p w14:paraId="4C314346" w14:textId="77777777" w:rsidR="00B91AC7" w:rsidRPr="00061779" w:rsidRDefault="00B91AC7" w:rsidP="00B91AC7">
            <w:pPr>
              <w:keepLines/>
              <w:spacing w:before="100" w:after="60" w:line="190" w:lineRule="exact"/>
              <w:rPr>
                <w:rFonts w:ascii="Montserrat" w:hAnsi="Montserrat"/>
                <w:b/>
                <w:color w:val="4E232E"/>
                <w:sz w:val="20"/>
              </w:rPr>
            </w:pPr>
          </w:p>
        </w:tc>
        <w:tc>
          <w:tcPr>
            <w:tcW w:w="2916" w:type="dxa"/>
          </w:tcPr>
          <w:p w14:paraId="18EEA86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3087976" w14:textId="77777777" w:rsidTr="00CB2E0E">
        <w:trPr>
          <w:cantSplit/>
          <w:trHeight w:val="1174"/>
        </w:trPr>
        <w:tc>
          <w:tcPr>
            <w:tcW w:w="1841" w:type="dxa"/>
          </w:tcPr>
          <w:p w14:paraId="02FC08FF" w14:textId="77777777"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b/>
                <w:color w:val="4E232E"/>
                <w:sz w:val="20"/>
              </w:rPr>
              <w:t>Smal</w:t>
            </w:r>
            <w:proofErr w:type="spellEnd"/>
            <w:r w:rsidRPr="00061779">
              <w:rPr>
                <w:rFonts w:ascii="Montserrat" w:hAnsi="Montserrat"/>
                <w:b/>
                <w:color w:val="4E232E"/>
                <w:sz w:val="20"/>
              </w:rPr>
              <w:t xml:space="preserve"> de</w:t>
            </w:r>
          </w:p>
          <w:p w14:paraId="19F1CAD9"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México S.A.</w:t>
            </w:r>
          </w:p>
          <w:p w14:paraId="6BFFA0C0" w14:textId="3F3DE67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de C.V.</w:t>
            </w:r>
          </w:p>
          <w:p w14:paraId="44BF8A19" w14:textId="7F319C67" w:rsidR="00B91AC7" w:rsidRPr="00061779" w:rsidRDefault="00B91AC7" w:rsidP="00B91AC7">
            <w:pPr>
              <w:keepLines/>
              <w:spacing w:before="100" w:after="60" w:line="190" w:lineRule="exact"/>
              <w:jc w:val="center"/>
              <w:rPr>
                <w:rFonts w:ascii="Montserrat" w:hAnsi="Montserrat"/>
                <w:b/>
                <w:color w:val="4E232E"/>
                <w:sz w:val="20"/>
              </w:rPr>
            </w:pPr>
          </w:p>
          <w:p w14:paraId="2D4A2703" w14:textId="77777777" w:rsidR="00B91AC7" w:rsidRPr="00061779" w:rsidRDefault="00B91AC7" w:rsidP="00B91AC7">
            <w:pPr>
              <w:keepLines/>
              <w:spacing w:before="100" w:after="60" w:line="190" w:lineRule="exact"/>
              <w:jc w:val="center"/>
              <w:rPr>
                <w:rFonts w:ascii="Montserrat" w:hAnsi="Montserrat"/>
                <w:b/>
                <w:color w:val="4E232E"/>
                <w:sz w:val="20"/>
              </w:rPr>
            </w:pPr>
          </w:p>
          <w:p w14:paraId="107DE521" w14:textId="48C6E64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TRIFUEGO</w:t>
            </w:r>
          </w:p>
        </w:tc>
        <w:tc>
          <w:tcPr>
            <w:tcW w:w="1074" w:type="dxa"/>
            <w:gridSpan w:val="2"/>
          </w:tcPr>
          <w:p w14:paraId="2966D777"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4.</w:t>
            </w:r>
          </w:p>
          <w:p w14:paraId="6964C113"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R</w:t>
            </w:r>
          </w:p>
          <w:p w14:paraId="594FF5BB" w14:textId="77777777"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b/>
                <w:color w:val="4E232E"/>
                <w:sz w:val="20"/>
              </w:rPr>
              <w:t>equisitos</w:t>
            </w:r>
            <w:proofErr w:type="spellEnd"/>
          </w:p>
          <w:p w14:paraId="6B92DC20"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del</w:t>
            </w:r>
          </w:p>
          <w:p w14:paraId="7C13A59E"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prestador</w:t>
            </w:r>
          </w:p>
          <w:p w14:paraId="18C5911E"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de</w:t>
            </w:r>
          </w:p>
          <w:p w14:paraId="6E5CE2F8"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servicio</w:t>
            </w:r>
          </w:p>
          <w:p w14:paraId="7C7C3156"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4.3</w:t>
            </w:r>
          </w:p>
          <w:p w14:paraId="437DAA27"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P</w:t>
            </w:r>
          </w:p>
          <w:p w14:paraId="46F56206" w14:textId="77777777"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b/>
                <w:color w:val="4E232E"/>
                <w:sz w:val="20"/>
              </w:rPr>
              <w:t>rocedimie</w:t>
            </w:r>
            <w:proofErr w:type="spellEnd"/>
          </w:p>
          <w:p w14:paraId="48CBD8A3" w14:textId="4EBE6170"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b/>
                <w:color w:val="4E232E"/>
                <w:sz w:val="20"/>
              </w:rPr>
              <w:t>ntos</w:t>
            </w:r>
            <w:proofErr w:type="spellEnd"/>
          </w:p>
        </w:tc>
        <w:tc>
          <w:tcPr>
            <w:tcW w:w="3011" w:type="dxa"/>
          </w:tcPr>
          <w:p w14:paraId="244F115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El prestador de servicio debe</w:t>
            </w:r>
          </w:p>
          <w:p w14:paraId="085859A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sustituir con partes y agentes</w:t>
            </w:r>
          </w:p>
          <w:p w14:paraId="4072F2A4"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extinguidores certificados en la</w:t>
            </w:r>
          </w:p>
          <w:p w14:paraId="14D35B2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Norma Oficial Mexicana aplicable</w:t>
            </w:r>
          </w:p>
          <w:p w14:paraId="0B5D2F1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al producto, en caso de no</w:t>
            </w:r>
          </w:p>
          <w:p w14:paraId="10E3DD6C"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existir Norma Oficial Mexicana</w:t>
            </w:r>
          </w:p>
          <w:p w14:paraId="10B232D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debe demostrarse el certificado</w:t>
            </w:r>
          </w:p>
          <w:p w14:paraId="1F54CA81"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 calidad emitido por el</w:t>
            </w:r>
          </w:p>
          <w:p w14:paraId="12E9886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proveedor o fabricante, para el</w:t>
            </w:r>
          </w:p>
          <w:p w14:paraId="2422096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caso de refacciones, el</w:t>
            </w:r>
          </w:p>
          <w:p w14:paraId="48D02457"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prestador de servicio debe</w:t>
            </w:r>
          </w:p>
          <w:p w14:paraId="740EE89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contar con una garantía del</w:t>
            </w:r>
          </w:p>
          <w:p w14:paraId="4F42C127" w14:textId="7AFE7BB0"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cs="Courier-Bold"/>
                <w:b/>
                <w:bCs/>
                <w:color w:val="4E232E"/>
                <w:sz w:val="20"/>
                <w:lang w:eastAsia="es-MX"/>
              </w:rPr>
              <w:t>proveedor.</w:t>
            </w:r>
          </w:p>
        </w:tc>
        <w:tc>
          <w:tcPr>
            <w:tcW w:w="3111" w:type="dxa"/>
          </w:tcPr>
          <w:p w14:paraId="794DB33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El prestador de servicio debe</w:t>
            </w:r>
          </w:p>
          <w:p w14:paraId="34E0290E"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sustituir con partes y agentes</w:t>
            </w:r>
          </w:p>
          <w:p w14:paraId="1693D83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extinguidores certificados en la</w:t>
            </w:r>
          </w:p>
          <w:p w14:paraId="40DAF041"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Norma Oficial Mexicana aplicable</w:t>
            </w:r>
          </w:p>
          <w:p w14:paraId="2A3FB68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al producto, en caso de no</w:t>
            </w:r>
          </w:p>
          <w:p w14:paraId="6949DC0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existir Norma Oficial Mexicana</w:t>
            </w:r>
          </w:p>
          <w:p w14:paraId="518B4FA9"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debe demostrarse el certificado</w:t>
            </w:r>
          </w:p>
          <w:p w14:paraId="687BF30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 calidad emitido por el</w:t>
            </w:r>
          </w:p>
          <w:p w14:paraId="7627AF01"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fabricante, para el caso de</w:t>
            </w:r>
          </w:p>
          <w:p w14:paraId="6B71BA8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refacciones, el prestador de</w:t>
            </w:r>
          </w:p>
          <w:p w14:paraId="050E1FAC"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servicio debe contar con una</w:t>
            </w:r>
          </w:p>
          <w:p w14:paraId="4EF8CA23" w14:textId="09E1AD61"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cs="Courier-Bold"/>
                <w:b/>
                <w:bCs/>
                <w:color w:val="4E232E"/>
                <w:sz w:val="20"/>
                <w:lang w:eastAsia="es-MX"/>
              </w:rPr>
              <w:t>garantía del fabricante.</w:t>
            </w:r>
          </w:p>
        </w:tc>
        <w:tc>
          <w:tcPr>
            <w:tcW w:w="2915" w:type="dxa"/>
          </w:tcPr>
          <w:p w14:paraId="37098539"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1.- Garantizar que las partes</w:t>
            </w:r>
          </w:p>
          <w:p w14:paraId="0348A27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utilizadas en el proceso de</w:t>
            </w:r>
          </w:p>
          <w:p w14:paraId="148C8E8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servicio cuenten con partes</w:t>
            </w:r>
          </w:p>
          <w:p w14:paraId="6F43F9AD"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originales que cumplan con los</w:t>
            </w:r>
          </w:p>
          <w:p w14:paraId="1DCE5AA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estándares de ingeniería del</w:t>
            </w:r>
          </w:p>
          <w:p w14:paraId="1077CB3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 xml:space="preserve">producto </w:t>
            </w:r>
            <w:proofErr w:type="spellStart"/>
            <w:r w:rsidRPr="00061779">
              <w:rPr>
                <w:rFonts w:ascii="Montserrat" w:hAnsi="Montserrat" w:cs="Courier-Bold"/>
                <w:b/>
                <w:bCs/>
                <w:color w:val="4E232E"/>
                <w:sz w:val="20"/>
                <w:lang w:eastAsia="es-MX"/>
              </w:rPr>
              <w:t>origianal,lo</w:t>
            </w:r>
            <w:proofErr w:type="spellEnd"/>
            <w:r w:rsidRPr="00061779">
              <w:rPr>
                <w:rFonts w:ascii="Montserrat" w:hAnsi="Montserrat" w:cs="Courier-Bold"/>
                <w:b/>
                <w:bCs/>
                <w:color w:val="4E232E"/>
                <w:sz w:val="20"/>
                <w:lang w:eastAsia="es-MX"/>
              </w:rPr>
              <w:t xml:space="preserve"> cual</w:t>
            </w:r>
          </w:p>
          <w:p w14:paraId="5EBB2EE7"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reduce un riesgo de falla real</w:t>
            </w:r>
          </w:p>
          <w:p w14:paraId="4E0349C8"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o potencial al utilizar el</w:t>
            </w:r>
          </w:p>
          <w:p w14:paraId="6F324CC7"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equipo.</w:t>
            </w:r>
          </w:p>
          <w:p w14:paraId="77B8674D"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2.- Prevención sobre el uso</w:t>
            </w:r>
          </w:p>
          <w:p w14:paraId="785FDC4C"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indebido de productos y marcas</w:t>
            </w:r>
          </w:p>
          <w:p w14:paraId="396F79CE" w14:textId="10933C09"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cs="Courier-Bold"/>
                <w:b/>
                <w:bCs/>
                <w:color w:val="4E232E"/>
                <w:sz w:val="20"/>
                <w:lang w:eastAsia="es-MX"/>
              </w:rPr>
              <w:t>registradas.</w:t>
            </w:r>
          </w:p>
        </w:tc>
        <w:tc>
          <w:tcPr>
            <w:tcW w:w="2916" w:type="dxa"/>
          </w:tcPr>
          <w:p w14:paraId="04A0AC8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8C16E4C" w14:textId="77777777" w:rsidTr="00CB2E0E">
        <w:trPr>
          <w:cantSplit/>
          <w:trHeight w:val="1174"/>
        </w:trPr>
        <w:tc>
          <w:tcPr>
            <w:tcW w:w="1841" w:type="dxa"/>
          </w:tcPr>
          <w:p w14:paraId="7586BC81" w14:textId="0A7DD2E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4CFA96CD" w14:textId="1811A40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4.3 PROCEDIMIENTOS </w:t>
            </w:r>
          </w:p>
        </w:tc>
        <w:tc>
          <w:tcPr>
            <w:tcW w:w="3011" w:type="dxa"/>
          </w:tcPr>
          <w:p w14:paraId="44780CB7" w14:textId="77CEFA95"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sz w:val="20"/>
              </w:rPr>
              <w:t xml:space="preserve">El prestador de servicio debe sustituir con partes y agentes extinguidores certificados en la Norma Oficial Mexicana aplicable al producto, en caso de no existir Norma Oficial Mexicana debe demostrarse el certificado de calidad emitido por el proveedor o fabricante, para el caso de refacciones, el prestador de servicio debe contar con una garantía del proveedor. </w:t>
            </w:r>
          </w:p>
        </w:tc>
        <w:tc>
          <w:tcPr>
            <w:tcW w:w="3111" w:type="dxa"/>
          </w:tcPr>
          <w:p w14:paraId="4C8CA4F1" w14:textId="5A7015FF"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sz w:val="20"/>
              </w:rPr>
              <w:t xml:space="preserve">El prestador de servicio debe sustituir con partes y agentes extinguidores certificados en la Norma Oficial Mexicana aplicable al producto, en caso de no existir Norma Oficial Mexicana debe demostrarse el certificado de calidad emitido por el proveedor o fabricante, cuando lo haya , para el caso de refacciones, el prestador de servicio debe contar con una garantía del proveedor. </w:t>
            </w:r>
          </w:p>
        </w:tc>
        <w:tc>
          <w:tcPr>
            <w:tcW w:w="2915" w:type="dxa"/>
          </w:tcPr>
          <w:p w14:paraId="4AA090EF" w14:textId="1908B8D2"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sz w:val="20"/>
              </w:rPr>
              <w:t xml:space="preserve">EL AGUA CORRIENTE NO CUENTA CON CERTIFICADO DE CUMPLIMIENTO CON NINGUNA NORMA MEXICA, NI GARANTÍA DEL PROVEEDOR </w:t>
            </w:r>
          </w:p>
        </w:tc>
        <w:tc>
          <w:tcPr>
            <w:tcW w:w="2916" w:type="dxa"/>
          </w:tcPr>
          <w:p w14:paraId="0CE5036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A8EEC8A" w14:textId="77777777" w:rsidTr="00CB2E0E">
        <w:trPr>
          <w:cantSplit/>
          <w:trHeight w:val="1174"/>
        </w:trPr>
        <w:tc>
          <w:tcPr>
            <w:tcW w:w="1841" w:type="dxa"/>
          </w:tcPr>
          <w:p w14:paraId="47B27ECE" w14:textId="64A854EE"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25B78B31" w14:textId="28CF0B00"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4.3 Procedimientos</w:t>
            </w:r>
          </w:p>
        </w:tc>
        <w:tc>
          <w:tcPr>
            <w:tcW w:w="3011" w:type="dxa"/>
          </w:tcPr>
          <w:p w14:paraId="0D638EED" w14:textId="29E5BEFE"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El prestador de servicio debe sustituir con partes y agentes extinguidores certificados en la Norma Oficial Mexicana aplicable al producto, en caso de no existir Norma Oficial Mexicana debe demostrarse el certificado de calidad emitido por el proveedor o fabricante, para el caso de refacciones, el prestador de servicio debe contar con una garantía del proveedor.</w:t>
            </w:r>
          </w:p>
        </w:tc>
        <w:tc>
          <w:tcPr>
            <w:tcW w:w="3111" w:type="dxa"/>
          </w:tcPr>
          <w:p w14:paraId="3F6ECF72" w14:textId="6DDCCE64"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El prestador de servicio debe sustituir con partes y agentes extinguidores certificados en la Norma Oficial Mexicana aplicable al producto, en caso de no existir Norma Oficial Mexicana debe demostrarse el certificado de calidad emitido por el proveedor o fabricante, cuando lo haya , para el caso de refacciones, el prestador de servicio debe contar con una garantía del proveedor.</w:t>
            </w:r>
          </w:p>
        </w:tc>
        <w:tc>
          <w:tcPr>
            <w:tcW w:w="2915" w:type="dxa"/>
          </w:tcPr>
          <w:p w14:paraId="19192ED8" w14:textId="4AE6D467"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El agua corriente no cuenta con certificado de cumplimiento con ninguna norma mexica, ni garantía del proveedor</w:t>
            </w:r>
          </w:p>
        </w:tc>
        <w:tc>
          <w:tcPr>
            <w:tcW w:w="2916" w:type="dxa"/>
          </w:tcPr>
          <w:p w14:paraId="7626D38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F90BE70" w14:textId="77777777" w:rsidTr="00CB2E0E">
        <w:trPr>
          <w:cantSplit/>
          <w:trHeight w:val="1174"/>
        </w:trPr>
        <w:tc>
          <w:tcPr>
            <w:tcW w:w="1841" w:type="dxa"/>
          </w:tcPr>
          <w:p w14:paraId="30D232A5" w14:textId="321AE4F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0AEDBD8F" w14:textId="4CCF2B8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4.3 Procedimientos</w:t>
            </w:r>
          </w:p>
        </w:tc>
        <w:tc>
          <w:tcPr>
            <w:tcW w:w="3011" w:type="dxa"/>
          </w:tcPr>
          <w:p w14:paraId="5D8DD3B7" w14:textId="42C6AD2B"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El prestador de servicio debe sustituir con partes y agentes extinguidores certificados en la Norma Oficial Mexicana aplicable al producto, en caso de no existir Norma Oficial Mexicana debe demostrarse el certificado de calidad emitido por el proveedor o fabricante, para el caso de refacciones, el prestador de servicio debe contar con una garantía del proveedor.</w:t>
            </w:r>
          </w:p>
        </w:tc>
        <w:tc>
          <w:tcPr>
            <w:tcW w:w="3111" w:type="dxa"/>
          </w:tcPr>
          <w:p w14:paraId="24FFF93C" w14:textId="5AEE2881"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El prestador de servicio debe sustituir con partes y agentes extinguidores certificados en la Norma Oficial Mexicana aplicable al producto, en caso de no existir Norma Oficial Mexicana debe demostrarse el certificado de calidad emitido por el proveedor o fabricante, cuando lo haya , para el caso de refacciones, el prestador de servicio debe contar con una garantía del proveedor.</w:t>
            </w:r>
          </w:p>
        </w:tc>
        <w:tc>
          <w:tcPr>
            <w:tcW w:w="2915" w:type="dxa"/>
          </w:tcPr>
          <w:p w14:paraId="0B093FE7" w14:textId="7D94CD8D"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El agua corriente no cuenta con certificado de cumplimiento con ninguna norma mexica, ni garantía del proveedor</w:t>
            </w:r>
          </w:p>
        </w:tc>
        <w:tc>
          <w:tcPr>
            <w:tcW w:w="2916" w:type="dxa"/>
          </w:tcPr>
          <w:p w14:paraId="7CE530D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64ECE66" w14:textId="77777777" w:rsidTr="00CB2E0E">
        <w:trPr>
          <w:cantSplit/>
          <w:trHeight w:val="1174"/>
        </w:trPr>
        <w:tc>
          <w:tcPr>
            <w:tcW w:w="1841" w:type="dxa"/>
          </w:tcPr>
          <w:p w14:paraId="1D565679" w14:textId="1BDA816C"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bCs/>
                <w:sz w:val="20"/>
              </w:rPr>
              <w:t xml:space="preserve">TECNOLOGIA Y CALIDAD EN INGENIERIA Y MANTENIMIENTO S.A. DE C.V. </w:t>
            </w:r>
          </w:p>
        </w:tc>
        <w:tc>
          <w:tcPr>
            <w:tcW w:w="1074" w:type="dxa"/>
            <w:gridSpan w:val="2"/>
          </w:tcPr>
          <w:p w14:paraId="14402A10" w14:textId="28A3CE66"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bCs/>
                <w:sz w:val="20"/>
              </w:rPr>
              <w:t xml:space="preserve">4.3 PROCEDIMIENTOS </w:t>
            </w:r>
          </w:p>
        </w:tc>
        <w:tc>
          <w:tcPr>
            <w:tcW w:w="3011" w:type="dxa"/>
          </w:tcPr>
          <w:p w14:paraId="7C9A73F0" w14:textId="2F31E171"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sz w:val="20"/>
              </w:rPr>
              <w:t xml:space="preserve">El prestador de servicio debe garantizar el funcionamiento del equipo sobre el cual realizó el servicio de mantenimiento y recarga, por un periodo mínimo de un año, siempre y cuando conserve el seguro o marchamo. </w:t>
            </w:r>
          </w:p>
        </w:tc>
        <w:tc>
          <w:tcPr>
            <w:tcW w:w="3111" w:type="dxa"/>
          </w:tcPr>
          <w:p w14:paraId="4C5EAD02" w14:textId="27A28358"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sz w:val="20"/>
              </w:rPr>
              <w:t xml:space="preserve">El prestador de servicio debe garantizar el funcionamiento del equipo sobre el cual realizó el servicio de mantenimiento y recarga, por un periodo mínimo de un año, siempre y cuando conserve el seguro, marchamo o cola de rata. </w:t>
            </w:r>
          </w:p>
        </w:tc>
        <w:tc>
          <w:tcPr>
            <w:tcW w:w="2915" w:type="dxa"/>
          </w:tcPr>
          <w:p w14:paraId="671FF214" w14:textId="209591E6"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sz w:val="20"/>
              </w:rPr>
              <w:t xml:space="preserve">PARA DARLE CONTINUIDAD Y CONGRUENCIA CON LAS DEFINICIONES </w:t>
            </w:r>
          </w:p>
        </w:tc>
        <w:tc>
          <w:tcPr>
            <w:tcW w:w="2916" w:type="dxa"/>
          </w:tcPr>
          <w:p w14:paraId="4F96C6A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88E5E99" w14:textId="77777777" w:rsidTr="00CB2E0E">
        <w:trPr>
          <w:cantSplit/>
          <w:trHeight w:val="1174"/>
        </w:trPr>
        <w:tc>
          <w:tcPr>
            <w:tcW w:w="1841" w:type="dxa"/>
          </w:tcPr>
          <w:p w14:paraId="6DC4EA7C" w14:textId="708D4FC4"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36648DA9" w14:textId="783A139A"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4.3 Procedimientos</w:t>
            </w:r>
          </w:p>
        </w:tc>
        <w:tc>
          <w:tcPr>
            <w:tcW w:w="3011" w:type="dxa"/>
          </w:tcPr>
          <w:p w14:paraId="4A9B548D" w14:textId="670EEF75"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El prestador de servicio debe garantizar el funcionamiento del equipo sobre el cual realizó el servicio de mantenimiento y recarga, por un periodo mínimo de un año, siempre y cuando conserve el seguro o marchamo.</w:t>
            </w:r>
          </w:p>
        </w:tc>
        <w:tc>
          <w:tcPr>
            <w:tcW w:w="3111" w:type="dxa"/>
          </w:tcPr>
          <w:p w14:paraId="44077BFD" w14:textId="430546BA"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El prestador de servicio debe garantizar el funcionamiento del equipo sobre el cual realizó el servicio de mantenimiento y recarga, por un periodo mínimo de un año, siempre y cuando conserve el seguro, marchamo o cola de rata.</w:t>
            </w:r>
          </w:p>
        </w:tc>
        <w:tc>
          <w:tcPr>
            <w:tcW w:w="2915" w:type="dxa"/>
          </w:tcPr>
          <w:p w14:paraId="6E2C7FC9" w14:textId="3C7724A3"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Para darle continuidad y congruencia con las definiciones</w:t>
            </w:r>
          </w:p>
        </w:tc>
        <w:tc>
          <w:tcPr>
            <w:tcW w:w="2916" w:type="dxa"/>
          </w:tcPr>
          <w:p w14:paraId="3C2F2AE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A9DF461" w14:textId="77777777" w:rsidTr="00CB2E0E">
        <w:trPr>
          <w:cantSplit/>
          <w:trHeight w:val="1174"/>
        </w:trPr>
        <w:tc>
          <w:tcPr>
            <w:tcW w:w="1841" w:type="dxa"/>
          </w:tcPr>
          <w:p w14:paraId="6660113B" w14:textId="6F5AF68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0E81F774" w14:textId="0FAF982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4.3 Procedimientos</w:t>
            </w:r>
          </w:p>
        </w:tc>
        <w:tc>
          <w:tcPr>
            <w:tcW w:w="3011" w:type="dxa"/>
          </w:tcPr>
          <w:p w14:paraId="2AFEC9A6" w14:textId="5E6D7346"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El prestador de servicio debe garantizar el funcionamiento del equipo sobre el cual realizó el servicio de mantenimiento y recarga, por un periodo mínimo de un año, siempre y cuando conserve el seguro o marchamo.</w:t>
            </w:r>
          </w:p>
        </w:tc>
        <w:tc>
          <w:tcPr>
            <w:tcW w:w="3111" w:type="dxa"/>
          </w:tcPr>
          <w:p w14:paraId="0B8ABB1A" w14:textId="27EC337A"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El prestador de servicio debe garantizar el funcionamiento del equipo sobre el cual realizó el servicio de mantenimiento y recarga, por un periodo mínimo de un año, siempre y cuando conserve el seguro, marchamo o cola de rata</w:t>
            </w:r>
          </w:p>
        </w:tc>
        <w:tc>
          <w:tcPr>
            <w:tcW w:w="2915" w:type="dxa"/>
          </w:tcPr>
          <w:p w14:paraId="64388718" w14:textId="2B7F8A24"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Para darle continuidad y congruencia con las definiciones</w:t>
            </w:r>
          </w:p>
        </w:tc>
        <w:tc>
          <w:tcPr>
            <w:tcW w:w="2916" w:type="dxa"/>
          </w:tcPr>
          <w:p w14:paraId="67A39BD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0AE56A6" w14:textId="77777777" w:rsidTr="00A94C01">
        <w:trPr>
          <w:cantSplit/>
          <w:trHeight w:val="1174"/>
        </w:trPr>
        <w:tc>
          <w:tcPr>
            <w:tcW w:w="1841" w:type="dxa"/>
          </w:tcPr>
          <w:p w14:paraId="1E9653DF"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 xml:space="preserve">BENJAMIN CORTES PRODUCTOS CONTRA </w:t>
            </w:r>
          </w:p>
          <w:p w14:paraId="081C5E11"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INCENDIO S.A. DE C.V.</w:t>
            </w:r>
          </w:p>
          <w:p w14:paraId="1FBC07B9"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3E81D85B"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6CC3FA95" w14:textId="65929E7A"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44D6932C" w14:textId="194F6ED2" w:rsidR="00B91AC7" w:rsidRPr="00061779" w:rsidRDefault="00B91AC7" w:rsidP="00B91AC7">
            <w:pPr>
              <w:keepLines/>
              <w:spacing w:before="100" w:after="60" w:line="190" w:lineRule="exact"/>
              <w:jc w:val="left"/>
              <w:rPr>
                <w:rFonts w:ascii="Montserrat" w:hAnsi="Montserrat"/>
                <w:b/>
                <w:color w:val="4E232E"/>
                <w:sz w:val="20"/>
              </w:rPr>
            </w:pPr>
          </w:p>
          <w:p w14:paraId="175B29A3" w14:textId="0E378D22" w:rsidR="00B91AC7" w:rsidRPr="00061779" w:rsidRDefault="00B91AC7" w:rsidP="00B91AC7">
            <w:pPr>
              <w:keepLines/>
              <w:spacing w:before="100" w:after="60" w:line="190" w:lineRule="exact"/>
              <w:jc w:val="left"/>
              <w:rPr>
                <w:rFonts w:ascii="Montserrat" w:hAnsi="Montserrat"/>
                <w:b/>
                <w:color w:val="4E232E"/>
                <w:sz w:val="20"/>
              </w:rPr>
            </w:pPr>
          </w:p>
          <w:p w14:paraId="2CC0F3DF" w14:textId="77777777" w:rsidR="00B91AC7" w:rsidRPr="00061779" w:rsidRDefault="00B91AC7" w:rsidP="00B91AC7">
            <w:pPr>
              <w:keepLines/>
              <w:jc w:val="left"/>
              <w:rPr>
                <w:rFonts w:ascii="Montserrat" w:hAnsi="Montserrat" w:cs="Arial"/>
                <w:sz w:val="20"/>
              </w:rPr>
            </w:pPr>
            <w:r w:rsidRPr="00061779">
              <w:rPr>
                <w:rFonts w:ascii="Montserrat" w:hAnsi="Montserrat" w:cs="Arial"/>
                <w:sz w:val="20"/>
              </w:rPr>
              <w:t>UNIDAD DE VERIFICACION EXPERTOS TÉCNICOS EN INGENIERÍA, S. A. DE C. V.</w:t>
            </w:r>
          </w:p>
          <w:p w14:paraId="042E0FC5" w14:textId="6297C1D4" w:rsidR="00B91AC7" w:rsidRPr="00061779" w:rsidRDefault="00B91AC7" w:rsidP="00B91AC7">
            <w:pPr>
              <w:keepLines/>
              <w:spacing w:before="100" w:after="60" w:line="190" w:lineRule="exact"/>
              <w:jc w:val="left"/>
              <w:rPr>
                <w:rFonts w:ascii="Montserrat" w:hAnsi="Montserrat" w:cs="Arial"/>
                <w:sz w:val="20"/>
              </w:rPr>
            </w:pPr>
            <w:r w:rsidRPr="00061779">
              <w:rPr>
                <w:rFonts w:ascii="Montserrat" w:hAnsi="Montserrat" w:cs="Arial"/>
                <w:sz w:val="20"/>
              </w:rPr>
              <w:t>(UVNOM082)</w:t>
            </w:r>
          </w:p>
          <w:p w14:paraId="72F3D8C6" w14:textId="7A9478AE" w:rsidR="00B91AC7" w:rsidRPr="00061779" w:rsidRDefault="00B91AC7" w:rsidP="00B91AC7">
            <w:pPr>
              <w:keepLines/>
              <w:spacing w:before="100" w:after="60" w:line="190" w:lineRule="exact"/>
              <w:jc w:val="left"/>
              <w:rPr>
                <w:rFonts w:ascii="Montserrat" w:hAnsi="Montserrat" w:cs="Arial"/>
                <w:sz w:val="20"/>
              </w:rPr>
            </w:pPr>
          </w:p>
          <w:p w14:paraId="2CE6A3C6" w14:textId="24E97877" w:rsidR="00B91AC7" w:rsidRPr="00061779" w:rsidRDefault="00B91AC7" w:rsidP="00B91AC7">
            <w:pPr>
              <w:keepLines/>
              <w:spacing w:before="100" w:after="60" w:line="190" w:lineRule="exact"/>
              <w:jc w:val="left"/>
              <w:rPr>
                <w:rFonts w:ascii="Montserrat" w:hAnsi="Montserrat" w:cs="Arial"/>
                <w:sz w:val="20"/>
              </w:rPr>
            </w:pPr>
          </w:p>
          <w:p w14:paraId="2BBF3863" w14:textId="69564BE4"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Industrias de Pailería S.A. de C.V./CM Sistemas y Equipos vs. Incendio.</w:t>
            </w:r>
          </w:p>
          <w:p w14:paraId="2EAA476A" w14:textId="72E1946D"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MAP DE MEXICO SA DE CV</w:t>
            </w:r>
          </w:p>
          <w:p w14:paraId="4C956380" w14:textId="23924C32" w:rsidR="00B91AC7" w:rsidRPr="00061779" w:rsidRDefault="00B91AC7" w:rsidP="00B91AC7">
            <w:pPr>
              <w:keepLines/>
              <w:spacing w:before="100" w:after="60" w:line="190" w:lineRule="exact"/>
              <w:jc w:val="left"/>
              <w:rPr>
                <w:rFonts w:ascii="Montserrat" w:hAnsi="Montserrat" w:cs="Arial"/>
                <w:b/>
                <w:color w:val="4E232E"/>
                <w:sz w:val="20"/>
              </w:rPr>
            </w:pPr>
          </w:p>
        </w:tc>
        <w:tc>
          <w:tcPr>
            <w:tcW w:w="1074" w:type="dxa"/>
            <w:gridSpan w:val="2"/>
            <w:vAlign w:val="center"/>
          </w:tcPr>
          <w:p w14:paraId="049CE4D5"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5.Equipo y herramientas básicas</w:t>
            </w:r>
          </w:p>
          <w:p w14:paraId="1A1701AA" w14:textId="4DB61641" w:rsidR="00B91AC7" w:rsidRPr="00061779" w:rsidRDefault="00B91AC7" w:rsidP="00B91AC7">
            <w:pPr>
              <w:keepLines/>
              <w:spacing w:before="100" w:after="60" w:line="190" w:lineRule="exact"/>
              <w:jc w:val="center"/>
              <w:rPr>
                <w:rFonts w:ascii="Montserrat" w:hAnsi="Montserrat" w:cs="Arial"/>
                <w:b/>
                <w:color w:val="4E232E"/>
                <w:sz w:val="20"/>
              </w:rPr>
            </w:pPr>
          </w:p>
        </w:tc>
        <w:tc>
          <w:tcPr>
            <w:tcW w:w="3011" w:type="dxa"/>
            <w:vAlign w:val="center"/>
          </w:tcPr>
          <w:p w14:paraId="12036A65"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Sistema de recuperación cerrado, para descarga de extintores, que evite la mezcla de diferente color;</w:t>
            </w:r>
          </w:p>
          <w:p w14:paraId="7FA79A44" w14:textId="23F6CA28" w:rsidR="00B91AC7" w:rsidRPr="00061779" w:rsidRDefault="00B91AC7" w:rsidP="00B91AC7">
            <w:pPr>
              <w:pStyle w:val="Texto0"/>
              <w:spacing w:after="70" w:line="240" w:lineRule="auto"/>
              <w:ind w:left="37" w:firstLine="109"/>
              <w:jc w:val="center"/>
              <w:rPr>
                <w:rFonts w:ascii="Montserrat" w:hAnsi="Montserrat"/>
                <w:sz w:val="20"/>
                <w:szCs w:val="20"/>
              </w:rPr>
            </w:pPr>
          </w:p>
        </w:tc>
        <w:tc>
          <w:tcPr>
            <w:tcW w:w="3111" w:type="dxa"/>
          </w:tcPr>
          <w:p w14:paraId="36D9AFC5" w14:textId="77777777" w:rsidR="00B91AC7" w:rsidRPr="00061779" w:rsidRDefault="00B91AC7" w:rsidP="00B91AC7">
            <w:pPr>
              <w:pStyle w:val="Texto0"/>
              <w:spacing w:after="70" w:line="240" w:lineRule="auto"/>
              <w:ind w:left="34"/>
              <w:jc w:val="left"/>
              <w:rPr>
                <w:rFonts w:ascii="Montserrat" w:hAnsi="Montserrat"/>
                <w:b/>
                <w:color w:val="4E232E"/>
                <w:sz w:val="20"/>
                <w:szCs w:val="20"/>
              </w:rPr>
            </w:pPr>
            <w:r w:rsidRPr="00061779">
              <w:rPr>
                <w:rFonts w:ascii="Montserrat" w:hAnsi="Montserrat"/>
                <w:b/>
                <w:color w:val="4E232E"/>
                <w:sz w:val="20"/>
                <w:szCs w:val="20"/>
              </w:rPr>
              <w:t xml:space="preserve">Sistema de recuperación cerrado, para descarga de extintores. </w:t>
            </w:r>
          </w:p>
          <w:p w14:paraId="165E431A" w14:textId="77777777" w:rsidR="00B91AC7" w:rsidRPr="00061779" w:rsidRDefault="00B91AC7" w:rsidP="00B91AC7">
            <w:pPr>
              <w:pStyle w:val="Texto0"/>
              <w:spacing w:after="70" w:line="240" w:lineRule="auto"/>
              <w:ind w:left="34"/>
              <w:jc w:val="left"/>
              <w:rPr>
                <w:rFonts w:ascii="Montserrat" w:hAnsi="Montserrat"/>
                <w:b/>
                <w:color w:val="4E232E"/>
                <w:sz w:val="20"/>
                <w:szCs w:val="20"/>
              </w:rPr>
            </w:pPr>
          </w:p>
          <w:p w14:paraId="47ABAC3D" w14:textId="77777777" w:rsidR="00B91AC7" w:rsidRPr="00061779" w:rsidRDefault="00B91AC7" w:rsidP="00B91AC7">
            <w:pPr>
              <w:pStyle w:val="Texto0"/>
              <w:spacing w:after="70" w:line="240" w:lineRule="auto"/>
              <w:ind w:left="34"/>
              <w:jc w:val="left"/>
              <w:rPr>
                <w:rFonts w:ascii="Montserrat" w:hAnsi="Montserrat"/>
                <w:b/>
                <w:color w:val="4E232E"/>
                <w:sz w:val="20"/>
                <w:szCs w:val="20"/>
              </w:rPr>
            </w:pPr>
          </w:p>
          <w:p w14:paraId="084A189A" w14:textId="77777777" w:rsidR="00B91AC7" w:rsidRPr="00061779" w:rsidRDefault="00B91AC7" w:rsidP="00B91AC7">
            <w:pPr>
              <w:pStyle w:val="Texto0"/>
              <w:spacing w:after="70" w:line="240" w:lineRule="auto"/>
              <w:ind w:left="34"/>
              <w:jc w:val="left"/>
              <w:rPr>
                <w:rFonts w:ascii="Montserrat" w:hAnsi="Montserrat"/>
                <w:b/>
                <w:color w:val="4E232E"/>
                <w:sz w:val="20"/>
                <w:szCs w:val="20"/>
              </w:rPr>
            </w:pPr>
          </w:p>
          <w:p w14:paraId="1002B679" w14:textId="77777777" w:rsidR="00B91AC7" w:rsidRPr="00061779" w:rsidRDefault="00B91AC7" w:rsidP="00B91AC7">
            <w:pPr>
              <w:pStyle w:val="Texto0"/>
              <w:spacing w:after="70" w:line="240" w:lineRule="auto"/>
              <w:ind w:left="34"/>
              <w:jc w:val="left"/>
              <w:rPr>
                <w:rFonts w:ascii="Montserrat" w:hAnsi="Montserrat"/>
                <w:b/>
                <w:color w:val="4E232E"/>
                <w:sz w:val="20"/>
                <w:szCs w:val="20"/>
              </w:rPr>
            </w:pPr>
          </w:p>
          <w:p w14:paraId="2B1028E7" w14:textId="77777777" w:rsidR="00B91AC7" w:rsidRPr="00061779" w:rsidRDefault="00B91AC7" w:rsidP="00B91AC7">
            <w:pPr>
              <w:pStyle w:val="Texto0"/>
              <w:spacing w:after="70" w:line="240" w:lineRule="auto"/>
              <w:ind w:left="34"/>
              <w:jc w:val="left"/>
              <w:rPr>
                <w:rFonts w:ascii="Montserrat" w:hAnsi="Montserrat"/>
                <w:b/>
                <w:color w:val="4E232E"/>
                <w:sz w:val="20"/>
                <w:szCs w:val="20"/>
              </w:rPr>
            </w:pPr>
          </w:p>
          <w:p w14:paraId="4E17D6BF" w14:textId="77777777" w:rsidR="00B91AC7" w:rsidRPr="00061779" w:rsidRDefault="00B91AC7" w:rsidP="00B91AC7">
            <w:pPr>
              <w:pStyle w:val="Texto0"/>
              <w:spacing w:after="70" w:line="240" w:lineRule="auto"/>
              <w:ind w:left="34" w:hanging="34"/>
              <w:jc w:val="left"/>
              <w:rPr>
                <w:rFonts w:ascii="Montserrat" w:hAnsi="Montserrat"/>
                <w:b/>
                <w:color w:val="4E232E"/>
                <w:sz w:val="20"/>
                <w:szCs w:val="20"/>
              </w:rPr>
            </w:pPr>
            <w:r w:rsidRPr="00061779">
              <w:rPr>
                <w:rFonts w:ascii="Montserrat" w:hAnsi="Montserrat"/>
                <w:b/>
                <w:color w:val="4E232E"/>
                <w:sz w:val="20"/>
                <w:szCs w:val="20"/>
              </w:rPr>
              <w:t>Sistema de recuperación cerrado, para descarga de extintores. que evite la mezcla de los diferentes tipos de agentes extinguidores</w:t>
            </w:r>
          </w:p>
          <w:p w14:paraId="22C8D579" w14:textId="77777777" w:rsidR="00B91AC7" w:rsidRPr="00061779" w:rsidRDefault="00B91AC7" w:rsidP="00B91AC7">
            <w:pPr>
              <w:pStyle w:val="Texto0"/>
              <w:spacing w:after="70" w:line="240" w:lineRule="auto"/>
              <w:ind w:left="34" w:hanging="34"/>
              <w:jc w:val="left"/>
              <w:rPr>
                <w:rFonts w:ascii="Montserrat" w:hAnsi="Montserrat"/>
                <w:b/>
                <w:color w:val="4E232E"/>
                <w:sz w:val="20"/>
                <w:szCs w:val="20"/>
              </w:rPr>
            </w:pPr>
          </w:p>
          <w:p w14:paraId="2E2C0549" w14:textId="77777777" w:rsidR="00B91AC7" w:rsidRPr="00061779" w:rsidRDefault="00B91AC7" w:rsidP="00B91AC7">
            <w:pPr>
              <w:pStyle w:val="Texto0"/>
              <w:spacing w:after="70" w:line="240" w:lineRule="auto"/>
              <w:ind w:left="34" w:hanging="34"/>
              <w:jc w:val="left"/>
              <w:rPr>
                <w:rFonts w:ascii="Montserrat" w:hAnsi="Montserrat"/>
                <w:b/>
                <w:color w:val="4E232E"/>
                <w:sz w:val="20"/>
                <w:szCs w:val="20"/>
              </w:rPr>
            </w:pPr>
          </w:p>
          <w:p w14:paraId="2547196C" w14:textId="77777777" w:rsidR="00B91AC7" w:rsidRPr="00061779" w:rsidRDefault="00B91AC7" w:rsidP="00B91AC7">
            <w:pPr>
              <w:pStyle w:val="Texto0"/>
              <w:spacing w:after="70" w:line="240" w:lineRule="auto"/>
              <w:ind w:left="34" w:hanging="34"/>
              <w:jc w:val="left"/>
              <w:rPr>
                <w:rFonts w:ascii="Montserrat" w:hAnsi="Montserrat"/>
                <w:b/>
                <w:color w:val="4E232E"/>
                <w:sz w:val="20"/>
                <w:szCs w:val="20"/>
              </w:rPr>
            </w:pPr>
          </w:p>
          <w:p w14:paraId="46970A6F" w14:textId="77777777" w:rsidR="00B91AC7" w:rsidRPr="00061779" w:rsidRDefault="00B91AC7" w:rsidP="00B91AC7">
            <w:pPr>
              <w:pStyle w:val="Texto0"/>
              <w:spacing w:after="70" w:line="240" w:lineRule="auto"/>
              <w:ind w:left="34" w:hanging="34"/>
              <w:jc w:val="left"/>
              <w:rPr>
                <w:rFonts w:ascii="Montserrat" w:hAnsi="Montserrat"/>
                <w:b/>
                <w:color w:val="4E232E"/>
                <w:sz w:val="20"/>
                <w:szCs w:val="20"/>
              </w:rPr>
            </w:pPr>
          </w:p>
          <w:p w14:paraId="7ED34A02" w14:textId="77777777" w:rsidR="00B91AC7" w:rsidRPr="00061779" w:rsidRDefault="00B91AC7" w:rsidP="00B91AC7">
            <w:pPr>
              <w:pStyle w:val="Texto0"/>
              <w:spacing w:after="0" w:line="240" w:lineRule="auto"/>
              <w:ind w:left="180" w:right="175" w:firstLine="0"/>
              <w:rPr>
                <w:rFonts w:ascii="Montserrat" w:hAnsi="Montserrat"/>
                <w:sz w:val="20"/>
                <w:szCs w:val="20"/>
              </w:rPr>
            </w:pPr>
            <w:r w:rsidRPr="00061779">
              <w:rPr>
                <w:rFonts w:ascii="Montserrat" w:hAnsi="Montserrat"/>
                <w:sz w:val="20"/>
                <w:szCs w:val="20"/>
                <w:lang w:val="es-MX"/>
              </w:rPr>
              <w:t>A)</w:t>
            </w:r>
            <w:r w:rsidRPr="00061779">
              <w:rPr>
                <w:rFonts w:ascii="Montserrat" w:hAnsi="Montserrat"/>
                <w:sz w:val="20"/>
                <w:szCs w:val="20"/>
                <w:lang w:val="es-MX"/>
              </w:rPr>
              <w:tab/>
            </w:r>
            <w:r w:rsidRPr="00061779">
              <w:rPr>
                <w:rFonts w:ascii="Montserrat" w:hAnsi="Montserrat"/>
                <w:sz w:val="20"/>
                <w:szCs w:val="20"/>
              </w:rPr>
              <w:t>SISTEMA DE RECUPERACIÓN HERMÉRTICO, PARA DESCARGA DE EXTINTORES DE PQS, QUE EVITE LA MEZCLA DE DIFERENTE COLOR;</w:t>
            </w:r>
          </w:p>
          <w:p w14:paraId="53DD804A" w14:textId="77777777" w:rsidR="00B91AC7" w:rsidRPr="00061779" w:rsidRDefault="00B91AC7" w:rsidP="00B91AC7">
            <w:pPr>
              <w:pStyle w:val="Texto0"/>
              <w:spacing w:after="70" w:line="240" w:lineRule="auto"/>
              <w:jc w:val="left"/>
              <w:rPr>
                <w:rFonts w:ascii="Montserrat" w:hAnsi="Montserrat"/>
                <w:sz w:val="20"/>
                <w:szCs w:val="20"/>
              </w:rPr>
            </w:pPr>
          </w:p>
          <w:p w14:paraId="2BC83D5A" w14:textId="77777777" w:rsidR="00B91AC7" w:rsidRPr="00061779" w:rsidRDefault="00B91AC7" w:rsidP="00B91AC7">
            <w:pPr>
              <w:pStyle w:val="Texto0"/>
              <w:spacing w:after="70" w:line="240" w:lineRule="auto"/>
              <w:jc w:val="left"/>
              <w:rPr>
                <w:rFonts w:ascii="Montserrat" w:hAnsi="Montserrat"/>
                <w:sz w:val="20"/>
                <w:szCs w:val="20"/>
              </w:rPr>
            </w:pPr>
          </w:p>
          <w:p w14:paraId="130E0163" w14:textId="77777777" w:rsidR="00B91AC7" w:rsidRPr="00061779" w:rsidRDefault="00B91AC7" w:rsidP="00B91AC7">
            <w:pPr>
              <w:pStyle w:val="Texto0"/>
              <w:spacing w:after="70" w:line="240" w:lineRule="auto"/>
              <w:jc w:val="left"/>
              <w:rPr>
                <w:rFonts w:ascii="Montserrat" w:hAnsi="Montserrat"/>
                <w:sz w:val="20"/>
                <w:szCs w:val="20"/>
              </w:rPr>
            </w:pPr>
          </w:p>
          <w:p w14:paraId="5BD615CB" w14:textId="6157909C" w:rsidR="00B91AC7" w:rsidRPr="00061779" w:rsidRDefault="00B91AC7" w:rsidP="00B91AC7">
            <w:pPr>
              <w:pStyle w:val="Texto0"/>
              <w:spacing w:after="70" w:line="240" w:lineRule="auto"/>
              <w:jc w:val="left"/>
              <w:rPr>
                <w:rFonts w:ascii="Montserrat" w:hAnsi="Montserrat"/>
                <w:sz w:val="20"/>
                <w:szCs w:val="20"/>
              </w:rPr>
            </w:pPr>
            <w:r w:rsidRPr="00061779">
              <w:rPr>
                <w:rFonts w:ascii="Montserrat" w:hAnsi="Montserrat"/>
                <w:color w:val="4E232E"/>
                <w:sz w:val="20"/>
                <w:szCs w:val="20"/>
              </w:rPr>
              <w:t>sistema de recuperación cerrado, para descarga de extintores, que evite la mezcla de diferente color</w:t>
            </w:r>
            <w:r w:rsidRPr="00061779">
              <w:rPr>
                <w:rFonts w:ascii="Montserrat" w:hAnsi="Montserrat"/>
                <w:b/>
                <w:color w:val="4E232E"/>
                <w:sz w:val="20"/>
                <w:szCs w:val="20"/>
              </w:rPr>
              <w:t xml:space="preserve"> y </w:t>
            </w:r>
            <w:proofErr w:type="spellStart"/>
            <w:r w:rsidRPr="00061779">
              <w:rPr>
                <w:rFonts w:ascii="Montserrat" w:hAnsi="Montserrat"/>
                <w:b/>
                <w:color w:val="4E232E"/>
                <w:sz w:val="20"/>
                <w:szCs w:val="20"/>
              </w:rPr>
              <w:t>asi</w:t>
            </w:r>
            <w:proofErr w:type="spellEnd"/>
            <w:r w:rsidRPr="00061779">
              <w:rPr>
                <w:rFonts w:ascii="Montserrat" w:hAnsi="Montserrat"/>
                <w:b/>
                <w:color w:val="4E232E"/>
                <w:sz w:val="20"/>
                <w:szCs w:val="20"/>
              </w:rPr>
              <w:t xml:space="preserve"> diferenciar los polvos tipo ABC,BC y PK, como lo </w:t>
            </w:r>
            <w:proofErr w:type="spellStart"/>
            <w:r w:rsidRPr="00061779">
              <w:rPr>
                <w:rFonts w:ascii="Montserrat" w:hAnsi="Montserrat"/>
                <w:b/>
                <w:color w:val="4E232E"/>
                <w:sz w:val="20"/>
                <w:szCs w:val="20"/>
              </w:rPr>
              <w:t>indicael</w:t>
            </w:r>
            <w:proofErr w:type="spellEnd"/>
            <w:r w:rsidRPr="00061779">
              <w:rPr>
                <w:rFonts w:ascii="Montserrat" w:hAnsi="Montserrat"/>
                <w:b/>
                <w:color w:val="4E232E"/>
                <w:sz w:val="20"/>
                <w:szCs w:val="20"/>
              </w:rPr>
              <w:t xml:space="preserve"> punto 6.2.1</w:t>
            </w:r>
          </w:p>
        </w:tc>
        <w:tc>
          <w:tcPr>
            <w:tcW w:w="2915" w:type="dxa"/>
          </w:tcPr>
          <w:p w14:paraId="6129048F" w14:textId="77777777" w:rsidR="00B91AC7" w:rsidRPr="00061779" w:rsidRDefault="00B91AC7" w:rsidP="00B91AC7">
            <w:pPr>
              <w:keepLines/>
              <w:spacing w:before="100" w:after="60" w:line="190" w:lineRule="exact"/>
              <w:jc w:val="left"/>
              <w:rPr>
                <w:rFonts w:ascii="Montserrat" w:hAnsi="Montserrat"/>
                <w:b/>
                <w:color w:val="4E232E"/>
                <w:sz w:val="20"/>
              </w:rPr>
            </w:pPr>
          </w:p>
          <w:p w14:paraId="2C6F62BE" w14:textId="77777777" w:rsidR="00B91AC7" w:rsidRPr="00061779" w:rsidRDefault="00B91AC7" w:rsidP="00B91AC7">
            <w:pPr>
              <w:keepLines/>
              <w:spacing w:before="100" w:after="60" w:line="190" w:lineRule="exact"/>
              <w:jc w:val="left"/>
              <w:rPr>
                <w:rFonts w:ascii="Montserrat" w:hAnsi="Montserrat"/>
                <w:b/>
                <w:color w:val="4E232E"/>
                <w:sz w:val="20"/>
              </w:rPr>
            </w:pPr>
          </w:p>
          <w:p w14:paraId="682C3D7F" w14:textId="77777777" w:rsidR="00B91AC7" w:rsidRPr="00061779" w:rsidRDefault="00B91AC7" w:rsidP="00B91AC7">
            <w:pPr>
              <w:keepLines/>
              <w:spacing w:before="100" w:after="60" w:line="190" w:lineRule="exact"/>
              <w:jc w:val="left"/>
              <w:rPr>
                <w:rFonts w:ascii="Montserrat" w:hAnsi="Montserrat"/>
                <w:b/>
                <w:color w:val="4E232E"/>
                <w:sz w:val="20"/>
              </w:rPr>
            </w:pPr>
          </w:p>
          <w:p w14:paraId="7246E00C" w14:textId="09E3186A"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 xml:space="preserve">Se elimina mezcla ya que al descargar un extintor y ser sistema cerrado, no se conoce en realidad </w:t>
            </w:r>
            <w:proofErr w:type="spellStart"/>
            <w:r w:rsidRPr="00061779">
              <w:rPr>
                <w:rFonts w:ascii="Montserrat" w:hAnsi="Montserrat"/>
                <w:b/>
                <w:color w:val="4E232E"/>
                <w:sz w:val="20"/>
              </w:rPr>
              <w:t>que</w:t>
            </w:r>
            <w:proofErr w:type="spellEnd"/>
            <w:r w:rsidRPr="00061779">
              <w:rPr>
                <w:rFonts w:ascii="Montserrat" w:hAnsi="Montserrat"/>
                <w:b/>
                <w:color w:val="4E232E"/>
                <w:sz w:val="20"/>
              </w:rPr>
              <w:t xml:space="preserve"> tipo de PQS y color contengan.</w:t>
            </w:r>
          </w:p>
          <w:p w14:paraId="043235D6" w14:textId="382A7715" w:rsidR="00B91AC7" w:rsidRPr="00061779" w:rsidRDefault="00B91AC7" w:rsidP="00B91AC7">
            <w:pPr>
              <w:keepLines/>
              <w:spacing w:before="100" w:after="60" w:line="190" w:lineRule="exact"/>
              <w:jc w:val="left"/>
              <w:rPr>
                <w:rFonts w:ascii="Montserrat" w:hAnsi="Montserrat"/>
                <w:b/>
                <w:color w:val="4E232E"/>
                <w:sz w:val="20"/>
              </w:rPr>
            </w:pPr>
          </w:p>
          <w:p w14:paraId="50272D48" w14:textId="6EF40AF1" w:rsidR="00B91AC7" w:rsidRPr="00061779" w:rsidRDefault="00B91AC7" w:rsidP="00B91AC7">
            <w:pPr>
              <w:keepLines/>
              <w:spacing w:before="100" w:after="60" w:line="190" w:lineRule="exact"/>
              <w:jc w:val="left"/>
              <w:rPr>
                <w:rFonts w:ascii="Montserrat" w:hAnsi="Montserrat"/>
                <w:b/>
                <w:color w:val="4E232E"/>
                <w:sz w:val="20"/>
              </w:rPr>
            </w:pPr>
          </w:p>
          <w:p w14:paraId="4178139F" w14:textId="3362BC4D" w:rsidR="00B91AC7" w:rsidRPr="00061779" w:rsidRDefault="00B91AC7" w:rsidP="00B91AC7">
            <w:pPr>
              <w:keepLines/>
              <w:spacing w:before="100" w:after="60" w:line="190" w:lineRule="exact"/>
              <w:jc w:val="left"/>
              <w:rPr>
                <w:rFonts w:ascii="Montserrat" w:hAnsi="Montserrat"/>
                <w:b/>
                <w:color w:val="4E232E"/>
                <w:sz w:val="20"/>
              </w:rPr>
            </w:pPr>
          </w:p>
          <w:p w14:paraId="0C5C5A67" w14:textId="742A9DAE" w:rsidR="00B91AC7" w:rsidRPr="00061779" w:rsidRDefault="00B91AC7" w:rsidP="00B91AC7">
            <w:pPr>
              <w:keepLines/>
              <w:spacing w:before="100" w:after="60" w:line="190" w:lineRule="exact"/>
              <w:jc w:val="left"/>
              <w:rPr>
                <w:rFonts w:ascii="Montserrat" w:hAnsi="Montserrat"/>
                <w:b/>
                <w:color w:val="4E232E"/>
                <w:sz w:val="20"/>
              </w:rPr>
            </w:pPr>
          </w:p>
          <w:p w14:paraId="21F01453" w14:textId="3B49053D" w:rsidR="00B91AC7" w:rsidRPr="00061779" w:rsidRDefault="00B91AC7" w:rsidP="00B91AC7">
            <w:pPr>
              <w:keepLines/>
              <w:spacing w:before="100" w:after="60" w:line="190" w:lineRule="exact"/>
              <w:jc w:val="left"/>
              <w:rPr>
                <w:rFonts w:ascii="Montserrat" w:hAnsi="Montserrat"/>
                <w:b/>
                <w:color w:val="4E232E"/>
                <w:sz w:val="20"/>
              </w:rPr>
            </w:pPr>
          </w:p>
          <w:p w14:paraId="7B5ABEA9" w14:textId="77777777" w:rsidR="00B91AC7" w:rsidRPr="00061779" w:rsidRDefault="00B91AC7" w:rsidP="00B91AC7">
            <w:pPr>
              <w:keepLines/>
              <w:spacing w:before="100" w:after="60" w:line="190" w:lineRule="exact"/>
              <w:jc w:val="left"/>
              <w:rPr>
                <w:rFonts w:ascii="Montserrat" w:hAnsi="Montserrat"/>
                <w:b/>
                <w:color w:val="4E232E"/>
                <w:sz w:val="20"/>
              </w:rPr>
            </w:pPr>
          </w:p>
          <w:p w14:paraId="09B82765" w14:textId="165E9241"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cs="Arial"/>
                <w:sz w:val="20"/>
              </w:rPr>
              <w:t>UN SISTEMA DE RECUPERACIÓN CERRADO, NO GARANTIZA QUE EL AGENTE EXTINGUIDOR PQS, NO SE LLENE DE HUMEDAD EN LUGARES CON ALTO FACTOR DE ÉSTA. SE RECOMIENA QUE EL SISTEMA SEA HERMÉTICO.</w:t>
            </w:r>
          </w:p>
          <w:p w14:paraId="3A49903E" w14:textId="77777777" w:rsidR="00B91AC7" w:rsidRPr="00061779" w:rsidRDefault="00B91AC7" w:rsidP="00B91AC7">
            <w:pPr>
              <w:keepLines/>
              <w:spacing w:before="100" w:after="60" w:line="190" w:lineRule="exact"/>
              <w:jc w:val="left"/>
              <w:rPr>
                <w:rFonts w:ascii="Montserrat" w:hAnsi="Montserrat"/>
                <w:b/>
                <w:color w:val="4E232E"/>
                <w:sz w:val="20"/>
              </w:rPr>
            </w:pPr>
          </w:p>
          <w:p w14:paraId="1AD40ECB" w14:textId="77777777" w:rsidR="00B91AC7" w:rsidRPr="00061779" w:rsidRDefault="00B91AC7" w:rsidP="00B91AC7">
            <w:pPr>
              <w:keepLines/>
              <w:spacing w:before="100" w:after="60" w:line="190" w:lineRule="exact"/>
              <w:jc w:val="left"/>
              <w:rPr>
                <w:rFonts w:ascii="Montserrat" w:hAnsi="Montserrat"/>
                <w:b/>
                <w:color w:val="4E232E"/>
                <w:sz w:val="20"/>
              </w:rPr>
            </w:pPr>
          </w:p>
          <w:p w14:paraId="04F13780"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En el punto 6.2.1 se especifica que “debe evitarse la mezcla o contaminación cruzada de distintos tipos de polvo.”</w:t>
            </w:r>
          </w:p>
          <w:p w14:paraId="34EAE06C"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2D1D60E5" w14:textId="31B06E8B"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cs="Arial"/>
                <w:b/>
                <w:color w:val="4E232E"/>
                <w:sz w:val="20"/>
              </w:rPr>
              <w:t>Su mezcla causa reacción química.</w:t>
            </w:r>
          </w:p>
          <w:p w14:paraId="3F0EE696" w14:textId="475F466B" w:rsidR="00B91AC7" w:rsidRPr="00061779" w:rsidRDefault="00B91AC7" w:rsidP="00B91AC7">
            <w:pPr>
              <w:keepLines/>
              <w:spacing w:before="100" w:after="60" w:line="190" w:lineRule="exact"/>
              <w:jc w:val="left"/>
              <w:rPr>
                <w:rFonts w:ascii="Montserrat" w:hAnsi="Montserrat" w:cs="Arial"/>
                <w:bCs/>
                <w:color w:val="4E232E"/>
                <w:sz w:val="20"/>
              </w:rPr>
            </w:pPr>
          </w:p>
        </w:tc>
        <w:tc>
          <w:tcPr>
            <w:tcW w:w="2916" w:type="dxa"/>
          </w:tcPr>
          <w:p w14:paraId="39B0DA2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8723672" w14:textId="77777777" w:rsidTr="00CB2E0E">
        <w:trPr>
          <w:cantSplit/>
          <w:trHeight w:val="1174"/>
        </w:trPr>
        <w:tc>
          <w:tcPr>
            <w:tcW w:w="1841" w:type="dxa"/>
          </w:tcPr>
          <w:p w14:paraId="3044D06A" w14:textId="7273B4CF"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BERENICE MENDOZA GUTIERREZ</w:t>
            </w:r>
          </w:p>
        </w:tc>
        <w:tc>
          <w:tcPr>
            <w:tcW w:w="1074" w:type="dxa"/>
            <w:gridSpan w:val="2"/>
          </w:tcPr>
          <w:p w14:paraId="5AFC52B7" w14:textId="5BEC5FA9"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5.Equipo y herramientas básicas</w:t>
            </w:r>
          </w:p>
        </w:tc>
        <w:tc>
          <w:tcPr>
            <w:tcW w:w="3011" w:type="dxa"/>
          </w:tcPr>
          <w:p w14:paraId="1CFE1903" w14:textId="161EB6FB"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Sistema de recuperación cerrado, para descarga de extintores, que evite la mezcla de diferente color;</w:t>
            </w:r>
          </w:p>
        </w:tc>
        <w:tc>
          <w:tcPr>
            <w:tcW w:w="3111" w:type="dxa"/>
          </w:tcPr>
          <w:p w14:paraId="5B125C75" w14:textId="335E73D5" w:rsidR="00B91AC7" w:rsidRPr="00061779" w:rsidRDefault="00B91AC7" w:rsidP="00B91AC7">
            <w:pPr>
              <w:pStyle w:val="Texto0"/>
              <w:spacing w:after="70" w:line="240" w:lineRule="auto"/>
              <w:ind w:left="34"/>
              <w:jc w:val="left"/>
              <w:rPr>
                <w:rFonts w:ascii="Montserrat" w:hAnsi="Montserrat"/>
                <w:b/>
                <w:color w:val="4E232E"/>
                <w:sz w:val="20"/>
                <w:szCs w:val="20"/>
              </w:rPr>
            </w:pPr>
            <w:r w:rsidRPr="00061779">
              <w:rPr>
                <w:rFonts w:ascii="Montserrat" w:hAnsi="Montserrat"/>
                <w:b/>
                <w:color w:val="4E232E"/>
                <w:sz w:val="20"/>
                <w:szCs w:val="20"/>
              </w:rPr>
              <w:t>Sistema de recuperación cerrado, para descarga de extintores.</w:t>
            </w:r>
          </w:p>
        </w:tc>
        <w:tc>
          <w:tcPr>
            <w:tcW w:w="2915" w:type="dxa"/>
          </w:tcPr>
          <w:p w14:paraId="6A71E292" w14:textId="498E7225"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 xml:space="preserve">Se elimina mezcla ya que al descargar un extintor y ser sistema cerrado, no se </w:t>
            </w:r>
            <w:proofErr w:type="spellStart"/>
            <w:r w:rsidRPr="00061779">
              <w:rPr>
                <w:rFonts w:ascii="Montserrat" w:hAnsi="Montserrat"/>
                <w:b/>
                <w:color w:val="4E232E"/>
                <w:sz w:val="20"/>
              </w:rPr>
              <w:t>concoce</w:t>
            </w:r>
            <w:proofErr w:type="spellEnd"/>
            <w:r w:rsidRPr="00061779">
              <w:rPr>
                <w:rFonts w:ascii="Montserrat" w:hAnsi="Montserrat"/>
                <w:b/>
                <w:color w:val="4E232E"/>
                <w:sz w:val="20"/>
              </w:rPr>
              <w:t xml:space="preserve"> en realidad </w:t>
            </w:r>
            <w:proofErr w:type="spellStart"/>
            <w:r w:rsidRPr="00061779">
              <w:rPr>
                <w:rFonts w:ascii="Montserrat" w:hAnsi="Montserrat"/>
                <w:b/>
                <w:color w:val="4E232E"/>
                <w:sz w:val="20"/>
              </w:rPr>
              <w:t>que</w:t>
            </w:r>
            <w:proofErr w:type="spellEnd"/>
            <w:r w:rsidRPr="00061779">
              <w:rPr>
                <w:rFonts w:ascii="Montserrat" w:hAnsi="Montserrat"/>
                <w:b/>
                <w:color w:val="4E232E"/>
                <w:sz w:val="20"/>
              </w:rPr>
              <w:t xml:space="preserve"> tipo de PQS y color contengan.</w:t>
            </w:r>
          </w:p>
        </w:tc>
        <w:tc>
          <w:tcPr>
            <w:tcW w:w="2916" w:type="dxa"/>
          </w:tcPr>
          <w:p w14:paraId="2E0DF4B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EFEE918" w14:textId="77777777" w:rsidTr="002D3574">
        <w:trPr>
          <w:cantSplit/>
          <w:trHeight w:val="1174"/>
        </w:trPr>
        <w:tc>
          <w:tcPr>
            <w:tcW w:w="1841" w:type="dxa"/>
            <w:vAlign w:val="center"/>
          </w:tcPr>
          <w:p w14:paraId="28AEEA3C" w14:textId="6B931DCC"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595CB572" w14:textId="05EB11E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sz w:val="20"/>
              </w:rPr>
              <w:t>5. EQUIPOS Y HERRAMIENTAS BASICAS</w:t>
            </w:r>
          </w:p>
        </w:tc>
        <w:tc>
          <w:tcPr>
            <w:tcW w:w="3011" w:type="dxa"/>
            <w:vAlign w:val="center"/>
          </w:tcPr>
          <w:p w14:paraId="54A9B25A" w14:textId="26196E1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sz w:val="20"/>
              </w:rPr>
              <w:t>a)</w:t>
            </w:r>
            <w:r w:rsidRPr="00061779">
              <w:rPr>
                <w:rFonts w:ascii="Montserrat" w:hAnsi="Montserrat"/>
                <w:sz w:val="20"/>
              </w:rPr>
              <w:tab/>
              <w:t>Sistema de recuperación cerrado, para descarga de extintores, que evite la mezcla de diferente color;</w:t>
            </w:r>
          </w:p>
        </w:tc>
        <w:tc>
          <w:tcPr>
            <w:tcW w:w="3111" w:type="dxa"/>
            <w:vAlign w:val="center"/>
          </w:tcPr>
          <w:p w14:paraId="0D2BFBAB" w14:textId="38A1D056" w:rsidR="00B91AC7" w:rsidRPr="00061779" w:rsidRDefault="00B91AC7" w:rsidP="00B91AC7">
            <w:pPr>
              <w:pStyle w:val="Texto0"/>
              <w:spacing w:after="70" w:line="240" w:lineRule="auto"/>
              <w:ind w:left="34"/>
              <w:jc w:val="left"/>
              <w:rPr>
                <w:rFonts w:ascii="Montserrat" w:hAnsi="Montserrat"/>
                <w:b/>
                <w:color w:val="4E232E"/>
                <w:sz w:val="20"/>
                <w:szCs w:val="20"/>
              </w:rPr>
            </w:pPr>
            <w:r w:rsidRPr="00061779">
              <w:rPr>
                <w:rFonts w:ascii="Montserrat" w:hAnsi="Montserrat"/>
                <w:b/>
                <w:sz w:val="20"/>
                <w:szCs w:val="20"/>
                <w:lang w:val="es-MX"/>
              </w:rPr>
              <w:t>a)</w:t>
            </w:r>
            <w:r w:rsidRPr="00061779">
              <w:rPr>
                <w:rFonts w:ascii="Montserrat" w:hAnsi="Montserrat"/>
                <w:sz w:val="20"/>
                <w:szCs w:val="20"/>
                <w:lang w:val="es-MX"/>
              </w:rPr>
              <w:tab/>
            </w:r>
            <w:r w:rsidRPr="00061779">
              <w:rPr>
                <w:rFonts w:ascii="Montserrat" w:hAnsi="Montserrat"/>
                <w:sz w:val="20"/>
                <w:szCs w:val="20"/>
              </w:rPr>
              <w:t xml:space="preserve">Sistema de recuperación cerrado, para descarga de extintores, que evite la mezcla de diferente </w:t>
            </w:r>
            <w:r w:rsidRPr="00061779">
              <w:rPr>
                <w:rFonts w:ascii="Montserrat" w:hAnsi="Montserrat"/>
                <w:color w:val="FF0000"/>
                <w:sz w:val="20"/>
                <w:szCs w:val="20"/>
              </w:rPr>
              <w:t>tipos de polvo</w:t>
            </w:r>
            <w:r w:rsidRPr="00061779">
              <w:rPr>
                <w:rFonts w:ascii="Montserrat" w:hAnsi="Montserrat"/>
                <w:sz w:val="20"/>
                <w:szCs w:val="20"/>
              </w:rPr>
              <w:t>;</w:t>
            </w:r>
          </w:p>
        </w:tc>
        <w:tc>
          <w:tcPr>
            <w:tcW w:w="2915" w:type="dxa"/>
            <w:vAlign w:val="center"/>
          </w:tcPr>
          <w:p w14:paraId="32C23482" w14:textId="77777777"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bCs/>
                <w:color w:val="4E232E"/>
                <w:sz w:val="20"/>
              </w:rPr>
              <w:t>NO EXISTE UN SISTEMA DE DESCARGA QUE EVITE LA MEZCLA DE COLORES.</w:t>
            </w:r>
          </w:p>
          <w:p w14:paraId="6B6281D8" w14:textId="5F651AB8"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Cs/>
                <w:color w:val="4E232E"/>
                <w:sz w:val="20"/>
              </w:rPr>
              <w:t>LO QUE ES IMPORTANTE SUBRAYAR QUE NO SE DEBEN MEZCLAR DIFERENTES TIPOS DE POLVO POR LA REACCIÓN QUÍMICA QUE SE PUEDA PRESENTAR.</w:t>
            </w:r>
          </w:p>
        </w:tc>
        <w:tc>
          <w:tcPr>
            <w:tcW w:w="2916" w:type="dxa"/>
          </w:tcPr>
          <w:p w14:paraId="3D1C3A8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4494F06" w14:textId="77777777" w:rsidTr="00CB2E0E">
        <w:trPr>
          <w:cantSplit/>
          <w:trHeight w:val="1174"/>
        </w:trPr>
        <w:tc>
          <w:tcPr>
            <w:tcW w:w="1841" w:type="dxa"/>
          </w:tcPr>
          <w:p w14:paraId="5918A19D" w14:textId="391EFE50"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5E925D87"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5.Equipo y herramientas básicas</w:t>
            </w:r>
          </w:p>
          <w:p w14:paraId="20FCD88E"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tcPr>
          <w:p w14:paraId="301ADF62"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Sistema de recuperación cerrado, para descarga de extintores, que evite la mezcla de diferente color;</w:t>
            </w:r>
          </w:p>
          <w:p w14:paraId="1F0C953B"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111" w:type="dxa"/>
          </w:tcPr>
          <w:p w14:paraId="40C5C383" w14:textId="11F87631" w:rsidR="00B91AC7" w:rsidRPr="00061779" w:rsidRDefault="00B91AC7" w:rsidP="00B91AC7">
            <w:pPr>
              <w:pStyle w:val="Texto0"/>
              <w:spacing w:after="70" w:line="240" w:lineRule="auto"/>
              <w:ind w:left="34"/>
              <w:jc w:val="left"/>
              <w:rPr>
                <w:rFonts w:ascii="Montserrat" w:hAnsi="Montserrat"/>
                <w:b/>
                <w:color w:val="4E232E"/>
                <w:sz w:val="20"/>
                <w:szCs w:val="20"/>
              </w:rPr>
            </w:pPr>
            <w:r w:rsidRPr="00061779">
              <w:rPr>
                <w:rFonts w:ascii="Montserrat" w:hAnsi="Montserrat"/>
                <w:b/>
                <w:color w:val="4E232E"/>
                <w:sz w:val="20"/>
                <w:szCs w:val="20"/>
              </w:rPr>
              <w:t xml:space="preserve">Sistema de recuperación cerrado, para descarga de extintores. </w:t>
            </w:r>
          </w:p>
        </w:tc>
        <w:tc>
          <w:tcPr>
            <w:tcW w:w="2915" w:type="dxa"/>
          </w:tcPr>
          <w:p w14:paraId="7DEA5293" w14:textId="03DAE323"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 xml:space="preserve">Se elimina mezcla ya que al descargar un extintor y ser sistema cerrado, no se </w:t>
            </w:r>
            <w:proofErr w:type="spellStart"/>
            <w:r w:rsidRPr="00061779">
              <w:rPr>
                <w:rFonts w:ascii="Montserrat" w:hAnsi="Montserrat"/>
                <w:b/>
                <w:color w:val="4E232E"/>
                <w:sz w:val="20"/>
              </w:rPr>
              <w:t>concoce</w:t>
            </w:r>
            <w:proofErr w:type="spellEnd"/>
            <w:r w:rsidRPr="00061779">
              <w:rPr>
                <w:rFonts w:ascii="Montserrat" w:hAnsi="Montserrat"/>
                <w:b/>
                <w:color w:val="4E232E"/>
                <w:sz w:val="20"/>
              </w:rPr>
              <w:t xml:space="preserve"> en realidad </w:t>
            </w:r>
            <w:proofErr w:type="spellStart"/>
            <w:r w:rsidRPr="00061779">
              <w:rPr>
                <w:rFonts w:ascii="Montserrat" w:hAnsi="Montserrat"/>
                <w:b/>
                <w:color w:val="4E232E"/>
                <w:sz w:val="20"/>
              </w:rPr>
              <w:t>que</w:t>
            </w:r>
            <w:proofErr w:type="spellEnd"/>
            <w:r w:rsidRPr="00061779">
              <w:rPr>
                <w:rFonts w:ascii="Montserrat" w:hAnsi="Montserrat"/>
                <w:b/>
                <w:color w:val="4E232E"/>
                <w:sz w:val="20"/>
              </w:rPr>
              <w:t xml:space="preserve"> tipo de PQS y color contengan.</w:t>
            </w:r>
          </w:p>
        </w:tc>
        <w:tc>
          <w:tcPr>
            <w:tcW w:w="2916" w:type="dxa"/>
          </w:tcPr>
          <w:p w14:paraId="216ED76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BDE3C4D" w14:textId="77777777" w:rsidTr="00931CD3">
        <w:trPr>
          <w:cantSplit/>
          <w:trHeight w:val="1174"/>
        </w:trPr>
        <w:tc>
          <w:tcPr>
            <w:tcW w:w="1841" w:type="dxa"/>
            <w:shd w:val="clear" w:color="auto" w:fill="auto"/>
          </w:tcPr>
          <w:p w14:paraId="584EB8B6" w14:textId="0AA4729C"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COMET EXTINTORES DE MEXICO S. A. DE C. V.</w:t>
            </w:r>
          </w:p>
        </w:tc>
        <w:tc>
          <w:tcPr>
            <w:tcW w:w="1074" w:type="dxa"/>
            <w:gridSpan w:val="2"/>
            <w:shd w:val="clear" w:color="auto" w:fill="auto"/>
          </w:tcPr>
          <w:p w14:paraId="5F111600" w14:textId="232238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5. EQUIPOS Y HERRAMIENTAS BASICAS</w:t>
            </w:r>
          </w:p>
        </w:tc>
        <w:tc>
          <w:tcPr>
            <w:tcW w:w="3011" w:type="dxa"/>
            <w:shd w:val="clear" w:color="auto" w:fill="auto"/>
          </w:tcPr>
          <w:p w14:paraId="2D85EFD1" w14:textId="6710A8D9"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a) Sistema de recuperación cerrado, para descarga de extintores, que evite la mezcla de diferente color;</w:t>
            </w:r>
          </w:p>
        </w:tc>
        <w:tc>
          <w:tcPr>
            <w:tcW w:w="3111" w:type="dxa"/>
            <w:shd w:val="clear" w:color="auto" w:fill="auto"/>
          </w:tcPr>
          <w:p w14:paraId="064DFB66" w14:textId="02FC4646" w:rsidR="00B91AC7" w:rsidRPr="00061779" w:rsidRDefault="00B91AC7" w:rsidP="00B91AC7">
            <w:pPr>
              <w:pStyle w:val="Texto0"/>
              <w:spacing w:after="70" w:line="240" w:lineRule="auto"/>
              <w:ind w:left="34"/>
              <w:jc w:val="left"/>
              <w:rPr>
                <w:rFonts w:ascii="Montserrat" w:hAnsi="Montserrat"/>
                <w:b/>
                <w:color w:val="4E232E"/>
                <w:sz w:val="20"/>
                <w:szCs w:val="20"/>
              </w:rPr>
            </w:pPr>
            <w:r w:rsidRPr="00061779">
              <w:rPr>
                <w:rFonts w:ascii="Montserrat" w:hAnsi="Montserrat"/>
                <w:b/>
                <w:color w:val="4E232E"/>
                <w:sz w:val="20"/>
                <w:szCs w:val="20"/>
              </w:rPr>
              <w:t>a) Sistema de recuperación cerrado, para descarga de extintores, que evite la mezcla de diferente tipos de polvo;</w:t>
            </w:r>
          </w:p>
        </w:tc>
        <w:tc>
          <w:tcPr>
            <w:tcW w:w="2915" w:type="dxa"/>
            <w:shd w:val="clear" w:color="auto" w:fill="auto"/>
          </w:tcPr>
          <w:p w14:paraId="38D5EB9E" w14:textId="77777777"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NO EXISTE UN SISTEMA DE DESCARGA QUE EVITE LA MEZCLA DE COLORES.</w:t>
            </w:r>
          </w:p>
          <w:p w14:paraId="78B21CB1" w14:textId="01BCDBAD"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LO QUE ES IMPORTANTE SUBRAYAR QUE NO SE DEBEN MEZCLAR DIFERENTES TIPOS DE POLVO POR LA REACCIÓN QUÍMICA QUE SE PUEDA PRESENTAR.</w:t>
            </w:r>
          </w:p>
        </w:tc>
        <w:tc>
          <w:tcPr>
            <w:tcW w:w="2916" w:type="dxa"/>
            <w:shd w:val="clear" w:color="auto" w:fill="auto"/>
          </w:tcPr>
          <w:p w14:paraId="6403ABA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DFB3091" w14:textId="77777777" w:rsidTr="00931CD3">
        <w:trPr>
          <w:cantSplit/>
          <w:trHeight w:val="1174"/>
        </w:trPr>
        <w:tc>
          <w:tcPr>
            <w:tcW w:w="1841" w:type="dxa"/>
            <w:shd w:val="clear" w:color="auto" w:fill="auto"/>
          </w:tcPr>
          <w:p w14:paraId="4441174A" w14:textId="1F2EED7A"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shd w:val="clear" w:color="auto" w:fill="auto"/>
          </w:tcPr>
          <w:p w14:paraId="10275AB6" w14:textId="66592E45"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bCs/>
                <w:sz w:val="20"/>
              </w:rPr>
              <w:t xml:space="preserve">5. EQUIPOS Y HERRAMIENTAS BASICAS </w:t>
            </w:r>
          </w:p>
        </w:tc>
        <w:tc>
          <w:tcPr>
            <w:tcW w:w="3011" w:type="dxa"/>
            <w:shd w:val="clear" w:color="auto" w:fill="auto"/>
          </w:tcPr>
          <w:p w14:paraId="50CFB003" w14:textId="0650FBD0"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bCs/>
                <w:sz w:val="20"/>
              </w:rPr>
              <w:t xml:space="preserve">a) </w:t>
            </w:r>
            <w:r w:rsidRPr="00061779">
              <w:rPr>
                <w:rFonts w:ascii="Montserrat" w:hAnsi="Montserrat"/>
                <w:sz w:val="20"/>
              </w:rPr>
              <w:t xml:space="preserve">Sistema de recuperación cerrado, para descarga de extintores, que evite la mezcla de diferente color; </w:t>
            </w:r>
          </w:p>
        </w:tc>
        <w:tc>
          <w:tcPr>
            <w:tcW w:w="3111" w:type="dxa"/>
            <w:shd w:val="clear" w:color="auto" w:fill="auto"/>
          </w:tcPr>
          <w:p w14:paraId="4AA05043" w14:textId="6BD91FDE" w:rsidR="00B91AC7" w:rsidRPr="00061779" w:rsidRDefault="00B91AC7" w:rsidP="00B91AC7">
            <w:pPr>
              <w:pStyle w:val="Texto0"/>
              <w:spacing w:after="70" w:line="240" w:lineRule="auto"/>
              <w:ind w:left="34"/>
              <w:jc w:val="left"/>
              <w:rPr>
                <w:rFonts w:ascii="Montserrat" w:hAnsi="Montserrat"/>
                <w:b/>
                <w:color w:val="4E232E"/>
                <w:sz w:val="20"/>
                <w:szCs w:val="20"/>
              </w:rPr>
            </w:pPr>
            <w:r w:rsidRPr="00061779">
              <w:rPr>
                <w:rFonts w:ascii="Montserrat" w:hAnsi="Montserrat"/>
                <w:b/>
                <w:bCs/>
                <w:sz w:val="20"/>
                <w:szCs w:val="20"/>
              </w:rPr>
              <w:t xml:space="preserve">a) </w:t>
            </w:r>
            <w:r w:rsidRPr="00061779">
              <w:rPr>
                <w:rFonts w:ascii="Montserrat" w:hAnsi="Montserrat"/>
                <w:sz w:val="20"/>
                <w:szCs w:val="20"/>
              </w:rPr>
              <w:t xml:space="preserve">Sistema de recuperación cerrado, para descarga de extintores, que evite la mezcla de diferente tipos de polvo; </w:t>
            </w:r>
          </w:p>
        </w:tc>
        <w:tc>
          <w:tcPr>
            <w:tcW w:w="2915" w:type="dxa"/>
            <w:shd w:val="clear" w:color="auto" w:fill="auto"/>
          </w:tcPr>
          <w:p w14:paraId="03A88887"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NO EXISTE UN SISTEMA DE DESCARGA QUE EVITE LA MEZCLA DE COLORES. </w:t>
            </w:r>
          </w:p>
          <w:p w14:paraId="0333E6C5" w14:textId="738A66B3"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sz w:val="20"/>
              </w:rPr>
              <w:t xml:space="preserve">LO QUE ES IMPORTANTE SUBRAYAR QUE NO SE DEBEN MEZCLAR DIFERENTES TIPOS DE POLVO POR LA REACCIÓN QUÍMICA QUE SE PUEDA PRESENTAR. </w:t>
            </w:r>
          </w:p>
        </w:tc>
        <w:tc>
          <w:tcPr>
            <w:tcW w:w="2916" w:type="dxa"/>
            <w:shd w:val="clear" w:color="auto" w:fill="auto"/>
          </w:tcPr>
          <w:p w14:paraId="7928D18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FE5AFE9" w14:textId="77777777" w:rsidTr="00931CD3">
        <w:trPr>
          <w:cantSplit/>
          <w:trHeight w:val="1174"/>
        </w:trPr>
        <w:tc>
          <w:tcPr>
            <w:tcW w:w="1841" w:type="dxa"/>
            <w:shd w:val="clear" w:color="auto" w:fill="auto"/>
          </w:tcPr>
          <w:p w14:paraId="082686E8" w14:textId="6D528529" w:rsidR="00B91AC7" w:rsidRPr="00061779" w:rsidRDefault="00B91AC7" w:rsidP="00B91AC7">
            <w:pPr>
              <w:keepLines/>
              <w:spacing w:before="100" w:after="60" w:line="190" w:lineRule="exact"/>
              <w:jc w:val="left"/>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shd w:val="clear" w:color="auto" w:fill="auto"/>
          </w:tcPr>
          <w:p w14:paraId="49122CBA" w14:textId="11CB5BE0"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5.Equipo y herramientas básicas</w:t>
            </w:r>
          </w:p>
        </w:tc>
        <w:tc>
          <w:tcPr>
            <w:tcW w:w="3011" w:type="dxa"/>
            <w:shd w:val="clear" w:color="auto" w:fill="auto"/>
          </w:tcPr>
          <w:p w14:paraId="594AA91F" w14:textId="41905C18"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a) Sistema de recuperación cerrado, para descarga de extintores, que evite la mezcla de diferente color;</w:t>
            </w:r>
          </w:p>
        </w:tc>
        <w:tc>
          <w:tcPr>
            <w:tcW w:w="3111" w:type="dxa"/>
            <w:shd w:val="clear" w:color="auto" w:fill="auto"/>
          </w:tcPr>
          <w:p w14:paraId="2046E407" w14:textId="5A29D5A4" w:rsidR="00B91AC7" w:rsidRPr="00061779" w:rsidRDefault="00B91AC7" w:rsidP="00B91AC7">
            <w:pPr>
              <w:pStyle w:val="Texto0"/>
              <w:spacing w:after="70" w:line="240" w:lineRule="auto"/>
              <w:ind w:left="34"/>
              <w:jc w:val="left"/>
              <w:rPr>
                <w:rFonts w:ascii="Montserrat" w:hAnsi="Montserrat"/>
                <w:b/>
                <w:bCs/>
                <w:sz w:val="20"/>
                <w:szCs w:val="20"/>
              </w:rPr>
            </w:pPr>
            <w:r w:rsidRPr="00061779">
              <w:rPr>
                <w:rFonts w:ascii="Montserrat" w:hAnsi="Montserrat"/>
                <w:b/>
                <w:color w:val="4E232E"/>
                <w:sz w:val="20"/>
                <w:szCs w:val="20"/>
              </w:rPr>
              <w:t>a) Sistema de recuperación cerrado, para descarga de extintores, que evite la mezcla de diferente tipos de polvo;</w:t>
            </w:r>
          </w:p>
        </w:tc>
        <w:tc>
          <w:tcPr>
            <w:tcW w:w="2915" w:type="dxa"/>
            <w:shd w:val="clear" w:color="auto" w:fill="auto"/>
          </w:tcPr>
          <w:p w14:paraId="5AA6AB3F" w14:textId="11F5D504"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No existe un sistema de descarga que evite la mezcla de colores. Lo que es importante subrayar que no se deben mezclar diferentes tipos de polvo por la reacción química que se pueda presentar.</w:t>
            </w:r>
          </w:p>
        </w:tc>
        <w:tc>
          <w:tcPr>
            <w:tcW w:w="2916" w:type="dxa"/>
            <w:shd w:val="clear" w:color="auto" w:fill="auto"/>
          </w:tcPr>
          <w:p w14:paraId="47046D6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2950B38" w14:textId="77777777" w:rsidTr="00931CD3">
        <w:trPr>
          <w:cantSplit/>
          <w:trHeight w:val="1174"/>
        </w:trPr>
        <w:tc>
          <w:tcPr>
            <w:tcW w:w="1841" w:type="dxa"/>
            <w:shd w:val="clear" w:color="auto" w:fill="auto"/>
          </w:tcPr>
          <w:p w14:paraId="20A74517" w14:textId="54D30CC3"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shd w:val="clear" w:color="auto" w:fill="auto"/>
          </w:tcPr>
          <w:p w14:paraId="4C1256AD" w14:textId="3F9D7ABE"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5.Equipo y herramientas básicas</w:t>
            </w:r>
          </w:p>
        </w:tc>
        <w:tc>
          <w:tcPr>
            <w:tcW w:w="3011" w:type="dxa"/>
            <w:shd w:val="clear" w:color="auto" w:fill="auto"/>
          </w:tcPr>
          <w:p w14:paraId="76940416" w14:textId="177AA610"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a) Sistema de recuperación cerrado, para descarga de extintores, que evite la mezcla de diferente color;</w:t>
            </w:r>
          </w:p>
        </w:tc>
        <w:tc>
          <w:tcPr>
            <w:tcW w:w="3111" w:type="dxa"/>
            <w:shd w:val="clear" w:color="auto" w:fill="auto"/>
          </w:tcPr>
          <w:p w14:paraId="276DA6A5" w14:textId="574181E3" w:rsidR="00B91AC7" w:rsidRPr="00061779" w:rsidRDefault="00B91AC7" w:rsidP="00B91AC7">
            <w:pPr>
              <w:pStyle w:val="Texto0"/>
              <w:spacing w:after="70" w:line="240" w:lineRule="auto"/>
              <w:ind w:left="34"/>
              <w:jc w:val="left"/>
              <w:rPr>
                <w:rFonts w:ascii="Montserrat" w:hAnsi="Montserrat"/>
                <w:b/>
                <w:color w:val="4E232E"/>
                <w:sz w:val="20"/>
                <w:szCs w:val="20"/>
              </w:rPr>
            </w:pPr>
            <w:r w:rsidRPr="00061779">
              <w:rPr>
                <w:rFonts w:ascii="Montserrat" w:hAnsi="Montserrat"/>
                <w:b/>
                <w:color w:val="4E232E"/>
                <w:sz w:val="20"/>
                <w:szCs w:val="20"/>
              </w:rPr>
              <w:t>a) Sistema de recuperación cerrado, para descarga de extintores, que evite la mezcla de diferente tipos de polvo;</w:t>
            </w:r>
          </w:p>
        </w:tc>
        <w:tc>
          <w:tcPr>
            <w:tcW w:w="2915" w:type="dxa"/>
            <w:shd w:val="clear" w:color="auto" w:fill="auto"/>
          </w:tcPr>
          <w:p w14:paraId="349EDC16" w14:textId="0720C5A6"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No existe un sistema de descarga que evite la mezcla de colores. Lo que es importante subrayar que no se deben mezclar diferentes tipos de polvo por la reacción química que se pueda presentar.</w:t>
            </w:r>
          </w:p>
        </w:tc>
        <w:tc>
          <w:tcPr>
            <w:tcW w:w="2916" w:type="dxa"/>
            <w:shd w:val="clear" w:color="auto" w:fill="auto"/>
          </w:tcPr>
          <w:p w14:paraId="4D6E112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F7428BE" w14:textId="77777777" w:rsidTr="0095729E">
        <w:trPr>
          <w:cantSplit/>
          <w:trHeight w:val="1174"/>
        </w:trPr>
        <w:tc>
          <w:tcPr>
            <w:tcW w:w="1841" w:type="dxa"/>
            <w:vAlign w:val="center"/>
          </w:tcPr>
          <w:p w14:paraId="2E4E4781"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 xml:space="preserve">BENJAMIN CORTES PRODUCTOS CONTRA </w:t>
            </w:r>
          </w:p>
          <w:p w14:paraId="0C19FB34"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INCENDIO S.A. DE C.V.</w:t>
            </w:r>
          </w:p>
          <w:p w14:paraId="364E5FB0" w14:textId="77777777" w:rsidR="00B91AC7" w:rsidRPr="00061779" w:rsidRDefault="00B91AC7" w:rsidP="00B91AC7">
            <w:pPr>
              <w:keepLines/>
              <w:spacing w:before="100" w:after="60" w:line="190" w:lineRule="exact"/>
              <w:jc w:val="center"/>
              <w:rPr>
                <w:rFonts w:ascii="Montserrat" w:hAnsi="Montserrat"/>
                <w:b/>
                <w:sz w:val="20"/>
              </w:rPr>
            </w:pPr>
          </w:p>
          <w:p w14:paraId="3CF6CEF1" w14:textId="77777777" w:rsidR="00B91AC7" w:rsidRPr="00061779" w:rsidRDefault="00B91AC7" w:rsidP="00B91AC7">
            <w:pPr>
              <w:keepLines/>
              <w:spacing w:before="100" w:after="60" w:line="190" w:lineRule="exact"/>
              <w:jc w:val="center"/>
              <w:rPr>
                <w:rFonts w:ascii="Montserrat" w:hAnsi="Montserrat"/>
                <w:b/>
                <w:sz w:val="20"/>
              </w:rPr>
            </w:pPr>
          </w:p>
          <w:p w14:paraId="51EC45A5" w14:textId="77777777" w:rsidR="00B91AC7" w:rsidRPr="00061779" w:rsidRDefault="00B91AC7" w:rsidP="00B91AC7">
            <w:pPr>
              <w:keepLines/>
              <w:spacing w:before="100" w:after="60" w:line="190" w:lineRule="exact"/>
              <w:jc w:val="center"/>
              <w:rPr>
                <w:rFonts w:ascii="Montserrat" w:hAnsi="Montserrat"/>
                <w:b/>
                <w:sz w:val="20"/>
              </w:rPr>
            </w:pPr>
          </w:p>
          <w:p w14:paraId="69AF0A41" w14:textId="77777777" w:rsidR="00B91AC7" w:rsidRPr="00061779" w:rsidRDefault="00B91AC7" w:rsidP="00B91AC7">
            <w:pPr>
              <w:keepLines/>
              <w:spacing w:before="100" w:after="60" w:line="190" w:lineRule="exact"/>
              <w:jc w:val="center"/>
              <w:rPr>
                <w:rFonts w:ascii="Montserrat" w:hAnsi="Montserrat"/>
                <w:b/>
                <w:sz w:val="20"/>
              </w:rPr>
            </w:pPr>
          </w:p>
          <w:p w14:paraId="01213B56" w14:textId="77777777" w:rsidR="00B91AC7" w:rsidRPr="00061779" w:rsidRDefault="00B91AC7" w:rsidP="00B91AC7">
            <w:pPr>
              <w:keepLines/>
              <w:spacing w:before="100" w:after="60" w:line="190" w:lineRule="exact"/>
              <w:jc w:val="center"/>
              <w:rPr>
                <w:rFonts w:ascii="Montserrat" w:hAnsi="Montserrat"/>
                <w:b/>
                <w:sz w:val="20"/>
              </w:rPr>
            </w:pPr>
          </w:p>
          <w:p w14:paraId="75D31346"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6CAD89F5" w14:textId="0FE28BFE" w:rsidR="00B91AC7" w:rsidRPr="00061779" w:rsidRDefault="00B91AC7" w:rsidP="00B91AC7">
            <w:pPr>
              <w:keepLines/>
              <w:spacing w:before="100" w:after="60" w:line="190" w:lineRule="exact"/>
              <w:jc w:val="center"/>
              <w:rPr>
                <w:rFonts w:ascii="Montserrat" w:hAnsi="Montserrat"/>
                <w:b/>
                <w:sz w:val="20"/>
              </w:rPr>
            </w:pPr>
          </w:p>
        </w:tc>
        <w:tc>
          <w:tcPr>
            <w:tcW w:w="1074" w:type="dxa"/>
            <w:gridSpan w:val="2"/>
            <w:vAlign w:val="center"/>
          </w:tcPr>
          <w:p w14:paraId="0C73B626"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5.Equipo y herramientas básicas</w:t>
            </w:r>
          </w:p>
          <w:p w14:paraId="589264FA" w14:textId="77777777" w:rsidR="00B91AC7" w:rsidRPr="00061779" w:rsidRDefault="00B91AC7" w:rsidP="00B91AC7">
            <w:pPr>
              <w:keepLines/>
              <w:spacing w:before="100" w:after="60" w:line="190" w:lineRule="exact"/>
              <w:jc w:val="center"/>
              <w:rPr>
                <w:rFonts w:ascii="Montserrat" w:hAnsi="Montserrat" w:cs="Arial"/>
                <w:b/>
                <w:color w:val="4E232E"/>
                <w:sz w:val="20"/>
              </w:rPr>
            </w:pPr>
          </w:p>
        </w:tc>
        <w:tc>
          <w:tcPr>
            <w:tcW w:w="3011" w:type="dxa"/>
            <w:vAlign w:val="center"/>
          </w:tcPr>
          <w:p w14:paraId="4E1F914B"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e)</w:t>
            </w:r>
            <w:r w:rsidRPr="00061779">
              <w:rPr>
                <w:rFonts w:ascii="Montserrat" w:hAnsi="Montserrat"/>
                <w:b/>
                <w:color w:val="4E232E"/>
                <w:sz w:val="20"/>
              </w:rPr>
              <w:tab/>
            </w:r>
            <w:r w:rsidRPr="00061779">
              <w:rPr>
                <w:rFonts w:ascii="Montserrat" w:hAnsi="Montserrat"/>
                <w:b/>
                <w:color w:val="4E232E"/>
                <w:sz w:val="20"/>
                <w:lang w:val="es-ES"/>
              </w:rPr>
              <w:t>Sistema de llenado de extintores de polvo químico seco, por succión o vacío, acorde a los procedimientos descritos en la Tabla 2. Procedimientos de mantenimiento para cada tipo de extintor clasificado por categorías;</w:t>
            </w:r>
          </w:p>
          <w:p w14:paraId="0338B719" w14:textId="77777777" w:rsidR="00B91AC7" w:rsidRPr="00061779" w:rsidRDefault="00B91AC7" w:rsidP="00B91AC7">
            <w:pPr>
              <w:pStyle w:val="Texto0"/>
              <w:spacing w:after="70" w:line="240" w:lineRule="auto"/>
              <w:ind w:left="37" w:firstLine="109"/>
              <w:jc w:val="center"/>
              <w:rPr>
                <w:rFonts w:ascii="Montserrat" w:hAnsi="Montserrat"/>
                <w:sz w:val="20"/>
                <w:szCs w:val="20"/>
              </w:rPr>
            </w:pPr>
          </w:p>
        </w:tc>
        <w:tc>
          <w:tcPr>
            <w:tcW w:w="3111" w:type="dxa"/>
          </w:tcPr>
          <w:p w14:paraId="2C15BAA5" w14:textId="77777777" w:rsidR="00B91AC7" w:rsidRPr="00061779" w:rsidRDefault="00B91AC7" w:rsidP="00B91AC7">
            <w:pPr>
              <w:keepLines/>
              <w:spacing w:before="100" w:after="60" w:line="190" w:lineRule="exact"/>
              <w:rPr>
                <w:rFonts w:ascii="Montserrat" w:hAnsi="Montserrat"/>
                <w:b/>
                <w:color w:val="4E232E"/>
                <w:sz w:val="20"/>
                <w:highlight w:val="yellow"/>
                <w:lang w:val="es-ES"/>
              </w:rPr>
            </w:pPr>
            <w:r w:rsidRPr="00061779">
              <w:rPr>
                <w:rFonts w:ascii="Montserrat" w:hAnsi="Montserrat"/>
                <w:b/>
                <w:color w:val="4E232E"/>
                <w:sz w:val="20"/>
              </w:rPr>
              <w:t>e)</w:t>
            </w:r>
            <w:r w:rsidRPr="00061779">
              <w:rPr>
                <w:rFonts w:ascii="Montserrat" w:hAnsi="Montserrat"/>
                <w:b/>
                <w:color w:val="4E232E"/>
                <w:sz w:val="20"/>
              </w:rPr>
              <w:tab/>
            </w:r>
            <w:r w:rsidRPr="00061779">
              <w:rPr>
                <w:rFonts w:ascii="Montserrat" w:hAnsi="Montserrat"/>
                <w:b/>
                <w:color w:val="4E232E"/>
                <w:sz w:val="20"/>
                <w:lang w:val="es-ES"/>
              </w:rPr>
              <w:t xml:space="preserve">Sistema de llenado de extintores de polvo químico seco, por succión, vacío o gravedad, siendo estos MECANICO ELECTRICO, neumáticos eléctricos, </w:t>
            </w:r>
            <w:r w:rsidRPr="00061779">
              <w:rPr>
                <w:rFonts w:ascii="Montserrat" w:hAnsi="Montserrat"/>
                <w:b/>
                <w:color w:val="4E232E"/>
                <w:sz w:val="20"/>
                <w:highlight w:val="yellow"/>
                <w:lang w:val="es-ES"/>
              </w:rPr>
              <w:t>cerrados</w:t>
            </w:r>
            <w:r w:rsidRPr="00061779">
              <w:rPr>
                <w:rFonts w:ascii="Montserrat" w:hAnsi="Montserrat"/>
                <w:b/>
                <w:color w:val="4E232E"/>
                <w:sz w:val="20"/>
                <w:lang w:val="es-ES"/>
              </w:rPr>
              <w:t xml:space="preserve"> y FLITROS PARA EVITAR CONTAMINACION, acorde a los procedimientos descritos en la Tabla 2. Procedimientos de mantenimiento para cada tipo de extintor clasificado por categorías</w:t>
            </w:r>
            <w:r w:rsidRPr="00061779">
              <w:rPr>
                <w:rFonts w:ascii="Montserrat" w:hAnsi="Montserrat"/>
                <w:b/>
                <w:color w:val="4E232E"/>
                <w:sz w:val="20"/>
                <w:highlight w:val="yellow"/>
                <w:lang w:val="es-ES"/>
              </w:rPr>
              <w:t>;</w:t>
            </w:r>
          </w:p>
          <w:p w14:paraId="469FF95E" w14:textId="77777777" w:rsidR="00B91AC7" w:rsidRPr="00061779" w:rsidRDefault="00B91AC7" w:rsidP="00B91AC7">
            <w:pPr>
              <w:pStyle w:val="Texto0"/>
              <w:spacing w:after="70" w:line="240" w:lineRule="auto"/>
              <w:ind w:left="34"/>
              <w:jc w:val="left"/>
              <w:rPr>
                <w:rFonts w:ascii="Montserrat" w:hAnsi="Montserrat"/>
                <w:sz w:val="20"/>
                <w:szCs w:val="20"/>
              </w:rPr>
            </w:pPr>
          </w:p>
          <w:p w14:paraId="152BC639" w14:textId="77777777" w:rsidR="00B91AC7" w:rsidRPr="00061779" w:rsidRDefault="00B91AC7" w:rsidP="00B91AC7">
            <w:pPr>
              <w:pStyle w:val="Texto0"/>
              <w:spacing w:after="70" w:line="240" w:lineRule="auto"/>
              <w:ind w:left="34"/>
              <w:jc w:val="left"/>
              <w:rPr>
                <w:rFonts w:ascii="Montserrat" w:hAnsi="Montserrat"/>
                <w:sz w:val="20"/>
                <w:szCs w:val="20"/>
              </w:rPr>
            </w:pPr>
          </w:p>
          <w:p w14:paraId="77B67DEA" w14:textId="77777777" w:rsidR="00B91AC7" w:rsidRPr="00061779" w:rsidRDefault="00B91AC7" w:rsidP="00B91AC7">
            <w:pPr>
              <w:keepLines/>
              <w:spacing w:before="100" w:after="60" w:line="190" w:lineRule="exact"/>
              <w:rPr>
                <w:rFonts w:ascii="Montserrat" w:hAnsi="Montserrat"/>
                <w:b/>
                <w:color w:val="4E232E"/>
                <w:sz w:val="20"/>
                <w:highlight w:val="yellow"/>
                <w:lang w:val="es-ES"/>
              </w:rPr>
            </w:pPr>
            <w:r w:rsidRPr="00061779">
              <w:rPr>
                <w:rFonts w:ascii="Montserrat" w:hAnsi="Montserrat"/>
                <w:b/>
                <w:color w:val="4E232E"/>
                <w:sz w:val="20"/>
              </w:rPr>
              <w:t>e)</w:t>
            </w:r>
            <w:r w:rsidRPr="00061779">
              <w:rPr>
                <w:rFonts w:ascii="Montserrat" w:hAnsi="Montserrat"/>
                <w:b/>
                <w:color w:val="4E232E"/>
                <w:sz w:val="20"/>
              </w:rPr>
              <w:tab/>
            </w:r>
            <w:r w:rsidRPr="00061779">
              <w:rPr>
                <w:rFonts w:ascii="Montserrat" w:hAnsi="Montserrat"/>
                <w:b/>
                <w:color w:val="4E232E"/>
                <w:sz w:val="20"/>
                <w:lang w:val="es-ES"/>
              </w:rPr>
              <w:t xml:space="preserve">Sistema de llenado de extintores de polvo químico seco, por succión, vacío o gravedad, siendo estos MECANICO ELECTRICO, neumáticos eléctricos, </w:t>
            </w:r>
            <w:r w:rsidRPr="00061779">
              <w:rPr>
                <w:rFonts w:ascii="Montserrat" w:hAnsi="Montserrat"/>
                <w:b/>
                <w:color w:val="4E232E"/>
                <w:sz w:val="20"/>
                <w:highlight w:val="yellow"/>
                <w:lang w:val="es-ES"/>
              </w:rPr>
              <w:t>cerrados</w:t>
            </w:r>
            <w:r w:rsidRPr="00061779">
              <w:rPr>
                <w:rFonts w:ascii="Montserrat" w:hAnsi="Montserrat"/>
                <w:b/>
                <w:color w:val="4E232E"/>
                <w:sz w:val="20"/>
                <w:lang w:val="es-ES"/>
              </w:rPr>
              <w:t xml:space="preserve"> y FLITROS PARA EVITAR CONTAMINACION del producto, acorde a los procedimientos descritos en la Tabla 2. Procedimientos de mantenimiento para cada tipo de extintor clasificado por categorías</w:t>
            </w:r>
          </w:p>
          <w:p w14:paraId="2F098201" w14:textId="77777777" w:rsidR="00B91AC7" w:rsidRPr="00061779" w:rsidRDefault="00B91AC7" w:rsidP="00B91AC7">
            <w:pPr>
              <w:keepLines/>
              <w:spacing w:before="100" w:after="60" w:line="190" w:lineRule="exact"/>
              <w:rPr>
                <w:rFonts w:ascii="Montserrat" w:hAnsi="Montserrat"/>
                <w:b/>
                <w:color w:val="4E232E"/>
                <w:sz w:val="20"/>
                <w:highlight w:val="yellow"/>
                <w:lang w:val="es-ES"/>
              </w:rPr>
            </w:pPr>
            <w:r w:rsidRPr="00061779">
              <w:rPr>
                <w:rFonts w:ascii="Montserrat" w:hAnsi="Montserrat"/>
                <w:b/>
                <w:color w:val="4E232E"/>
                <w:sz w:val="20"/>
                <w:highlight w:val="yellow"/>
                <w:lang w:val="es-ES"/>
              </w:rPr>
              <w:t xml:space="preserve">NO PERMITIENDOSE LA RECARGA DE LOS CILINDROS DE POLVO SECO Y/O POLVO QUÍMICO SECO </w:t>
            </w:r>
            <w:proofErr w:type="spellStart"/>
            <w:r w:rsidRPr="00061779">
              <w:rPr>
                <w:rFonts w:ascii="Montserrat" w:hAnsi="Montserrat"/>
                <w:b/>
                <w:color w:val="4E232E"/>
                <w:sz w:val="20"/>
                <w:highlight w:val="yellow"/>
                <w:lang w:val="es-ES"/>
              </w:rPr>
              <w:t>SECO</w:t>
            </w:r>
            <w:proofErr w:type="spellEnd"/>
            <w:r w:rsidRPr="00061779">
              <w:rPr>
                <w:rFonts w:ascii="Montserrat" w:hAnsi="Montserrat"/>
                <w:b/>
                <w:color w:val="4E232E"/>
                <w:sz w:val="20"/>
                <w:highlight w:val="yellow"/>
                <w:lang w:val="es-ES"/>
              </w:rPr>
              <w:t>, POR MEDIO DEL EMBUADO Y CUCHARÓN</w:t>
            </w:r>
          </w:p>
          <w:p w14:paraId="31D4D941" w14:textId="3A56208E" w:rsidR="00B91AC7" w:rsidRPr="00061779" w:rsidRDefault="00B91AC7" w:rsidP="00B91AC7">
            <w:pPr>
              <w:pStyle w:val="Texto0"/>
              <w:spacing w:after="70" w:line="240" w:lineRule="auto"/>
              <w:ind w:left="34" w:firstLine="41"/>
              <w:jc w:val="left"/>
              <w:rPr>
                <w:rFonts w:ascii="Montserrat" w:hAnsi="Montserrat"/>
                <w:sz w:val="20"/>
                <w:szCs w:val="20"/>
              </w:rPr>
            </w:pPr>
          </w:p>
        </w:tc>
        <w:tc>
          <w:tcPr>
            <w:tcW w:w="2915" w:type="dxa"/>
          </w:tcPr>
          <w:p w14:paraId="58A621F5"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Se contemplan equipos de llenado que predominan en el mercado, resultando estos altamente eficiente para el llenado para alta productividad.</w:t>
            </w:r>
          </w:p>
          <w:p w14:paraId="05F7C9D1" w14:textId="77777777"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Se sugiere eliminar carga de polvo con embudo y cucharon, ya que esta acción al realizarse a mano transmite humedad y grasa a el polvo químico contaminándolo irremediablemente.</w:t>
            </w:r>
          </w:p>
          <w:p w14:paraId="1C0BC904" w14:textId="77777777" w:rsidR="00B91AC7" w:rsidRPr="00061779" w:rsidRDefault="00B91AC7" w:rsidP="00B91AC7">
            <w:pPr>
              <w:keepLines/>
              <w:spacing w:before="100" w:after="60" w:line="190" w:lineRule="exact"/>
              <w:jc w:val="left"/>
              <w:rPr>
                <w:rFonts w:ascii="Montserrat" w:hAnsi="Montserrat"/>
                <w:b/>
                <w:color w:val="4E232E"/>
                <w:sz w:val="20"/>
              </w:rPr>
            </w:pPr>
          </w:p>
          <w:p w14:paraId="46D2A3DB"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Se contemplan equipos de llenado que predominan en el mercado, resultando estos altamente eficiente para el llenado por alta productividad.</w:t>
            </w:r>
          </w:p>
          <w:p w14:paraId="4D9F5BAC" w14:textId="19E4EC11"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b/>
                <w:color w:val="4E232E"/>
                <w:sz w:val="20"/>
              </w:rPr>
              <w:t xml:space="preserve">Se sugiere eliminar carga de polvo con embudo y cucharon, ya que tiende a ser un medio para la contaminación del </w:t>
            </w:r>
            <w:proofErr w:type="spellStart"/>
            <w:r w:rsidRPr="00061779">
              <w:rPr>
                <w:rFonts w:ascii="Montserrat" w:hAnsi="Montserrat"/>
                <w:b/>
                <w:color w:val="4E232E"/>
                <w:sz w:val="20"/>
              </w:rPr>
              <w:t>proucto</w:t>
            </w:r>
            <w:proofErr w:type="spellEnd"/>
            <w:r w:rsidRPr="00061779">
              <w:rPr>
                <w:rFonts w:ascii="Montserrat" w:hAnsi="Montserrat"/>
                <w:b/>
                <w:color w:val="4E232E"/>
                <w:sz w:val="20"/>
              </w:rPr>
              <w:t xml:space="preserve"> con mayor facilidad,  debido a que en muchas ocasiones, llegan a tocar el </w:t>
            </w:r>
            <w:proofErr w:type="spellStart"/>
            <w:r w:rsidRPr="00061779">
              <w:rPr>
                <w:rFonts w:ascii="Montserrat" w:hAnsi="Montserrat"/>
                <w:b/>
                <w:color w:val="4E232E"/>
                <w:sz w:val="20"/>
              </w:rPr>
              <w:t>proucto</w:t>
            </w:r>
            <w:proofErr w:type="spellEnd"/>
            <w:r w:rsidRPr="00061779">
              <w:rPr>
                <w:rFonts w:ascii="Montserrat" w:hAnsi="Montserrat"/>
                <w:b/>
                <w:color w:val="4E232E"/>
                <w:sz w:val="20"/>
              </w:rPr>
              <w:t xml:space="preserve"> con las manos</w:t>
            </w:r>
          </w:p>
        </w:tc>
        <w:tc>
          <w:tcPr>
            <w:tcW w:w="2916" w:type="dxa"/>
          </w:tcPr>
          <w:p w14:paraId="758CA3C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4FC0EFC" w14:textId="77777777" w:rsidTr="00CB2E0E">
        <w:trPr>
          <w:cantSplit/>
          <w:trHeight w:val="1174"/>
        </w:trPr>
        <w:tc>
          <w:tcPr>
            <w:tcW w:w="1841" w:type="dxa"/>
          </w:tcPr>
          <w:p w14:paraId="06ADC35C" w14:textId="494D8C49"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BERENICE MENDOZA GUTIERREZ</w:t>
            </w:r>
          </w:p>
        </w:tc>
        <w:tc>
          <w:tcPr>
            <w:tcW w:w="1074" w:type="dxa"/>
            <w:gridSpan w:val="2"/>
          </w:tcPr>
          <w:p w14:paraId="532C4D74" w14:textId="3F0B9E55"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5.Equipo y herramientas básicas</w:t>
            </w:r>
          </w:p>
        </w:tc>
        <w:tc>
          <w:tcPr>
            <w:tcW w:w="3011" w:type="dxa"/>
          </w:tcPr>
          <w:p w14:paraId="65A43B59" w14:textId="3BC5FAE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 Sistema de llenado de extintores de polvo químico seco, por succión o vacío, acorde a los procedimientos descritos en la Tabla 2. Procedimientos de mantenimiento para cada tipo de extintor clasificado por categorías;</w:t>
            </w:r>
          </w:p>
        </w:tc>
        <w:tc>
          <w:tcPr>
            <w:tcW w:w="3111" w:type="dxa"/>
          </w:tcPr>
          <w:p w14:paraId="6885A7DC" w14:textId="3537F39F"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e) Sistema de llenado de extintores de polvo químico seco, por succión, vacío o gravedad, siendo estos MECANICO ELECTRICO, neumáticos eléctricos, cerrados y FLITROS PARA EVITAR CONTAMINACION, acorde a los procedimientos descritos en la Tabla 2. Procedimientos de mantenimiento para cada tipo de extintor clasificado por categorías;</w:t>
            </w:r>
          </w:p>
        </w:tc>
        <w:tc>
          <w:tcPr>
            <w:tcW w:w="2915" w:type="dxa"/>
          </w:tcPr>
          <w:p w14:paraId="3E89E3F8"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Se contemplan equipos de llenado que predominan en el mercado, resultando estos altamente eficiente para el llenado por alta productividad.</w:t>
            </w:r>
          </w:p>
          <w:p w14:paraId="6A859DA7" w14:textId="4AFB6654"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Se sugiere eliminar carga de polvo con embudo y cucharon.</w:t>
            </w:r>
          </w:p>
        </w:tc>
        <w:tc>
          <w:tcPr>
            <w:tcW w:w="2916" w:type="dxa"/>
          </w:tcPr>
          <w:p w14:paraId="22FDFDBD" w14:textId="4C140A7C" w:rsidR="00B91AC7" w:rsidRPr="00061779" w:rsidRDefault="00B91AC7" w:rsidP="00B91AC7">
            <w:pPr>
              <w:keepLines/>
              <w:spacing w:before="100" w:after="60" w:line="190" w:lineRule="exact"/>
              <w:jc w:val="center"/>
              <w:rPr>
                <w:rFonts w:ascii="Montserrat" w:hAnsi="Montserrat"/>
                <w:b/>
                <w:color w:val="4E232E"/>
                <w:sz w:val="20"/>
              </w:rPr>
            </w:pPr>
          </w:p>
          <w:p w14:paraId="21817FA6" w14:textId="227052A2" w:rsidR="00B91AC7" w:rsidRPr="00061779" w:rsidRDefault="00B91AC7" w:rsidP="00B91AC7">
            <w:pPr>
              <w:rPr>
                <w:rFonts w:ascii="Montserrat" w:hAnsi="Montserrat"/>
                <w:sz w:val="20"/>
              </w:rPr>
            </w:pPr>
          </w:p>
          <w:p w14:paraId="4A1EC65A" w14:textId="77777777" w:rsidR="00B91AC7" w:rsidRPr="00061779" w:rsidRDefault="00B91AC7" w:rsidP="00B91AC7">
            <w:pPr>
              <w:rPr>
                <w:rFonts w:ascii="Montserrat" w:hAnsi="Montserrat"/>
                <w:sz w:val="20"/>
              </w:rPr>
            </w:pPr>
          </w:p>
          <w:p w14:paraId="366C0452" w14:textId="77777777" w:rsidR="00B91AC7" w:rsidRPr="00061779" w:rsidRDefault="00B91AC7" w:rsidP="00B91AC7">
            <w:pPr>
              <w:rPr>
                <w:rFonts w:ascii="Montserrat" w:hAnsi="Montserrat"/>
                <w:sz w:val="20"/>
              </w:rPr>
            </w:pPr>
          </w:p>
          <w:p w14:paraId="2244D16E" w14:textId="77777777" w:rsidR="00B91AC7" w:rsidRPr="00061779" w:rsidRDefault="00B91AC7" w:rsidP="00B91AC7">
            <w:pPr>
              <w:rPr>
                <w:rFonts w:ascii="Montserrat" w:hAnsi="Montserrat"/>
                <w:sz w:val="20"/>
              </w:rPr>
            </w:pPr>
          </w:p>
          <w:p w14:paraId="73E36E5C" w14:textId="77777777" w:rsidR="00B91AC7" w:rsidRPr="00061779" w:rsidRDefault="00B91AC7" w:rsidP="00B91AC7">
            <w:pPr>
              <w:rPr>
                <w:rFonts w:ascii="Montserrat" w:hAnsi="Montserrat"/>
                <w:sz w:val="20"/>
              </w:rPr>
            </w:pPr>
          </w:p>
          <w:p w14:paraId="37E32305" w14:textId="69E75DFA" w:rsidR="00B91AC7" w:rsidRPr="00061779" w:rsidRDefault="00B91AC7" w:rsidP="00B91AC7">
            <w:pPr>
              <w:rPr>
                <w:rFonts w:ascii="Montserrat" w:hAnsi="Montserrat"/>
                <w:sz w:val="20"/>
              </w:rPr>
            </w:pPr>
          </w:p>
          <w:p w14:paraId="6C0D2904" w14:textId="77777777" w:rsidR="00B91AC7" w:rsidRPr="00061779" w:rsidRDefault="00B91AC7" w:rsidP="00B91AC7">
            <w:pPr>
              <w:jc w:val="center"/>
              <w:rPr>
                <w:rFonts w:ascii="Montserrat" w:hAnsi="Montserrat"/>
                <w:sz w:val="20"/>
              </w:rPr>
            </w:pPr>
          </w:p>
        </w:tc>
      </w:tr>
      <w:tr w:rsidR="00B91AC7" w:rsidRPr="00061779" w14:paraId="1CEA0109" w14:textId="77777777" w:rsidTr="00CB2E0E">
        <w:trPr>
          <w:cantSplit/>
          <w:trHeight w:val="1174"/>
        </w:trPr>
        <w:tc>
          <w:tcPr>
            <w:tcW w:w="1841" w:type="dxa"/>
          </w:tcPr>
          <w:p w14:paraId="7D4D69B7" w14:textId="1985C71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0A4C819A"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5.Equipo y herramientas básicas</w:t>
            </w:r>
          </w:p>
          <w:p w14:paraId="1DDD8D6A"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tcPr>
          <w:p w14:paraId="3414A984"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rPr>
              <w:t>e)</w:t>
            </w:r>
            <w:r w:rsidRPr="00061779">
              <w:rPr>
                <w:rFonts w:ascii="Montserrat" w:hAnsi="Montserrat"/>
                <w:b/>
                <w:color w:val="4E232E"/>
                <w:sz w:val="20"/>
              </w:rPr>
              <w:tab/>
            </w:r>
            <w:r w:rsidRPr="00061779">
              <w:rPr>
                <w:rFonts w:ascii="Montserrat" w:hAnsi="Montserrat"/>
                <w:b/>
                <w:color w:val="4E232E"/>
                <w:sz w:val="20"/>
                <w:lang w:val="es-ES"/>
              </w:rPr>
              <w:t>Sistema de llenado de extintores de polvo químico seco, por succión o vacío, acorde a los procedimientos descritos en la Tabla 2. Procedimientos de mantenimiento para cada tipo de extintor clasificado por categorías;</w:t>
            </w:r>
          </w:p>
          <w:p w14:paraId="5786DFC4"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111" w:type="dxa"/>
          </w:tcPr>
          <w:p w14:paraId="17B80C1D" w14:textId="77777777" w:rsidR="00B91AC7" w:rsidRPr="00061779" w:rsidRDefault="00B91AC7" w:rsidP="00B91AC7">
            <w:pPr>
              <w:keepLines/>
              <w:spacing w:before="100" w:after="60" w:line="190" w:lineRule="exact"/>
              <w:rPr>
                <w:rFonts w:ascii="Montserrat" w:hAnsi="Montserrat"/>
                <w:b/>
                <w:color w:val="4E232E"/>
                <w:sz w:val="20"/>
                <w:highlight w:val="yellow"/>
                <w:lang w:val="es-ES"/>
              </w:rPr>
            </w:pPr>
            <w:r w:rsidRPr="00061779">
              <w:rPr>
                <w:rFonts w:ascii="Montserrat" w:hAnsi="Montserrat"/>
                <w:b/>
                <w:color w:val="4E232E"/>
                <w:sz w:val="20"/>
              </w:rPr>
              <w:t>e)</w:t>
            </w:r>
            <w:r w:rsidRPr="00061779">
              <w:rPr>
                <w:rFonts w:ascii="Montserrat" w:hAnsi="Montserrat"/>
                <w:b/>
                <w:color w:val="4E232E"/>
                <w:sz w:val="20"/>
                <w:lang w:val="es-ES"/>
              </w:rPr>
              <w:t xml:space="preserve">Sistema de llenado de extintores de polvo químico seco, por succión, vacío o gravedad, siendo estos MECANICO ELECTRICO, neumáticos eléctricos, </w:t>
            </w:r>
            <w:r w:rsidRPr="00061779">
              <w:rPr>
                <w:rFonts w:ascii="Montserrat" w:hAnsi="Montserrat"/>
                <w:b/>
                <w:color w:val="4E232E"/>
                <w:sz w:val="20"/>
                <w:highlight w:val="yellow"/>
                <w:lang w:val="es-ES"/>
              </w:rPr>
              <w:t>cerrados</w:t>
            </w:r>
            <w:r w:rsidRPr="00061779">
              <w:rPr>
                <w:rFonts w:ascii="Montserrat" w:hAnsi="Montserrat"/>
                <w:b/>
                <w:color w:val="4E232E"/>
                <w:sz w:val="20"/>
                <w:lang w:val="es-ES"/>
              </w:rPr>
              <w:t xml:space="preserve"> siendo estos con alta </w:t>
            </w:r>
            <w:proofErr w:type="spellStart"/>
            <w:r w:rsidRPr="00061779">
              <w:rPr>
                <w:rFonts w:ascii="Montserrat" w:hAnsi="Montserrat"/>
                <w:b/>
                <w:color w:val="4E232E"/>
                <w:sz w:val="20"/>
                <w:lang w:val="es-ES"/>
              </w:rPr>
              <w:t>produtividad</w:t>
            </w:r>
            <w:proofErr w:type="spellEnd"/>
            <w:r w:rsidRPr="00061779">
              <w:rPr>
                <w:rFonts w:ascii="Montserrat" w:hAnsi="Montserrat"/>
                <w:b/>
                <w:color w:val="4E232E"/>
                <w:sz w:val="20"/>
                <w:lang w:val="es-ES"/>
              </w:rPr>
              <w:t xml:space="preserve"> y FLITROS PARA EVITAR CONTAMINACION, </w:t>
            </w:r>
            <w:proofErr w:type="spellStart"/>
            <w:r w:rsidRPr="00061779">
              <w:rPr>
                <w:rFonts w:ascii="Montserrat" w:hAnsi="Montserrat"/>
                <w:b/>
                <w:color w:val="4E232E"/>
                <w:sz w:val="20"/>
                <w:lang w:val="es-ES"/>
              </w:rPr>
              <w:t>sind</w:t>
            </w:r>
            <w:proofErr w:type="spellEnd"/>
            <w:r w:rsidRPr="00061779">
              <w:rPr>
                <w:rFonts w:ascii="Montserrat" w:hAnsi="Montserrat"/>
                <w:b/>
                <w:color w:val="4E232E"/>
                <w:sz w:val="20"/>
                <w:lang w:val="es-ES"/>
              </w:rPr>
              <w:t xml:space="preserve"> acorde a los procedimientos descritos en la Tabla 2. Procedimientos de mantenimiento para cada tipo de extintor clasificado por categorías</w:t>
            </w:r>
            <w:r w:rsidRPr="00061779">
              <w:rPr>
                <w:rFonts w:ascii="Montserrat" w:hAnsi="Montserrat"/>
                <w:b/>
                <w:color w:val="4E232E"/>
                <w:sz w:val="20"/>
                <w:highlight w:val="yellow"/>
                <w:lang w:val="es-ES"/>
              </w:rPr>
              <w:t>;</w:t>
            </w:r>
          </w:p>
          <w:p w14:paraId="6C434E3F" w14:textId="77777777" w:rsidR="00B91AC7" w:rsidRPr="00061779" w:rsidRDefault="00B91AC7" w:rsidP="00B91AC7">
            <w:pPr>
              <w:keepLines/>
              <w:spacing w:before="100" w:after="60" w:line="190" w:lineRule="exact"/>
              <w:rPr>
                <w:rFonts w:ascii="Montserrat" w:hAnsi="Montserrat"/>
                <w:b/>
                <w:color w:val="4E232E"/>
                <w:sz w:val="20"/>
              </w:rPr>
            </w:pPr>
          </w:p>
        </w:tc>
        <w:tc>
          <w:tcPr>
            <w:tcW w:w="2915" w:type="dxa"/>
          </w:tcPr>
          <w:p w14:paraId="0AB5823D"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Se contemplan equipos de llenado que predominan en el mercado, resultando estos altamente eficiente para el llenado por alta productividad.</w:t>
            </w:r>
          </w:p>
          <w:p w14:paraId="6D1DC43D" w14:textId="70521F7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Se sugiere eliminar carga de polvo con embudo y cucharon.</w:t>
            </w:r>
          </w:p>
        </w:tc>
        <w:tc>
          <w:tcPr>
            <w:tcW w:w="2916" w:type="dxa"/>
          </w:tcPr>
          <w:p w14:paraId="29FE5405"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57BF098" w14:textId="77777777" w:rsidTr="002D3574">
        <w:trPr>
          <w:cantSplit/>
          <w:trHeight w:val="1174"/>
        </w:trPr>
        <w:tc>
          <w:tcPr>
            <w:tcW w:w="1841" w:type="dxa"/>
            <w:vAlign w:val="center"/>
          </w:tcPr>
          <w:p w14:paraId="7690F861" w14:textId="5531EF3B" w:rsidR="00B91AC7" w:rsidRPr="00061779" w:rsidRDefault="00B91AC7" w:rsidP="00B91AC7">
            <w:pPr>
              <w:jc w:val="center"/>
              <w:rPr>
                <w:rFonts w:ascii="Montserrat" w:hAnsi="Montserrat"/>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113BD3CA" w14:textId="77B38CD0"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sz w:val="20"/>
              </w:rPr>
              <w:t>5. EQUIPOS Y HERRAMIENTAS BASICAS</w:t>
            </w:r>
          </w:p>
        </w:tc>
        <w:tc>
          <w:tcPr>
            <w:tcW w:w="3011" w:type="dxa"/>
            <w:vAlign w:val="center"/>
          </w:tcPr>
          <w:p w14:paraId="3F38B091" w14:textId="3E2DF45C"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sz w:val="20"/>
              </w:rPr>
              <w:t>e)</w:t>
            </w:r>
            <w:r w:rsidRPr="00061779">
              <w:rPr>
                <w:rFonts w:ascii="Montserrat" w:hAnsi="Montserrat"/>
                <w:sz w:val="20"/>
              </w:rPr>
              <w:tab/>
              <w:t>Sistema de llenado de extintores de polvo químico seco, por succión o vacío, acorde a los procedimientos descritos en la Tabla 2. Procedimientos de mantenimiento para cada tipo de extintor clasificado por categorías;</w:t>
            </w:r>
          </w:p>
        </w:tc>
        <w:tc>
          <w:tcPr>
            <w:tcW w:w="3111" w:type="dxa"/>
            <w:vAlign w:val="center"/>
          </w:tcPr>
          <w:p w14:paraId="7CDA8FC0" w14:textId="04043D60"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sz w:val="20"/>
              </w:rPr>
              <w:t>e)</w:t>
            </w:r>
            <w:r w:rsidRPr="00061779">
              <w:rPr>
                <w:rFonts w:ascii="Montserrat" w:hAnsi="Montserrat"/>
                <w:sz w:val="20"/>
              </w:rPr>
              <w:tab/>
              <w:t xml:space="preserve">Sistema de llenado de extintores de polvo químico seco, por succión, </w:t>
            </w:r>
            <w:r w:rsidRPr="00061779">
              <w:rPr>
                <w:rFonts w:ascii="Montserrat" w:hAnsi="Montserrat"/>
                <w:color w:val="FF0000"/>
                <w:sz w:val="20"/>
              </w:rPr>
              <w:t>gravedad</w:t>
            </w:r>
            <w:r w:rsidRPr="00061779">
              <w:rPr>
                <w:rFonts w:ascii="Montserrat" w:hAnsi="Montserrat"/>
                <w:sz w:val="20"/>
              </w:rPr>
              <w:t xml:space="preserve"> o vacío, acorde a los procedimientos descritos en la Tabla 2. Procedimientos de mantenimiento para cada tipo de extintor clasificado por categorías;</w:t>
            </w:r>
          </w:p>
        </w:tc>
        <w:tc>
          <w:tcPr>
            <w:tcW w:w="2915" w:type="dxa"/>
            <w:vAlign w:val="center"/>
          </w:tcPr>
          <w:p w14:paraId="67C9BA39" w14:textId="31B33815"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Cs/>
                <w:color w:val="4E232E"/>
                <w:sz w:val="20"/>
              </w:rPr>
              <w:t xml:space="preserve">EL MÉTODO DE GRAVEDAD, ES EL ÚNICO METODO QUE ASEGURA EL LLENADO CON EXACTITUD </w:t>
            </w:r>
          </w:p>
        </w:tc>
        <w:tc>
          <w:tcPr>
            <w:tcW w:w="2916" w:type="dxa"/>
          </w:tcPr>
          <w:p w14:paraId="40FA181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B9C3253" w14:textId="77777777" w:rsidTr="002D3574">
        <w:trPr>
          <w:cantSplit/>
          <w:trHeight w:val="1174"/>
        </w:trPr>
        <w:tc>
          <w:tcPr>
            <w:tcW w:w="1841" w:type="dxa"/>
            <w:vAlign w:val="center"/>
          </w:tcPr>
          <w:p w14:paraId="0B4F599B" w14:textId="3B998406" w:rsidR="00B91AC7" w:rsidRPr="00061779" w:rsidRDefault="00B91AC7" w:rsidP="00B91AC7">
            <w:pPr>
              <w:jc w:val="center"/>
              <w:rPr>
                <w:rFonts w:ascii="Montserrat" w:hAnsi="Montserrat"/>
                <w:b/>
                <w:color w:val="4E232E"/>
                <w:sz w:val="20"/>
              </w:rPr>
            </w:pPr>
            <w:r w:rsidRPr="00061779">
              <w:rPr>
                <w:rFonts w:ascii="Montserrat" w:hAnsi="Montserrat"/>
                <w:b/>
                <w:color w:val="4E232E"/>
                <w:sz w:val="20"/>
              </w:rPr>
              <w:t>COMET EXTINTORES DE MEXICO S. A. DE C. V.</w:t>
            </w:r>
          </w:p>
        </w:tc>
        <w:tc>
          <w:tcPr>
            <w:tcW w:w="1074" w:type="dxa"/>
            <w:gridSpan w:val="2"/>
            <w:vAlign w:val="center"/>
          </w:tcPr>
          <w:p w14:paraId="7E2D445B" w14:textId="1802F36A"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5. EQUIPOS Y HERRAMIENTAS BASICAS</w:t>
            </w:r>
          </w:p>
        </w:tc>
        <w:tc>
          <w:tcPr>
            <w:tcW w:w="3011" w:type="dxa"/>
            <w:vAlign w:val="center"/>
          </w:tcPr>
          <w:p w14:paraId="29A447FA" w14:textId="7C253097"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e) Sistema de llenado de extintores de polvo químico seco, por succión o vacío, acorde a los procedimientos descritos en la Tabla 2. Procedimientos de mantenimiento para cada tipo de extintor clasificado por categorías;</w:t>
            </w:r>
          </w:p>
        </w:tc>
        <w:tc>
          <w:tcPr>
            <w:tcW w:w="3111" w:type="dxa"/>
            <w:vAlign w:val="center"/>
          </w:tcPr>
          <w:p w14:paraId="1E6A1179" w14:textId="0BE9D5F0"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e) Sistema de llenado de extintores de polvo químico seco, por succión, gravedad o vacío, acorde a los procedimientos descritos en la Tabla 2. Procedimientos de mantenimiento para cada tipo de extintor clasificado por categorías;</w:t>
            </w:r>
          </w:p>
        </w:tc>
        <w:tc>
          <w:tcPr>
            <w:tcW w:w="2915" w:type="dxa"/>
            <w:vAlign w:val="center"/>
          </w:tcPr>
          <w:p w14:paraId="662D05A7" w14:textId="2E165815" w:rsidR="00B91AC7" w:rsidRPr="00061779" w:rsidRDefault="00B91AC7" w:rsidP="00B91AC7">
            <w:pPr>
              <w:keepLines/>
              <w:spacing w:before="100" w:after="60" w:line="190" w:lineRule="exact"/>
              <w:rPr>
                <w:rFonts w:ascii="Montserrat" w:hAnsi="Montserrat"/>
                <w:bCs/>
                <w:color w:val="4E232E"/>
                <w:sz w:val="20"/>
              </w:rPr>
            </w:pPr>
            <w:r w:rsidRPr="00061779">
              <w:rPr>
                <w:rFonts w:ascii="Montserrat" w:hAnsi="Montserrat"/>
                <w:bCs/>
                <w:color w:val="4E232E"/>
                <w:sz w:val="20"/>
              </w:rPr>
              <w:t>EL MÉTODO DE GRAVEDAD, ES EL ÚNICO METODO QUE ASEGURA EL LLENADO CON EXACTITUD</w:t>
            </w:r>
          </w:p>
        </w:tc>
        <w:tc>
          <w:tcPr>
            <w:tcW w:w="2916" w:type="dxa"/>
          </w:tcPr>
          <w:p w14:paraId="683EC86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A653EE9" w14:textId="77777777" w:rsidTr="00626669">
        <w:trPr>
          <w:cantSplit/>
          <w:trHeight w:val="1174"/>
        </w:trPr>
        <w:tc>
          <w:tcPr>
            <w:tcW w:w="1841" w:type="dxa"/>
          </w:tcPr>
          <w:p w14:paraId="730D6A53" w14:textId="23A574B5" w:rsidR="00B91AC7" w:rsidRPr="00061779" w:rsidRDefault="00B91AC7" w:rsidP="00B91AC7">
            <w:pPr>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64B4EA1C" w14:textId="1D7B0398"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bCs/>
                <w:sz w:val="20"/>
              </w:rPr>
              <w:t xml:space="preserve">5. EQUIPOS Y HERRAMIENTAS BASICAS </w:t>
            </w:r>
          </w:p>
        </w:tc>
        <w:tc>
          <w:tcPr>
            <w:tcW w:w="3011" w:type="dxa"/>
          </w:tcPr>
          <w:p w14:paraId="0B862D09" w14:textId="1345AEC5"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bCs/>
                <w:sz w:val="20"/>
              </w:rPr>
              <w:t xml:space="preserve">e) </w:t>
            </w:r>
            <w:r w:rsidRPr="00061779">
              <w:rPr>
                <w:rFonts w:ascii="Montserrat" w:hAnsi="Montserrat"/>
                <w:sz w:val="20"/>
              </w:rPr>
              <w:t xml:space="preserve">Sistema de llenado de extintores de polvo químico seco, por succión o vacío, acorde a los procedimientos descritos en la Tabla 2. Procedimientos de mantenimiento para cada tipo de extintor clasificado por categorías; </w:t>
            </w:r>
          </w:p>
        </w:tc>
        <w:tc>
          <w:tcPr>
            <w:tcW w:w="3111" w:type="dxa"/>
          </w:tcPr>
          <w:p w14:paraId="357A6539" w14:textId="734E7928"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bCs/>
                <w:sz w:val="20"/>
              </w:rPr>
              <w:t xml:space="preserve">e) </w:t>
            </w:r>
            <w:r w:rsidRPr="00061779">
              <w:rPr>
                <w:rFonts w:ascii="Montserrat" w:hAnsi="Montserrat"/>
                <w:sz w:val="20"/>
              </w:rPr>
              <w:t xml:space="preserve">Sistema de llenado de extintores de polvo químico seco, por succión, gravedad o vacío, acorde a los procedimientos descritos en la Tabla 2. Procedimientos de mantenimiento para cada tipo de extintor clasificado por categorías; </w:t>
            </w:r>
          </w:p>
        </w:tc>
        <w:tc>
          <w:tcPr>
            <w:tcW w:w="2915" w:type="dxa"/>
          </w:tcPr>
          <w:p w14:paraId="338A02F7" w14:textId="248AD936" w:rsidR="00B91AC7" w:rsidRPr="00061779" w:rsidRDefault="00B91AC7" w:rsidP="00B91AC7">
            <w:pPr>
              <w:keepLines/>
              <w:spacing w:before="100" w:after="60" w:line="190" w:lineRule="exact"/>
              <w:rPr>
                <w:rFonts w:ascii="Montserrat" w:hAnsi="Montserrat"/>
                <w:bCs/>
                <w:color w:val="4E232E"/>
                <w:sz w:val="20"/>
              </w:rPr>
            </w:pPr>
            <w:r w:rsidRPr="00061779">
              <w:rPr>
                <w:rFonts w:ascii="Montserrat" w:hAnsi="Montserrat"/>
                <w:sz w:val="20"/>
              </w:rPr>
              <w:t xml:space="preserve">EL MÉTODO DE GRAVEDAD, ES EL ÚNICO METODO QUE ASEGURA EL LLENADO CON EXACTITUD </w:t>
            </w:r>
          </w:p>
        </w:tc>
        <w:tc>
          <w:tcPr>
            <w:tcW w:w="2916" w:type="dxa"/>
          </w:tcPr>
          <w:p w14:paraId="50A08D9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22D6C5D" w14:textId="77777777" w:rsidTr="00626669">
        <w:trPr>
          <w:cantSplit/>
          <w:trHeight w:val="1174"/>
        </w:trPr>
        <w:tc>
          <w:tcPr>
            <w:tcW w:w="1841" w:type="dxa"/>
          </w:tcPr>
          <w:p w14:paraId="16DBE193" w14:textId="43109106" w:rsidR="00B91AC7" w:rsidRPr="00061779" w:rsidRDefault="00B91AC7" w:rsidP="00B91AC7">
            <w:pPr>
              <w:jc w:val="center"/>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0C69763C" w14:textId="6D9864C6"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5.Equipo y herramientas básicas</w:t>
            </w:r>
          </w:p>
        </w:tc>
        <w:tc>
          <w:tcPr>
            <w:tcW w:w="3011" w:type="dxa"/>
          </w:tcPr>
          <w:p w14:paraId="44E98741" w14:textId="0A5EF8B8"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e) Sistema de llenado de extintores de polvo químico seco, por succión o vacío, acorde a los procedimientos descritos en la Tabla 2. Procedimientos de mantenimiento para cada tipo de extintor clasificado por categorías;</w:t>
            </w:r>
          </w:p>
        </w:tc>
        <w:tc>
          <w:tcPr>
            <w:tcW w:w="3111" w:type="dxa"/>
          </w:tcPr>
          <w:p w14:paraId="4DF6AFF0" w14:textId="787856D3"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e) Sistema de llenado de extintores de polvo químico seco, por succión, gravedad o vacío, acorde a los procedimientos descritos en la Tabla 2. Procedimientos de mantenimiento para cada tipo de extintor clasificado por categorías;</w:t>
            </w:r>
          </w:p>
        </w:tc>
        <w:tc>
          <w:tcPr>
            <w:tcW w:w="2915" w:type="dxa"/>
          </w:tcPr>
          <w:p w14:paraId="0BC8768A" w14:textId="3BA7CE65"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 xml:space="preserve">El método de gravedad, es el único </w:t>
            </w:r>
            <w:proofErr w:type="spellStart"/>
            <w:r w:rsidRPr="00061779">
              <w:rPr>
                <w:rFonts w:ascii="Montserrat" w:hAnsi="Montserrat"/>
                <w:b/>
                <w:color w:val="4E232E"/>
                <w:sz w:val="20"/>
              </w:rPr>
              <w:t>metodo</w:t>
            </w:r>
            <w:proofErr w:type="spellEnd"/>
            <w:r w:rsidRPr="00061779">
              <w:rPr>
                <w:rFonts w:ascii="Montserrat" w:hAnsi="Montserrat"/>
                <w:b/>
                <w:color w:val="4E232E"/>
                <w:sz w:val="20"/>
              </w:rPr>
              <w:t xml:space="preserve"> que asegura el llenado con exactitud  </w:t>
            </w:r>
          </w:p>
        </w:tc>
        <w:tc>
          <w:tcPr>
            <w:tcW w:w="2916" w:type="dxa"/>
          </w:tcPr>
          <w:p w14:paraId="2478324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D481983" w14:textId="77777777" w:rsidTr="00626669">
        <w:trPr>
          <w:cantSplit/>
          <w:trHeight w:val="1174"/>
        </w:trPr>
        <w:tc>
          <w:tcPr>
            <w:tcW w:w="1841" w:type="dxa"/>
          </w:tcPr>
          <w:p w14:paraId="514151DB" w14:textId="0B9D76C4" w:rsidR="00B91AC7" w:rsidRPr="00061779" w:rsidRDefault="00B91AC7" w:rsidP="00B91AC7">
            <w:pPr>
              <w:jc w:val="center"/>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51EE1121" w14:textId="32E1E73D"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5.Equipo y herramientas básicas</w:t>
            </w:r>
          </w:p>
        </w:tc>
        <w:tc>
          <w:tcPr>
            <w:tcW w:w="3011" w:type="dxa"/>
          </w:tcPr>
          <w:p w14:paraId="3513FF46" w14:textId="1F70E52E"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e) Sistema de llenado de extintores de polvo químico seco, por succión o vacío, acorde a los procedimientos descritos en la Tabla 2. Procedimientos de mantenimiento para cada tipo de extintor clasificado por categorías;</w:t>
            </w:r>
          </w:p>
        </w:tc>
        <w:tc>
          <w:tcPr>
            <w:tcW w:w="3111" w:type="dxa"/>
          </w:tcPr>
          <w:p w14:paraId="5B34E390" w14:textId="4914DD44"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e) Sistema de llenado de extintores de polvo químico seco, por succión, gravedad o vacío, acorde a los procedimientos descritos en la Tabla 2. Procedimientos de mantenimiento para cada tipo de extintor clasificado por categorías;</w:t>
            </w:r>
          </w:p>
        </w:tc>
        <w:tc>
          <w:tcPr>
            <w:tcW w:w="2915" w:type="dxa"/>
          </w:tcPr>
          <w:p w14:paraId="170B01ED" w14:textId="40796573"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El método de gravedad, es el único </w:t>
            </w:r>
            <w:proofErr w:type="spellStart"/>
            <w:r w:rsidRPr="00061779">
              <w:rPr>
                <w:rFonts w:ascii="Montserrat" w:hAnsi="Montserrat"/>
                <w:b/>
                <w:color w:val="4E232E"/>
                <w:sz w:val="20"/>
              </w:rPr>
              <w:t>metodo</w:t>
            </w:r>
            <w:proofErr w:type="spellEnd"/>
            <w:r w:rsidRPr="00061779">
              <w:rPr>
                <w:rFonts w:ascii="Montserrat" w:hAnsi="Montserrat"/>
                <w:b/>
                <w:color w:val="4E232E"/>
                <w:sz w:val="20"/>
              </w:rPr>
              <w:t xml:space="preserve"> que asegura el llenado con exactitud</w:t>
            </w:r>
          </w:p>
        </w:tc>
        <w:tc>
          <w:tcPr>
            <w:tcW w:w="2916" w:type="dxa"/>
          </w:tcPr>
          <w:p w14:paraId="1C55A92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E767727" w14:textId="77777777" w:rsidTr="00CB3350">
        <w:trPr>
          <w:cantSplit/>
          <w:trHeight w:val="1174"/>
        </w:trPr>
        <w:tc>
          <w:tcPr>
            <w:tcW w:w="1841" w:type="dxa"/>
          </w:tcPr>
          <w:p w14:paraId="4B88977B"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 xml:space="preserve">BENJAMIN CORTES PRODUCTOS CONTRA </w:t>
            </w:r>
          </w:p>
          <w:p w14:paraId="52281AAE" w14:textId="3CE7C586"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INCENDIO S.A. DE C.V.</w:t>
            </w:r>
          </w:p>
          <w:p w14:paraId="229186B7" w14:textId="592C348E" w:rsidR="00B91AC7" w:rsidRPr="00061779" w:rsidRDefault="00B91AC7" w:rsidP="00B91AC7">
            <w:pPr>
              <w:keepLines/>
              <w:spacing w:before="100" w:after="60" w:line="190" w:lineRule="exact"/>
              <w:jc w:val="left"/>
              <w:rPr>
                <w:rFonts w:ascii="Montserrat" w:hAnsi="Montserrat"/>
                <w:b/>
                <w:sz w:val="20"/>
              </w:rPr>
            </w:pPr>
          </w:p>
          <w:p w14:paraId="0FE91B88" w14:textId="144555F7" w:rsidR="00B91AC7" w:rsidRPr="00061779" w:rsidRDefault="00B91AC7" w:rsidP="00B91AC7">
            <w:pPr>
              <w:keepLines/>
              <w:spacing w:before="100" w:after="60" w:line="190" w:lineRule="exact"/>
              <w:jc w:val="left"/>
              <w:rPr>
                <w:rFonts w:ascii="Montserrat" w:hAnsi="Montserrat"/>
                <w:b/>
                <w:sz w:val="20"/>
              </w:rPr>
            </w:pPr>
          </w:p>
          <w:p w14:paraId="42FF8F5D" w14:textId="66B2821B" w:rsidR="00B91AC7" w:rsidRPr="00061779" w:rsidRDefault="00B91AC7" w:rsidP="00B91AC7">
            <w:pPr>
              <w:keepLines/>
              <w:spacing w:before="100" w:after="60" w:line="190" w:lineRule="exact"/>
              <w:jc w:val="left"/>
              <w:rPr>
                <w:rFonts w:ascii="Montserrat" w:hAnsi="Montserrat"/>
                <w:b/>
                <w:sz w:val="20"/>
              </w:rPr>
            </w:pPr>
          </w:p>
          <w:p w14:paraId="6936433D" w14:textId="61EB5A1E" w:rsidR="00B91AC7" w:rsidRPr="00061779" w:rsidRDefault="00B91AC7" w:rsidP="00B91AC7">
            <w:pPr>
              <w:keepLines/>
              <w:spacing w:before="100" w:after="60" w:line="190" w:lineRule="exact"/>
              <w:jc w:val="left"/>
              <w:rPr>
                <w:rFonts w:ascii="Montserrat" w:hAnsi="Montserrat"/>
                <w:b/>
                <w:sz w:val="20"/>
              </w:rPr>
            </w:pPr>
          </w:p>
          <w:p w14:paraId="1CED2C02" w14:textId="5D817830" w:rsidR="00B91AC7" w:rsidRPr="00061779" w:rsidRDefault="00B91AC7" w:rsidP="00B91AC7">
            <w:pPr>
              <w:keepLines/>
              <w:spacing w:before="100" w:after="60" w:line="190" w:lineRule="exact"/>
              <w:jc w:val="left"/>
              <w:rPr>
                <w:rFonts w:ascii="Montserrat" w:hAnsi="Montserrat"/>
                <w:b/>
                <w:sz w:val="20"/>
              </w:rPr>
            </w:pPr>
          </w:p>
          <w:p w14:paraId="4AECA78C" w14:textId="6AD7E5F2" w:rsidR="00B91AC7" w:rsidRPr="00061779" w:rsidRDefault="00B91AC7" w:rsidP="00B91AC7">
            <w:pPr>
              <w:keepLines/>
              <w:spacing w:before="100" w:after="60" w:line="190" w:lineRule="exact"/>
              <w:jc w:val="left"/>
              <w:rPr>
                <w:rFonts w:ascii="Montserrat" w:hAnsi="Montserrat"/>
                <w:b/>
                <w:sz w:val="20"/>
              </w:rPr>
            </w:pPr>
          </w:p>
          <w:p w14:paraId="779D6D06" w14:textId="77777777" w:rsidR="00B91AC7" w:rsidRPr="00061779" w:rsidRDefault="00B91AC7" w:rsidP="00B91AC7">
            <w:pPr>
              <w:keepLines/>
              <w:spacing w:before="100" w:after="60" w:line="190" w:lineRule="exact"/>
              <w:jc w:val="left"/>
              <w:rPr>
                <w:rFonts w:ascii="Montserrat" w:hAnsi="Montserrat"/>
                <w:b/>
                <w:sz w:val="20"/>
              </w:rPr>
            </w:pPr>
          </w:p>
          <w:p w14:paraId="17EA5F3A" w14:textId="1649B576" w:rsidR="00B91AC7" w:rsidRPr="00061779" w:rsidRDefault="00B91AC7" w:rsidP="00B91AC7">
            <w:pPr>
              <w:keepLines/>
              <w:spacing w:before="100" w:after="60" w:line="190" w:lineRule="exact"/>
              <w:jc w:val="left"/>
              <w:rPr>
                <w:rFonts w:ascii="Montserrat" w:hAnsi="Montserrat"/>
                <w:b/>
                <w:sz w:val="20"/>
              </w:rPr>
            </w:pPr>
          </w:p>
          <w:p w14:paraId="4D74121E" w14:textId="23F19F9F"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0785528F" w14:textId="4A746807" w:rsidR="00B91AC7" w:rsidRPr="00061779" w:rsidRDefault="00B91AC7" w:rsidP="00B91AC7">
            <w:pPr>
              <w:keepLines/>
              <w:spacing w:before="100" w:after="60" w:line="190" w:lineRule="exact"/>
              <w:jc w:val="left"/>
              <w:rPr>
                <w:rFonts w:ascii="Montserrat" w:hAnsi="Montserrat"/>
                <w:b/>
                <w:color w:val="4E232E"/>
                <w:sz w:val="20"/>
              </w:rPr>
            </w:pPr>
          </w:p>
          <w:p w14:paraId="6EC7AB9B" w14:textId="4EF26AB4" w:rsidR="00B91AC7" w:rsidRPr="00061779" w:rsidRDefault="00B91AC7" w:rsidP="00B91AC7">
            <w:pPr>
              <w:keepLines/>
              <w:spacing w:before="100" w:after="60" w:line="190" w:lineRule="exact"/>
              <w:jc w:val="left"/>
              <w:rPr>
                <w:rFonts w:ascii="Montserrat" w:hAnsi="Montserrat"/>
                <w:b/>
                <w:color w:val="4E232E"/>
                <w:sz w:val="20"/>
              </w:rPr>
            </w:pPr>
          </w:p>
          <w:p w14:paraId="7BDFBBA7" w14:textId="77777777" w:rsidR="00B91AC7" w:rsidRPr="00061779" w:rsidRDefault="00B91AC7" w:rsidP="00B91AC7">
            <w:pPr>
              <w:keepLines/>
              <w:jc w:val="left"/>
              <w:rPr>
                <w:rFonts w:ascii="Montserrat" w:hAnsi="Montserrat" w:cs="Arial"/>
                <w:sz w:val="20"/>
              </w:rPr>
            </w:pPr>
            <w:r w:rsidRPr="00061779">
              <w:rPr>
                <w:rFonts w:ascii="Montserrat" w:hAnsi="Montserrat" w:cs="Arial"/>
                <w:sz w:val="20"/>
              </w:rPr>
              <w:t>UNIDAD DE VERIFICACION EXPERTOS TÉCNICOS EN INGENIERÍA, S. A. DE C. V.</w:t>
            </w:r>
          </w:p>
          <w:p w14:paraId="44F45AA0" w14:textId="512EFCC3"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cs="Arial"/>
                <w:sz w:val="20"/>
              </w:rPr>
              <w:t>(UVNOM082)</w:t>
            </w:r>
          </w:p>
          <w:p w14:paraId="24C31C4D" w14:textId="77777777" w:rsidR="00B91AC7" w:rsidRPr="00061779" w:rsidRDefault="00B91AC7" w:rsidP="00B91AC7">
            <w:pPr>
              <w:keepLines/>
              <w:spacing w:before="100" w:after="60" w:line="190" w:lineRule="exact"/>
              <w:jc w:val="left"/>
              <w:rPr>
                <w:rFonts w:ascii="Montserrat" w:hAnsi="Montserrat"/>
                <w:b/>
                <w:sz w:val="20"/>
              </w:rPr>
            </w:pPr>
          </w:p>
          <w:p w14:paraId="33AD999E" w14:textId="77777777" w:rsidR="00B91AC7" w:rsidRPr="00061779" w:rsidRDefault="00B91AC7" w:rsidP="00B91AC7">
            <w:pPr>
              <w:keepLines/>
              <w:spacing w:before="100" w:after="60" w:line="190" w:lineRule="exact"/>
              <w:jc w:val="left"/>
              <w:rPr>
                <w:rFonts w:ascii="Montserrat" w:hAnsi="Montserrat"/>
                <w:b/>
                <w:sz w:val="20"/>
              </w:rPr>
            </w:pPr>
          </w:p>
        </w:tc>
        <w:tc>
          <w:tcPr>
            <w:tcW w:w="1074" w:type="dxa"/>
            <w:gridSpan w:val="2"/>
            <w:vAlign w:val="center"/>
          </w:tcPr>
          <w:p w14:paraId="3A5DC67B"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5.Equipo y herramientas básicas</w:t>
            </w:r>
          </w:p>
          <w:p w14:paraId="25EB1618" w14:textId="77777777" w:rsidR="00B91AC7" w:rsidRPr="00061779" w:rsidRDefault="00B91AC7" w:rsidP="00B91AC7">
            <w:pPr>
              <w:keepLines/>
              <w:spacing w:before="100" w:after="60" w:line="190" w:lineRule="exact"/>
              <w:jc w:val="center"/>
              <w:rPr>
                <w:rFonts w:ascii="Montserrat" w:hAnsi="Montserrat" w:cs="Arial"/>
                <w:b/>
                <w:color w:val="4E232E"/>
                <w:sz w:val="20"/>
              </w:rPr>
            </w:pPr>
          </w:p>
        </w:tc>
        <w:tc>
          <w:tcPr>
            <w:tcW w:w="3011" w:type="dxa"/>
            <w:vAlign w:val="center"/>
          </w:tcPr>
          <w:p w14:paraId="3A943E51"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Sistema para presurizado de extintores de baja presión, con tanque de nitrógeno, regulador o reguladores con diafragma de acero inoxidable en dos etapas, alta y baja presión, el sistema debe contar con una válvula de seguridad la cual esté calibrada a un 20 % por encima de la presión nominal marcada en el extintor;</w:t>
            </w:r>
          </w:p>
          <w:p w14:paraId="46BB6C70" w14:textId="77777777" w:rsidR="00B91AC7" w:rsidRPr="00061779" w:rsidRDefault="00B91AC7" w:rsidP="00B91AC7">
            <w:pPr>
              <w:pStyle w:val="Texto0"/>
              <w:spacing w:after="70" w:line="240" w:lineRule="auto"/>
              <w:ind w:left="37" w:firstLine="109"/>
              <w:jc w:val="center"/>
              <w:rPr>
                <w:rFonts w:ascii="Montserrat" w:hAnsi="Montserrat"/>
                <w:sz w:val="20"/>
                <w:szCs w:val="20"/>
              </w:rPr>
            </w:pPr>
          </w:p>
        </w:tc>
        <w:tc>
          <w:tcPr>
            <w:tcW w:w="3111" w:type="dxa"/>
          </w:tcPr>
          <w:p w14:paraId="19D392B0" w14:textId="77777777" w:rsidR="00B91AC7" w:rsidRPr="00061779" w:rsidRDefault="00B91AC7" w:rsidP="00B91AC7">
            <w:pPr>
              <w:pStyle w:val="Texto0"/>
              <w:spacing w:after="70" w:line="240" w:lineRule="auto"/>
              <w:ind w:left="34"/>
              <w:jc w:val="left"/>
              <w:rPr>
                <w:rFonts w:ascii="Montserrat" w:hAnsi="Montserrat"/>
                <w:b/>
                <w:color w:val="4E232E"/>
                <w:sz w:val="20"/>
                <w:szCs w:val="20"/>
              </w:rPr>
            </w:pPr>
          </w:p>
          <w:p w14:paraId="58A0A543" w14:textId="77777777" w:rsidR="00B91AC7" w:rsidRPr="00061779" w:rsidRDefault="00B91AC7" w:rsidP="00B91AC7">
            <w:pPr>
              <w:pStyle w:val="Texto0"/>
              <w:spacing w:after="70" w:line="240" w:lineRule="auto"/>
              <w:ind w:left="34"/>
              <w:jc w:val="left"/>
              <w:rPr>
                <w:rFonts w:ascii="Montserrat" w:hAnsi="Montserrat"/>
                <w:b/>
                <w:color w:val="4E232E"/>
                <w:sz w:val="20"/>
                <w:szCs w:val="20"/>
              </w:rPr>
            </w:pPr>
          </w:p>
          <w:p w14:paraId="39302ED3" w14:textId="77777777" w:rsidR="00B91AC7" w:rsidRPr="00061779" w:rsidRDefault="00B91AC7" w:rsidP="00B91AC7">
            <w:pPr>
              <w:pStyle w:val="Texto0"/>
              <w:spacing w:after="70" w:line="240" w:lineRule="auto"/>
              <w:ind w:left="34"/>
              <w:jc w:val="left"/>
              <w:rPr>
                <w:rFonts w:ascii="Montserrat" w:hAnsi="Montserrat"/>
                <w:b/>
                <w:color w:val="4E232E"/>
                <w:sz w:val="20"/>
                <w:szCs w:val="20"/>
              </w:rPr>
            </w:pPr>
          </w:p>
          <w:p w14:paraId="0EFC0252" w14:textId="77777777" w:rsidR="00B91AC7" w:rsidRPr="00061779" w:rsidRDefault="00B91AC7" w:rsidP="00B91AC7">
            <w:pPr>
              <w:pStyle w:val="Texto0"/>
              <w:spacing w:after="70" w:line="240" w:lineRule="auto"/>
              <w:ind w:left="34"/>
              <w:jc w:val="left"/>
              <w:rPr>
                <w:rFonts w:ascii="Montserrat" w:hAnsi="Montserrat"/>
                <w:b/>
                <w:color w:val="4E232E"/>
                <w:sz w:val="20"/>
                <w:szCs w:val="20"/>
              </w:rPr>
            </w:pPr>
          </w:p>
          <w:p w14:paraId="4C94ECA3" w14:textId="77777777" w:rsidR="00B91AC7" w:rsidRPr="00061779" w:rsidRDefault="00B91AC7" w:rsidP="00B91AC7">
            <w:pPr>
              <w:pStyle w:val="Texto0"/>
              <w:spacing w:after="70" w:line="240" w:lineRule="auto"/>
              <w:ind w:left="34"/>
              <w:jc w:val="left"/>
              <w:rPr>
                <w:rFonts w:ascii="Montserrat" w:hAnsi="Montserrat"/>
                <w:b/>
                <w:color w:val="4E232E"/>
                <w:sz w:val="20"/>
                <w:szCs w:val="20"/>
              </w:rPr>
            </w:pPr>
          </w:p>
          <w:p w14:paraId="3DE3CBB9" w14:textId="77777777" w:rsidR="00B91AC7" w:rsidRPr="00061779" w:rsidRDefault="00B91AC7" w:rsidP="00B91AC7">
            <w:pPr>
              <w:pStyle w:val="Texto0"/>
              <w:spacing w:after="70" w:line="240" w:lineRule="auto"/>
              <w:ind w:left="34"/>
              <w:jc w:val="left"/>
              <w:rPr>
                <w:rFonts w:ascii="Montserrat" w:hAnsi="Montserrat"/>
                <w:b/>
                <w:color w:val="4E232E"/>
                <w:sz w:val="20"/>
                <w:szCs w:val="20"/>
              </w:rPr>
            </w:pPr>
          </w:p>
          <w:p w14:paraId="670EECB9" w14:textId="77777777" w:rsidR="00B91AC7" w:rsidRPr="00061779" w:rsidRDefault="00B91AC7" w:rsidP="00B91AC7">
            <w:pPr>
              <w:pStyle w:val="Texto0"/>
              <w:spacing w:after="70" w:line="240" w:lineRule="auto"/>
              <w:ind w:left="34"/>
              <w:jc w:val="left"/>
              <w:rPr>
                <w:rFonts w:ascii="Montserrat" w:hAnsi="Montserrat"/>
                <w:b/>
                <w:color w:val="4E232E"/>
                <w:sz w:val="20"/>
                <w:szCs w:val="20"/>
              </w:rPr>
            </w:pPr>
          </w:p>
          <w:p w14:paraId="4CF309B0" w14:textId="77777777" w:rsidR="00B91AC7" w:rsidRPr="00061779" w:rsidRDefault="00B91AC7" w:rsidP="00B91AC7">
            <w:pPr>
              <w:pStyle w:val="Texto0"/>
              <w:spacing w:after="70" w:line="240" w:lineRule="auto"/>
              <w:ind w:left="34"/>
              <w:jc w:val="left"/>
              <w:rPr>
                <w:rFonts w:ascii="Montserrat" w:hAnsi="Montserrat"/>
                <w:b/>
                <w:color w:val="4E232E"/>
                <w:sz w:val="20"/>
                <w:szCs w:val="20"/>
              </w:rPr>
            </w:pPr>
          </w:p>
          <w:p w14:paraId="06C419A3" w14:textId="38EF5C0B" w:rsidR="00B91AC7" w:rsidRPr="00061779" w:rsidRDefault="00B91AC7" w:rsidP="00B91AC7">
            <w:pPr>
              <w:pStyle w:val="Texto0"/>
              <w:spacing w:after="70" w:line="240" w:lineRule="auto"/>
              <w:ind w:left="34"/>
              <w:jc w:val="left"/>
              <w:rPr>
                <w:rFonts w:ascii="Montserrat" w:hAnsi="Montserrat"/>
                <w:b/>
                <w:color w:val="4E232E"/>
                <w:sz w:val="20"/>
                <w:szCs w:val="20"/>
              </w:rPr>
            </w:pPr>
          </w:p>
          <w:p w14:paraId="51AAE9D0" w14:textId="507FCAA8" w:rsidR="00B91AC7" w:rsidRPr="00061779" w:rsidRDefault="00B91AC7" w:rsidP="00B91AC7">
            <w:pPr>
              <w:pStyle w:val="Texto0"/>
              <w:spacing w:after="70" w:line="240" w:lineRule="auto"/>
              <w:ind w:left="34"/>
              <w:jc w:val="left"/>
              <w:rPr>
                <w:rFonts w:ascii="Montserrat" w:hAnsi="Montserrat"/>
                <w:b/>
                <w:color w:val="4E232E"/>
                <w:sz w:val="20"/>
                <w:szCs w:val="20"/>
              </w:rPr>
            </w:pPr>
          </w:p>
          <w:p w14:paraId="518E7DD9" w14:textId="3395B2B1" w:rsidR="00B91AC7" w:rsidRPr="00061779" w:rsidRDefault="00B91AC7" w:rsidP="00B91AC7">
            <w:pPr>
              <w:pStyle w:val="Texto0"/>
              <w:spacing w:after="70" w:line="240" w:lineRule="auto"/>
              <w:ind w:left="34"/>
              <w:jc w:val="left"/>
              <w:rPr>
                <w:rFonts w:ascii="Montserrat" w:hAnsi="Montserrat"/>
                <w:b/>
                <w:color w:val="4E232E"/>
                <w:sz w:val="20"/>
                <w:szCs w:val="20"/>
              </w:rPr>
            </w:pPr>
          </w:p>
          <w:p w14:paraId="10F5087F" w14:textId="5123148A" w:rsidR="00B91AC7" w:rsidRPr="00061779" w:rsidRDefault="00B91AC7" w:rsidP="00B91AC7">
            <w:pPr>
              <w:pStyle w:val="Texto0"/>
              <w:spacing w:after="70" w:line="240" w:lineRule="auto"/>
              <w:ind w:left="34"/>
              <w:jc w:val="left"/>
              <w:rPr>
                <w:rFonts w:ascii="Montserrat" w:hAnsi="Montserrat"/>
                <w:b/>
                <w:color w:val="4E232E"/>
                <w:sz w:val="20"/>
                <w:szCs w:val="20"/>
              </w:rPr>
            </w:pPr>
          </w:p>
          <w:p w14:paraId="3E38B298" w14:textId="062757F1" w:rsidR="00B91AC7" w:rsidRPr="00061779" w:rsidRDefault="00B91AC7" w:rsidP="00B91AC7">
            <w:pPr>
              <w:pStyle w:val="Texto0"/>
              <w:spacing w:after="70" w:line="240" w:lineRule="auto"/>
              <w:ind w:firstLine="0"/>
              <w:jc w:val="left"/>
              <w:rPr>
                <w:rFonts w:ascii="Montserrat" w:hAnsi="Montserrat"/>
                <w:b/>
                <w:color w:val="4E232E"/>
                <w:sz w:val="20"/>
                <w:szCs w:val="20"/>
              </w:rPr>
            </w:pPr>
          </w:p>
          <w:p w14:paraId="79511C17" w14:textId="77777777" w:rsidR="00B91AC7" w:rsidRPr="00061779" w:rsidRDefault="00B91AC7" w:rsidP="00B91AC7">
            <w:pPr>
              <w:pStyle w:val="Texto0"/>
              <w:spacing w:after="70" w:line="240" w:lineRule="auto"/>
              <w:ind w:left="34"/>
              <w:jc w:val="left"/>
              <w:rPr>
                <w:rFonts w:ascii="Montserrat" w:hAnsi="Montserrat"/>
                <w:b/>
                <w:color w:val="4E232E"/>
                <w:sz w:val="20"/>
                <w:szCs w:val="20"/>
              </w:rPr>
            </w:pPr>
            <w:r w:rsidRPr="00061779">
              <w:rPr>
                <w:rFonts w:ascii="Montserrat" w:hAnsi="Montserrat"/>
                <w:b/>
                <w:color w:val="4E232E"/>
                <w:sz w:val="20"/>
                <w:szCs w:val="20"/>
              </w:rPr>
              <w:t>Sistema para presurizado de extintores de baja presión, con tanque de nitrógeno, regulador o reguladores con diafragma de acero inoxidable en dos etapas, alta y baja presión</w:t>
            </w:r>
          </w:p>
          <w:p w14:paraId="1CBEBCD7" w14:textId="77777777" w:rsidR="00B91AC7" w:rsidRPr="00061779" w:rsidRDefault="00B91AC7" w:rsidP="00B91AC7">
            <w:pPr>
              <w:pStyle w:val="Texto0"/>
              <w:spacing w:after="70" w:line="240" w:lineRule="auto"/>
              <w:ind w:left="34"/>
              <w:jc w:val="left"/>
              <w:rPr>
                <w:rFonts w:ascii="Montserrat" w:hAnsi="Montserrat"/>
                <w:b/>
                <w:color w:val="4E232E"/>
                <w:sz w:val="20"/>
                <w:szCs w:val="20"/>
              </w:rPr>
            </w:pPr>
          </w:p>
          <w:p w14:paraId="022137F3" w14:textId="77777777" w:rsidR="00B91AC7" w:rsidRPr="00061779" w:rsidRDefault="00B91AC7" w:rsidP="00B91AC7">
            <w:pPr>
              <w:pStyle w:val="Texto0"/>
              <w:spacing w:after="70" w:line="240" w:lineRule="auto"/>
              <w:ind w:left="34"/>
              <w:jc w:val="left"/>
              <w:rPr>
                <w:rFonts w:ascii="Montserrat" w:hAnsi="Montserrat"/>
                <w:b/>
                <w:color w:val="4E232E"/>
                <w:sz w:val="20"/>
                <w:szCs w:val="20"/>
              </w:rPr>
            </w:pPr>
          </w:p>
          <w:p w14:paraId="70F09752" w14:textId="77777777" w:rsidR="00B91AC7" w:rsidRPr="00061779" w:rsidRDefault="00B91AC7" w:rsidP="00B91AC7">
            <w:pPr>
              <w:pStyle w:val="Texto0"/>
              <w:spacing w:after="70" w:line="240" w:lineRule="auto"/>
              <w:ind w:left="34"/>
              <w:jc w:val="left"/>
              <w:rPr>
                <w:rFonts w:ascii="Montserrat" w:hAnsi="Montserrat"/>
                <w:b/>
                <w:color w:val="4E232E"/>
                <w:sz w:val="20"/>
                <w:szCs w:val="20"/>
              </w:rPr>
            </w:pPr>
          </w:p>
          <w:p w14:paraId="603A41D0" w14:textId="77777777" w:rsidR="00B91AC7" w:rsidRPr="00061779" w:rsidRDefault="00B91AC7" w:rsidP="00B91AC7">
            <w:pPr>
              <w:pStyle w:val="Texto0"/>
              <w:spacing w:after="70" w:line="240" w:lineRule="auto"/>
              <w:ind w:left="34"/>
              <w:jc w:val="left"/>
              <w:rPr>
                <w:rFonts w:ascii="Montserrat" w:hAnsi="Montserrat"/>
                <w:b/>
                <w:color w:val="4E232E"/>
                <w:sz w:val="20"/>
                <w:szCs w:val="20"/>
              </w:rPr>
            </w:pPr>
          </w:p>
          <w:p w14:paraId="1F3BD6BC" w14:textId="5D95829B" w:rsidR="00B91AC7" w:rsidRPr="00061779" w:rsidRDefault="00B91AC7" w:rsidP="00B91AC7">
            <w:pPr>
              <w:pStyle w:val="Texto0"/>
              <w:spacing w:after="70" w:line="240" w:lineRule="auto"/>
              <w:ind w:left="34"/>
              <w:jc w:val="left"/>
              <w:rPr>
                <w:rFonts w:ascii="Montserrat" w:hAnsi="Montserrat"/>
                <w:sz w:val="20"/>
                <w:szCs w:val="20"/>
              </w:rPr>
            </w:pPr>
            <w:r w:rsidRPr="00061779">
              <w:rPr>
                <w:rFonts w:ascii="Montserrat" w:hAnsi="Montserrat"/>
                <w:sz w:val="20"/>
                <w:szCs w:val="20"/>
                <w:lang w:val="es-MX"/>
              </w:rPr>
              <w:t>F)</w:t>
            </w:r>
            <w:r w:rsidRPr="00061779">
              <w:rPr>
                <w:rFonts w:ascii="Montserrat" w:hAnsi="Montserrat"/>
                <w:sz w:val="20"/>
                <w:szCs w:val="20"/>
                <w:lang w:val="es-MX"/>
              </w:rPr>
              <w:tab/>
            </w:r>
            <w:r w:rsidRPr="00061779">
              <w:rPr>
                <w:rFonts w:ascii="Montserrat" w:hAnsi="Montserrat"/>
                <w:sz w:val="20"/>
                <w:szCs w:val="20"/>
              </w:rPr>
              <w:t>SISTEMA PARA PRESURIZADO DE EXTINTORES DE BAJA PRESIÓN, CON TANQUE DE NITRÓGENO, REGULADOR O REGULADORES CON DIAFRAGMA DE ACERO INOXIDABLE EN DOS ETAPAS, ALTA Y BAJA PRESIÓN, EL SISTEMA DEBE CONTAR CON UNA VÁLVULA DE SEGURIDAD LA CUAL ESTÉ CALIBRADA A UN 20 % POR ENCIMA DE LA PRESIÓN NOMINAL MARCADA EN EL EXTINTOR. EL SISTEMA DEBE CONTAR CON UNA PLACA DE PROTECCIÓN O UNA GUARDA DE SEGURIDAD.</w:t>
            </w:r>
          </w:p>
        </w:tc>
        <w:tc>
          <w:tcPr>
            <w:tcW w:w="2915" w:type="dxa"/>
          </w:tcPr>
          <w:p w14:paraId="5FE4DBC4" w14:textId="77777777"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Por la diversidad y modelos  de extintores QUE SE PRESURIZAN, se contempla que los reguladores PARA NITRÓGENO, cuentan con VALVULA DE SEGURIDAD LO QUE EVITARIA UNA SOBREPRESURIZACIÓN DE LOS CILINDROS.</w:t>
            </w:r>
          </w:p>
          <w:p w14:paraId="535766E6" w14:textId="77777777" w:rsidR="00B91AC7" w:rsidRPr="00061779" w:rsidRDefault="00B91AC7" w:rsidP="00B91AC7">
            <w:pPr>
              <w:keepLines/>
              <w:spacing w:before="100" w:after="60" w:line="190" w:lineRule="exact"/>
              <w:jc w:val="left"/>
              <w:rPr>
                <w:rFonts w:ascii="Montserrat" w:hAnsi="Montserrat"/>
                <w:b/>
                <w:color w:val="4E232E"/>
                <w:sz w:val="20"/>
              </w:rPr>
            </w:pPr>
          </w:p>
          <w:p w14:paraId="733F2F8C" w14:textId="77777777" w:rsidR="00B91AC7" w:rsidRPr="00061779" w:rsidRDefault="00B91AC7" w:rsidP="00B91AC7">
            <w:pPr>
              <w:keepLines/>
              <w:spacing w:before="100" w:after="60" w:line="190" w:lineRule="exact"/>
              <w:jc w:val="left"/>
              <w:rPr>
                <w:rFonts w:ascii="Montserrat" w:hAnsi="Montserrat"/>
                <w:b/>
                <w:color w:val="4E232E"/>
                <w:sz w:val="20"/>
              </w:rPr>
            </w:pPr>
          </w:p>
          <w:p w14:paraId="30C2F9D0" w14:textId="77777777" w:rsidR="00B91AC7" w:rsidRPr="00061779" w:rsidRDefault="00B91AC7" w:rsidP="00B91AC7">
            <w:pPr>
              <w:keepLines/>
              <w:spacing w:before="100" w:after="60" w:line="190" w:lineRule="exact"/>
              <w:jc w:val="left"/>
              <w:rPr>
                <w:rFonts w:ascii="Montserrat" w:hAnsi="Montserrat"/>
                <w:b/>
                <w:color w:val="4E232E"/>
                <w:sz w:val="20"/>
              </w:rPr>
            </w:pPr>
          </w:p>
          <w:p w14:paraId="3D8A87D8" w14:textId="77777777" w:rsidR="00B91AC7" w:rsidRPr="00061779" w:rsidRDefault="00B91AC7" w:rsidP="00B91AC7">
            <w:pPr>
              <w:keepLines/>
              <w:spacing w:before="100" w:after="60" w:line="190" w:lineRule="exact"/>
              <w:jc w:val="left"/>
              <w:rPr>
                <w:rFonts w:ascii="Montserrat" w:hAnsi="Montserrat"/>
                <w:b/>
                <w:color w:val="4E232E"/>
                <w:sz w:val="20"/>
              </w:rPr>
            </w:pPr>
          </w:p>
          <w:p w14:paraId="352839E3" w14:textId="77777777"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Por la diversidad y modelos  de extintores QUE SE PRESURIZAN, se contempla que los reguladores cuentan con SU VALVULA DE SEGURIDAD,</w:t>
            </w:r>
          </w:p>
          <w:p w14:paraId="66176BC0" w14:textId="77777777" w:rsidR="00B91AC7" w:rsidRPr="00061779" w:rsidRDefault="00B91AC7" w:rsidP="00B91AC7">
            <w:pPr>
              <w:keepLines/>
              <w:spacing w:before="100" w:after="60" w:line="190" w:lineRule="exact"/>
              <w:jc w:val="left"/>
              <w:rPr>
                <w:rFonts w:ascii="Montserrat" w:hAnsi="Montserrat"/>
                <w:b/>
                <w:color w:val="4E232E"/>
                <w:sz w:val="20"/>
              </w:rPr>
            </w:pPr>
          </w:p>
          <w:p w14:paraId="476EC1C5" w14:textId="77777777" w:rsidR="00B91AC7" w:rsidRPr="00061779" w:rsidRDefault="00B91AC7" w:rsidP="00B91AC7">
            <w:pPr>
              <w:keepLines/>
              <w:spacing w:before="100" w:after="60" w:line="190" w:lineRule="exact"/>
              <w:jc w:val="left"/>
              <w:rPr>
                <w:rFonts w:ascii="Montserrat" w:hAnsi="Montserrat"/>
                <w:b/>
                <w:color w:val="4E232E"/>
                <w:sz w:val="20"/>
              </w:rPr>
            </w:pPr>
          </w:p>
          <w:p w14:paraId="3227FBEC" w14:textId="77777777" w:rsidR="00B91AC7" w:rsidRPr="00061779" w:rsidRDefault="00B91AC7" w:rsidP="00B91AC7">
            <w:pPr>
              <w:keepLines/>
              <w:spacing w:before="100" w:after="60" w:line="190" w:lineRule="exact"/>
              <w:jc w:val="left"/>
              <w:rPr>
                <w:rFonts w:ascii="Montserrat" w:hAnsi="Montserrat"/>
                <w:b/>
                <w:color w:val="4E232E"/>
                <w:sz w:val="20"/>
              </w:rPr>
            </w:pPr>
          </w:p>
          <w:p w14:paraId="38C957CB" w14:textId="77777777" w:rsidR="00B91AC7" w:rsidRPr="00061779" w:rsidRDefault="00B91AC7" w:rsidP="00B91AC7">
            <w:pPr>
              <w:keepLines/>
              <w:spacing w:before="100" w:after="60" w:line="190" w:lineRule="exact"/>
              <w:jc w:val="left"/>
              <w:rPr>
                <w:rFonts w:ascii="Montserrat" w:hAnsi="Montserrat"/>
                <w:b/>
                <w:color w:val="4E232E"/>
                <w:sz w:val="20"/>
              </w:rPr>
            </w:pPr>
          </w:p>
          <w:p w14:paraId="701F0412" w14:textId="77777777" w:rsidR="00B91AC7" w:rsidRPr="00061779" w:rsidRDefault="00B91AC7" w:rsidP="00B91AC7">
            <w:pPr>
              <w:keepLines/>
              <w:spacing w:before="100" w:after="60" w:line="190" w:lineRule="exact"/>
              <w:jc w:val="left"/>
              <w:rPr>
                <w:rFonts w:ascii="Montserrat" w:hAnsi="Montserrat"/>
                <w:b/>
                <w:color w:val="4E232E"/>
                <w:sz w:val="20"/>
              </w:rPr>
            </w:pPr>
          </w:p>
          <w:p w14:paraId="63F5FD66" w14:textId="77777777" w:rsidR="00B91AC7" w:rsidRPr="00061779" w:rsidRDefault="00B91AC7" w:rsidP="00B91AC7">
            <w:pPr>
              <w:keepLines/>
              <w:spacing w:before="100" w:after="60" w:line="190" w:lineRule="exact"/>
              <w:jc w:val="left"/>
              <w:rPr>
                <w:rFonts w:ascii="Montserrat" w:hAnsi="Montserrat"/>
                <w:b/>
                <w:color w:val="4E232E"/>
                <w:sz w:val="20"/>
              </w:rPr>
            </w:pPr>
          </w:p>
          <w:p w14:paraId="55A9C02A" w14:textId="5ADB91B3"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Arial"/>
                <w:sz w:val="20"/>
              </w:rPr>
              <w:t>PROTECCIÓN PARA EL PERSONAL TÉCNICO AL MOMENTA DEL PRESURIZADO DE LOS EXTINTORES.</w:t>
            </w:r>
          </w:p>
        </w:tc>
        <w:tc>
          <w:tcPr>
            <w:tcW w:w="2916" w:type="dxa"/>
          </w:tcPr>
          <w:p w14:paraId="6C3DEB3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6CAA455" w14:textId="77777777" w:rsidTr="00CB2E0E">
        <w:trPr>
          <w:cantSplit/>
          <w:trHeight w:val="1174"/>
        </w:trPr>
        <w:tc>
          <w:tcPr>
            <w:tcW w:w="1841" w:type="dxa"/>
          </w:tcPr>
          <w:p w14:paraId="4BFA0F2B" w14:textId="0B780BAD"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BERENICE MENDOZA GUTIERREZ</w:t>
            </w:r>
          </w:p>
        </w:tc>
        <w:tc>
          <w:tcPr>
            <w:tcW w:w="1074" w:type="dxa"/>
            <w:gridSpan w:val="2"/>
          </w:tcPr>
          <w:p w14:paraId="5324C667" w14:textId="1764AC3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5.Equipo y herramientas básicas</w:t>
            </w:r>
          </w:p>
        </w:tc>
        <w:tc>
          <w:tcPr>
            <w:tcW w:w="3011" w:type="dxa"/>
          </w:tcPr>
          <w:p w14:paraId="44DC38D5" w14:textId="0C2F6E95"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Sistema para presurizado de extintores de baja presión, con tanque de nitrógeno, regulador o reguladores con diafragma de acero inoxidable en dos etapas, alta y baja presión, el sistema debe contar con una válvula de seguridad la cual esté calibrada a un 20 % por encima de la presión nominal marcada en el extintor;</w:t>
            </w:r>
          </w:p>
        </w:tc>
        <w:tc>
          <w:tcPr>
            <w:tcW w:w="3111" w:type="dxa"/>
          </w:tcPr>
          <w:p w14:paraId="4F7D0DEF" w14:textId="12B2113D" w:rsidR="00B91AC7" w:rsidRPr="00061779" w:rsidRDefault="00B91AC7" w:rsidP="00B91AC7">
            <w:pPr>
              <w:pStyle w:val="Texto0"/>
              <w:spacing w:after="70" w:line="240" w:lineRule="auto"/>
              <w:ind w:left="34"/>
              <w:jc w:val="left"/>
              <w:rPr>
                <w:rFonts w:ascii="Montserrat" w:hAnsi="Montserrat"/>
                <w:b/>
                <w:color w:val="4E232E"/>
                <w:sz w:val="20"/>
                <w:szCs w:val="20"/>
              </w:rPr>
            </w:pPr>
            <w:r w:rsidRPr="00061779">
              <w:rPr>
                <w:rFonts w:ascii="Montserrat" w:hAnsi="Montserrat"/>
                <w:b/>
                <w:color w:val="4E232E"/>
                <w:sz w:val="20"/>
                <w:szCs w:val="20"/>
              </w:rPr>
              <w:t>Sistema para presurizado de extintores de baja presión, con tanque de nitrógeno, regulador o reguladores con diafragma de acero inoxidable en dos etapas, alta y baja presión</w:t>
            </w:r>
          </w:p>
        </w:tc>
        <w:tc>
          <w:tcPr>
            <w:tcW w:w="2915" w:type="dxa"/>
          </w:tcPr>
          <w:p w14:paraId="0B8C5967" w14:textId="544C1319"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Por la diversidad y modelos de extintores QUE SE PRESURIZAN, se contempla que los reguladores cuentan con SU VALVULA DE SEGURIDAD,</w:t>
            </w:r>
          </w:p>
        </w:tc>
        <w:tc>
          <w:tcPr>
            <w:tcW w:w="2916" w:type="dxa"/>
          </w:tcPr>
          <w:p w14:paraId="224E7426" w14:textId="2DB707C9" w:rsidR="00B91AC7" w:rsidRPr="00061779" w:rsidRDefault="00B91AC7" w:rsidP="00B91AC7">
            <w:pPr>
              <w:keepLines/>
              <w:spacing w:before="100" w:after="60" w:line="190" w:lineRule="exact"/>
              <w:jc w:val="center"/>
              <w:rPr>
                <w:rFonts w:ascii="Montserrat" w:hAnsi="Montserrat"/>
                <w:b/>
                <w:color w:val="4E232E"/>
                <w:sz w:val="20"/>
              </w:rPr>
            </w:pPr>
          </w:p>
          <w:p w14:paraId="1B663757" w14:textId="542C4B5D" w:rsidR="00B91AC7" w:rsidRPr="00061779" w:rsidRDefault="00B91AC7" w:rsidP="00B91AC7">
            <w:pPr>
              <w:rPr>
                <w:rFonts w:ascii="Montserrat" w:hAnsi="Montserrat"/>
                <w:sz w:val="20"/>
              </w:rPr>
            </w:pPr>
          </w:p>
          <w:p w14:paraId="42540A1F" w14:textId="77777777" w:rsidR="00B91AC7" w:rsidRPr="00061779" w:rsidRDefault="00B91AC7" w:rsidP="00B91AC7">
            <w:pPr>
              <w:rPr>
                <w:rFonts w:ascii="Montserrat" w:hAnsi="Montserrat"/>
                <w:sz w:val="20"/>
              </w:rPr>
            </w:pPr>
          </w:p>
          <w:p w14:paraId="497EC1DA" w14:textId="77777777" w:rsidR="00B91AC7" w:rsidRPr="00061779" w:rsidRDefault="00B91AC7" w:rsidP="00B91AC7">
            <w:pPr>
              <w:rPr>
                <w:rFonts w:ascii="Montserrat" w:hAnsi="Montserrat"/>
                <w:sz w:val="20"/>
              </w:rPr>
            </w:pPr>
          </w:p>
          <w:p w14:paraId="61B27865" w14:textId="5027DCFE" w:rsidR="00B91AC7" w:rsidRPr="00061779" w:rsidRDefault="00B91AC7" w:rsidP="00B91AC7">
            <w:pPr>
              <w:rPr>
                <w:rFonts w:ascii="Montserrat" w:hAnsi="Montserrat"/>
                <w:sz w:val="20"/>
              </w:rPr>
            </w:pPr>
          </w:p>
          <w:p w14:paraId="2455CF4C" w14:textId="77777777" w:rsidR="00B91AC7" w:rsidRPr="00061779" w:rsidRDefault="00B91AC7" w:rsidP="00B91AC7">
            <w:pPr>
              <w:jc w:val="center"/>
              <w:rPr>
                <w:rFonts w:ascii="Montserrat" w:hAnsi="Montserrat"/>
                <w:sz w:val="20"/>
              </w:rPr>
            </w:pPr>
          </w:p>
        </w:tc>
      </w:tr>
      <w:tr w:rsidR="00B91AC7" w:rsidRPr="00061779" w14:paraId="2E4126BE" w14:textId="77777777" w:rsidTr="00CB2E0E">
        <w:trPr>
          <w:cantSplit/>
          <w:trHeight w:val="1174"/>
        </w:trPr>
        <w:tc>
          <w:tcPr>
            <w:tcW w:w="1841" w:type="dxa"/>
          </w:tcPr>
          <w:p w14:paraId="21E4BC8A" w14:textId="404D9A23"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7AD2A27D"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5.Equipo y herramientas básicas</w:t>
            </w:r>
          </w:p>
          <w:p w14:paraId="5F21B1F4"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tcPr>
          <w:p w14:paraId="7DB09CCD"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Sistema para presurizado de extintores de baja presión, con tanque de nitrógeno, regulador o reguladores con diafragma de acero inoxidable en dos etapas, alta y baja presión, el sistema debe contar con una válvula de seguridad la cual esté calibrada a un 20 % por encima de la presión nominal marcada en el extintor;</w:t>
            </w:r>
          </w:p>
          <w:p w14:paraId="2AB4C3D8"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111" w:type="dxa"/>
          </w:tcPr>
          <w:p w14:paraId="73CA0604" w14:textId="7B7C6D5D" w:rsidR="00B91AC7" w:rsidRPr="00061779" w:rsidRDefault="00B91AC7" w:rsidP="00B91AC7">
            <w:pPr>
              <w:pStyle w:val="Texto0"/>
              <w:spacing w:after="70" w:line="240" w:lineRule="auto"/>
              <w:ind w:left="34"/>
              <w:jc w:val="left"/>
              <w:rPr>
                <w:rFonts w:ascii="Montserrat" w:hAnsi="Montserrat"/>
                <w:b/>
                <w:color w:val="4E232E"/>
                <w:sz w:val="20"/>
                <w:szCs w:val="20"/>
              </w:rPr>
            </w:pPr>
            <w:r w:rsidRPr="00061779">
              <w:rPr>
                <w:rFonts w:ascii="Montserrat" w:hAnsi="Montserrat"/>
                <w:b/>
                <w:color w:val="4E232E"/>
                <w:sz w:val="20"/>
                <w:szCs w:val="20"/>
              </w:rPr>
              <w:t>Sistema para presurizado de extintores de baja presión, con tanque de nitrógeno, regulador o reguladores con diafragma de acero inoxidable en dos etapas, alta y baja presión</w:t>
            </w:r>
          </w:p>
        </w:tc>
        <w:tc>
          <w:tcPr>
            <w:tcW w:w="2915" w:type="dxa"/>
          </w:tcPr>
          <w:p w14:paraId="2855AB69" w14:textId="6F7C8397"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 xml:space="preserve">Por la diversidad y modelos  de extintores QUE SE PRESURIZAN, se contempla que los reguladores cuentan con SU VALVULA DE SEGURIDAD, </w:t>
            </w:r>
          </w:p>
        </w:tc>
        <w:tc>
          <w:tcPr>
            <w:tcW w:w="2916" w:type="dxa"/>
          </w:tcPr>
          <w:p w14:paraId="799D9A9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874455C" w14:textId="77777777" w:rsidTr="00CB3350">
        <w:trPr>
          <w:cantSplit/>
          <w:trHeight w:val="1174"/>
        </w:trPr>
        <w:tc>
          <w:tcPr>
            <w:tcW w:w="1841" w:type="dxa"/>
            <w:vAlign w:val="center"/>
          </w:tcPr>
          <w:p w14:paraId="1F5C288F"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 xml:space="preserve">BENJAMIN CORTES PRODUCTOS CONTRA </w:t>
            </w:r>
          </w:p>
          <w:p w14:paraId="2D8CB38B" w14:textId="6C90FA61"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INCENDIO S.A. DE C.V.</w:t>
            </w:r>
          </w:p>
          <w:p w14:paraId="10E25F31" w14:textId="2EE5263C" w:rsidR="00B91AC7" w:rsidRPr="00061779" w:rsidRDefault="00B91AC7" w:rsidP="00B91AC7">
            <w:pPr>
              <w:keepLines/>
              <w:spacing w:before="100" w:after="60" w:line="190" w:lineRule="exact"/>
              <w:jc w:val="center"/>
              <w:rPr>
                <w:rFonts w:ascii="Montserrat" w:hAnsi="Montserrat"/>
                <w:b/>
                <w:sz w:val="20"/>
              </w:rPr>
            </w:pPr>
          </w:p>
          <w:p w14:paraId="405F41B5" w14:textId="19836F50"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6252191E" w14:textId="37B16DFD" w:rsidR="00B91AC7" w:rsidRPr="00061779" w:rsidRDefault="00B91AC7" w:rsidP="00B91AC7">
            <w:pPr>
              <w:keepLines/>
              <w:spacing w:before="100" w:after="60" w:line="190" w:lineRule="exact"/>
              <w:jc w:val="left"/>
              <w:rPr>
                <w:rFonts w:ascii="Montserrat" w:hAnsi="Montserrat"/>
                <w:b/>
                <w:color w:val="4E232E"/>
                <w:sz w:val="20"/>
              </w:rPr>
            </w:pPr>
          </w:p>
          <w:p w14:paraId="2CD5467D" w14:textId="3ED131F8" w:rsidR="00B91AC7" w:rsidRPr="00061779" w:rsidRDefault="00B91AC7" w:rsidP="00B91AC7">
            <w:pPr>
              <w:keepLines/>
              <w:spacing w:before="100" w:after="60" w:line="190" w:lineRule="exact"/>
              <w:jc w:val="left"/>
              <w:rPr>
                <w:rFonts w:ascii="Montserrat" w:hAnsi="Montserrat"/>
                <w:b/>
                <w:color w:val="4E232E"/>
                <w:sz w:val="20"/>
              </w:rPr>
            </w:pPr>
          </w:p>
          <w:p w14:paraId="7A76CD09" w14:textId="77777777" w:rsidR="00B91AC7" w:rsidRPr="00061779" w:rsidRDefault="00B91AC7" w:rsidP="00B91AC7">
            <w:pPr>
              <w:keepLines/>
              <w:spacing w:before="100" w:after="60" w:line="190" w:lineRule="exact"/>
              <w:jc w:val="left"/>
              <w:rPr>
                <w:rFonts w:ascii="Montserrat" w:hAnsi="Montserrat"/>
                <w:b/>
                <w:color w:val="4E232E"/>
                <w:sz w:val="20"/>
              </w:rPr>
            </w:pPr>
          </w:p>
          <w:p w14:paraId="2F5DA210" w14:textId="77777777" w:rsidR="00B91AC7" w:rsidRPr="00061779" w:rsidRDefault="00B91AC7" w:rsidP="00B91AC7">
            <w:pPr>
              <w:keepLines/>
              <w:jc w:val="center"/>
              <w:rPr>
                <w:rFonts w:ascii="Montserrat" w:hAnsi="Montserrat" w:cs="Arial"/>
                <w:sz w:val="20"/>
              </w:rPr>
            </w:pPr>
            <w:r w:rsidRPr="00061779">
              <w:rPr>
                <w:rFonts w:ascii="Montserrat" w:hAnsi="Montserrat" w:cs="Arial"/>
                <w:sz w:val="20"/>
              </w:rPr>
              <w:t>UNIDAD DE VERIFICACION EXPERTOS TÉCNICOS EN INGENIERÍA, S. A. DE C. V.</w:t>
            </w:r>
          </w:p>
          <w:p w14:paraId="48BEDDD0" w14:textId="361F0845"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cs="Arial"/>
                <w:sz w:val="20"/>
              </w:rPr>
              <w:t>(UVNOM082)</w:t>
            </w:r>
          </w:p>
          <w:p w14:paraId="27F89C1F" w14:textId="77777777" w:rsidR="00B91AC7" w:rsidRPr="00061779" w:rsidRDefault="00B91AC7" w:rsidP="00B91AC7">
            <w:pPr>
              <w:keepLines/>
              <w:spacing w:before="100" w:after="60" w:line="190" w:lineRule="exact"/>
              <w:jc w:val="center"/>
              <w:rPr>
                <w:rFonts w:ascii="Montserrat" w:hAnsi="Montserrat"/>
                <w:b/>
                <w:sz w:val="20"/>
              </w:rPr>
            </w:pPr>
          </w:p>
          <w:p w14:paraId="13E0241E" w14:textId="77777777" w:rsidR="00B91AC7" w:rsidRPr="00061779" w:rsidRDefault="00B91AC7" w:rsidP="00B91AC7">
            <w:pPr>
              <w:keepLines/>
              <w:spacing w:before="100" w:after="60" w:line="190" w:lineRule="exact"/>
              <w:jc w:val="center"/>
              <w:rPr>
                <w:rFonts w:ascii="Montserrat" w:hAnsi="Montserrat"/>
                <w:b/>
                <w:sz w:val="20"/>
              </w:rPr>
            </w:pPr>
          </w:p>
        </w:tc>
        <w:tc>
          <w:tcPr>
            <w:tcW w:w="1074" w:type="dxa"/>
            <w:gridSpan w:val="2"/>
            <w:vAlign w:val="center"/>
          </w:tcPr>
          <w:p w14:paraId="551D914E"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5.Equipo y herramientas básicas</w:t>
            </w:r>
          </w:p>
          <w:p w14:paraId="18D651EA" w14:textId="6A5C3A78"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lang w:val="es-ES"/>
              </w:rPr>
              <w:t>G)</w:t>
            </w:r>
          </w:p>
        </w:tc>
        <w:tc>
          <w:tcPr>
            <w:tcW w:w="3011" w:type="dxa"/>
            <w:vAlign w:val="center"/>
          </w:tcPr>
          <w:p w14:paraId="71114EA1" w14:textId="6F3C0554" w:rsidR="00B91AC7" w:rsidRPr="00061779" w:rsidRDefault="00B91AC7" w:rsidP="00B91AC7">
            <w:pPr>
              <w:pStyle w:val="Texto0"/>
              <w:spacing w:after="70" w:line="240" w:lineRule="auto"/>
              <w:ind w:left="37" w:firstLine="109"/>
              <w:jc w:val="center"/>
              <w:rPr>
                <w:rFonts w:ascii="Montserrat" w:hAnsi="Montserrat"/>
                <w:sz w:val="20"/>
                <w:szCs w:val="20"/>
              </w:rPr>
            </w:pPr>
            <w:r w:rsidRPr="00061779">
              <w:rPr>
                <w:rFonts w:ascii="Montserrat" w:hAnsi="Montserrat"/>
                <w:b/>
                <w:color w:val="4E232E"/>
                <w:sz w:val="20"/>
                <w:szCs w:val="20"/>
              </w:rPr>
              <w:t>g)Recipiente con iluminación interior o exterior con capacidad de inmersión en agua de al menos 70 cm, cuyo interior sea color blanco, o equipo de detección de fugas;</w:t>
            </w:r>
          </w:p>
        </w:tc>
        <w:tc>
          <w:tcPr>
            <w:tcW w:w="3111" w:type="dxa"/>
          </w:tcPr>
          <w:p w14:paraId="13E76BA4" w14:textId="77777777" w:rsidR="00B91AC7" w:rsidRPr="00061779" w:rsidRDefault="00B91AC7" w:rsidP="00B91AC7">
            <w:pPr>
              <w:pStyle w:val="Texto0"/>
              <w:spacing w:after="70" w:line="240" w:lineRule="auto"/>
              <w:ind w:left="34"/>
              <w:jc w:val="left"/>
              <w:rPr>
                <w:rFonts w:ascii="Montserrat" w:hAnsi="Montserrat"/>
                <w:b/>
                <w:color w:val="4E232E"/>
                <w:sz w:val="20"/>
                <w:szCs w:val="20"/>
              </w:rPr>
            </w:pPr>
          </w:p>
          <w:p w14:paraId="2129DFE7" w14:textId="77777777" w:rsidR="00B91AC7" w:rsidRPr="00061779" w:rsidRDefault="00B91AC7" w:rsidP="00B91AC7">
            <w:pPr>
              <w:pStyle w:val="Texto0"/>
              <w:spacing w:after="70" w:line="240" w:lineRule="auto"/>
              <w:ind w:left="34"/>
              <w:jc w:val="left"/>
              <w:rPr>
                <w:rFonts w:ascii="Montserrat" w:hAnsi="Montserrat"/>
                <w:b/>
                <w:color w:val="4E232E"/>
                <w:sz w:val="20"/>
                <w:szCs w:val="20"/>
              </w:rPr>
            </w:pPr>
          </w:p>
          <w:p w14:paraId="349AD884" w14:textId="77777777" w:rsidR="00B91AC7" w:rsidRPr="00061779" w:rsidRDefault="00B91AC7" w:rsidP="00B91AC7">
            <w:pPr>
              <w:pStyle w:val="Texto0"/>
              <w:spacing w:after="70" w:line="240" w:lineRule="auto"/>
              <w:ind w:left="34"/>
              <w:jc w:val="left"/>
              <w:rPr>
                <w:rFonts w:ascii="Montserrat" w:hAnsi="Montserrat"/>
                <w:b/>
                <w:color w:val="4E232E"/>
                <w:sz w:val="20"/>
                <w:szCs w:val="20"/>
              </w:rPr>
            </w:pPr>
          </w:p>
          <w:p w14:paraId="56B89966" w14:textId="4C8F0297" w:rsidR="00B91AC7" w:rsidRPr="00061779" w:rsidRDefault="00B91AC7" w:rsidP="00B91AC7">
            <w:pPr>
              <w:pStyle w:val="Texto0"/>
              <w:spacing w:after="70" w:line="240" w:lineRule="auto"/>
              <w:ind w:firstLine="0"/>
              <w:jc w:val="left"/>
              <w:rPr>
                <w:rFonts w:ascii="Montserrat" w:hAnsi="Montserrat"/>
                <w:b/>
                <w:color w:val="4E232E"/>
                <w:sz w:val="20"/>
                <w:szCs w:val="20"/>
              </w:rPr>
            </w:pPr>
          </w:p>
          <w:p w14:paraId="2198279B" w14:textId="77777777" w:rsidR="00B91AC7" w:rsidRPr="00061779" w:rsidRDefault="00B91AC7" w:rsidP="00B91AC7">
            <w:pPr>
              <w:pStyle w:val="Texto0"/>
              <w:spacing w:after="70" w:line="240" w:lineRule="auto"/>
              <w:ind w:left="34"/>
              <w:jc w:val="left"/>
              <w:rPr>
                <w:rFonts w:ascii="Montserrat" w:hAnsi="Montserrat"/>
                <w:b/>
                <w:color w:val="4E232E"/>
                <w:sz w:val="20"/>
                <w:szCs w:val="20"/>
              </w:rPr>
            </w:pPr>
            <w:r w:rsidRPr="00061779">
              <w:rPr>
                <w:rFonts w:ascii="Montserrat" w:hAnsi="Montserrat"/>
                <w:b/>
                <w:color w:val="4E232E"/>
                <w:sz w:val="20"/>
                <w:szCs w:val="20"/>
              </w:rPr>
              <w:t>g) Recipiente con iluminación interior o exterior con capacidad de inmersión en agua de al menos 40 cm de profundidad x 100 cm de longitud, cuyo interior sea color blanco, o equipo de detección de fugas;</w:t>
            </w:r>
          </w:p>
          <w:p w14:paraId="0D92F9EC" w14:textId="54E373A8" w:rsidR="00B91AC7" w:rsidRPr="00061779" w:rsidRDefault="00B91AC7" w:rsidP="00B91AC7">
            <w:pPr>
              <w:pStyle w:val="Texto0"/>
              <w:spacing w:after="70" w:line="240" w:lineRule="auto"/>
              <w:ind w:left="34"/>
              <w:jc w:val="left"/>
              <w:rPr>
                <w:rFonts w:ascii="Montserrat" w:hAnsi="Montserrat"/>
                <w:b/>
                <w:color w:val="4E232E"/>
                <w:sz w:val="20"/>
                <w:szCs w:val="20"/>
              </w:rPr>
            </w:pPr>
          </w:p>
          <w:p w14:paraId="34D8D30B" w14:textId="3F3567F5" w:rsidR="00B91AC7" w:rsidRPr="00061779" w:rsidRDefault="00B91AC7" w:rsidP="00B91AC7">
            <w:pPr>
              <w:pStyle w:val="Texto0"/>
              <w:spacing w:after="70" w:line="240" w:lineRule="auto"/>
              <w:ind w:left="34"/>
              <w:jc w:val="left"/>
              <w:rPr>
                <w:rFonts w:ascii="Montserrat" w:hAnsi="Montserrat"/>
                <w:b/>
                <w:color w:val="4E232E"/>
                <w:sz w:val="20"/>
                <w:szCs w:val="20"/>
              </w:rPr>
            </w:pPr>
          </w:p>
          <w:p w14:paraId="7EE1FB04" w14:textId="7221DD00" w:rsidR="00B91AC7" w:rsidRPr="00061779" w:rsidRDefault="00B91AC7" w:rsidP="00B91AC7">
            <w:pPr>
              <w:pStyle w:val="Texto0"/>
              <w:spacing w:after="70" w:line="240" w:lineRule="auto"/>
              <w:ind w:left="34"/>
              <w:jc w:val="left"/>
              <w:rPr>
                <w:rFonts w:ascii="Montserrat" w:hAnsi="Montserrat"/>
                <w:b/>
                <w:color w:val="4E232E"/>
                <w:sz w:val="20"/>
                <w:szCs w:val="20"/>
              </w:rPr>
            </w:pPr>
          </w:p>
          <w:p w14:paraId="18282CCF" w14:textId="77777777" w:rsidR="00B91AC7" w:rsidRPr="00061779" w:rsidRDefault="00B91AC7" w:rsidP="00B91AC7">
            <w:pPr>
              <w:pStyle w:val="Texto0"/>
              <w:spacing w:after="70" w:line="240" w:lineRule="auto"/>
              <w:ind w:left="34"/>
              <w:jc w:val="left"/>
              <w:rPr>
                <w:rFonts w:ascii="Montserrat" w:hAnsi="Montserrat"/>
                <w:b/>
                <w:color w:val="4E232E"/>
                <w:sz w:val="20"/>
                <w:szCs w:val="20"/>
              </w:rPr>
            </w:pPr>
          </w:p>
          <w:p w14:paraId="05A994DC" w14:textId="77777777" w:rsidR="00B91AC7" w:rsidRPr="00061779" w:rsidRDefault="00B91AC7" w:rsidP="00B91AC7">
            <w:pPr>
              <w:pStyle w:val="Texto0"/>
              <w:spacing w:after="0" w:line="240" w:lineRule="auto"/>
              <w:ind w:left="180" w:right="175" w:firstLine="0"/>
              <w:rPr>
                <w:rFonts w:ascii="Montserrat" w:hAnsi="Montserrat"/>
                <w:sz w:val="20"/>
                <w:szCs w:val="20"/>
              </w:rPr>
            </w:pPr>
            <w:r w:rsidRPr="00061779">
              <w:rPr>
                <w:rFonts w:ascii="Montserrat" w:hAnsi="Montserrat"/>
                <w:sz w:val="20"/>
                <w:szCs w:val="20"/>
                <w:lang w:val="es-MX"/>
              </w:rPr>
              <w:t>G)</w:t>
            </w:r>
            <w:r w:rsidRPr="00061779">
              <w:rPr>
                <w:rFonts w:ascii="Montserrat" w:hAnsi="Montserrat"/>
                <w:sz w:val="20"/>
                <w:szCs w:val="20"/>
                <w:lang w:val="es-MX"/>
              </w:rPr>
              <w:tab/>
            </w:r>
            <w:r w:rsidRPr="00061779">
              <w:rPr>
                <w:rFonts w:ascii="Montserrat" w:hAnsi="Montserrat"/>
                <w:sz w:val="20"/>
                <w:szCs w:val="20"/>
              </w:rPr>
              <w:t>RECIPIENTE CON ILUMINACIÓN INTERIOR O EXTERIOR CON CAPACIDAD DE INMERSIÓN EN AGUA DE AL MENOS 40 CM, CUYO INTERIOR SEA COLOR BLANCO, O EQUIPO DE DETECCIÓN DE FUGAS;</w:t>
            </w:r>
          </w:p>
          <w:p w14:paraId="40026169" w14:textId="756DBA5A" w:rsidR="00B91AC7" w:rsidRPr="00061779" w:rsidRDefault="00B91AC7" w:rsidP="00B91AC7">
            <w:pPr>
              <w:pStyle w:val="Texto0"/>
              <w:spacing w:after="70" w:line="240" w:lineRule="auto"/>
              <w:ind w:left="34"/>
              <w:jc w:val="left"/>
              <w:rPr>
                <w:rFonts w:ascii="Montserrat" w:hAnsi="Montserrat"/>
                <w:sz w:val="20"/>
                <w:szCs w:val="20"/>
              </w:rPr>
            </w:pPr>
          </w:p>
        </w:tc>
        <w:tc>
          <w:tcPr>
            <w:tcW w:w="2915" w:type="dxa"/>
          </w:tcPr>
          <w:p w14:paraId="4562373D" w14:textId="77777777" w:rsidR="00B91AC7" w:rsidRPr="00061779" w:rsidRDefault="00B91AC7" w:rsidP="00B91AC7">
            <w:pPr>
              <w:keepLines/>
              <w:spacing w:before="100" w:after="60" w:line="190" w:lineRule="exact"/>
              <w:jc w:val="left"/>
              <w:rPr>
                <w:rFonts w:ascii="Montserrat" w:hAnsi="Montserrat"/>
                <w:b/>
                <w:color w:val="4E232E"/>
                <w:sz w:val="20"/>
                <w:lang w:val="es-ES"/>
              </w:rPr>
            </w:pPr>
          </w:p>
          <w:p w14:paraId="18ABAFCA" w14:textId="77777777" w:rsidR="00B91AC7" w:rsidRPr="00061779" w:rsidRDefault="00B91AC7" w:rsidP="00B91AC7">
            <w:pPr>
              <w:keepLines/>
              <w:spacing w:before="100" w:after="60" w:line="190" w:lineRule="exact"/>
              <w:jc w:val="left"/>
              <w:rPr>
                <w:rFonts w:ascii="Montserrat" w:hAnsi="Montserrat"/>
                <w:b/>
                <w:color w:val="4E232E"/>
                <w:sz w:val="20"/>
                <w:lang w:val="es-ES"/>
              </w:rPr>
            </w:pPr>
          </w:p>
          <w:p w14:paraId="56EC20CC" w14:textId="77777777" w:rsidR="00B91AC7" w:rsidRPr="00061779" w:rsidRDefault="00B91AC7" w:rsidP="00B91AC7">
            <w:pPr>
              <w:keepLines/>
              <w:spacing w:before="100" w:after="60" w:line="190" w:lineRule="exact"/>
              <w:jc w:val="left"/>
              <w:rPr>
                <w:rFonts w:ascii="Montserrat" w:hAnsi="Montserrat"/>
                <w:b/>
                <w:color w:val="4E232E"/>
                <w:sz w:val="20"/>
                <w:lang w:val="es-ES"/>
              </w:rPr>
            </w:pPr>
          </w:p>
          <w:p w14:paraId="4AD275A2" w14:textId="77777777" w:rsidR="00B91AC7" w:rsidRPr="00061779" w:rsidRDefault="00B91AC7" w:rsidP="00B91AC7">
            <w:pPr>
              <w:keepLines/>
              <w:spacing w:before="100" w:after="60" w:line="190" w:lineRule="exact"/>
              <w:jc w:val="left"/>
              <w:rPr>
                <w:rFonts w:ascii="Montserrat" w:hAnsi="Montserrat"/>
                <w:b/>
                <w:color w:val="4E232E"/>
                <w:sz w:val="20"/>
                <w:lang w:val="es-ES"/>
              </w:rPr>
            </w:pPr>
            <w:r w:rsidRPr="00061779">
              <w:rPr>
                <w:rFonts w:ascii="Montserrat" w:hAnsi="Montserrat"/>
                <w:b/>
                <w:color w:val="4E232E"/>
                <w:sz w:val="20"/>
                <w:lang w:val="es-ES"/>
              </w:rPr>
              <w:t>Con las especificaciones de 40 cm es suficiente para revisar la hermeticidad del extintor, se propone agregar el ancho del recipiente para que el extintor se revise en posición horizontal y garantizar que se pueda revisar la longitud total del extintor.</w:t>
            </w:r>
          </w:p>
          <w:p w14:paraId="0BFEE71F" w14:textId="77777777" w:rsidR="00B91AC7" w:rsidRPr="00061779" w:rsidRDefault="00B91AC7" w:rsidP="00B91AC7">
            <w:pPr>
              <w:keepLines/>
              <w:spacing w:before="100" w:after="60" w:line="190" w:lineRule="exact"/>
              <w:jc w:val="left"/>
              <w:rPr>
                <w:rFonts w:ascii="Montserrat" w:hAnsi="Montserrat"/>
                <w:b/>
                <w:color w:val="4E232E"/>
                <w:sz w:val="20"/>
                <w:lang w:val="es-ES"/>
              </w:rPr>
            </w:pPr>
          </w:p>
          <w:p w14:paraId="78C92D63" w14:textId="77777777" w:rsidR="00B91AC7" w:rsidRPr="00061779" w:rsidRDefault="00B91AC7" w:rsidP="00B91AC7">
            <w:pPr>
              <w:keepLines/>
              <w:spacing w:before="100" w:after="60" w:line="190" w:lineRule="exact"/>
              <w:jc w:val="left"/>
              <w:rPr>
                <w:rFonts w:ascii="Montserrat" w:hAnsi="Montserrat"/>
                <w:b/>
                <w:color w:val="4E232E"/>
                <w:sz w:val="20"/>
                <w:lang w:val="es-ES"/>
              </w:rPr>
            </w:pPr>
          </w:p>
          <w:p w14:paraId="365FDAC7" w14:textId="66E40FE5"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Arial"/>
                <w:sz w:val="20"/>
              </w:rPr>
              <w:t>UN RECIPIENTE DE 40 CM HA DEMSTRADO SU EFICACAIA PARA LA DETECCIÓN DE FUGAS.</w:t>
            </w:r>
          </w:p>
        </w:tc>
        <w:tc>
          <w:tcPr>
            <w:tcW w:w="2916" w:type="dxa"/>
          </w:tcPr>
          <w:p w14:paraId="1658D1C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B526F12" w14:textId="77777777" w:rsidTr="00CB2E0E">
        <w:trPr>
          <w:cantSplit/>
          <w:trHeight w:val="1174"/>
        </w:trPr>
        <w:tc>
          <w:tcPr>
            <w:tcW w:w="1841" w:type="dxa"/>
          </w:tcPr>
          <w:p w14:paraId="1E3DB521" w14:textId="5D6CA1CC"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BERENICE MENDOZA GUTIERREZ</w:t>
            </w:r>
          </w:p>
        </w:tc>
        <w:tc>
          <w:tcPr>
            <w:tcW w:w="1074" w:type="dxa"/>
            <w:gridSpan w:val="2"/>
          </w:tcPr>
          <w:p w14:paraId="2B880233"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5.Equipo y herramientas básicas</w:t>
            </w:r>
          </w:p>
          <w:p w14:paraId="405A6E8E" w14:textId="1BC9385E"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G)</w:t>
            </w:r>
          </w:p>
        </w:tc>
        <w:tc>
          <w:tcPr>
            <w:tcW w:w="3011" w:type="dxa"/>
          </w:tcPr>
          <w:p w14:paraId="685026EF" w14:textId="11843FD3" w:rsidR="00B91AC7" w:rsidRPr="00061779" w:rsidRDefault="00B91AC7" w:rsidP="00B91AC7">
            <w:pPr>
              <w:pStyle w:val="Texto0"/>
              <w:spacing w:after="70" w:line="240" w:lineRule="auto"/>
              <w:ind w:left="37" w:firstLine="109"/>
              <w:jc w:val="center"/>
              <w:rPr>
                <w:rFonts w:ascii="Montserrat" w:hAnsi="Montserrat"/>
                <w:b/>
                <w:color w:val="4E232E"/>
                <w:sz w:val="20"/>
                <w:szCs w:val="20"/>
              </w:rPr>
            </w:pPr>
            <w:r w:rsidRPr="00061779">
              <w:rPr>
                <w:rFonts w:ascii="Montserrat" w:hAnsi="Montserrat"/>
                <w:b/>
                <w:color w:val="4E232E"/>
                <w:sz w:val="20"/>
                <w:szCs w:val="20"/>
              </w:rPr>
              <w:t>g)Recipiente con iluminación interior o exterior con capacidad de inmersión en agua de al menos 70 cm, cuyo interior sea color blanco, o equipo de detección de fugas;</w:t>
            </w:r>
          </w:p>
        </w:tc>
        <w:tc>
          <w:tcPr>
            <w:tcW w:w="3111" w:type="dxa"/>
          </w:tcPr>
          <w:p w14:paraId="65F2877F" w14:textId="199134AE" w:rsidR="00B91AC7" w:rsidRPr="00061779" w:rsidRDefault="00B91AC7" w:rsidP="00B91AC7">
            <w:pPr>
              <w:pStyle w:val="Texto0"/>
              <w:spacing w:after="70" w:line="240" w:lineRule="auto"/>
              <w:ind w:left="34"/>
              <w:jc w:val="left"/>
              <w:rPr>
                <w:rFonts w:ascii="Montserrat" w:hAnsi="Montserrat"/>
                <w:b/>
                <w:color w:val="4E232E"/>
                <w:sz w:val="20"/>
                <w:szCs w:val="20"/>
              </w:rPr>
            </w:pPr>
            <w:r w:rsidRPr="00061779">
              <w:rPr>
                <w:rFonts w:ascii="Montserrat" w:hAnsi="Montserrat"/>
                <w:b/>
                <w:color w:val="4E232E"/>
                <w:sz w:val="20"/>
                <w:szCs w:val="20"/>
              </w:rPr>
              <w:t xml:space="preserve">g) Recipiente con iluminación interior o exterior con capacidad de inmersión en agua de al menos 40 cm de </w:t>
            </w:r>
            <w:proofErr w:type="spellStart"/>
            <w:r w:rsidRPr="00061779">
              <w:rPr>
                <w:rFonts w:ascii="Montserrat" w:hAnsi="Montserrat"/>
                <w:b/>
                <w:color w:val="4E232E"/>
                <w:sz w:val="20"/>
                <w:szCs w:val="20"/>
              </w:rPr>
              <w:t>produndidad</w:t>
            </w:r>
            <w:proofErr w:type="spellEnd"/>
            <w:r w:rsidRPr="00061779">
              <w:rPr>
                <w:rFonts w:ascii="Montserrat" w:hAnsi="Montserrat"/>
                <w:b/>
                <w:color w:val="4E232E"/>
                <w:sz w:val="20"/>
                <w:szCs w:val="20"/>
              </w:rPr>
              <w:t xml:space="preserve"> x 100 cm de longitud, cuyo interior sea color blanco, o equipo de detección de fugas;</w:t>
            </w:r>
          </w:p>
        </w:tc>
        <w:tc>
          <w:tcPr>
            <w:tcW w:w="2915" w:type="dxa"/>
          </w:tcPr>
          <w:p w14:paraId="244509D3" w14:textId="729EC56F" w:rsidR="00B91AC7" w:rsidRPr="00061779" w:rsidRDefault="00B91AC7" w:rsidP="00B91AC7">
            <w:pPr>
              <w:keepLines/>
              <w:spacing w:before="100" w:after="60" w:line="190" w:lineRule="exact"/>
              <w:jc w:val="left"/>
              <w:rPr>
                <w:rFonts w:ascii="Montserrat" w:hAnsi="Montserrat"/>
                <w:b/>
                <w:color w:val="4E232E"/>
                <w:sz w:val="20"/>
                <w:lang w:val="es-ES"/>
              </w:rPr>
            </w:pPr>
            <w:r w:rsidRPr="00061779">
              <w:rPr>
                <w:rFonts w:ascii="Montserrat" w:hAnsi="Montserrat"/>
                <w:b/>
                <w:color w:val="4E232E"/>
                <w:sz w:val="20"/>
              </w:rPr>
              <w:t>Con las especificaciones actuales de 40 cm es suficiente para revisar la hermeticidad del extintor, se propone agregar el ancho del recipiente para que el extintor se revise en posición horizontal y garantizar que se pueda revisar la longitud total del extintor.</w:t>
            </w:r>
          </w:p>
        </w:tc>
        <w:tc>
          <w:tcPr>
            <w:tcW w:w="2916" w:type="dxa"/>
          </w:tcPr>
          <w:p w14:paraId="0796B2B5"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87C3492" w14:textId="77777777" w:rsidTr="00CB2E0E">
        <w:trPr>
          <w:cantSplit/>
          <w:trHeight w:val="1174"/>
        </w:trPr>
        <w:tc>
          <w:tcPr>
            <w:tcW w:w="1841" w:type="dxa"/>
          </w:tcPr>
          <w:p w14:paraId="4650072A" w14:textId="36065B3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361F6293"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5.Equipo y herramientas básicas</w:t>
            </w:r>
          </w:p>
          <w:p w14:paraId="072FC2FC" w14:textId="6D15694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lang w:val="es-ES"/>
              </w:rPr>
              <w:t>G)</w:t>
            </w:r>
          </w:p>
        </w:tc>
        <w:tc>
          <w:tcPr>
            <w:tcW w:w="3011" w:type="dxa"/>
          </w:tcPr>
          <w:p w14:paraId="4E57E02A" w14:textId="6973EA3B" w:rsidR="00B91AC7" w:rsidRPr="00061779" w:rsidRDefault="00B91AC7" w:rsidP="00B91AC7">
            <w:pPr>
              <w:pStyle w:val="Texto0"/>
              <w:spacing w:after="70" w:line="240" w:lineRule="auto"/>
              <w:ind w:left="37" w:firstLine="109"/>
              <w:jc w:val="center"/>
              <w:rPr>
                <w:rFonts w:ascii="Montserrat" w:hAnsi="Montserrat"/>
                <w:b/>
                <w:color w:val="4E232E"/>
                <w:sz w:val="20"/>
                <w:szCs w:val="20"/>
              </w:rPr>
            </w:pPr>
            <w:r w:rsidRPr="00061779">
              <w:rPr>
                <w:rFonts w:ascii="Montserrat" w:hAnsi="Montserrat"/>
                <w:b/>
                <w:color w:val="4E232E"/>
                <w:sz w:val="20"/>
                <w:szCs w:val="20"/>
              </w:rPr>
              <w:t>g)Recipiente con iluminación interior o exterior con capacidad de inmersión en agua de al menos 70 cm, cuyo interior sea color blanco, o equipo de detección de fugas;</w:t>
            </w:r>
          </w:p>
        </w:tc>
        <w:tc>
          <w:tcPr>
            <w:tcW w:w="3111" w:type="dxa"/>
          </w:tcPr>
          <w:p w14:paraId="1C3F81F4" w14:textId="1EEDD0F2" w:rsidR="00B91AC7" w:rsidRPr="00061779" w:rsidRDefault="00B91AC7" w:rsidP="00B91AC7">
            <w:pPr>
              <w:pStyle w:val="Texto0"/>
              <w:spacing w:after="70" w:line="240" w:lineRule="auto"/>
              <w:ind w:left="34"/>
              <w:jc w:val="left"/>
              <w:rPr>
                <w:rFonts w:ascii="Montserrat" w:hAnsi="Montserrat"/>
                <w:b/>
                <w:color w:val="4E232E"/>
                <w:sz w:val="20"/>
                <w:szCs w:val="20"/>
              </w:rPr>
            </w:pPr>
            <w:r w:rsidRPr="00061779">
              <w:rPr>
                <w:rFonts w:ascii="Montserrat" w:hAnsi="Montserrat"/>
                <w:b/>
                <w:color w:val="4E232E"/>
                <w:sz w:val="20"/>
                <w:szCs w:val="20"/>
              </w:rPr>
              <w:t xml:space="preserve">g) Recipiente con iluminación interior o exterior con capacidad de inmersión en agua de al menos 40 cm de profundidad x 100 cm de longitud, cuyo interior sea color blanco, o equipo de detección de fugas; </w:t>
            </w:r>
          </w:p>
        </w:tc>
        <w:tc>
          <w:tcPr>
            <w:tcW w:w="2915" w:type="dxa"/>
          </w:tcPr>
          <w:p w14:paraId="4B69272F" w14:textId="2475A2E4"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lang w:val="es-ES"/>
              </w:rPr>
              <w:t>Con las especificaciones actuales de 40 cm es suficiente para revisar la hermeticidad del extintor, se propone agregar el ancho del recipiente para que el extintor se revise en posición horizontal y garantizar que se pueda revisar la longitud total del extintor.</w:t>
            </w:r>
          </w:p>
        </w:tc>
        <w:tc>
          <w:tcPr>
            <w:tcW w:w="2916" w:type="dxa"/>
          </w:tcPr>
          <w:p w14:paraId="1C11231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B46E2BB" w14:textId="77777777" w:rsidTr="002D3574">
        <w:trPr>
          <w:cantSplit/>
          <w:trHeight w:val="1174"/>
        </w:trPr>
        <w:tc>
          <w:tcPr>
            <w:tcW w:w="1841" w:type="dxa"/>
            <w:vAlign w:val="center"/>
          </w:tcPr>
          <w:p w14:paraId="12B823B2" w14:textId="23A9882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3D3E1AE3" w14:textId="39D9192F"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sz w:val="20"/>
              </w:rPr>
              <w:t>5. EQUIPOS Y HERRAMIENTAS BASICAS</w:t>
            </w:r>
          </w:p>
        </w:tc>
        <w:tc>
          <w:tcPr>
            <w:tcW w:w="3011" w:type="dxa"/>
            <w:vAlign w:val="center"/>
          </w:tcPr>
          <w:p w14:paraId="129A4B49" w14:textId="58A7F1D2" w:rsidR="00B91AC7" w:rsidRPr="00061779" w:rsidRDefault="00B91AC7" w:rsidP="00B91AC7">
            <w:pPr>
              <w:pStyle w:val="Texto0"/>
              <w:spacing w:after="70" w:line="240" w:lineRule="auto"/>
              <w:ind w:left="37" w:firstLine="109"/>
              <w:jc w:val="center"/>
              <w:rPr>
                <w:rFonts w:ascii="Montserrat" w:hAnsi="Montserrat"/>
                <w:b/>
                <w:color w:val="4E232E"/>
                <w:sz w:val="20"/>
                <w:szCs w:val="20"/>
              </w:rPr>
            </w:pPr>
            <w:r w:rsidRPr="00061779">
              <w:rPr>
                <w:rFonts w:ascii="Montserrat" w:hAnsi="Montserrat"/>
                <w:b/>
                <w:sz w:val="20"/>
                <w:szCs w:val="20"/>
                <w:lang w:val="es-MX"/>
              </w:rPr>
              <w:t>g)</w:t>
            </w:r>
            <w:r w:rsidRPr="00061779">
              <w:rPr>
                <w:rFonts w:ascii="Montserrat" w:hAnsi="Montserrat"/>
                <w:b/>
                <w:sz w:val="20"/>
                <w:szCs w:val="20"/>
                <w:lang w:val="es-MX"/>
              </w:rPr>
              <w:tab/>
            </w:r>
            <w:r w:rsidRPr="00061779">
              <w:rPr>
                <w:rFonts w:ascii="Montserrat" w:hAnsi="Montserrat"/>
                <w:sz w:val="20"/>
                <w:szCs w:val="20"/>
              </w:rPr>
              <w:t>Recipiente con iluminación interior o exterior con capacidad de inmersión en agua de al menos 70 cm, cuyo interior sea color blanco, o equipo de detección de fugas;</w:t>
            </w:r>
          </w:p>
        </w:tc>
        <w:tc>
          <w:tcPr>
            <w:tcW w:w="3111" w:type="dxa"/>
            <w:vAlign w:val="center"/>
          </w:tcPr>
          <w:p w14:paraId="4446FAAC" w14:textId="3DF4E5A6" w:rsidR="00B91AC7" w:rsidRPr="00061779" w:rsidRDefault="00B91AC7" w:rsidP="00B91AC7">
            <w:pPr>
              <w:pStyle w:val="Texto0"/>
              <w:spacing w:after="70" w:line="240" w:lineRule="auto"/>
              <w:ind w:left="34"/>
              <w:jc w:val="left"/>
              <w:rPr>
                <w:rFonts w:ascii="Montserrat" w:hAnsi="Montserrat"/>
                <w:b/>
                <w:color w:val="4E232E"/>
                <w:sz w:val="20"/>
                <w:szCs w:val="20"/>
              </w:rPr>
            </w:pPr>
            <w:r w:rsidRPr="00061779">
              <w:rPr>
                <w:rFonts w:ascii="Montserrat" w:hAnsi="Montserrat"/>
                <w:b/>
                <w:sz w:val="20"/>
                <w:szCs w:val="20"/>
                <w:lang w:val="es-MX"/>
              </w:rPr>
              <w:t>g)</w:t>
            </w:r>
            <w:r w:rsidRPr="00061779">
              <w:rPr>
                <w:rFonts w:ascii="Montserrat" w:hAnsi="Montserrat"/>
                <w:b/>
                <w:sz w:val="20"/>
                <w:szCs w:val="20"/>
                <w:lang w:val="es-MX"/>
              </w:rPr>
              <w:tab/>
            </w:r>
            <w:r w:rsidRPr="00061779">
              <w:rPr>
                <w:rFonts w:ascii="Montserrat" w:hAnsi="Montserrat"/>
                <w:sz w:val="20"/>
                <w:szCs w:val="20"/>
              </w:rPr>
              <w:t xml:space="preserve">Recipiente con iluminación interior o exterior con capacidad de inmersión en agua de al menos </w:t>
            </w:r>
            <w:r w:rsidRPr="00061779">
              <w:rPr>
                <w:rFonts w:ascii="Montserrat" w:hAnsi="Montserrat"/>
                <w:color w:val="FF0000"/>
                <w:sz w:val="20"/>
                <w:szCs w:val="20"/>
              </w:rPr>
              <w:t>40 cm</w:t>
            </w:r>
            <w:r w:rsidRPr="00061779">
              <w:rPr>
                <w:rFonts w:ascii="Montserrat" w:hAnsi="Montserrat"/>
                <w:sz w:val="20"/>
                <w:szCs w:val="20"/>
              </w:rPr>
              <w:t>, cuyo interior sea color blanco, o equipo de detección de fugas;</w:t>
            </w:r>
          </w:p>
        </w:tc>
        <w:tc>
          <w:tcPr>
            <w:tcW w:w="2915" w:type="dxa"/>
            <w:vAlign w:val="center"/>
          </w:tcPr>
          <w:p w14:paraId="720B7970" w14:textId="771ADB68" w:rsidR="00B91AC7" w:rsidRPr="00061779" w:rsidRDefault="00B91AC7" w:rsidP="00B91AC7">
            <w:pPr>
              <w:keepLines/>
              <w:spacing w:before="100" w:after="60" w:line="190" w:lineRule="exact"/>
              <w:jc w:val="left"/>
              <w:rPr>
                <w:rFonts w:ascii="Montserrat" w:hAnsi="Montserrat"/>
                <w:b/>
                <w:color w:val="4E232E"/>
                <w:sz w:val="20"/>
                <w:lang w:val="es-ES"/>
              </w:rPr>
            </w:pPr>
            <w:r w:rsidRPr="00061779">
              <w:rPr>
                <w:rFonts w:ascii="Montserrat" w:hAnsi="Montserrat"/>
                <w:bCs/>
                <w:color w:val="4E232E"/>
                <w:sz w:val="20"/>
              </w:rPr>
              <w:t>UNA ALTURA DE 70 Cm AFECTA LA ERGONOMIA DEL PRESTADOR DE SERVICIO</w:t>
            </w:r>
          </w:p>
        </w:tc>
        <w:tc>
          <w:tcPr>
            <w:tcW w:w="2916" w:type="dxa"/>
          </w:tcPr>
          <w:p w14:paraId="3D3EBF8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97360DB" w14:textId="77777777" w:rsidTr="00626669">
        <w:trPr>
          <w:cantSplit/>
          <w:trHeight w:val="1174"/>
        </w:trPr>
        <w:tc>
          <w:tcPr>
            <w:tcW w:w="1841" w:type="dxa"/>
          </w:tcPr>
          <w:p w14:paraId="6843D9BB" w14:textId="73B4B2B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0E04DAB1" w14:textId="7639FAC3"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bCs/>
                <w:sz w:val="20"/>
              </w:rPr>
              <w:t xml:space="preserve">5. EQUIPOS Y HERRAMIENTAS BASICAS </w:t>
            </w:r>
          </w:p>
        </w:tc>
        <w:tc>
          <w:tcPr>
            <w:tcW w:w="3011" w:type="dxa"/>
          </w:tcPr>
          <w:p w14:paraId="6B466029" w14:textId="2955FFA8" w:rsidR="00B91AC7" w:rsidRPr="00061779" w:rsidRDefault="00B91AC7" w:rsidP="00B91AC7">
            <w:pPr>
              <w:pStyle w:val="Texto0"/>
              <w:spacing w:after="70" w:line="240" w:lineRule="auto"/>
              <w:ind w:left="37" w:firstLine="109"/>
              <w:jc w:val="center"/>
              <w:rPr>
                <w:rFonts w:ascii="Montserrat" w:hAnsi="Montserrat"/>
                <w:b/>
                <w:sz w:val="20"/>
                <w:szCs w:val="20"/>
                <w:lang w:val="es-MX"/>
              </w:rPr>
            </w:pPr>
            <w:r w:rsidRPr="00061779">
              <w:rPr>
                <w:rFonts w:ascii="Montserrat" w:hAnsi="Montserrat"/>
                <w:b/>
                <w:bCs/>
                <w:sz w:val="20"/>
                <w:szCs w:val="20"/>
              </w:rPr>
              <w:t xml:space="preserve">g) </w:t>
            </w:r>
            <w:r w:rsidRPr="00061779">
              <w:rPr>
                <w:rFonts w:ascii="Montserrat" w:hAnsi="Montserrat"/>
                <w:sz w:val="20"/>
                <w:szCs w:val="20"/>
              </w:rPr>
              <w:t xml:space="preserve">Recipiente con iluminación interior o exterior con capacidad de inmersión en agua de al menos 70 cm, cuyo interior sea color blanco, o equipo de detección de fugas; </w:t>
            </w:r>
          </w:p>
        </w:tc>
        <w:tc>
          <w:tcPr>
            <w:tcW w:w="3111" w:type="dxa"/>
          </w:tcPr>
          <w:p w14:paraId="05E3F704" w14:textId="633D8A66" w:rsidR="00B91AC7" w:rsidRPr="00061779" w:rsidRDefault="00B91AC7" w:rsidP="00B91AC7">
            <w:pPr>
              <w:pStyle w:val="Texto0"/>
              <w:spacing w:after="70" w:line="240" w:lineRule="auto"/>
              <w:ind w:left="34"/>
              <w:jc w:val="left"/>
              <w:rPr>
                <w:rFonts w:ascii="Montserrat" w:hAnsi="Montserrat"/>
                <w:b/>
                <w:sz w:val="20"/>
                <w:szCs w:val="20"/>
                <w:lang w:val="es-MX"/>
              </w:rPr>
            </w:pPr>
            <w:r w:rsidRPr="00061779">
              <w:rPr>
                <w:rFonts w:ascii="Montserrat" w:hAnsi="Montserrat"/>
                <w:b/>
                <w:bCs/>
                <w:sz w:val="20"/>
                <w:szCs w:val="20"/>
              </w:rPr>
              <w:t xml:space="preserve">g) </w:t>
            </w:r>
            <w:r w:rsidRPr="00061779">
              <w:rPr>
                <w:rFonts w:ascii="Montserrat" w:hAnsi="Montserrat"/>
                <w:sz w:val="20"/>
                <w:szCs w:val="20"/>
              </w:rPr>
              <w:t xml:space="preserve">Recipiente con iluminación interior o exterior con capacidad de inmersión en agua de al menos 40 cm, cuyo interior sea color blanco, o equipo de detección de fugas; </w:t>
            </w:r>
          </w:p>
        </w:tc>
        <w:tc>
          <w:tcPr>
            <w:tcW w:w="2915" w:type="dxa"/>
          </w:tcPr>
          <w:p w14:paraId="1587FA25" w14:textId="4AF35800"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sz w:val="20"/>
              </w:rPr>
              <w:t xml:space="preserve">UNA ALTURA DE 70 Cm AFECTA LA ERGONOMIA DEL PRESTADOR DE SERVICIO </w:t>
            </w:r>
          </w:p>
        </w:tc>
        <w:tc>
          <w:tcPr>
            <w:tcW w:w="2916" w:type="dxa"/>
          </w:tcPr>
          <w:p w14:paraId="1C941EE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19EF55C" w14:textId="77777777" w:rsidTr="00626669">
        <w:trPr>
          <w:cantSplit/>
          <w:trHeight w:val="1174"/>
        </w:trPr>
        <w:tc>
          <w:tcPr>
            <w:tcW w:w="1841" w:type="dxa"/>
          </w:tcPr>
          <w:p w14:paraId="012475B2" w14:textId="1F62F45F"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CNCP</w:t>
            </w:r>
          </w:p>
        </w:tc>
        <w:tc>
          <w:tcPr>
            <w:tcW w:w="1074" w:type="dxa"/>
            <w:gridSpan w:val="2"/>
          </w:tcPr>
          <w:p w14:paraId="6EC3DE11" w14:textId="3245AEF6"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Punto 5 inciso  g)</w:t>
            </w:r>
          </w:p>
        </w:tc>
        <w:tc>
          <w:tcPr>
            <w:tcW w:w="3011" w:type="dxa"/>
          </w:tcPr>
          <w:p w14:paraId="6B2B190D" w14:textId="3655F407" w:rsidR="00B91AC7" w:rsidRPr="00061779" w:rsidRDefault="00B91AC7" w:rsidP="00B91AC7">
            <w:pPr>
              <w:pStyle w:val="Texto0"/>
              <w:spacing w:after="70" w:line="240" w:lineRule="auto"/>
              <w:ind w:left="37" w:firstLine="109"/>
              <w:jc w:val="center"/>
              <w:rPr>
                <w:rFonts w:ascii="Montserrat" w:hAnsi="Montserrat"/>
                <w:b/>
                <w:bCs/>
                <w:sz w:val="20"/>
                <w:szCs w:val="20"/>
              </w:rPr>
            </w:pPr>
            <w:r w:rsidRPr="00061779">
              <w:rPr>
                <w:rFonts w:ascii="Montserrat" w:hAnsi="Montserrat"/>
                <w:b/>
                <w:color w:val="4E232E"/>
                <w:sz w:val="20"/>
                <w:szCs w:val="20"/>
              </w:rPr>
              <w:t>Recipiente con iluminación interior o exterior con capacidad de inmersión en agua de al menos 70 cm, cuyo interior sea color blanco, o equipo de detección de fugas;</w:t>
            </w:r>
          </w:p>
        </w:tc>
        <w:tc>
          <w:tcPr>
            <w:tcW w:w="3111" w:type="dxa"/>
          </w:tcPr>
          <w:p w14:paraId="6F6CFC3C" w14:textId="1A7F7029" w:rsidR="00B91AC7" w:rsidRPr="00061779" w:rsidRDefault="00B91AC7" w:rsidP="00B91AC7">
            <w:pPr>
              <w:pStyle w:val="Texto0"/>
              <w:spacing w:after="70" w:line="240" w:lineRule="auto"/>
              <w:ind w:left="34"/>
              <w:jc w:val="left"/>
              <w:rPr>
                <w:rFonts w:ascii="Montserrat" w:hAnsi="Montserrat"/>
                <w:b/>
                <w:bCs/>
                <w:sz w:val="20"/>
                <w:szCs w:val="20"/>
              </w:rPr>
            </w:pPr>
            <w:r w:rsidRPr="00061779">
              <w:rPr>
                <w:rFonts w:ascii="Montserrat" w:hAnsi="Montserrat"/>
                <w:b/>
                <w:color w:val="4E232E"/>
                <w:sz w:val="20"/>
                <w:szCs w:val="20"/>
              </w:rPr>
              <w:t>Recipiente con iluminación interior o exterior con capacidad de inmersión en agua de al menos 40 cm, cuyo interior sea color blanco, o medio para de detección de fugas para el caso de unidades móviles;</w:t>
            </w:r>
          </w:p>
        </w:tc>
        <w:tc>
          <w:tcPr>
            <w:tcW w:w="2915" w:type="dxa"/>
          </w:tcPr>
          <w:p w14:paraId="43157505" w14:textId="25FE908A" w:rsidR="00B91AC7" w:rsidRPr="00061779" w:rsidRDefault="00B91AC7" w:rsidP="00B91AC7">
            <w:pPr>
              <w:keepLines/>
              <w:spacing w:before="100" w:after="60" w:line="190" w:lineRule="exact"/>
              <w:jc w:val="left"/>
              <w:rPr>
                <w:rFonts w:ascii="Montserrat" w:hAnsi="Montserrat"/>
                <w:sz w:val="20"/>
              </w:rPr>
            </w:pPr>
            <w:r w:rsidRPr="00061779">
              <w:rPr>
                <w:rFonts w:ascii="Montserrat" w:hAnsi="Montserrat"/>
                <w:b/>
                <w:color w:val="4E232E"/>
                <w:sz w:val="20"/>
              </w:rPr>
              <w:t>El volumen de los extintor portátiles es suficiente un una capacidad de inmersión de 40 cm.</w:t>
            </w:r>
          </w:p>
        </w:tc>
        <w:tc>
          <w:tcPr>
            <w:tcW w:w="2916" w:type="dxa"/>
          </w:tcPr>
          <w:p w14:paraId="293717F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8AFAD72" w14:textId="77777777" w:rsidTr="00626669">
        <w:trPr>
          <w:cantSplit/>
          <w:trHeight w:val="1174"/>
        </w:trPr>
        <w:tc>
          <w:tcPr>
            <w:tcW w:w="1841" w:type="dxa"/>
          </w:tcPr>
          <w:p w14:paraId="3979B956" w14:textId="5142528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0DC7DDDB" w14:textId="7864F0DD"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5.Equipo y herramientas básicas</w:t>
            </w:r>
          </w:p>
        </w:tc>
        <w:tc>
          <w:tcPr>
            <w:tcW w:w="3011" w:type="dxa"/>
          </w:tcPr>
          <w:p w14:paraId="4796C438" w14:textId="537936BC" w:rsidR="00B91AC7" w:rsidRPr="00061779" w:rsidRDefault="00B91AC7" w:rsidP="00B91AC7">
            <w:pPr>
              <w:pStyle w:val="Texto0"/>
              <w:spacing w:after="70" w:line="240" w:lineRule="auto"/>
              <w:ind w:left="37" w:firstLine="109"/>
              <w:jc w:val="center"/>
              <w:rPr>
                <w:rFonts w:ascii="Montserrat" w:hAnsi="Montserrat"/>
                <w:b/>
                <w:color w:val="4E232E"/>
                <w:sz w:val="20"/>
                <w:szCs w:val="20"/>
              </w:rPr>
            </w:pPr>
            <w:r w:rsidRPr="00061779">
              <w:rPr>
                <w:rFonts w:ascii="Montserrat" w:hAnsi="Montserrat"/>
                <w:b/>
                <w:color w:val="4E232E"/>
                <w:sz w:val="20"/>
                <w:szCs w:val="20"/>
              </w:rPr>
              <w:t>g) Recipiente con iluminación interior o exterior con capacidad de inmersión en agua de al menos 70 cm, cuyo interior sea color blanco, o equipo de detección de fugas;</w:t>
            </w:r>
          </w:p>
        </w:tc>
        <w:tc>
          <w:tcPr>
            <w:tcW w:w="3111" w:type="dxa"/>
          </w:tcPr>
          <w:p w14:paraId="7DF271E1" w14:textId="6C35AC3A" w:rsidR="00B91AC7" w:rsidRPr="00061779" w:rsidRDefault="00B91AC7" w:rsidP="00B91AC7">
            <w:pPr>
              <w:pStyle w:val="Texto0"/>
              <w:spacing w:after="70" w:line="240" w:lineRule="auto"/>
              <w:ind w:left="34"/>
              <w:jc w:val="left"/>
              <w:rPr>
                <w:rFonts w:ascii="Montserrat" w:hAnsi="Montserrat"/>
                <w:b/>
                <w:color w:val="4E232E"/>
                <w:sz w:val="20"/>
                <w:szCs w:val="20"/>
              </w:rPr>
            </w:pPr>
            <w:r w:rsidRPr="00061779">
              <w:rPr>
                <w:rFonts w:ascii="Montserrat" w:hAnsi="Montserrat"/>
                <w:b/>
                <w:color w:val="4E232E"/>
                <w:sz w:val="20"/>
                <w:szCs w:val="20"/>
              </w:rPr>
              <w:t>g) Recipiente con iluminación interior o exterior con capacidad de inmersión en agua de al menos 40 cm, cuyo interior sea color blanco, o equipo de detección de fugas;</w:t>
            </w:r>
          </w:p>
        </w:tc>
        <w:tc>
          <w:tcPr>
            <w:tcW w:w="2915" w:type="dxa"/>
          </w:tcPr>
          <w:p w14:paraId="5907C743" w14:textId="621D166B"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 xml:space="preserve">Una altura de 70 cm afecta la </w:t>
            </w:r>
            <w:proofErr w:type="spellStart"/>
            <w:r w:rsidRPr="00061779">
              <w:rPr>
                <w:rFonts w:ascii="Montserrat" w:hAnsi="Montserrat"/>
                <w:b/>
                <w:color w:val="4E232E"/>
                <w:sz w:val="20"/>
              </w:rPr>
              <w:t>ergonomia</w:t>
            </w:r>
            <w:proofErr w:type="spellEnd"/>
            <w:r w:rsidRPr="00061779">
              <w:rPr>
                <w:rFonts w:ascii="Montserrat" w:hAnsi="Montserrat"/>
                <w:b/>
                <w:color w:val="4E232E"/>
                <w:sz w:val="20"/>
              </w:rPr>
              <w:t xml:space="preserve"> del prestador de servicio</w:t>
            </w:r>
          </w:p>
        </w:tc>
        <w:tc>
          <w:tcPr>
            <w:tcW w:w="2916" w:type="dxa"/>
          </w:tcPr>
          <w:p w14:paraId="1A743F5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5493D02" w14:textId="77777777" w:rsidTr="00626669">
        <w:trPr>
          <w:cantSplit/>
          <w:trHeight w:val="1174"/>
        </w:trPr>
        <w:tc>
          <w:tcPr>
            <w:tcW w:w="1841" w:type="dxa"/>
          </w:tcPr>
          <w:p w14:paraId="1383DE95" w14:textId="161FF06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44FEA91C" w14:textId="6256F19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5.Equipo y herramientas básicas</w:t>
            </w:r>
          </w:p>
        </w:tc>
        <w:tc>
          <w:tcPr>
            <w:tcW w:w="3011" w:type="dxa"/>
          </w:tcPr>
          <w:p w14:paraId="78AA6CBD" w14:textId="3C7F1AF4" w:rsidR="00B91AC7" w:rsidRPr="00061779" w:rsidRDefault="00B91AC7" w:rsidP="00B91AC7">
            <w:pPr>
              <w:pStyle w:val="Texto0"/>
              <w:spacing w:after="70" w:line="240" w:lineRule="auto"/>
              <w:ind w:left="37" w:firstLine="109"/>
              <w:jc w:val="center"/>
              <w:rPr>
                <w:rFonts w:ascii="Montserrat" w:hAnsi="Montserrat"/>
                <w:b/>
                <w:color w:val="4E232E"/>
                <w:sz w:val="20"/>
                <w:szCs w:val="20"/>
              </w:rPr>
            </w:pPr>
            <w:r w:rsidRPr="00061779">
              <w:rPr>
                <w:rFonts w:ascii="Montserrat" w:hAnsi="Montserrat"/>
                <w:b/>
                <w:color w:val="4E232E"/>
                <w:sz w:val="20"/>
                <w:szCs w:val="20"/>
              </w:rPr>
              <w:t>g) Recipiente con iluminación interior o exterior con capacidad de inmersión en agua de al menos 70 cm, cuyo interior sea color blanco, o equipo de detección de fugas;</w:t>
            </w:r>
          </w:p>
        </w:tc>
        <w:tc>
          <w:tcPr>
            <w:tcW w:w="3111" w:type="dxa"/>
          </w:tcPr>
          <w:p w14:paraId="3D1A7922" w14:textId="7339C819" w:rsidR="00B91AC7" w:rsidRPr="00061779" w:rsidRDefault="00B91AC7" w:rsidP="00B91AC7">
            <w:pPr>
              <w:pStyle w:val="Texto0"/>
              <w:spacing w:after="70" w:line="240" w:lineRule="auto"/>
              <w:ind w:left="34"/>
              <w:jc w:val="left"/>
              <w:rPr>
                <w:rFonts w:ascii="Montserrat" w:hAnsi="Montserrat"/>
                <w:b/>
                <w:color w:val="4E232E"/>
                <w:sz w:val="20"/>
                <w:szCs w:val="20"/>
              </w:rPr>
            </w:pPr>
            <w:r w:rsidRPr="00061779">
              <w:rPr>
                <w:rFonts w:ascii="Montserrat" w:hAnsi="Montserrat"/>
                <w:b/>
                <w:color w:val="4E232E"/>
                <w:sz w:val="20"/>
                <w:szCs w:val="20"/>
              </w:rPr>
              <w:t>g) Recipiente con iluminación interior o exterior con capacidad de inmersión en agua de al menos 40 cm, cuyo interior sea color blanco, o equipo de detección de fugas;</w:t>
            </w:r>
          </w:p>
        </w:tc>
        <w:tc>
          <w:tcPr>
            <w:tcW w:w="2915" w:type="dxa"/>
          </w:tcPr>
          <w:p w14:paraId="3BA5EB89" w14:textId="0ABE4F89"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 xml:space="preserve">Una altura de 70 cm afecta la </w:t>
            </w:r>
            <w:proofErr w:type="spellStart"/>
            <w:r w:rsidRPr="00061779">
              <w:rPr>
                <w:rFonts w:ascii="Montserrat" w:hAnsi="Montserrat"/>
                <w:b/>
                <w:color w:val="4E232E"/>
                <w:sz w:val="20"/>
              </w:rPr>
              <w:t>ergonomia</w:t>
            </w:r>
            <w:proofErr w:type="spellEnd"/>
            <w:r w:rsidRPr="00061779">
              <w:rPr>
                <w:rFonts w:ascii="Montserrat" w:hAnsi="Montserrat"/>
                <w:b/>
                <w:color w:val="4E232E"/>
                <w:sz w:val="20"/>
              </w:rPr>
              <w:t xml:space="preserve"> del prestador de servicio</w:t>
            </w:r>
          </w:p>
        </w:tc>
        <w:tc>
          <w:tcPr>
            <w:tcW w:w="2916" w:type="dxa"/>
          </w:tcPr>
          <w:p w14:paraId="6749CCF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42FF840" w14:textId="77777777" w:rsidTr="0095729E">
        <w:trPr>
          <w:cantSplit/>
          <w:trHeight w:val="1174"/>
        </w:trPr>
        <w:tc>
          <w:tcPr>
            <w:tcW w:w="1841" w:type="dxa"/>
            <w:vAlign w:val="center"/>
          </w:tcPr>
          <w:p w14:paraId="6F2E0AE1"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 xml:space="preserve">BENJAMIN CORTES PRODUCTOS CONTRA </w:t>
            </w:r>
          </w:p>
          <w:p w14:paraId="54644B67" w14:textId="7100705C"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INCENDIO S.A. DE C.V.</w:t>
            </w:r>
          </w:p>
          <w:p w14:paraId="38E35A74" w14:textId="32CF0C28" w:rsidR="00B91AC7" w:rsidRPr="00061779" w:rsidRDefault="00B91AC7" w:rsidP="00B91AC7">
            <w:pPr>
              <w:keepLines/>
              <w:spacing w:before="100" w:after="60" w:line="190" w:lineRule="exact"/>
              <w:jc w:val="center"/>
              <w:rPr>
                <w:rFonts w:ascii="Montserrat" w:hAnsi="Montserrat"/>
                <w:b/>
                <w:sz w:val="20"/>
              </w:rPr>
            </w:pPr>
          </w:p>
          <w:p w14:paraId="6FCA3FF7"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4C1224C9" w14:textId="77777777" w:rsidR="00B91AC7" w:rsidRPr="00061779" w:rsidRDefault="00B91AC7" w:rsidP="00B91AC7">
            <w:pPr>
              <w:keepLines/>
              <w:spacing w:before="100" w:after="60" w:line="190" w:lineRule="exact"/>
              <w:jc w:val="center"/>
              <w:rPr>
                <w:rFonts w:ascii="Montserrat" w:hAnsi="Montserrat"/>
                <w:b/>
                <w:sz w:val="20"/>
              </w:rPr>
            </w:pPr>
          </w:p>
          <w:p w14:paraId="7F3CB7F8" w14:textId="1C552114" w:rsidR="00B91AC7" w:rsidRPr="00061779" w:rsidRDefault="00B91AC7" w:rsidP="00B91AC7">
            <w:pPr>
              <w:keepLines/>
              <w:spacing w:before="100" w:after="60" w:line="190" w:lineRule="exact"/>
              <w:jc w:val="center"/>
              <w:rPr>
                <w:rFonts w:ascii="Montserrat" w:hAnsi="Montserrat" w:cs="Arial"/>
                <w:b/>
                <w:color w:val="4E232E"/>
                <w:sz w:val="20"/>
              </w:rPr>
            </w:pPr>
          </w:p>
        </w:tc>
        <w:tc>
          <w:tcPr>
            <w:tcW w:w="1074" w:type="dxa"/>
            <w:gridSpan w:val="2"/>
            <w:vAlign w:val="center"/>
          </w:tcPr>
          <w:p w14:paraId="6798599E"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5.Equipo y herramientas básicas</w:t>
            </w:r>
          </w:p>
          <w:p w14:paraId="576A9E2D" w14:textId="1CF5CA0D" w:rsidR="00B91AC7" w:rsidRPr="00061779" w:rsidRDefault="00B91AC7" w:rsidP="00B91AC7">
            <w:pPr>
              <w:keepLines/>
              <w:spacing w:before="100" w:after="60" w:line="190" w:lineRule="exact"/>
              <w:jc w:val="center"/>
              <w:rPr>
                <w:rFonts w:ascii="Montserrat" w:hAnsi="Montserrat" w:cs="Arial"/>
                <w:b/>
                <w:sz w:val="20"/>
              </w:rPr>
            </w:pPr>
          </w:p>
        </w:tc>
        <w:tc>
          <w:tcPr>
            <w:tcW w:w="3011" w:type="dxa"/>
            <w:vAlign w:val="center"/>
          </w:tcPr>
          <w:p w14:paraId="30431292" w14:textId="5AB2DF4F" w:rsidR="00B91AC7" w:rsidRPr="00061779" w:rsidRDefault="00B91AC7" w:rsidP="00B91AC7">
            <w:pPr>
              <w:pStyle w:val="Texto0"/>
              <w:spacing w:after="70" w:line="240" w:lineRule="auto"/>
              <w:ind w:left="37" w:firstLine="109"/>
              <w:jc w:val="center"/>
              <w:rPr>
                <w:rFonts w:ascii="Montserrat" w:hAnsi="Montserrat"/>
                <w:bCs/>
                <w:sz w:val="20"/>
                <w:szCs w:val="20"/>
              </w:rPr>
            </w:pPr>
            <w:r w:rsidRPr="00061779">
              <w:rPr>
                <w:rFonts w:ascii="Montserrat" w:hAnsi="Montserrat"/>
                <w:b/>
                <w:color w:val="4E232E"/>
                <w:sz w:val="20"/>
                <w:szCs w:val="20"/>
              </w:rPr>
              <w:t>Secador para cilindro a base de aire caliente;</w:t>
            </w:r>
          </w:p>
        </w:tc>
        <w:tc>
          <w:tcPr>
            <w:tcW w:w="3111" w:type="dxa"/>
            <w:vAlign w:val="center"/>
          </w:tcPr>
          <w:p w14:paraId="182C25EF" w14:textId="1B2DBC88" w:rsidR="00B91AC7" w:rsidRPr="00061779" w:rsidRDefault="00B91AC7" w:rsidP="00B91AC7">
            <w:pPr>
              <w:pStyle w:val="Texto0"/>
              <w:spacing w:after="70" w:line="240" w:lineRule="auto"/>
              <w:ind w:left="34"/>
              <w:jc w:val="center"/>
              <w:rPr>
                <w:rFonts w:ascii="Montserrat" w:hAnsi="Montserrat"/>
                <w:bCs/>
                <w:sz w:val="20"/>
                <w:szCs w:val="20"/>
              </w:rPr>
            </w:pPr>
            <w:r w:rsidRPr="00061779">
              <w:rPr>
                <w:rFonts w:ascii="Montserrat" w:hAnsi="Montserrat"/>
                <w:b/>
                <w:color w:val="4E232E"/>
                <w:sz w:val="20"/>
                <w:szCs w:val="20"/>
              </w:rPr>
              <w:t>Secador para cilindro a base de aire caliente y aire frio en un solo equipo.</w:t>
            </w:r>
          </w:p>
        </w:tc>
        <w:tc>
          <w:tcPr>
            <w:tcW w:w="2915" w:type="dxa"/>
            <w:vAlign w:val="center"/>
          </w:tcPr>
          <w:p w14:paraId="70B812D2" w14:textId="44A67749"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
                <w:color w:val="4E232E"/>
                <w:sz w:val="20"/>
              </w:rPr>
              <w:t>Un cilindro debe ser secado con aire caliente y aire frio para evitar condensación de vapor de agua.</w:t>
            </w:r>
          </w:p>
        </w:tc>
        <w:tc>
          <w:tcPr>
            <w:tcW w:w="2916" w:type="dxa"/>
          </w:tcPr>
          <w:p w14:paraId="60B6E9B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66179F3" w14:textId="77777777" w:rsidTr="00CB2E0E">
        <w:trPr>
          <w:cantSplit/>
          <w:trHeight w:val="1174"/>
        </w:trPr>
        <w:tc>
          <w:tcPr>
            <w:tcW w:w="1841" w:type="dxa"/>
          </w:tcPr>
          <w:p w14:paraId="09F1AF18" w14:textId="434E6643"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BERENICE MENDOZA GUTIERREZ</w:t>
            </w:r>
          </w:p>
        </w:tc>
        <w:tc>
          <w:tcPr>
            <w:tcW w:w="1074" w:type="dxa"/>
            <w:gridSpan w:val="2"/>
          </w:tcPr>
          <w:p w14:paraId="17D6DEAC" w14:textId="31B5ED62"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5.Equipo y herramientas básicas</w:t>
            </w:r>
          </w:p>
        </w:tc>
        <w:tc>
          <w:tcPr>
            <w:tcW w:w="3011" w:type="dxa"/>
          </w:tcPr>
          <w:p w14:paraId="292933BE" w14:textId="2B60A8A9" w:rsidR="00B91AC7" w:rsidRPr="00061779" w:rsidRDefault="00B91AC7" w:rsidP="00B91AC7">
            <w:pPr>
              <w:pStyle w:val="Texto0"/>
              <w:spacing w:after="70" w:line="240" w:lineRule="auto"/>
              <w:ind w:left="37" w:firstLine="109"/>
              <w:jc w:val="center"/>
              <w:rPr>
                <w:rFonts w:ascii="Montserrat" w:hAnsi="Montserrat"/>
                <w:b/>
                <w:color w:val="4E232E"/>
                <w:sz w:val="20"/>
                <w:szCs w:val="20"/>
              </w:rPr>
            </w:pPr>
            <w:r w:rsidRPr="00061779">
              <w:rPr>
                <w:rFonts w:ascii="Montserrat" w:hAnsi="Montserrat"/>
                <w:b/>
                <w:color w:val="4E232E"/>
                <w:sz w:val="20"/>
                <w:szCs w:val="20"/>
              </w:rPr>
              <w:t>Secador para cilindro a base de aire caliente;</w:t>
            </w:r>
          </w:p>
        </w:tc>
        <w:tc>
          <w:tcPr>
            <w:tcW w:w="3111" w:type="dxa"/>
          </w:tcPr>
          <w:p w14:paraId="2CB2CFE6" w14:textId="36332FFD" w:rsidR="00B91AC7" w:rsidRPr="00061779" w:rsidRDefault="00B91AC7" w:rsidP="00B91AC7">
            <w:pPr>
              <w:pStyle w:val="Texto0"/>
              <w:spacing w:after="70" w:line="240" w:lineRule="auto"/>
              <w:ind w:left="34"/>
              <w:jc w:val="center"/>
              <w:rPr>
                <w:rFonts w:ascii="Montserrat" w:hAnsi="Montserrat"/>
                <w:b/>
                <w:color w:val="4E232E"/>
                <w:sz w:val="20"/>
                <w:szCs w:val="20"/>
              </w:rPr>
            </w:pPr>
            <w:r w:rsidRPr="00061779">
              <w:rPr>
                <w:rFonts w:ascii="Montserrat" w:hAnsi="Montserrat"/>
                <w:b/>
                <w:color w:val="4E232E"/>
                <w:sz w:val="20"/>
                <w:szCs w:val="20"/>
              </w:rPr>
              <w:t>Secador para cilindro a base de aire caliente y aire frio en un solo equipo.</w:t>
            </w:r>
          </w:p>
        </w:tc>
        <w:tc>
          <w:tcPr>
            <w:tcW w:w="2915" w:type="dxa"/>
          </w:tcPr>
          <w:p w14:paraId="62DE7628" w14:textId="64C4D98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Un cilindro debe ser secado con aire caliente y aire frio para evitar </w:t>
            </w:r>
            <w:proofErr w:type="spellStart"/>
            <w:r w:rsidRPr="00061779">
              <w:rPr>
                <w:rFonts w:ascii="Montserrat" w:hAnsi="Montserrat"/>
                <w:b/>
                <w:color w:val="4E232E"/>
                <w:sz w:val="20"/>
              </w:rPr>
              <w:t>condecacion</w:t>
            </w:r>
            <w:proofErr w:type="spellEnd"/>
            <w:r w:rsidRPr="00061779">
              <w:rPr>
                <w:rFonts w:ascii="Montserrat" w:hAnsi="Montserrat"/>
                <w:b/>
                <w:color w:val="4E232E"/>
                <w:sz w:val="20"/>
              </w:rPr>
              <w:t xml:space="preserve"> de vapor de agua.</w:t>
            </w:r>
          </w:p>
        </w:tc>
        <w:tc>
          <w:tcPr>
            <w:tcW w:w="2916" w:type="dxa"/>
          </w:tcPr>
          <w:p w14:paraId="0B67C0F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4A78B0E" w14:textId="77777777" w:rsidTr="00CB2E0E">
        <w:trPr>
          <w:cantSplit/>
          <w:trHeight w:val="1174"/>
        </w:trPr>
        <w:tc>
          <w:tcPr>
            <w:tcW w:w="1841" w:type="dxa"/>
          </w:tcPr>
          <w:p w14:paraId="16D87746" w14:textId="036604E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6B855BB1"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5.Equipo y herramientas básicas</w:t>
            </w:r>
          </w:p>
          <w:p w14:paraId="09648143"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tcPr>
          <w:p w14:paraId="6FBFB018" w14:textId="761B8444" w:rsidR="00B91AC7" w:rsidRPr="00061779" w:rsidRDefault="00B91AC7" w:rsidP="00B91AC7">
            <w:pPr>
              <w:pStyle w:val="Texto0"/>
              <w:spacing w:after="70" w:line="240" w:lineRule="auto"/>
              <w:ind w:left="37" w:firstLine="109"/>
              <w:jc w:val="center"/>
              <w:rPr>
                <w:rFonts w:ascii="Montserrat" w:hAnsi="Montserrat"/>
                <w:b/>
                <w:color w:val="4E232E"/>
                <w:sz w:val="20"/>
                <w:szCs w:val="20"/>
              </w:rPr>
            </w:pPr>
            <w:r w:rsidRPr="00061779">
              <w:rPr>
                <w:rFonts w:ascii="Montserrat" w:hAnsi="Montserrat"/>
                <w:b/>
                <w:color w:val="4E232E"/>
                <w:sz w:val="20"/>
                <w:szCs w:val="20"/>
              </w:rPr>
              <w:t>Secador para cilindro a base de aire caliente;</w:t>
            </w:r>
          </w:p>
        </w:tc>
        <w:tc>
          <w:tcPr>
            <w:tcW w:w="3111" w:type="dxa"/>
          </w:tcPr>
          <w:p w14:paraId="27D370DF" w14:textId="18AE255C" w:rsidR="00B91AC7" w:rsidRPr="00061779" w:rsidRDefault="00B91AC7" w:rsidP="00B91AC7">
            <w:pPr>
              <w:pStyle w:val="Texto0"/>
              <w:spacing w:after="70" w:line="240" w:lineRule="auto"/>
              <w:ind w:left="34"/>
              <w:jc w:val="center"/>
              <w:rPr>
                <w:rFonts w:ascii="Montserrat" w:hAnsi="Montserrat"/>
                <w:b/>
                <w:color w:val="4E232E"/>
                <w:sz w:val="20"/>
                <w:szCs w:val="20"/>
              </w:rPr>
            </w:pPr>
            <w:r w:rsidRPr="00061779">
              <w:rPr>
                <w:rFonts w:ascii="Montserrat" w:hAnsi="Montserrat"/>
                <w:b/>
                <w:color w:val="4E232E"/>
                <w:sz w:val="20"/>
                <w:szCs w:val="20"/>
              </w:rPr>
              <w:t>Secador para cilindro a base de aire caliente y aire frio en un solo equipo.</w:t>
            </w:r>
          </w:p>
        </w:tc>
        <w:tc>
          <w:tcPr>
            <w:tcW w:w="2915" w:type="dxa"/>
          </w:tcPr>
          <w:p w14:paraId="759DE111" w14:textId="6BDBE94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Un cilindro debe ser secado con aire caliente y aire frio para evitar </w:t>
            </w:r>
            <w:proofErr w:type="spellStart"/>
            <w:r w:rsidRPr="00061779">
              <w:rPr>
                <w:rFonts w:ascii="Montserrat" w:hAnsi="Montserrat"/>
                <w:b/>
                <w:color w:val="4E232E"/>
                <w:sz w:val="20"/>
              </w:rPr>
              <w:t>condecacion</w:t>
            </w:r>
            <w:proofErr w:type="spellEnd"/>
            <w:r w:rsidRPr="00061779">
              <w:rPr>
                <w:rFonts w:ascii="Montserrat" w:hAnsi="Montserrat"/>
                <w:b/>
                <w:color w:val="4E232E"/>
                <w:sz w:val="20"/>
              </w:rPr>
              <w:t xml:space="preserve"> de vapor de agua.</w:t>
            </w:r>
          </w:p>
        </w:tc>
        <w:tc>
          <w:tcPr>
            <w:tcW w:w="2916" w:type="dxa"/>
          </w:tcPr>
          <w:p w14:paraId="44D0430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4BF5B66" w14:textId="77777777" w:rsidTr="00CB2E0E">
        <w:trPr>
          <w:cantSplit/>
          <w:trHeight w:val="1174"/>
        </w:trPr>
        <w:tc>
          <w:tcPr>
            <w:tcW w:w="1841" w:type="dxa"/>
          </w:tcPr>
          <w:p w14:paraId="01CD4EDB" w14:textId="7B9AB6C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CNCP</w:t>
            </w:r>
          </w:p>
        </w:tc>
        <w:tc>
          <w:tcPr>
            <w:tcW w:w="1074" w:type="dxa"/>
            <w:gridSpan w:val="2"/>
          </w:tcPr>
          <w:p w14:paraId="3C56CE5F" w14:textId="7963027A"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rPr>
              <w:t>Punto 5 inciso  l)</w:t>
            </w:r>
          </w:p>
        </w:tc>
        <w:tc>
          <w:tcPr>
            <w:tcW w:w="3011" w:type="dxa"/>
          </w:tcPr>
          <w:p w14:paraId="6937EFCC" w14:textId="6662EAD8" w:rsidR="00B91AC7" w:rsidRPr="00061779" w:rsidRDefault="00B91AC7" w:rsidP="00B91AC7">
            <w:pPr>
              <w:pStyle w:val="Texto0"/>
              <w:spacing w:after="70" w:line="240" w:lineRule="auto"/>
              <w:ind w:left="37" w:firstLine="109"/>
              <w:jc w:val="center"/>
              <w:rPr>
                <w:rFonts w:ascii="Montserrat" w:hAnsi="Montserrat"/>
                <w:b/>
                <w:color w:val="4E232E"/>
                <w:sz w:val="20"/>
                <w:szCs w:val="20"/>
              </w:rPr>
            </w:pPr>
            <w:r w:rsidRPr="00061779">
              <w:rPr>
                <w:rFonts w:ascii="Montserrat" w:hAnsi="Montserrat"/>
                <w:b/>
                <w:color w:val="4E232E"/>
                <w:sz w:val="20"/>
                <w:szCs w:val="20"/>
              </w:rPr>
              <w:t>Secador para cilindro a base de aire caliente</w:t>
            </w:r>
          </w:p>
        </w:tc>
        <w:tc>
          <w:tcPr>
            <w:tcW w:w="3111" w:type="dxa"/>
          </w:tcPr>
          <w:p w14:paraId="21F75B6C" w14:textId="7BD8494A" w:rsidR="00B91AC7" w:rsidRPr="00061779" w:rsidRDefault="00B91AC7" w:rsidP="00B91AC7">
            <w:pPr>
              <w:pStyle w:val="Texto0"/>
              <w:spacing w:after="70" w:line="240" w:lineRule="auto"/>
              <w:ind w:left="34"/>
              <w:jc w:val="center"/>
              <w:rPr>
                <w:rFonts w:ascii="Montserrat" w:hAnsi="Montserrat"/>
                <w:b/>
                <w:color w:val="4E232E"/>
                <w:sz w:val="20"/>
                <w:szCs w:val="20"/>
              </w:rPr>
            </w:pPr>
            <w:r w:rsidRPr="00061779">
              <w:rPr>
                <w:rFonts w:ascii="Montserrat" w:hAnsi="Montserrat"/>
                <w:b/>
                <w:color w:val="4E232E"/>
                <w:sz w:val="20"/>
                <w:szCs w:val="20"/>
              </w:rPr>
              <w:t>Secador para cilindro</w:t>
            </w:r>
          </w:p>
        </w:tc>
        <w:tc>
          <w:tcPr>
            <w:tcW w:w="2915" w:type="dxa"/>
          </w:tcPr>
          <w:p w14:paraId="297B10CF" w14:textId="3380A08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Para el secado dentro del cilindro se puede realizar también con aire comprimido, por lo </w:t>
            </w:r>
            <w:proofErr w:type="spellStart"/>
            <w:r w:rsidRPr="00061779">
              <w:rPr>
                <w:rFonts w:ascii="Montserrat" w:hAnsi="Montserrat"/>
                <w:b/>
                <w:color w:val="4E232E"/>
                <w:sz w:val="20"/>
              </w:rPr>
              <w:t>quel</w:t>
            </w:r>
            <w:proofErr w:type="spellEnd"/>
            <w:r w:rsidRPr="00061779">
              <w:rPr>
                <w:rFonts w:ascii="Montserrat" w:hAnsi="Montserrat"/>
                <w:b/>
                <w:color w:val="4E232E"/>
                <w:sz w:val="20"/>
              </w:rPr>
              <w:t xml:space="preserve"> prestador determinara la forma de realizarlo en el  procedimiento.</w:t>
            </w:r>
          </w:p>
        </w:tc>
        <w:tc>
          <w:tcPr>
            <w:tcW w:w="2916" w:type="dxa"/>
          </w:tcPr>
          <w:p w14:paraId="71408F1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1986143" w14:textId="77777777" w:rsidTr="0095729E">
        <w:trPr>
          <w:cantSplit/>
          <w:trHeight w:val="1174"/>
        </w:trPr>
        <w:tc>
          <w:tcPr>
            <w:tcW w:w="1841" w:type="dxa"/>
            <w:vAlign w:val="center"/>
          </w:tcPr>
          <w:p w14:paraId="2DE8C0FA"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 xml:space="preserve">BENJAMIN CORTES PRODUCTOS CONTRA </w:t>
            </w:r>
          </w:p>
          <w:p w14:paraId="553FFAB4" w14:textId="4BD00CEC"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INCENDIO S.A. DE C.V.</w:t>
            </w:r>
          </w:p>
          <w:p w14:paraId="078CA2CA" w14:textId="34187B36" w:rsidR="00B91AC7" w:rsidRPr="00061779" w:rsidRDefault="00B91AC7" w:rsidP="00B91AC7">
            <w:pPr>
              <w:keepLines/>
              <w:spacing w:before="100" w:after="60" w:line="190" w:lineRule="exact"/>
              <w:jc w:val="center"/>
              <w:rPr>
                <w:rFonts w:ascii="Montserrat" w:hAnsi="Montserrat"/>
                <w:b/>
                <w:sz w:val="20"/>
              </w:rPr>
            </w:pPr>
          </w:p>
          <w:p w14:paraId="003915E0"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2A3BA5A1" w14:textId="77777777" w:rsidR="00B91AC7" w:rsidRPr="00061779" w:rsidRDefault="00B91AC7" w:rsidP="00B91AC7">
            <w:pPr>
              <w:keepLines/>
              <w:spacing w:before="100" w:after="60" w:line="190" w:lineRule="exact"/>
              <w:jc w:val="center"/>
              <w:rPr>
                <w:rFonts w:ascii="Montserrat" w:hAnsi="Montserrat"/>
                <w:b/>
                <w:sz w:val="20"/>
              </w:rPr>
            </w:pPr>
          </w:p>
          <w:p w14:paraId="659E77DC" w14:textId="7462C528" w:rsidR="00B91AC7" w:rsidRPr="00061779" w:rsidRDefault="00B91AC7" w:rsidP="00B91AC7">
            <w:pPr>
              <w:keepLines/>
              <w:spacing w:before="100" w:after="60" w:line="190" w:lineRule="exact"/>
              <w:jc w:val="center"/>
              <w:rPr>
                <w:rFonts w:ascii="Montserrat" w:hAnsi="Montserrat" w:cs="Arial"/>
                <w:b/>
                <w:color w:val="4E232E"/>
                <w:sz w:val="20"/>
              </w:rPr>
            </w:pPr>
          </w:p>
        </w:tc>
        <w:tc>
          <w:tcPr>
            <w:tcW w:w="1074" w:type="dxa"/>
            <w:gridSpan w:val="2"/>
            <w:vAlign w:val="center"/>
          </w:tcPr>
          <w:p w14:paraId="413B091B"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5.Equipo y herramientas básicas</w:t>
            </w:r>
          </w:p>
          <w:p w14:paraId="0B692198" w14:textId="7883D3D7" w:rsidR="00B91AC7" w:rsidRPr="00061779" w:rsidRDefault="00B91AC7" w:rsidP="00B91AC7">
            <w:pPr>
              <w:keepLines/>
              <w:spacing w:before="100" w:after="60" w:line="190" w:lineRule="exact"/>
              <w:jc w:val="center"/>
              <w:rPr>
                <w:rFonts w:ascii="Montserrat" w:hAnsi="Montserrat" w:cs="Arial"/>
                <w:b/>
                <w:sz w:val="20"/>
              </w:rPr>
            </w:pPr>
          </w:p>
        </w:tc>
        <w:tc>
          <w:tcPr>
            <w:tcW w:w="3011" w:type="dxa"/>
            <w:vAlign w:val="center"/>
          </w:tcPr>
          <w:p w14:paraId="5B3A828F" w14:textId="10D925A1" w:rsidR="00B91AC7" w:rsidRPr="00061779" w:rsidRDefault="00B91AC7" w:rsidP="00B91AC7">
            <w:pPr>
              <w:pStyle w:val="Texto0"/>
              <w:spacing w:after="70" w:line="240" w:lineRule="auto"/>
              <w:ind w:left="37" w:firstLine="109"/>
              <w:jc w:val="center"/>
              <w:rPr>
                <w:rFonts w:ascii="Montserrat" w:hAnsi="Montserrat"/>
                <w:sz w:val="20"/>
                <w:szCs w:val="20"/>
                <w:lang w:val="es-ES_tradnl"/>
              </w:rPr>
            </w:pPr>
            <w:r w:rsidRPr="00061779">
              <w:rPr>
                <w:rFonts w:ascii="Montserrat" w:hAnsi="Montserrat"/>
                <w:b/>
                <w:color w:val="4E232E"/>
                <w:sz w:val="20"/>
                <w:szCs w:val="20"/>
              </w:rPr>
              <w:t>Sistema para pruebas hidrostáticas de baja presión diseñada para mantener al menos una presión de 4,2 MPa (609 psi) y cómo mínimo con los elementos indicados en la Figura 2. Equipo de prueba hidrostática de baja presión (hasta 4,2 MPa);</w:t>
            </w:r>
          </w:p>
        </w:tc>
        <w:tc>
          <w:tcPr>
            <w:tcW w:w="3111" w:type="dxa"/>
            <w:vAlign w:val="center"/>
          </w:tcPr>
          <w:p w14:paraId="6EAF8695" w14:textId="75855CA3" w:rsidR="00B91AC7" w:rsidRPr="00061779" w:rsidRDefault="00B91AC7" w:rsidP="00B91AC7">
            <w:pPr>
              <w:pStyle w:val="Texto0"/>
              <w:spacing w:after="70" w:line="240" w:lineRule="auto"/>
              <w:ind w:left="34"/>
              <w:jc w:val="center"/>
              <w:rPr>
                <w:rFonts w:ascii="Montserrat" w:hAnsi="Montserrat"/>
                <w:sz w:val="20"/>
                <w:szCs w:val="20"/>
                <w:lang w:val="es-ES_tradnl"/>
              </w:rPr>
            </w:pPr>
            <w:r w:rsidRPr="00061779">
              <w:rPr>
                <w:rFonts w:ascii="Montserrat" w:hAnsi="Montserrat"/>
                <w:b/>
                <w:color w:val="4E232E"/>
                <w:sz w:val="20"/>
                <w:szCs w:val="20"/>
              </w:rPr>
              <w:t>Sistema para pruebas hidrostáticas de baja presión diseñada para mantener al menos una presión de 4,2 MPa (609 psi)42 K/cm2 y cómo mínimo con los elementos indicados en la Figura 2. Equipo de prueba hidrostática de baja presión (hasta 4,2 MPa);</w:t>
            </w:r>
          </w:p>
        </w:tc>
        <w:tc>
          <w:tcPr>
            <w:tcW w:w="2915" w:type="dxa"/>
            <w:vAlign w:val="center"/>
          </w:tcPr>
          <w:p w14:paraId="5ECAEBC7" w14:textId="183FE08A"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
                <w:color w:val="4E232E"/>
                <w:sz w:val="20"/>
              </w:rPr>
              <w:t>Para evitar errores de conversión se agrega Kg/cm2</w:t>
            </w:r>
          </w:p>
        </w:tc>
        <w:tc>
          <w:tcPr>
            <w:tcW w:w="2916" w:type="dxa"/>
          </w:tcPr>
          <w:p w14:paraId="29C40FA1" w14:textId="3DFDAAB1" w:rsidR="00B91AC7" w:rsidRPr="00061779" w:rsidRDefault="00B91AC7" w:rsidP="00B91AC7">
            <w:pPr>
              <w:keepLines/>
              <w:spacing w:before="100" w:after="60" w:line="190" w:lineRule="exact"/>
              <w:jc w:val="center"/>
              <w:rPr>
                <w:rFonts w:ascii="Montserrat" w:hAnsi="Montserrat"/>
                <w:b/>
                <w:color w:val="4E232E"/>
                <w:sz w:val="20"/>
              </w:rPr>
            </w:pPr>
          </w:p>
          <w:p w14:paraId="5A7AAF20" w14:textId="31779EB3" w:rsidR="00B91AC7" w:rsidRPr="00061779" w:rsidRDefault="00B91AC7" w:rsidP="00B91AC7">
            <w:pPr>
              <w:rPr>
                <w:rFonts w:ascii="Montserrat" w:hAnsi="Montserrat"/>
                <w:sz w:val="20"/>
              </w:rPr>
            </w:pPr>
          </w:p>
          <w:p w14:paraId="550FFCD6" w14:textId="77777777" w:rsidR="00B91AC7" w:rsidRPr="00061779" w:rsidRDefault="00B91AC7" w:rsidP="00B91AC7">
            <w:pPr>
              <w:rPr>
                <w:rFonts w:ascii="Montserrat" w:hAnsi="Montserrat"/>
                <w:sz w:val="20"/>
              </w:rPr>
            </w:pPr>
          </w:p>
          <w:p w14:paraId="3EE4EF62" w14:textId="1C5B8BE7" w:rsidR="00B91AC7" w:rsidRPr="00061779" w:rsidRDefault="00B91AC7" w:rsidP="00B91AC7">
            <w:pPr>
              <w:rPr>
                <w:rFonts w:ascii="Montserrat" w:hAnsi="Montserrat"/>
                <w:sz w:val="20"/>
              </w:rPr>
            </w:pPr>
          </w:p>
          <w:p w14:paraId="7F12D14A" w14:textId="77777777" w:rsidR="00B91AC7" w:rsidRPr="00061779" w:rsidRDefault="00B91AC7" w:rsidP="00B91AC7">
            <w:pPr>
              <w:rPr>
                <w:rFonts w:ascii="Montserrat" w:hAnsi="Montserrat"/>
                <w:sz w:val="20"/>
              </w:rPr>
            </w:pPr>
          </w:p>
          <w:p w14:paraId="4236E642" w14:textId="77777777" w:rsidR="00B91AC7" w:rsidRPr="00061779" w:rsidRDefault="00B91AC7" w:rsidP="00B91AC7">
            <w:pPr>
              <w:rPr>
                <w:rFonts w:ascii="Montserrat" w:hAnsi="Montserrat"/>
                <w:sz w:val="20"/>
              </w:rPr>
            </w:pPr>
          </w:p>
          <w:p w14:paraId="6F31FBF1" w14:textId="77777777" w:rsidR="00B91AC7" w:rsidRPr="00061779" w:rsidRDefault="00B91AC7" w:rsidP="00B91AC7">
            <w:pPr>
              <w:rPr>
                <w:rFonts w:ascii="Montserrat" w:hAnsi="Montserrat"/>
                <w:sz w:val="20"/>
              </w:rPr>
            </w:pPr>
          </w:p>
          <w:p w14:paraId="401B9704" w14:textId="77777777" w:rsidR="00B91AC7" w:rsidRPr="00061779" w:rsidRDefault="00B91AC7" w:rsidP="00B91AC7">
            <w:pPr>
              <w:rPr>
                <w:rFonts w:ascii="Montserrat" w:hAnsi="Montserrat"/>
                <w:sz w:val="20"/>
              </w:rPr>
            </w:pPr>
          </w:p>
          <w:p w14:paraId="4A17B197" w14:textId="77777777" w:rsidR="00B91AC7" w:rsidRPr="00061779" w:rsidRDefault="00B91AC7" w:rsidP="00B91AC7">
            <w:pPr>
              <w:rPr>
                <w:rFonts w:ascii="Montserrat" w:hAnsi="Montserrat"/>
                <w:sz w:val="20"/>
              </w:rPr>
            </w:pPr>
          </w:p>
          <w:p w14:paraId="7764A731" w14:textId="77777777" w:rsidR="00B91AC7" w:rsidRPr="00061779" w:rsidRDefault="00B91AC7" w:rsidP="00B91AC7">
            <w:pPr>
              <w:rPr>
                <w:rFonts w:ascii="Montserrat" w:hAnsi="Montserrat"/>
                <w:sz w:val="20"/>
              </w:rPr>
            </w:pPr>
          </w:p>
          <w:p w14:paraId="478A2643" w14:textId="0A04DB7B" w:rsidR="00B91AC7" w:rsidRPr="00061779" w:rsidRDefault="00B91AC7" w:rsidP="00B91AC7">
            <w:pPr>
              <w:jc w:val="right"/>
              <w:rPr>
                <w:rFonts w:ascii="Montserrat" w:hAnsi="Montserrat"/>
                <w:sz w:val="20"/>
              </w:rPr>
            </w:pPr>
          </w:p>
        </w:tc>
      </w:tr>
      <w:tr w:rsidR="00B91AC7" w:rsidRPr="00061779" w14:paraId="14DB7FE1" w14:textId="77777777" w:rsidTr="00CB2E0E">
        <w:trPr>
          <w:cantSplit/>
          <w:trHeight w:val="1174"/>
        </w:trPr>
        <w:tc>
          <w:tcPr>
            <w:tcW w:w="1841" w:type="dxa"/>
          </w:tcPr>
          <w:p w14:paraId="40D47692" w14:textId="6020E743"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BERENICE MENDOZA GUTIERREZ</w:t>
            </w:r>
          </w:p>
        </w:tc>
        <w:tc>
          <w:tcPr>
            <w:tcW w:w="1074" w:type="dxa"/>
            <w:gridSpan w:val="2"/>
          </w:tcPr>
          <w:p w14:paraId="31D5839A" w14:textId="6954ED26"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5.Equipo y herramientas básicas</w:t>
            </w:r>
          </w:p>
        </w:tc>
        <w:tc>
          <w:tcPr>
            <w:tcW w:w="3011" w:type="dxa"/>
          </w:tcPr>
          <w:p w14:paraId="67266623" w14:textId="7A1AB5A6" w:rsidR="00B91AC7" w:rsidRPr="00061779" w:rsidRDefault="00B91AC7" w:rsidP="00B91AC7">
            <w:pPr>
              <w:pStyle w:val="Texto0"/>
              <w:spacing w:after="70" w:line="240" w:lineRule="auto"/>
              <w:ind w:left="37" w:firstLine="109"/>
              <w:jc w:val="center"/>
              <w:rPr>
                <w:rFonts w:ascii="Montserrat" w:hAnsi="Montserrat"/>
                <w:b/>
                <w:color w:val="4E232E"/>
                <w:sz w:val="20"/>
                <w:szCs w:val="20"/>
              </w:rPr>
            </w:pPr>
            <w:r w:rsidRPr="00061779">
              <w:rPr>
                <w:rFonts w:ascii="Montserrat" w:hAnsi="Montserrat"/>
                <w:b/>
                <w:color w:val="4E232E"/>
                <w:sz w:val="20"/>
                <w:szCs w:val="20"/>
              </w:rPr>
              <w:t>Sistema para pruebas hidrostáticas de baja presión diseñada para mantener al menos una presión de 4,2 MPa (609 psi) y cómo mínimo con los elementos indicados en la Figura 2. Equipo de prueba hidrostática de baja presión (hasta 4,2 MPa);</w:t>
            </w:r>
          </w:p>
        </w:tc>
        <w:tc>
          <w:tcPr>
            <w:tcW w:w="3111" w:type="dxa"/>
          </w:tcPr>
          <w:p w14:paraId="47293996" w14:textId="6DB7A241" w:rsidR="00B91AC7" w:rsidRPr="00061779" w:rsidRDefault="00B91AC7" w:rsidP="00B91AC7">
            <w:pPr>
              <w:pStyle w:val="Texto0"/>
              <w:spacing w:after="70" w:line="240" w:lineRule="auto"/>
              <w:ind w:left="34"/>
              <w:jc w:val="center"/>
              <w:rPr>
                <w:rFonts w:ascii="Montserrat" w:hAnsi="Montserrat"/>
                <w:b/>
                <w:color w:val="4E232E"/>
                <w:sz w:val="20"/>
                <w:szCs w:val="20"/>
              </w:rPr>
            </w:pPr>
            <w:r w:rsidRPr="00061779">
              <w:rPr>
                <w:rFonts w:ascii="Montserrat" w:hAnsi="Montserrat"/>
                <w:b/>
                <w:color w:val="4E232E"/>
                <w:sz w:val="20"/>
                <w:szCs w:val="20"/>
              </w:rPr>
              <w:t>Sistema para pruebas hidrostáticas de baja presión diseñada para mantener al menos una presión de 4,2 MPa (609 psi)42 K/cm2 y cómo mínimo con los elementos indicados en la Figura 2. Equipo de prueba hidrostática de baja presión (hasta 4,2 MPa);</w:t>
            </w:r>
          </w:p>
        </w:tc>
        <w:tc>
          <w:tcPr>
            <w:tcW w:w="2915" w:type="dxa"/>
          </w:tcPr>
          <w:p w14:paraId="13930669" w14:textId="38D888A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Para evitar errores de </w:t>
            </w:r>
            <w:proofErr w:type="spellStart"/>
            <w:r w:rsidRPr="00061779">
              <w:rPr>
                <w:rFonts w:ascii="Montserrat" w:hAnsi="Montserrat"/>
                <w:b/>
                <w:color w:val="4E232E"/>
                <w:sz w:val="20"/>
              </w:rPr>
              <w:t>conversion</w:t>
            </w:r>
            <w:proofErr w:type="spellEnd"/>
            <w:r w:rsidRPr="00061779">
              <w:rPr>
                <w:rFonts w:ascii="Montserrat" w:hAnsi="Montserrat"/>
                <w:b/>
                <w:color w:val="4E232E"/>
                <w:sz w:val="20"/>
              </w:rPr>
              <w:t xml:space="preserve"> se </w:t>
            </w:r>
            <w:proofErr w:type="spellStart"/>
            <w:r w:rsidRPr="00061779">
              <w:rPr>
                <w:rFonts w:ascii="Montserrat" w:hAnsi="Montserrat"/>
                <w:b/>
                <w:color w:val="4E232E"/>
                <w:sz w:val="20"/>
              </w:rPr>
              <w:t>agreaga</w:t>
            </w:r>
            <w:proofErr w:type="spellEnd"/>
            <w:r w:rsidRPr="00061779">
              <w:rPr>
                <w:rFonts w:ascii="Montserrat" w:hAnsi="Montserrat"/>
                <w:b/>
                <w:color w:val="4E232E"/>
                <w:sz w:val="20"/>
              </w:rPr>
              <w:t xml:space="preserve"> Kg/cm2</w:t>
            </w:r>
          </w:p>
        </w:tc>
        <w:tc>
          <w:tcPr>
            <w:tcW w:w="2916" w:type="dxa"/>
          </w:tcPr>
          <w:p w14:paraId="0A69B89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3AA1F09" w14:textId="77777777" w:rsidTr="00CB2E0E">
        <w:trPr>
          <w:cantSplit/>
          <w:trHeight w:val="1174"/>
        </w:trPr>
        <w:tc>
          <w:tcPr>
            <w:tcW w:w="1841" w:type="dxa"/>
          </w:tcPr>
          <w:p w14:paraId="28C073B4" w14:textId="4BF922A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2722CD4C"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5.Equipo y herramientas básicas</w:t>
            </w:r>
          </w:p>
          <w:p w14:paraId="7A2391E9"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tcPr>
          <w:p w14:paraId="41A18976" w14:textId="7D2AA2D0" w:rsidR="00B91AC7" w:rsidRPr="00061779" w:rsidRDefault="00B91AC7" w:rsidP="00B91AC7">
            <w:pPr>
              <w:pStyle w:val="Texto0"/>
              <w:spacing w:after="70" w:line="240" w:lineRule="auto"/>
              <w:ind w:left="37" w:firstLine="109"/>
              <w:jc w:val="center"/>
              <w:rPr>
                <w:rFonts w:ascii="Montserrat" w:hAnsi="Montserrat"/>
                <w:b/>
                <w:color w:val="4E232E"/>
                <w:sz w:val="20"/>
                <w:szCs w:val="20"/>
              </w:rPr>
            </w:pPr>
            <w:r w:rsidRPr="00061779">
              <w:rPr>
                <w:rFonts w:ascii="Montserrat" w:hAnsi="Montserrat"/>
                <w:b/>
                <w:color w:val="4E232E"/>
                <w:sz w:val="20"/>
                <w:szCs w:val="20"/>
              </w:rPr>
              <w:t>Sistema para pruebas hidrostáticas de baja presión diseñada para mantener al menos una presión de 4,2 MPa (609 psi) y cómo mínimo con los elementos indicados en la Figura 2. Equipo de prueba hidrostática de baja presión (hasta 4,2 MPa);</w:t>
            </w:r>
          </w:p>
        </w:tc>
        <w:tc>
          <w:tcPr>
            <w:tcW w:w="3111" w:type="dxa"/>
          </w:tcPr>
          <w:p w14:paraId="6D234A68" w14:textId="67B50D55" w:rsidR="00B91AC7" w:rsidRPr="00061779" w:rsidRDefault="00B91AC7" w:rsidP="00B91AC7">
            <w:pPr>
              <w:pStyle w:val="Texto0"/>
              <w:spacing w:after="70" w:line="240" w:lineRule="auto"/>
              <w:ind w:left="34"/>
              <w:jc w:val="center"/>
              <w:rPr>
                <w:rFonts w:ascii="Montserrat" w:hAnsi="Montserrat"/>
                <w:b/>
                <w:color w:val="4E232E"/>
                <w:sz w:val="20"/>
                <w:szCs w:val="20"/>
              </w:rPr>
            </w:pPr>
            <w:r w:rsidRPr="00061779">
              <w:rPr>
                <w:rFonts w:ascii="Montserrat" w:hAnsi="Montserrat"/>
                <w:b/>
                <w:color w:val="4E232E"/>
                <w:sz w:val="20"/>
                <w:szCs w:val="20"/>
              </w:rPr>
              <w:t>Sistema para pruebas hidrostáticas de baja presión diseñada para mantener al menos una presión de 4,2 MPa (609 psi)42 K/cm2 y cómo mínimo con los elementos indicados en la Figura 2. Equipo de prueba hidrostática de baja presión (hasta 4,2 MPa);</w:t>
            </w:r>
          </w:p>
        </w:tc>
        <w:tc>
          <w:tcPr>
            <w:tcW w:w="2915" w:type="dxa"/>
          </w:tcPr>
          <w:p w14:paraId="7DEA701D" w14:textId="27CD54D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Para evitar errores de </w:t>
            </w:r>
            <w:proofErr w:type="spellStart"/>
            <w:r w:rsidRPr="00061779">
              <w:rPr>
                <w:rFonts w:ascii="Montserrat" w:hAnsi="Montserrat"/>
                <w:b/>
                <w:color w:val="4E232E"/>
                <w:sz w:val="20"/>
              </w:rPr>
              <w:t>conversion</w:t>
            </w:r>
            <w:proofErr w:type="spellEnd"/>
            <w:r w:rsidRPr="00061779">
              <w:rPr>
                <w:rFonts w:ascii="Montserrat" w:hAnsi="Montserrat"/>
                <w:b/>
                <w:color w:val="4E232E"/>
                <w:sz w:val="20"/>
              </w:rPr>
              <w:t xml:space="preserve"> se </w:t>
            </w:r>
            <w:proofErr w:type="spellStart"/>
            <w:r w:rsidRPr="00061779">
              <w:rPr>
                <w:rFonts w:ascii="Montserrat" w:hAnsi="Montserrat"/>
                <w:b/>
                <w:color w:val="4E232E"/>
                <w:sz w:val="20"/>
              </w:rPr>
              <w:t>agreaga</w:t>
            </w:r>
            <w:proofErr w:type="spellEnd"/>
            <w:r w:rsidRPr="00061779">
              <w:rPr>
                <w:rFonts w:ascii="Montserrat" w:hAnsi="Montserrat"/>
                <w:b/>
                <w:color w:val="4E232E"/>
                <w:sz w:val="20"/>
              </w:rPr>
              <w:t xml:space="preserve"> Kg/cm2</w:t>
            </w:r>
          </w:p>
        </w:tc>
        <w:tc>
          <w:tcPr>
            <w:tcW w:w="2916" w:type="dxa"/>
          </w:tcPr>
          <w:p w14:paraId="25DBFDF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6D0F333" w14:textId="77777777" w:rsidTr="002D3574">
        <w:trPr>
          <w:cantSplit/>
          <w:trHeight w:val="1174"/>
        </w:trPr>
        <w:tc>
          <w:tcPr>
            <w:tcW w:w="1841" w:type="dxa"/>
            <w:vAlign w:val="center"/>
          </w:tcPr>
          <w:p w14:paraId="1D466BF9" w14:textId="42F1BD0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31A8E22F" w14:textId="4EED760E"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sz w:val="20"/>
              </w:rPr>
              <w:t>5. EQUIPOS Y HERRAMIENTAS BASICAS</w:t>
            </w:r>
          </w:p>
        </w:tc>
        <w:tc>
          <w:tcPr>
            <w:tcW w:w="3011" w:type="dxa"/>
            <w:vAlign w:val="center"/>
          </w:tcPr>
          <w:p w14:paraId="36F9FDCA" w14:textId="06D6DFFD" w:rsidR="00B91AC7" w:rsidRPr="00061779" w:rsidRDefault="00B91AC7" w:rsidP="00B91AC7">
            <w:pPr>
              <w:pStyle w:val="Texto0"/>
              <w:spacing w:after="70" w:line="240" w:lineRule="auto"/>
              <w:ind w:left="37" w:firstLine="109"/>
              <w:jc w:val="center"/>
              <w:rPr>
                <w:rFonts w:ascii="Montserrat" w:hAnsi="Montserrat"/>
                <w:b/>
                <w:color w:val="4E232E"/>
                <w:sz w:val="20"/>
                <w:szCs w:val="20"/>
              </w:rPr>
            </w:pPr>
            <w:r w:rsidRPr="00061779">
              <w:rPr>
                <w:rFonts w:ascii="Montserrat" w:hAnsi="Montserrat"/>
                <w:b/>
                <w:sz w:val="20"/>
                <w:szCs w:val="20"/>
                <w:lang w:val="es-MX"/>
              </w:rPr>
              <w:t>i)</w:t>
            </w:r>
            <w:r w:rsidRPr="00061779">
              <w:rPr>
                <w:rFonts w:ascii="Montserrat" w:hAnsi="Montserrat"/>
                <w:b/>
                <w:sz w:val="20"/>
                <w:szCs w:val="20"/>
                <w:lang w:val="es-MX"/>
              </w:rPr>
              <w:tab/>
            </w:r>
            <w:r w:rsidRPr="00061779">
              <w:rPr>
                <w:rFonts w:ascii="Montserrat" w:hAnsi="Montserrat"/>
                <w:sz w:val="20"/>
                <w:szCs w:val="20"/>
              </w:rPr>
              <w:t>Herramientas manuales y mecánicas adecuadas para desarmar, armar y limpiar los extintores o aquellas recomendadas por el fabricante del extintor;</w:t>
            </w:r>
          </w:p>
        </w:tc>
        <w:tc>
          <w:tcPr>
            <w:tcW w:w="3111" w:type="dxa"/>
            <w:vAlign w:val="center"/>
          </w:tcPr>
          <w:p w14:paraId="2F8A0A9F" w14:textId="7C5BABC6" w:rsidR="00B91AC7" w:rsidRPr="00061779" w:rsidRDefault="00B91AC7" w:rsidP="00B91AC7">
            <w:pPr>
              <w:pStyle w:val="Texto0"/>
              <w:spacing w:after="70" w:line="240" w:lineRule="auto"/>
              <w:ind w:left="34"/>
              <w:jc w:val="center"/>
              <w:rPr>
                <w:rFonts w:ascii="Montserrat" w:hAnsi="Montserrat"/>
                <w:b/>
                <w:color w:val="4E232E"/>
                <w:sz w:val="20"/>
                <w:szCs w:val="20"/>
              </w:rPr>
            </w:pPr>
            <w:r w:rsidRPr="00061779">
              <w:rPr>
                <w:rFonts w:ascii="Montserrat" w:hAnsi="Montserrat"/>
                <w:b/>
                <w:sz w:val="20"/>
                <w:szCs w:val="20"/>
                <w:lang w:val="es-MX"/>
              </w:rPr>
              <w:t>i)</w:t>
            </w:r>
            <w:r w:rsidRPr="00061779">
              <w:rPr>
                <w:rFonts w:ascii="Montserrat" w:hAnsi="Montserrat"/>
                <w:b/>
                <w:sz w:val="20"/>
                <w:szCs w:val="20"/>
                <w:lang w:val="es-MX"/>
              </w:rPr>
              <w:tab/>
            </w:r>
            <w:r w:rsidRPr="00061779">
              <w:rPr>
                <w:rFonts w:ascii="Montserrat" w:hAnsi="Montserrat"/>
                <w:sz w:val="20"/>
                <w:szCs w:val="20"/>
              </w:rPr>
              <w:t xml:space="preserve">Herramientas manuales y mecánicas adecuadas para desarmar, armar y limpiar los extintores o aquellas recomendadas por el fabricante del extintor </w:t>
            </w:r>
            <w:r w:rsidRPr="00061779">
              <w:rPr>
                <w:rFonts w:ascii="Montserrat" w:hAnsi="Montserrat"/>
                <w:color w:val="FF0000"/>
                <w:sz w:val="20"/>
                <w:szCs w:val="20"/>
              </w:rPr>
              <w:t>o por los procedimientos del prestador de servicio</w:t>
            </w:r>
            <w:r w:rsidRPr="00061779">
              <w:rPr>
                <w:rFonts w:ascii="Montserrat" w:hAnsi="Montserrat"/>
                <w:sz w:val="20"/>
                <w:szCs w:val="20"/>
              </w:rPr>
              <w:t>;</w:t>
            </w:r>
          </w:p>
        </w:tc>
        <w:tc>
          <w:tcPr>
            <w:tcW w:w="2915" w:type="dxa"/>
            <w:vAlign w:val="center"/>
          </w:tcPr>
          <w:p w14:paraId="5DC6403D" w14:textId="63D9B3F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Cs/>
                <w:color w:val="4E232E"/>
                <w:sz w:val="20"/>
              </w:rPr>
              <w:t>EN CASO DE NO EXISTIR LAS RECOMENDACIONES DEL FABRICANTE</w:t>
            </w:r>
          </w:p>
        </w:tc>
        <w:tc>
          <w:tcPr>
            <w:tcW w:w="2916" w:type="dxa"/>
          </w:tcPr>
          <w:p w14:paraId="199B532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A99C47E" w14:textId="77777777" w:rsidTr="002D3574">
        <w:trPr>
          <w:cantSplit/>
          <w:trHeight w:val="1174"/>
        </w:trPr>
        <w:tc>
          <w:tcPr>
            <w:tcW w:w="1841" w:type="dxa"/>
            <w:vAlign w:val="center"/>
          </w:tcPr>
          <w:p w14:paraId="28632C11" w14:textId="6FB150D4"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COMET EXTINTORES DE MEXICO S. A. DE C. V.</w:t>
            </w:r>
          </w:p>
        </w:tc>
        <w:tc>
          <w:tcPr>
            <w:tcW w:w="1074" w:type="dxa"/>
            <w:gridSpan w:val="2"/>
            <w:vAlign w:val="center"/>
          </w:tcPr>
          <w:p w14:paraId="7F9E5C04" w14:textId="18FB2D9D"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5. EQUIPOS Y HERRAMIENTAS BASICAS</w:t>
            </w:r>
          </w:p>
        </w:tc>
        <w:tc>
          <w:tcPr>
            <w:tcW w:w="3011" w:type="dxa"/>
            <w:vAlign w:val="center"/>
          </w:tcPr>
          <w:p w14:paraId="793D0F78" w14:textId="7438BDBD" w:rsidR="00B91AC7" w:rsidRPr="00061779" w:rsidRDefault="00B91AC7" w:rsidP="00B91AC7">
            <w:pPr>
              <w:pStyle w:val="Texto0"/>
              <w:spacing w:after="70" w:line="240" w:lineRule="auto"/>
              <w:ind w:left="37" w:firstLine="109"/>
              <w:jc w:val="center"/>
              <w:rPr>
                <w:rFonts w:ascii="Montserrat" w:hAnsi="Montserrat"/>
                <w:b/>
                <w:sz w:val="20"/>
                <w:szCs w:val="20"/>
                <w:lang w:val="es-MX"/>
              </w:rPr>
            </w:pPr>
            <w:r w:rsidRPr="00061779">
              <w:rPr>
                <w:rFonts w:ascii="Montserrat" w:hAnsi="Montserrat"/>
                <w:b/>
                <w:sz w:val="20"/>
                <w:szCs w:val="20"/>
                <w:lang w:val="es-MX"/>
              </w:rPr>
              <w:t>i) Herramientas manuales y mecánicas adecuadas para desarmar, armar y limpiar los extintores o aquellas recomendadas por el fabricante del extintor;</w:t>
            </w:r>
          </w:p>
        </w:tc>
        <w:tc>
          <w:tcPr>
            <w:tcW w:w="3111" w:type="dxa"/>
            <w:vAlign w:val="center"/>
          </w:tcPr>
          <w:p w14:paraId="36875EEA" w14:textId="47A64CAA" w:rsidR="00B91AC7" w:rsidRPr="00061779" w:rsidRDefault="00B91AC7" w:rsidP="00B91AC7">
            <w:pPr>
              <w:pStyle w:val="Texto0"/>
              <w:spacing w:after="70" w:line="240" w:lineRule="auto"/>
              <w:ind w:left="34"/>
              <w:jc w:val="center"/>
              <w:rPr>
                <w:rFonts w:ascii="Montserrat" w:hAnsi="Montserrat"/>
                <w:b/>
                <w:sz w:val="20"/>
                <w:szCs w:val="20"/>
                <w:lang w:val="es-MX"/>
              </w:rPr>
            </w:pPr>
            <w:r w:rsidRPr="00061779">
              <w:rPr>
                <w:rFonts w:ascii="Montserrat" w:hAnsi="Montserrat"/>
                <w:b/>
                <w:sz w:val="20"/>
                <w:szCs w:val="20"/>
                <w:lang w:val="es-MX"/>
              </w:rPr>
              <w:t>i) Herramientas manuales y mecánicas adecuadas para desarmar, armar y limpiar los extintores o aquellas recomendadas por el fabricante del extintor o por los procedimientos del prestador de servicio;</w:t>
            </w:r>
          </w:p>
        </w:tc>
        <w:tc>
          <w:tcPr>
            <w:tcW w:w="2915" w:type="dxa"/>
            <w:vAlign w:val="center"/>
          </w:tcPr>
          <w:p w14:paraId="0250F547" w14:textId="32CCECCE"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bCs/>
                <w:color w:val="4E232E"/>
                <w:sz w:val="20"/>
              </w:rPr>
              <w:t>EN CASO DE NO EXISTIR LAS RECOMENDACIONES DEL FABRICANTE</w:t>
            </w:r>
          </w:p>
        </w:tc>
        <w:tc>
          <w:tcPr>
            <w:tcW w:w="2916" w:type="dxa"/>
          </w:tcPr>
          <w:p w14:paraId="76DE561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438E320" w14:textId="77777777" w:rsidTr="00626669">
        <w:trPr>
          <w:cantSplit/>
          <w:trHeight w:val="1174"/>
        </w:trPr>
        <w:tc>
          <w:tcPr>
            <w:tcW w:w="1841" w:type="dxa"/>
          </w:tcPr>
          <w:p w14:paraId="5126C193" w14:textId="1370CD4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56DD0595" w14:textId="69806B25"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bCs/>
                <w:sz w:val="20"/>
              </w:rPr>
              <w:t xml:space="preserve">5. EQUIPOS Y HERRAMIENTAS BASICAS </w:t>
            </w:r>
          </w:p>
        </w:tc>
        <w:tc>
          <w:tcPr>
            <w:tcW w:w="3011" w:type="dxa"/>
          </w:tcPr>
          <w:p w14:paraId="782C1585" w14:textId="7E9B4D6B" w:rsidR="00B91AC7" w:rsidRPr="00061779" w:rsidRDefault="00B91AC7" w:rsidP="00B91AC7">
            <w:pPr>
              <w:pStyle w:val="Texto0"/>
              <w:spacing w:after="70" w:line="240" w:lineRule="auto"/>
              <w:ind w:left="37" w:firstLine="109"/>
              <w:jc w:val="center"/>
              <w:rPr>
                <w:rFonts w:ascii="Montserrat" w:hAnsi="Montserrat"/>
                <w:b/>
                <w:sz w:val="20"/>
                <w:szCs w:val="20"/>
                <w:lang w:val="es-MX"/>
              </w:rPr>
            </w:pPr>
            <w:r w:rsidRPr="00061779">
              <w:rPr>
                <w:rFonts w:ascii="Montserrat" w:hAnsi="Montserrat"/>
                <w:b/>
                <w:bCs/>
                <w:sz w:val="20"/>
                <w:szCs w:val="20"/>
              </w:rPr>
              <w:t xml:space="preserve">i) </w:t>
            </w:r>
            <w:r w:rsidRPr="00061779">
              <w:rPr>
                <w:rFonts w:ascii="Montserrat" w:hAnsi="Montserrat"/>
                <w:sz w:val="20"/>
                <w:szCs w:val="20"/>
              </w:rPr>
              <w:t xml:space="preserve">Herramientas manuales y mecánicas adecuadas para desarmar, armar y limpiar los extintores o aquellas recomendadas por el fabricante del extintor; </w:t>
            </w:r>
          </w:p>
        </w:tc>
        <w:tc>
          <w:tcPr>
            <w:tcW w:w="3111" w:type="dxa"/>
          </w:tcPr>
          <w:p w14:paraId="4E427AD7" w14:textId="26F6000D" w:rsidR="00B91AC7" w:rsidRPr="00061779" w:rsidRDefault="00B91AC7" w:rsidP="00B91AC7">
            <w:pPr>
              <w:pStyle w:val="Texto0"/>
              <w:spacing w:after="70" w:line="240" w:lineRule="auto"/>
              <w:ind w:left="34"/>
              <w:jc w:val="center"/>
              <w:rPr>
                <w:rFonts w:ascii="Montserrat" w:hAnsi="Montserrat"/>
                <w:b/>
                <w:sz w:val="20"/>
                <w:szCs w:val="20"/>
                <w:lang w:val="es-MX"/>
              </w:rPr>
            </w:pPr>
            <w:r w:rsidRPr="00061779">
              <w:rPr>
                <w:rFonts w:ascii="Montserrat" w:hAnsi="Montserrat"/>
                <w:b/>
                <w:bCs/>
                <w:sz w:val="20"/>
                <w:szCs w:val="20"/>
              </w:rPr>
              <w:t xml:space="preserve">i) </w:t>
            </w:r>
            <w:r w:rsidRPr="00061779">
              <w:rPr>
                <w:rFonts w:ascii="Montserrat" w:hAnsi="Montserrat"/>
                <w:sz w:val="20"/>
                <w:szCs w:val="20"/>
              </w:rPr>
              <w:t xml:space="preserve">Herramientas manuales y mecánicas adecuadas para desarmar, armar y limpiar los extintores o aquellas recomendadas por el fabricante del extintor o por los procedimientos del prestador de servicio; </w:t>
            </w:r>
          </w:p>
        </w:tc>
        <w:tc>
          <w:tcPr>
            <w:tcW w:w="2915" w:type="dxa"/>
          </w:tcPr>
          <w:p w14:paraId="676F56C1" w14:textId="466CC811"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EN CASO DE NO EXISTIR LAS RECOMENDACIONES DEL FABRICANTE </w:t>
            </w:r>
          </w:p>
        </w:tc>
        <w:tc>
          <w:tcPr>
            <w:tcW w:w="2916" w:type="dxa"/>
          </w:tcPr>
          <w:p w14:paraId="3560235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EAE13D1" w14:textId="77777777" w:rsidTr="00626669">
        <w:trPr>
          <w:cantSplit/>
          <w:trHeight w:val="1174"/>
        </w:trPr>
        <w:tc>
          <w:tcPr>
            <w:tcW w:w="1841" w:type="dxa"/>
          </w:tcPr>
          <w:p w14:paraId="63C39CE6" w14:textId="144B7DD1"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62671392" w14:textId="2F267C31"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5.Equipo y herramientas básicas</w:t>
            </w:r>
          </w:p>
        </w:tc>
        <w:tc>
          <w:tcPr>
            <w:tcW w:w="3011" w:type="dxa"/>
          </w:tcPr>
          <w:p w14:paraId="2766B716" w14:textId="72771F4B" w:rsidR="00B91AC7" w:rsidRPr="00061779" w:rsidRDefault="00B91AC7" w:rsidP="00B91AC7">
            <w:pPr>
              <w:pStyle w:val="Texto0"/>
              <w:spacing w:after="70" w:line="240" w:lineRule="auto"/>
              <w:ind w:left="37" w:firstLine="109"/>
              <w:jc w:val="center"/>
              <w:rPr>
                <w:rFonts w:ascii="Montserrat" w:hAnsi="Montserrat"/>
                <w:b/>
                <w:bCs/>
                <w:sz w:val="20"/>
                <w:szCs w:val="20"/>
              </w:rPr>
            </w:pPr>
            <w:r w:rsidRPr="00061779">
              <w:rPr>
                <w:rFonts w:ascii="Montserrat" w:hAnsi="Montserrat"/>
                <w:b/>
                <w:color w:val="4E232E"/>
                <w:sz w:val="20"/>
                <w:szCs w:val="20"/>
              </w:rPr>
              <w:t>i) Herramientas manuales y mecánicas adecuadas para desarmar, armar y limpiar los extintores o aquellas recomendadas por el fabricante del extintor;</w:t>
            </w:r>
          </w:p>
        </w:tc>
        <w:tc>
          <w:tcPr>
            <w:tcW w:w="3111" w:type="dxa"/>
          </w:tcPr>
          <w:p w14:paraId="2A8A81D0" w14:textId="5EF862A0" w:rsidR="00B91AC7" w:rsidRPr="00061779" w:rsidRDefault="00B91AC7" w:rsidP="00B91AC7">
            <w:pPr>
              <w:pStyle w:val="Texto0"/>
              <w:spacing w:after="70" w:line="240" w:lineRule="auto"/>
              <w:ind w:left="34"/>
              <w:jc w:val="center"/>
              <w:rPr>
                <w:rFonts w:ascii="Montserrat" w:hAnsi="Montserrat"/>
                <w:b/>
                <w:bCs/>
                <w:sz w:val="20"/>
                <w:szCs w:val="20"/>
              </w:rPr>
            </w:pPr>
            <w:r w:rsidRPr="00061779">
              <w:rPr>
                <w:rFonts w:ascii="Montserrat" w:hAnsi="Montserrat"/>
                <w:b/>
                <w:color w:val="4E232E"/>
                <w:sz w:val="20"/>
                <w:szCs w:val="20"/>
              </w:rPr>
              <w:t>i) Herramientas manuales y mecánicas adecuadas para desarmar, armar y limpiar los extintores o aquellas recomendadas por el fabricante del extintor o por los procedimientos del prestador de servicio;</w:t>
            </w:r>
          </w:p>
        </w:tc>
        <w:tc>
          <w:tcPr>
            <w:tcW w:w="2915" w:type="dxa"/>
          </w:tcPr>
          <w:p w14:paraId="1EA2D298" w14:textId="79EC80FE"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En caso de no existir las recomendaciones del fabricante</w:t>
            </w:r>
          </w:p>
        </w:tc>
        <w:tc>
          <w:tcPr>
            <w:tcW w:w="2916" w:type="dxa"/>
          </w:tcPr>
          <w:p w14:paraId="6775D66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00BE712" w14:textId="77777777" w:rsidTr="00626669">
        <w:trPr>
          <w:cantSplit/>
          <w:trHeight w:val="1174"/>
        </w:trPr>
        <w:tc>
          <w:tcPr>
            <w:tcW w:w="1841" w:type="dxa"/>
          </w:tcPr>
          <w:p w14:paraId="4E95C9CF" w14:textId="0559222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636BEC34" w14:textId="4780FBDA"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5.Equipo y herramientas básicas</w:t>
            </w:r>
          </w:p>
        </w:tc>
        <w:tc>
          <w:tcPr>
            <w:tcW w:w="3011" w:type="dxa"/>
          </w:tcPr>
          <w:p w14:paraId="3E517735" w14:textId="3A4ABC6D" w:rsidR="00B91AC7" w:rsidRPr="00061779" w:rsidRDefault="00B91AC7" w:rsidP="00B91AC7">
            <w:pPr>
              <w:pStyle w:val="Texto0"/>
              <w:spacing w:after="70" w:line="240" w:lineRule="auto"/>
              <w:ind w:left="37" w:firstLine="109"/>
              <w:jc w:val="center"/>
              <w:rPr>
                <w:rFonts w:ascii="Montserrat" w:hAnsi="Montserrat"/>
                <w:b/>
                <w:color w:val="4E232E"/>
                <w:sz w:val="20"/>
                <w:szCs w:val="20"/>
              </w:rPr>
            </w:pPr>
            <w:r w:rsidRPr="00061779">
              <w:rPr>
                <w:rFonts w:ascii="Montserrat" w:hAnsi="Montserrat"/>
                <w:b/>
                <w:color w:val="4E232E"/>
                <w:sz w:val="20"/>
                <w:szCs w:val="20"/>
              </w:rPr>
              <w:t>i) Herramientas manuales y mecánicas adecuadas para desarmar, armar y limpiar los extintores o aquellas recomendadas por el fabricante del extintor</w:t>
            </w:r>
          </w:p>
        </w:tc>
        <w:tc>
          <w:tcPr>
            <w:tcW w:w="3111" w:type="dxa"/>
          </w:tcPr>
          <w:p w14:paraId="565710CE" w14:textId="602B8075" w:rsidR="00B91AC7" w:rsidRPr="00061779" w:rsidRDefault="00B91AC7" w:rsidP="00B91AC7">
            <w:pPr>
              <w:pStyle w:val="Texto0"/>
              <w:spacing w:after="70" w:line="240" w:lineRule="auto"/>
              <w:ind w:left="34"/>
              <w:jc w:val="center"/>
              <w:rPr>
                <w:rFonts w:ascii="Montserrat" w:hAnsi="Montserrat"/>
                <w:b/>
                <w:color w:val="4E232E"/>
                <w:sz w:val="20"/>
                <w:szCs w:val="20"/>
              </w:rPr>
            </w:pPr>
            <w:r w:rsidRPr="00061779">
              <w:rPr>
                <w:rFonts w:ascii="Montserrat" w:hAnsi="Montserrat"/>
                <w:b/>
                <w:color w:val="4E232E"/>
                <w:sz w:val="20"/>
                <w:szCs w:val="20"/>
              </w:rPr>
              <w:t>i) Herramientas manuales y mecánicas adecuadas para desarmar, armar y limpiar los extintores o aquellas recomendadas por el fabricante del extintor o por los procedimientos del prestador de servicio</w:t>
            </w:r>
          </w:p>
        </w:tc>
        <w:tc>
          <w:tcPr>
            <w:tcW w:w="2915" w:type="dxa"/>
          </w:tcPr>
          <w:p w14:paraId="652CA5E5" w14:textId="7FEBE0B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En caso de no existir las recomendaciones del fabricante</w:t>
            </w:r>
          </w:p>
        </w:tc>
        <w:tc>
          <w:tcPr>
            <w:tcW w:w="2916" w:type="dxa"/>
          </w:tcPr>
          <w:p w14:paraId="7CE5341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AEB0765" w14:textId="77777777" w:rsidTr="0095729E">
        <w:trPr>
          <w:cantSplit/>
          <w:trHeight w:val="1174"/>
        </w:trPr>
        <w:tc>
          <w:tcPr>
            <w:tcW w:w="1841" w:type="dxa"/>
            <w:vAlign w:val="center"/>
          </w:tcPr>
          <w:p w14:paraId="6B2062E8"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 xml:space="preserve">BENJAMIN CORTES PRODUCTOS CONTRA </w:t>
            </w:r>
          </w:p>
          <w:p w14:paraId="547F5485" w14:textId="0B706AA5"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INCENDIO S.A. DE C.V.</w:t>
            </w:r>
          </w:p>
          <w:p w14:paraId="72B805D1" w14:textId="39A228D2" w:rsidR="00B91AC7" w:rsidRPr="00061779" w:rsidRDefault="00B91AC7" w:rsidP="00B91AC7">
            <w:pPr>
              <w:keepLines/>
              <w:spacing w:before="100" w:after="60" w:line="190" w:lineRule="exact"/>
              <w:jc w:val="center"/>
              <w:rPr>
                <w:rFonts w:ascii="Montserrat" w:hAnsi="Montserrat"/>
                <w:b/>
                <w:sz w:val="20"/>
              </w:rPr>
            </w:pPr>
          </w:p>
          <w:p w14:paraId="03711356"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1D04D3C3" w14:textId="77777777" w:rsidR="00B91AC7" w:rsidRPr="00061779" w:rsidRDefault="00B91AC7" w:rsidP="00B91AC7">
            <w:pPr>
              <w:keepLines/>
              <w:spacing w:before="100" w:after="60" w:line="190" w:lineRule="exact"/>
              <w:jc w:val="center"/>
              <w:rPr>
                <w:rFonts w:ascii="Montserrat" w:hAnsi="Montserrat"/>
                <w:b/>
                <w:sz w:val="20"/>
              </w:rPr>
            </w:pPr>
          </w:p>
          <w:p w14:paraId="500921CB" w14:textId="01EBF5D0" w:rsidR="00B91AC7" w:rsidRPr="00061779" w:rsidRDefault="00B91AC7" w:rsidP="00B91AC7">
            <w:pPr>
              <w:keepLines/>
              <w:spacing w:before="100" w:after="60" w:line="190" w:lineRule="exact"/>
              <w:jc w:val="center"/>
              <w:rPr>
                <w:rFonts w:ascii="Montserrat" w:hAnsi="Montserrat"/>
                <w:b/>
                <w:color w:val="4E232E"/>
                <w:sz w:val="20"/>
              </w:rPr>
            </w:pPr>
          </w:p>
        </w:tc>
        <w:tc>
          <w:tcPr>
            <w:tcW w:w="1074" w:type="dxa"/>
            <w:gridSpan w:val="2"/>
            <w:vAlign w:val="center"/>
          </w:tcPr>
          <w:p w14:paraId="6595C368"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5.Equipo y herramientas básicas</w:t>
            </w:r>
          </w:p>
          <w:p w14:paraId="09624AFB" w14:textId="345026C4"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vAlign w:val="center"/>
          </w:tcPr>
          <w:p w14:paraId="1AE337AF" w14:textId="3D764C3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lang w:val="es-ES"/>
              </w:rPr>
              <w:t>Jaula de seguridad con las características mínimas siguientes</w:t>
            </w:r>
          </w:p>
        </w:tc>
        <w:tc>
          <w:tcPr>
            <w:tcW w:w="3111" w:type="dxa"/>
            <w:vAlign w:val="center"/>
          </w:tcPr>
          <w:p w14:paraId="19DBE667" w14:textId="7E57A9B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lang w:val="es-ES"/>
              </w:rPr>
              <w:t>Jaula de seguridad que garantice la integridad física del  operador</w:t>
            </w:r>
          </w:p>
        </w:tc>
        <w:tc>
          <w:tcPr>
            <w:tcW w:w="2915" w:type="dxa"/>
            <w:vAlign w:val="center"/>
          </w:tcPr>
          <w:p w14:paraId="2422CF3E" w14:textId="04176884"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Existen diferentes tipos de resguardos para realizar estas pruebas.</w:t>
            </w:r>
          </w:p>
        </w:tc>
        <w:tc>
          <w:tcPr>
            <w:tcW w:w="2916" w:type="dxa"/>
          </w:tcPr>
          <w:p w14:paraId="66753E7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CEE76B4" w14:textId="77777777" w:rsidTr="00CB2E0E">
        <w:trPr>
          <w:cantSplit/>
          <w:trHeight w:val="1174"/>
        </w:trPr>
        <w:tc>
          <w:tcPr>
            <w:tcW w:w="1841" w:type="dxa"/>
          </w:tcPr>
          <w:p w14:paraId="301B79A6" w14:textId="175CED8B"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BERENICE MENDOZA GUTIERREZ</w:t>
            </w:r>
          </w:p>
        </w:tc>
        <w:tc>
          <w:tcPr>
            <w:tcW w:w="1074" w:type="dxa"/>
            <w:gridSpan w:val="2"/>
          </w:tcPr>
          <w:p w14:paraId="2916906D" w14:textId="6311B81F"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5.Equipo y herramientas básicas</w:t>
            </w:r>
          </w:p>
        </w:tc>
        <w:tc>
          <w:tcPr>
            <w:tcW w:w="3011" w:type="dxa"/>
          </w:tcPr>
          <w:p w14:paraId="61AF70A3" w14:textId="39D17A2B"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Jaula de seguridad con las características mínimas siguientes</w:t>
            </w:r>
          </w:p>
        </w:tc>
        <w:tc>
          <w:tcPr>
            <w:tcW w:w="3111" w:type="dxa"/>
          </w:tcPr>
          <w:p w14:paraId="228106E7" w14:textId="34489598"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 xml:space="preserve">Jaula de seguridad que </w:t>
            </w:r>
            <w:proofErr w:type="spellStart"/>
            <w:r w:rsidRPr="00061779">
              <w:rPr>
                <w:rFonts w:ascii="Montserrat" w:hAnsi="Montserrat"/>
                <w:b/>
                <w:color w:val="4E232E"/>
                <w:sz w:val="20"/>
              </w:rPr>
              <w:t>garantiece</w:t>
            </w:r>
            <w:proofErr w:type="spellEnd"/>
            <w:r w:rsidRPr="00061779">
              <w:rPr>
                <w:rFonts w:ascii="Montserrat" w:hAnsi="Montserrat"/>
                <w:b/>
                <w:color w:val="4E232E"/>
                <w:sz w:val="20"/>
              </w:rPr>
              <w:t xml:space="preserve"> la integridad física del </w:t>
            </w:r>
            <w:proofErr w:type="spellStart"/>
            <w:r w:rsidRPr="00061779">
              <w:rPr>
                <w:rFonts w:ascii="Montserrat" w:hAnsi="Montserrat"/>
                <w:b/>
                <w:color w:val="4E232E"/>
                <w:sz w:val="20"/>
              </w:rPr>
              <w:t>operarador</w:t>
            </w:r>
            <w:proofErr w:type="spellEnd"/>
          </w:p>
        </w:tc>
        <w:tc>
          <w:tcPr>
            <w:tcW w:w="2915" w:type="dxa"/>
          </w:tcPr>
          <w:p w14:paraId="4AF29A71" w14:textId="5F9FB71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Existen diferentes tipos de resguardos para realizar estas pruebas.</w:t>
            </w:r>
          </w:p>
        </w:tc>
        <w:tc>
          <w:tcPr>
            <w:tcW w:w="2916" w:type="dxa"/>
          </w:tcPr>
          <w:p w14:paraId="581BC8A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6FB053F" w14:textId="77777777" w:rsidTr="00CB2E0E">
        <w:trPr>
          <w:cantSplit/>
          <w:trHeight w:val="1174"/>
        </w:trPr>
        <w:tc>
          <w:tcPr>
            <w:tcW w:w="1841" w:type="dxa"/>
          </w:tcPr>
          <w:p w14:paraId="11ACF5C5" w14:textId="1C7B9D2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0413ACDE"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5.Equipo y herramientas básicas</w:t>
            </w:r>
          </w:p>
          <w:p w14:paraId="335D3865"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tcPr>
          <w:p w14:paraId="1A494C84" w14:textId="01DB637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lang w:val="es-ES"/>
              </w:rPr>
              <w:t>Jaula de seguridad con las características mínimas siguientes</w:t>
            </w:r>
          </w:p>
        </w:tc>
        <w:tc>
          <w:tcPr>
            <w:tcW w:w="3111" w:type="dxa"/>
          </w:tcPr>
          <w:p w14:paraId="090924EB" w14:textId="58849E0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lang w:val="es-ES"/>
              </w:rPr>
              <w:t>Jaula de seguridad que garantice la integridad física del  operador</w:t>
            </w:r>
          </w:p>
        </w:tc>
        <w:tc>
          <w:tcPr>
            <w:tcW w:w="2915" w:type="dxa"/>
          </w:tcPr>
          <w:p w14:paraId="3EDA115B" w14:textId="72AE864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Existen diferentes tipos de resguardos para realizar estas pruebas.</w:t>
            </w:r>
          </w:p>
        </w:tc>
        <w:tc>
          <w:tcPr>
            <w:tcW w:w="2916" w:type="dxa"/>
          </w:tcPr>
          <w:p w14:paraId="4ED89C8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2ED59A9" w14:textId="77777777" w:rsidTr="002D3574">
        <w:trPr>
          <w:cantSplit/>
          <w:trHeight w:val="1174"/>
        </w:trPr>
        <w:tc>
          <w:tcPr>
            <w:tcW w:w="1841" w:type="dxa"/>
            <w:vAlign w:val="center"/>
          </w:tcPr>
          <w:p w14:paraId="30A55FF1" w14:textId="60E010F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535E731F" w14:textId="0EF8AC8E"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sz w:val="20"/>
              </w:rPr>
              <w:t>5. EQUIPOS Y HERRAMIENTAS BASICAS</w:t>
            </w:r>
          </w:p>
        </w:tc>
        <w:tc>
          <w:tcPr>
            <w:tcW w:w="3011" w:type="dxa"/>
            <w:vAlign w:val="center"/>
          </w:tcPr>
          <w:p w14:paraId="7500739D" w14:textId="77777777" w:rsidR="00B91AC7" w:rsidRPr="00061779" w:rsidRDefault="00B91AC7" w:rsidP="00B91AC7">
            <w:pPr>
              <w:pStyle w:val="Texto0"/>
              <w:spacing w:after="100" w:line="240" w:lineRule="auto"/>
              <w:ind w:left="318" w:right="58" w:hanging="284"/>
              <w:jc w:val="left"/>
              <w:rPr>
                <w:rFonts w:ascii="Montserrat" w:hAnsi="Montserrat"/>
                <w:sz w:val="20"/>
                <w:szCs w:val="20"/>
              </w:rPr>
            </w:pPr>
            <w:r w:rsidRPr="00061779">
              <w:rPr>
                <w:rFonts w:ascii="Montserrat" w:hAnsi="Montserrat"/>
                <w:b/>
                <w:sz w:val="20"/>
                <w:szCs w:val="20"/>
                <w:lang w:val="es-MX"/>
              </w:rPr>
              <w:t>l)</w:t>
            </w:r>
            <w:r w:rsidRPr="00061779">
              <w:rPr>
                <w:rFonts w:ascii="Montserrat" w:hAnsi="Montserrat"/>
                <w:b/>
                <w:sz w:val="20"/>
                <w:szCs w:val="20"/>
                <w:lang w:val="es-MX"/>
              </w:rPr>
              <w:tab/>
            </w:r>
            <w:r w:rsidRPr="00061779">
              <w:rPr>
                <w:rFonts w:ascii="Montserrat" w:hAnsi="Montserrat"/>
                <w:sz w:val="20"/>
                <w:szCs w:val="20"/>
              </w:rPr>
              <w:t>Jaula de seguridad con las características mínimas siguientes:</w:t>
            </w:r>
          </w:p>
          <w:p w14:paraId="2D60386F" w14:textId="77777777" w:rsidR="00B91AC7" w:rsidRPr="00061779" w:rsidRDefault="00B91AC7" w:rsidP="00B91AC7">
            <w:pPr>
              <w:pStyle w:val="Texto0"/>
              <w:spacing w:after="100" w:line="240" w:lineRule="auto"/>
              <w:ind w:left="318" w:right="58" w:hanging="284"/>
              <w:jc w:val="left"/>
              <w:rPr>
                <w:rFonts w:ascii="Montserrat" w:hAnsi="Montserrat"/>
                <w:sz w:val="20"/>
                <w:szCs w:val="20"/>
              </w:rPr>
            </w:pPr>
            <w:r w:rsidRPr="00061779">
              <w:rPr>
                <w:rFonts w:ascii="Montserrat" w:hAnsi="Montserrat"/>
                <w:b/>
                <w:sz w:val="20"/>
                <w:szCs w:val="20"/>
                <w:lang w:val="es-MX"/>
              </w:rPr>
              <w:t>1)</w:t>
            </w:r>
            <w:r w:rsidRPr="00061779">
              <w:rPr>
                <w:rFonts w:ascii="Montserrat" w:hAnsi="Montserrat"/>
                <w:sz w:val="20"/>
                <w:szCs w:val="20"/>
                <w:lang w:val="es-MX"/>
              </w:rPr>
              <w:tab/>
            </w:r>
            <w:r w:rsidRPr="00061779">
              <w:rPr>
                <w:rFonts w:ascii="Montserrat" w:hAnsi="Montserrat"/>
                <w:sz w:val="20"/>
                <w:szCs w:val="20"/>
              </w:rPr>
              <w:t>Dimensiones mínimas: Altura de 105 cm, frente de 100 cm y fondo de 85 cm;</w:t>
            </w:r>
          </w:p>
          <w:p w14:paraId="5F61D177" w14:textId="77777777" w:rsidR="00B91AC7" w:rsidRPr="00061779" w:rsidRDefault="00B91AC7" w:rsidP="00B91AC7">
            <w:pPr>
              <w:pStyle w:val="Texto0"/>
              <w:spacing w:after="100" w:line="240" w:lineRule="auto"/>
              <w:ind w:left="318" w:right="58" w:hanging="284"/>
              <w:jc w:val="left"/>
              <w:rPr>
                <w:rFonts w:ascii="Montserrat" w:hAnsi="Montserrat"/>
                <w:sz w:val="20"/>
                <w:szCs w:val="20"/>
              </w:rPr>
            </w:pPr>
            <w:r w:rsidRPr="00061779">
              <w:rPr>
                <w:rFonts w:ascii="Montserrat" w:hAnsi="Montserrat"/>
                <w:b/>
                <w:sz w:val="20"/>
                <w:szCs w:val="20"/>
                <w:lang w:val="es-MX"/>
              </w:rPr>
              <w:t>2)</w:t>
            </w:r>
            <w:r w:rsidRPr="00061779">
              <w:rPr>
                <w:rFonts w:ascii="Montserrat" w:hAnsi="Montserrat"/>
                <w:sz w:val="20"/>
                <w:szCs w:val="20"/>
                <w:lang w:val="es-MX"/>
              </w:rPr>
              <w:tab/>
            </w:r>
            <w:r w:rsidRPr="00061779">
              <w:rPr>
                <w:rFonts w:ascii="Montserrat" w:hAnsi="Montserrat"/>
                <w:sz w:val="20"/>
                <w:szCs w:val="20"/>
              </w:rPr>
              <w:t>Anclaje al piso, como mínimo en tres lados;</w:t>
            </w:r>
          </w:p>
          <w:p w14:paraId="46ADA596" w14:textId="77777777" w:rsidR="00B91AC7" w:rsidRPr="00061779" w:rsidRDefault="00B91AC7" w:rsidP="00B91AC7">
            <w:pPr>
              <w:pStyle w:val="Texto0"/>
              <w:spacing w:after="100" w:line="240" w:lineRule="auto"/>
              <w:ind w:left="318" w:right="58" w:hanging="284"/>
              <w:jc w:val="left"/>
              <w:rPr>
                <w:rFonts w:ascii="Montserrat" w:hAnsi="Montserrat"/>
                <w:sz w:val="20"/>
                <w:szCs w:val="20"/>
              </w:rPr>
            </w:pPr>
            <w:r w:rsidRPr="00061779">
              <w:rPr>
                <w:rFonts w:ascii="Montserrat" w:hAnsi="Montserrat"/>
                <w:b/>
                <w:sz w:val="20"/>
                <w:szCs w:val="20"/>
                <w:lang w:val="es-MX"/>
              </w:rPr>
              <w:t>3)</w:t>
            </w:r>
            <w:r w:rsidRPr="00061779">
              <w:rPr>
                <w:rFonts w:ascii="Montserrat" w:hAnsi="Montserrat"/>
                <w:sz w:val="20"/>
                <w:szCs w:val="20"/>
                <w:lang w:val="es-MX"/>
              </w:rPr>
              <w:tab/>
            </w:r>
            <w:r w:rsidRPr="00061779">
              <w:rPr>
                <w:rFonts w:ascii="Montserrat" w:hAnsi="Montserrat"/>
                <w:sz w:val="20"/>
                <w:szCs w:val="20"/>
              </w:rPr>
              <w:t>Cerrojo tipo pasador;</w:t>
            </w:r>
          </w:p>
          <w:p w14:paraId="0EB63FCA" w14:textId="77777777" w:rsidR="00B91AC7" w:rsidRPr="00061779" w:rsidRDefault="00B91AC7" w:rsidP="00B91AC7">
            <w:pPr>
              <w:pStyle w:val="Texto0"/>
              <w:spacing w:after="100" w:line="240" w:lineRule="auto"/>
              <w:ind w:left="318" w:right="58" w:hanging="284"/>
              <w:jc w:val="left"/>
              <w:rPr>
                <w:rFonts w:ascii="Montserrat" w:hAnsi="Montserrat"/>
                <w:sz w:val="20"/>
                <w:szCs w:val="20"/>
              </w:rPr>
            </w:pPr>
            <w:r w:rsidRPr="00061779">
              <w:rPr>
                <w:rFonts w:ascii="Montserrat" w:hAnsi="Montserrat"/>
                <w:b/>
                <w:sz w:val="20"/>
                <w:szCs w:val="20"/>
                <w:lang w:val="es-MX"/>
              </w:rPr>
              <w:t>4)</w:t>
            </w:r>
            <w:r w:rsidRPr="00061779">
              <w:rPr>
                <w:rFonts w:ascii="Montserrat" w:hAnsi="Montserrat"/>
                <w:sz w:val="20"/>
                <w:szCs w:val="20"/>
                <w:lang w:val="es-MX"/>
              </w:rPr>
              <w:tab/>
            </w:r>
            <w:r w:rsidRPr="00061779">
              <w:rPr>
                <w:rFonts w:ascii="Montserrat" w:hAnsi="Montserrat"/>
                <w:sz w:val="20"/>
                <w:szCs w:val="20"/>
              </w:rPr>
              <w:t>Malla metálica aplanada expandida con orificio máximo de 1,5 cm y con un espesor mínimo de 1,5 mm;</w:t>
            </w:r>
          </w:p>
          <w:p w14:paraId="00B9E920" w14:textId="77777777" w:rsidR="00B91AC7" w:rsidRPr="00061779" w:rsidRDefault="00B91AC7" w:rsidP="00B91AC7">
            <w:pPr>
              <w:pStyle w:val="Texto0"/>
              <w:spacing w:after="100" w:line="240" w:lineRule="auto"/>
              <w:ind w:left="318" w:right="58" w:hanging="284"/>
              <w:jc w:val="left"/>
              <w:rPr>
                <w:rFonts w:ascii="Montserrat" w:hAnsi="Montserrat"/>
                <w:sz w:val="20"/>
                <w:szCs w:val="20"/>
              </w:rPr>
            </w:pPr>
            <w:r w:rsidRPr="00061779">
              <w:rPr>
                <w:rFonts w:ascii="Montserrat" w:hAnsi="Montserrat"/>
                <w:b/>
                <w:sz w:val="20"/>
                <w:szCs w:val="20"/>
                <w:lang w:val="es-MX"/>
              </w:rPr>
              <w:t>5)</w:t>
            </w:r>
            <w:r w:rsidRPr="00061779">
              <w:rPr>
                <w:rFonts w:ascii="Montserrat" w:hAnsi="Montserrat"/>
                <w:sz w:val="20"/>
                <w:szCs w:val="20"/>
                <w:lang w:val="es-MX"/>
              </w:rPr>
              <w:tab/>
            </w:r>
            <w:r w:rsidRPr="00061779">
              <w:rPr>
                <w:rFonts w:ascii="Montserrat" w:hAnsi="Montserrat"/>
                <w:sz w:val="20"/>
                <w:szCs w:val="20"/>
              </w:rPr>
              <w:t>Base intermedia removible para realizar prueba a equipos portátiles;</w:t>
            </w:r>
          </w:p>
          <w:p w14:paraId="69734C8B" w14:textId="773121B3"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sz w:val="20"/>
              </w:rPr>
              <w:t>6)</w:t>
            </w:r>
            <w:r w:rsidRPr="00061779">
              <w:rPr>
                <w:rFonts w:ascii="Montserrat" w:hAnsi="Montserrat"/>
                <w:b/>
                <w:sz w:val="20"/>
              </w:rPr>
              <w:tab/>
            </w:r>
            <w:r w:rsidRPr="00061779">
              <w:rPr>
                <w:rFonts w:ascii="Montserrat" w:hAnsi="Montserrat"/>
                <w:sz w:val="20"/>
              </w:rPr>
              <w:t>Orificio para manguera.</w:t>
            </w:r>
          </w:p>
        </w:tc>
        <w:tc>
          <w:tcPr>
            <w:tcW w:w="3111" w:type="dxa"/>
            <w:vAlign w:val="center"/>
          </w:tcPr>
          <w:p w14:paraId="074C5A00" w14:textId="32E6CF42"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sz w:val="20"/>
              </w:rPr>
              <w:t>Quitar</w:t>
            </w:r>
          </w:p>
        </w:tc>
        <w:tc>
          <w:tcPr>
            <w:tcW w:w="2915" w:type="dxa"/>
            <w:vAlign w:val="center"/>
          </w:tcPr>
          <w:p w14:paraId="17255BE3" w14:textId="5BA9E65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Cs/>
                <w:color w:val="4E232E"/>
                <w:sz w:val="20"/>
              </w:rPr>
              <w:t>DE QUE FORMA ASEGURA QUE VA A PROTEGER AL PRESTADOR DE SERVICIOS SI EL CILINDRO REVENTARA DURANTE LA REALIZACION DE LA PRUEBA HIDROSTATICA</w:t>
            </w:r>
          </w:p>
        </w:tc>
        <w:tc>
          <w:tcPr>
            <w:tcW w:w="2916" w:type="dxa"/>
          </w:tcPr>
          <w:p w14:paraId="0F42DB8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430A378" w14:textId="77777777" w:rsidTr="00626669">
        <w:trPr>
          <w:cantSplit/>
          <w:trHeight w:val="1174"/>
        </w:trPr>
        <w:tc>
          <w:tcPr>
            <w:tcW w:w="1841" w:type="dxa"/>
          </w:tcPr>
          <w:p w14:paraId="0609F242" w14:textId="38A6E42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469F7A2F" w14:textId="758A77F6"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bCs/>
                <w:sz w:val="20"/>
              </w:rPr>
              <w:t xml:space="preserve">5. EQUIPOS Y HERRAMIENTAS BASICAS </w:t>
            </w:r>
          </w:p>
        </w:tc>
        <w:tc>
          <w:tcPr>
            <w:tcW w:w="3011" w:type="dxa"/>
          </w:tcPr>
          <w:p w14:paraId="5C291E7D"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l) </w:t>
            </w:r>
            <w:r w:rsidRPr="00061779">
              <w:rPr>
                <w:rFonts w:ascii="Montserrat" w:hAnsi="Montserrat"/>
                <w:sz w:val="20"/>
                <w:szCs w:val="20"/>
              </w:rPr>
              <w:t xml:space="preserve">Jaula de seguridad con las características mínimas siguientes: </w:t>
            </w:r>
          </w:p>
          <w:p w14:paraId="308380A5"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1) </w:t>
            </w:r>
            <w:r w:rsidRPr="00061779">
              <w:rPr>
                <w:rFonts w:ascii="Montserrat" w:hAnsi="Montserrat"/>
                <w:sz w:val="20"/>
                <w:szCs w:val="20"/>
              </w:rPr>
              <w:t xml:space="preserve">Dimensiones mínimas: Altura de 105 cm, frente de 100 cm y fondo de 85 cm; </w:t>
            </w:r>
          </w:p>
          <w:p w14:paraId="3FEB0E9C"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2) </w:t>
            </w:r>
            <w:r w:rsidRPr="00061779">
              <w:rPr>
                <w:rFonts w:ascii="Montserrat" w:hAnsi="Montserrat"/>
                <w:sz w:val="20"/>
                <w:szCs w:val="20"/>
              </w:rPr>
              <w:t xml:space="preserve">Anclaje al piso, como mínimo en tres lados; </w:t>
            </w:r>
          </w:p>
          <w:p w14:paraId="379C5A41"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3) </w:t>
            </w:r>
            <w:r w:rsidRPr="00061779">
              <w:rPr>
                <w:rFonts w:ascii="Montserrat" w:hAnsi="Montserrat"/>
                <w:sz w:val="20"/>
                <w:szCs w:val="20"/>
              </w:rPr>
              <w:t xml:space="preserve">Cerrojo tipo pasador; </w:t>
            </w:r>
          </w:p>
          <w:p w14:paraId="043F3274"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4) </w:t>
            </w:r>
            <w:r w:rsidRPr="00061779">
              <w:rPr>
                <w:rFonts w:ascii="Montserrat" w:hAnsi="Montserrat"/>
                <w:sz w:val="20"/>
                <w:szCs w:val="20"/>
              </w:rPr>
              <w:t xml:space="preserve">Malla metálica aplanada expandida con orificio máximo de 1,5 cm y con un espesor mínimo de 1,5 mm; </w:t>
            </w:r>
          </w:p>
          <w:p w14:paraId="077F4085"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5) </w:t>
            </w:r>
            <w:r w:rsidRPr="00061779">
              <w:rPr>
                <w:rFonts w:ascii="Montserrat" w:hAnsi="Montserrat"/>
                <w:sz w:val="20"/>
                <w:szCs w:val="20"/>
              </w:rPr>
              <w:t xml:space="preserve">Base intermedia removible para realizar prueba a equipos portátiles; </w:t>
            </w:r>
          </w:p>
          <w:p w14:paraId="6F1F3D5B" w14:textId="37DAE085" w:rsidR="00B91AC7" w:rsidRPr="00061779" w:rsidRDefault="00B91AC7" w:rsidP="00B91AC7">
            <w:pPr>
              <w:pStyle w:val="Texto0"/>
              <w:spacing w:after="100" w:line="240" w:lineRule="auto"/>
              <w:ind w:left="318" w:right="58" w:hanging="284"/>
              <w:jc w:val="left"/>
              <w:rPr>
                <w:rFonts w:ascii="Montserrat" w:hAnsi="Montserrat"/>
                <w:b/>
                <w:sz w:val="20"/>
                <w:szCs w:val="20"/>
                <w:lang w:val="es-MX"/>
              </w:rPr>
            </w:pPr>
            <w:r w:rsidRPr="00061779">
              <w:rPr>
                <w:rFonts w:ascii="Montserrat" w:hAnsi="Montserrat"/>
                <w:b/>
                <w:bCs/>
                <w:sz w:val="20"/>
                <w:szCs w:val="20"/>
              </w:rPr>
              <w:t xml:space="preserve">6) </w:t>
            </w:r>
            <w:r w:rsidRPr="00061779">
              <w:rPr>
                <w:rFonts w:ascii="Montserrat" w:hAnsi="Montserrat"/>
                <w:sz w:val="20"/>
                <w:szCs w:val="20"/>
              </w:rPr>
              <w:t xml:space="preserve">Orificio para manguera. </w:t>
            </w:r>
          </w:p>
        </w:tc>
        <w:tc>
          <w:tcPr>
            <w:tcW w:w="3111" w:type="dxa"/>
          </w:tcPr>
          <w:p w14:paraId="1C81B58F" w14:textId="62E41C9D"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 xml:space="preserve">Quitar </w:t>
            </w:r>
          </w:p>
        </w:tc>
        <w:tc>
          <w:tcPr>
            <w:tcW w:w="2915" w:type="dxa"/>
          </w:tcPr>
          <w:p w14:paraId="371EFF33" w14:textId="642AAC1E"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DE QUE FORMA ASEGURA QUE VA A PROTEGER AL PRESTADOR DE SERVICIOS SI EL CILINDRO REVENTARA DURANTE LA REALIZACION DE LA PRUEBA HIDROSTATICA </w:t>
            </w:r>
          </w:p>
        </w:tc>
        <w:tc>
          <w:tcPr>
            <w:tcW w:w="2916" w:type="dxa"/>
          </w:tcPr>
          <w:p w14:paraId="3B310F9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EE7EDA2" w14:textId="77777777" w:rsidTr="00626669">
        <w:trPr>
          <w:cantSplit/>
          <w:trHeight w:val="1174"/>
        </w:trPr>
        <w:tc>
          <w:tcPr>
            <w:tcW w:w="1841" w:type="dxa"/>
          </w:tcPr>
          <w:p w14:paraId="110614B0" w14:textId="2A5529B7"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CNCP</w:t>
            </w:r>
          </w:p>
        </w:tc>
        <w:tc>
          <w:tcPr>
            <w:tcW w:w="1074" w:type="dxa"/>
            <w:gridSpan w:val="2"/>
          </w:tcPr>
          <w:p w14:paraId="31546FD7" w14:textId="202E18F7"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Punto 5 inciso  l)</w:t>
            </w:r>
          </w:p>
        </w:tc>
        <w:tc>
          <w:tcPr>
            <w:tcW w:w="3011" w:type="dxa"/>
          </w:tcPr>
          <w:p w14:paraId="0F536506" w14:textId="23807A26" w:rsidR="00B91AC7" w:rsidRPr="00061779" w:rsidRDefault="00B91AC7" w:rsidP="00B91AC7">
            <w:pPr>
              <w:pStyle w:val="Default"/>
              <w:rPr>
                <w:rFonts w:ascii="Montserrat" w:hAnsi="Montserrat"/>
                <w:b/>
                <w:bCs/>
                <w:sz w:val="20"/>
                <w:szCs w:val="20"/>
              </w:rPr>
            </w:pPr>
            <w:r w:rsidRPr="00061779">
              <w:rPr>
                <w:rFonts w:ascii="Montserrat" w:hAnsi="Montserrat"/>
                <w:b/>
                <w:color w:val="4E232E"/>
                <w:sz w:val="20"/>
                <w:szCs w:val="20"/>
              </w:rPr>
              <w:t>Jaula de seguridad con las características mínimas siguientes: 1) Dimensiones mínimas: Altura de 105 cm, frente de 100 cm y fondo de 85 cm; 2) Anclaje al piso, como mínimo en tres lados; 3) Cerrojo tipo pasador; 4) Malla metálica aplanada expandida con orificio máximo de 1,5 cm y con un espesor mínimo de 1,5 mm; 5) Base intermedia removible para realizar prueba a equipos portátiles; 6) Orificio para manguera.</w:t>
            </w:r>
          </w:p>
        </w:tc>
        <w:tc>
          <w:tcPr>
            <w:tcW w:w="3111" w:type="dxa"/>
          </w:tcPr>
          <w:p w14:paraId="0D574976" w14:textId="12DAC30C"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Jaula de seguridad con las características mínimas siguientes: 1) Dimensiones mínimas: Altura de 105 cm, frente de 100 cm y fondo de 85 cm; 2) Anclaje al piso, como mínimo en tres lados; 3) Cerrojo tipo pasador; 4) Malla metálica  5) Base intermedia removible para realizar prueba a equipos portátiles; 6) Orificio para manguera</w:t>
            </w:r>
          </w:p>
        </w:tc>
        <w:tc>
          <w:tcPr>
            <w:tcW w:w="2915" w:type="dxa"/>
          </w:tcPr>
          <w:p w14:paraId="68A9E2C5" w14:textId="6D796285"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Las presiones a las que se someten los extintores no requiere estableces unas características mínimas de la malla metálica</w:t>
            </w:r>
          </w:p>
        </w:tc>
        <w:tc>
          <w:tcPr>
            <w:tcW w:w="2916" w:type="dxa"/>
          </w:tcPr>
          <w:p w14:paraId="586D948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5A4384D" w14:textId="77777777" w:rsidTr="00626669">
        <w:trPr>
          <w:cantSplit/>
          <w:trHeight w:val="1174"/>
        </w:trPr>
        <w:tc>
          <w:tcPr>
            <w:tcW w:w="1841" w:type="dxa"/>
          </w:tcPr>
          <w:p w14:paraId="20FCEC39" w14:textId="418D01C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21FF1C0D" w14:textId="598A15A5"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5.Equipo y herramientas básicas</w:t>
            </w:r>
          </w:p>
        </w:tc>
        <w:tc>
          <w:tcPr>
            <w:tcW w:w="3011" w:type="dxa"/>
          </w:tcPr>
          <w:p w14:paraId="216D396E"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l) Jaula de seguridad con las características mínimas siguientes: </w:t>
            </w:r>
          </w:p>
          <w:p w14:paraId="7640E64F"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1) Dimensiones mínimas: Altura de 105 cm, frente de 100 cm y fondo de 85 cm; </w:t>
            </w:r>
          </w:p>
          <w:p w14:paraId="32D04B21"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2) Anclaje al piso, como mínimo en tres lados; </w:t>
            </w:r>
          </w:p>
          <w:p w14:paraId="7BDEF026"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3) Cerrojo tipo pasador; </w:t>
            </w:r>
          </w:p>
          <w:p w14:paraId="32AFE6BB"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4) Malla metálica aplanada expandida con orificio máximo de 1,5 cm y con un espesor mínimo de 1,5 mm; </w:t>
            </w:r>
          </w:p>
          <w:p w14:paraId="21335067"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5) Base intermedia removible para realizar prueba a equipos portátiles; </w:t>
            </w:r>
          </w:p>
          <w:p w14:paraId="52E3F44A" w14:textId="48A0494C"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6) Orificio para manguera.</w:t>
            </w:r>
          </w:p>
        </w:tc>
        <w:tc>
          <w:tcPr>
            <w:tcW w:w="3111" w:type="dxa"/>
          </w:tcPr>
          <w:p w14:paraId="0E1FA55C" w14:textId="4828C63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Quitar</w:t>
            </w:r>
          </w:p>
        </w:tc>
        <w:tc>
          <w:tcPr>
            <w:tcW w:w="2915" w:type="dxa"/>
          </w:tcPr>
          <w:p w14:paraId="6F17722A" w14:textId="5F4840F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De </w:t>
            </w:r>
            <w:proofErr w:type="spellStart"/>
            <w:r w:rsidRPr="00061779">
              <w:rPr>
                <w:rFonts w:ascii="Montserrat" w:hAnsi="Montserrat"/>
                <w:b/>
                <w:color w:val="4E232E"/>
                <w:sz w:val="20"/>
              </w:rPr>
              <w:t>que</w:t>
            </w:r>
            <w:proofErr w:type="spellEnd"/>
            <w:r w:rsidRPr="00061779">
              <w:rPr>
                <w:rFonts w:ascii="Montserrat" w:hAnsi="Montserrat"/>
                <w:b/>
                <w:color w:val="4E232E"/>
                <w:sz w:val="20"/>
              </w:rPr>
              <w:t xml:space="preserve"> forma asegura que va a proteger al prestador de servicios si el cilindro reventara durante la </w:t>
            </w:r>
            <w:proofErr w:type="spellStart"/>
            <w:r w:rsidRPr="00061779">
              <w:rPr>
                <w:rFonts w:ascii="Montserrat" w:hAnsi="Montserrat"/>
                <w:b/>
                <w:color w:val="4E232E"/>
                <w:sz w:val="20"/>
              </w:rPr>
              <w:t>realizacion</w:t>
            </w:r>
            <w:proofErr w:type="spellEnd"/>
            <w:r w:rsidRPr="00061779">
              <w:rPr>
                <w:rFonts w:ascii="Montserrat" w:hAnsi="Montserrat"/>
                <w:b/>
                <w:color w:val="4E232E"/>
                <w:sz w:val="20"/>
              </w:rPr>
              <w:t xml:space="preserve"> de la prueba </w:t>
            </w:r>
            <w:proofErr w:type="spellStart"/>
            <w:r w:rsidRPr="00061779">
              <w:rPr>
                <w:rFonts w:ascii="Montserrat" w:hAnsi="Montserrat"/>
                <w:b/>
                <w:color w:val="4E232E"/>
                <w:sz w:val="20"/>
              </w:rPr>
              <w:t>hidrostatica</w:t>
            </w:r>
            <w:proofErr w:type="spellEnd"/>
          </w:p>
        </w:tc>
        <w:tc>
          <w:tcPr>
            <w:tcW w:w="2916" w:type="dxa"/>
          </w:tcPr>
          <w:p w14:paraId="7183BAD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F20CF8E" w14:textId="77777777" w:rsidTr="00626669">
        <w:trPr>
          <w:cantSplit/>
          <w:trHeight w:val="1174"/>
        </w:trPr>
        <w:tc>
          <w:tcPr>
            <w:tcW w:w="1841" w:type="dxa"/>
          </w:tcPr>
          <w:p w14:paraId="42F0B21E" w14:textId="4B5AAAD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26EE097C" w14:textId="7058000B"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5.Equipo y herramientas básicas</w:t>
            </w:r>
          </w:p>
        </w:tc>
        <w:tc>
          <w:tcPr>
            <w:tcW w:w="3011" w:type="dxa"/>
          </w:tcPr>
          <w:p w14:paraId="14EE92B2" w14:textId="7B06AA5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l) Jaula de seguridad con las características mínimas siguientes: 1) Dimensiones mínimas: Altura de 105 cm, frente de 100 cm y fondo de 85 cm; 2) Anclaje al piso, como mínimo en tres lados; 3) Cerrojo tipo pasador; 4) Malla metálica aplanada expandida con orificio máximo de 1,5 cm y con un espesor mínimo de 1,5 mm; 5) Base intermedia removible para realizar prueba a equipos portátiles; 6) Orificio para manguera.</w:t>
            </w:r>
          </w:p>
        </w:tc>
        <w:tc>
          <w:tcPr>
            <w:tcW w:w="3111" w:type="dxa"/>
          </w:tcPr>
          <w:p w14:paraId="1F7E766E" w14:textId="49C0DD3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Eliminar</w:t>
            </w:r>
          </w:p>
        </w:tc>
        <w:tc>
          <w:tcPr>
            <w:tcW w:w="2915" w:type="dxa"/>
          </w:tcPr>
          <w:p w14:paraId="5192238A" w14:textId="06F431B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De </w:t>
            </w:r>
            <w:proofErr w:type="spellStart"/>
            <w:r w:rsidRPr="00061779">
              <w:rPr>
                <w:rFonts w:ascii="Montserrat" w:hAnsi="Montserrat"/>
                <w:b/>
                <w:color w:val="4E232E"/>
                <w:sz w:val="20"/>
              </w:rPr>
              <w:t>que</w:t>
            </w:r>
            <w:proofErr w:type="spellEnd"/>
            <w:r w:rsidRPr="00061779">
              <w:rPr>
                <w:rFonts w:ascii="Montserrat" w:hAnsi="Montserrat"/>
                <w:b/>
                <w:color w:val="4E232E"/>
                <w:sz w:val="20"/>
              </w:rPr>
              <w:t xml:space="preserve"> forma asegura que va a proteger al prestador de servicios si el cilindro reventara durante la </w:t>
            </w:r>
            <w:proofErr w:type="spellStart"/>
            <w:r w:rsidRPr="00061779">
              <w:rPr>
                <w:rFonts w:ascii="Montserrat" w:hAnsi="Montserrat"/>
                <w:b/>
                <w:color w:val="4E232E"/>
                <w:sz w:val="20"/>
              </w:rPr>
              <w:t>realizacion</w:t>
            </w:r>
            <w:proofErr w:type="spellEnd"/>
            <w:r w:rsidRPr="00061779">
              <w:rPr>
                <w:rFonts w:ascii="Montserrat" w:hAnsi="Montserrat"/>
                <w:b/>
                <w:color w:val="4E232E"/>
                <w:sz w:val="20"/>
              </w:rPr>
              <w:t xml:space="preserve"> de la prueba </w:t>
            </w:r>
            <w:proofErr w:type="spellStart"/>
            <w:r w:rsidRPr="00061779">
              <w:rPr>
                <w:rFonts w:ascii="Montserrat" w:hAnsi="Montserrat"/>
                <w:b/>
                <w:color w:val="4E232E"/>
                <w:sz w:val="20"/>
              </w:rPr>
              <w:t>hidrostatica</w:t>
            </w:r>
            <w:proofErr w:type="spellEnd"/>
          </w:p>
        </w:tc>
        <w:tc>
          <w:tcPr>
            <w:tcW w:w="2916" w:type="dxa"/>
          </w:tcPr>
          <w:p w14:paraId="6E6A4D35"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EC5C6AC" w14:textId="77777777" w:rsidTr="002D3574">
        <w:trPr>
          <w:cantSplit/>
          <w:trHeight w:val="1174"/>
        </w:trPr>
        <w:tc>
          <w:tcPr>
            <w:tcW w:w="1841" w:type="dxa"/>
            <w:vAlign w:val="center"/>
          </w:tcPr>
          <w:p w14:paraId="653C754F" w14:textId="3B6CFFA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5B6D38E1" w14:textId="5F97D6D5"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5. EQUIPOS Y HERRAMIENTAS BASICAS</w:t>
            </w:r>
          </w:p>
        </w:tc>
        <w:tc>
          <w:tcPr>
            <w:tcW w:w="3011" w:type="dxa"/>
            <w:vAlign w:val="center"/>
          </w:tcPr>
          <w:p w14:paraId="5F1986F6" w14:textId="77777777" w:rsidR="00B91AC7" w:rsidRPr="00061779" w:rsidRDefault="00B91AC7" w:rsidP="00B91AC7">
            <w:pPr>
              <w:pStyle w:val="Texto0"/>
              <w:spacing w:after="100" w:line="240" w:lineRule="auto"/>
              <w:ind w:left="179" w:hanging="179"/>
              <w:rPr>
                <w:rFonts w:ascii="Montserrat" w:hAnsi="Montserrat"/>
                <w:sz w:val="20"/>
                <w:szCs w:val="20"/>
              </w:rPr>
            </w:pPr>
            <w:r w:rsidRPr="00061779">
              <w:rPr>
                <w:rFonts w:ascii="Montserrat" w:hAnsi="Montserrat"/>
                <w:b/>
                <w:sz w:val="20"/>
                <w:szCs w:val="20"/>
                <w:lang w:val="es-MX"/>
              </w:rPr>
              <w:t>h)</w:t>
            </w:r>
            <w:r w:rsidRPr="00061779">
              <w:rPr>
                <w:rFonts w:ascii="Montserrat" w:hAnsi="Montserrat"/>
                <w:b/>
                <w:sz w:val="20"/>
                <w:szCs w:val="20"/>
                <w:lang w:val="es-MX"/>
              </w:rPr>
              <w:tab/>
            </w:r>
            <w:r w:rsidRPr="00061779">
              <w:rPr>
                <w:rFonts w:ascii="Montserrat" w:hAnsi="Montserrat"/>
                <w:sz w:val="20"/>
                <w:szCs w:val="20"/>
              </w:rPr>
              <w:t>Secador para cilindro a base de aire caliente;</w:t>
            </w:r>
          </w:p>
          <w:p w14:paraId="082C0022" w14:textId="77777777" w:rsidR="00B91AC7" w:rsidRPr="00061779" w:rsidRDefault="00B91AC7" w:rsidP="00B91AC7">
            <w:pPr>
              <w:pStyle w:val="Texto0"/>
              <w:spacing w:after="100" w:line="240" w:lineRule="auto"/>
              <w:ind w:left="318" w:right="58" w:hanging="284"/>
              <w:jc w:val="left"/>
              <w:rPr>
                <w:rFonts w:ascii="Montserrat" w:hAnsi="Montserrat"/>
                <w:b/>
                <w:sz w:val="20"/>
                <w:szCs w:val="20"/>
                <w:lang w:val="es-MX"/>
              </w:rPr>
            </w:pPr>
          </w:p>
        </w:tc>
        <w:tc>
          <w:tcPr>
            <w:tcW w:w="3111" w:type="dxa"/>
            <w:vAlign w:val="center"/>
          </w:tcPr>
          <w:p w14:paraId="715B868C" w14:textId="77777777" w:rsidR="00B91AC7" w:rsidRPr="00061779" w:rsidRDefault="00B91AC7" w:rsidP="00B91AC7">
            <w:pPr>
              <w:pStyle w:val="Texto0"/>
              <w:spacing w:after="100" w:line="240" w:lineRule="auto"/>
              <w:ind w:left="179" w:hanging="179"/>
              <w:rPr>
                <w:rFonts w:ascii="Montserrat" w:hAnsi="Montserrat"/>
                <w:sz w:val="20"/>
                <w:szCs w:val="20"/>
              </w:rPr>
            </w:pPr>
            <w:r w:rsidRPr="00061779">
              <w:rPr>
                <w:rFonts w:ascii="Montserrat" w:hAnsi="Montserrat"/>
                <w:b/>
                <w:sz w:val="20"/>
                <w:szCs w:val="20"/>
                <w:lang w:val="es-MX"/>
              </w:rPr>
              <w:t>h)</w:t>
            </w:r>
            <w:r w:rsidRPr="00061779">
              <w:rPr>
                <w:rFonts w:ascii="Montserrat" w:hAnsi="Montserrat"/>
                <w:b/>
                <w:sz w:val="20"/>
                <w:szCs w:val="20"/>
                <w:lang w:val="es-MX"/>
              </w:rPr>
              <w:tab/>
            </w:r>
            <w:r w:rsidRPr="00061779">
              <w:rPr>
                <w:rFonts w:ascii="Montserrat" w:hAnsi="Montserrat"/>
                <w:sz w:val="20"/>
                <w:szCs w:val="20"/>
              </w:rPr>
              <w:t xml:space="preserve">Secador para cilindro a base de aire caliente </w:t>
            </w:r>
            <w:r w:rsidRPr="00061779">
              <w:rPr>
                <w:rFonts w:ascii="Montserrat" w:hAnsi="Montserrat"/>
                <w:color w:val="FF0000"/>
                <w:sz w:val="20"/>
                <w:szCs w:val="20"/>
              </w:rPr>
              <w:t>y frío</w:t>
            </w:r>
            <w:r w:rsidRPr="00061779">
              <w:rPr>
                <w:rFonts w:ascii="Montserrat" w:hAnsi="Montserrat"/>
                <w:sz w:val="20"/>
                <w:szCs w:val="20"/>
              </w:rPr>
              <w:t>;</w:t>
            </w:r>
          </w:p>
          <w:p w14:paraId="1B0DDD83" w14:textId="77777777" w:rsidR="00B91AC7" w:rsidRPr="00061779" w:rsidRDefault="00B91AC7" w:rsidP="00B91AC7">
            <w:pPr>
              <w:keepLines/>
              <w:spacing w:before="100" w:after="60" w:line="190" w:lineRule="exact"/>
              <w:jc w:val="center"/>
              <w:rPr>
                <w:rFonts w:ascii="Montserrat" w:hAnsi="Montserrat"/>
                <w:sz w:val="20"/>
              </w:rPr>
            </w:pPr>
          </w:p>
        </w:tc>
        <w:tc>
          <w:tcPr>
            <w:tcW w:w="2915" w:type="dxa"/>
            <w:vAlign w:val="center"/>
          </w:tcPr>
          <w:p w14:paraId="7DF7B72A" w14:textId="5F459A60"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bCs/>
                <w:color w:val="4E232E"/>
                <w:sz w:val="20"/>
              </w:rPr>
              <w:t>PARA EVITAR LA PRESENCIA DE HUMEDAD EN EL INTERIOR DEL CILINDRO.</w:t>
            </w:r>
          </w:p>
        </w:tc>
        <w:tc>
          <w:tcPr>
            <w:tcW w:w="2916" w:type="dxa"/>
          </w:tcPr>
          <w:p w14:paraId="233AB88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17137B7" w14:textId="77777777" w:rsidTr="00626669">
        <w:trPr>
          <w:cantSplit/>
          <w:trHeight w:val="1174"/>
        </w:trPr>
        <w:tc>
          <w:tcPr>
            <w:tcW w:w="1841" w:type="dxa"/>
          </w:tcPr>
          <w:p w14:paraId="48024D6A" w14:textId="2C4D139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1B60A9E3" w14:textId="23F51753"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bCs/>
                <w:sz w:val="20"/>
              </w:rPr>
              <w:t xml:space="preserve">5. EQUIPOS Y HERRAMIENTAS BASICAS </w:t>
            </w:r>
          </w:p>
        </w:tc>
        <w:tc>
          <w:tcPr>
            <w:tcW w:w="3011" w:type="dxa"/>
          </w:tcPr>
          <w:p w14:paraId="66621CCA" w14:textId="0C8C9DB0" w:rsidR="00B91AC7" w:rsidRPr="00061779" w:rsidRDefault="00B91AC7" w:rsidP="00B91AC7">
            <w:pPr>
              <w:pStyle w:val="Texto0"/>
              <w:spacing w:after="100" w:line="240" w:lineRule="auto"/>
              <w:ind w:left="179" w:hanging="179"/>
              <w:rPr>
                <w:rFonts w:ascii="Montserrat" w:hAnsi="Montserrat"/>
                <w:b/>
                <w:sz w:val="20"/>
                <w:szCs w:val="20"/>
                <w:lang w:val="es-MX"/>
              </w:rPr>
            </w:pPr>
            <w:r w:rsidRPr="00061779">
              <w:rPr>
                <w:rFonts w:ascii="Montserrat" w:hAnsi="Montserrat"/>
                <w:b/>
                <w:bCs/>
                <w:sz w:val="20"/>
                <w:szCs w:val="20"/>
              </w:rPr>
              <w:t xml:space="preserve">h) </w:t>
            </w:r>
            <w:r w:rsidRPr="00061779">
              <w:rPr>
                <w:rFonts w:ascii="Montserrat" w:hAnsi="Montserrat"/>
                <w:sz w:val="20"/>
                <w:szCs w:val="20"/>
              </w:rPr>
              <w:t xml:space="preserve">Secador para cilindro a base de aire caliente; </w:t>
            </w:r>
          </w:p>
        </w:tc>
        <w:tc>
          <w:tcPr>
            <w:tcW w:w="3111" w:type="dxa"/>
          </w:tcPr>
          <w:p w14:paraId="5CF75B7B" w14:textId="098A328F" w:rsidR="00B91AC7" w:rsidRPr="00061779" w:rsidRDefault="00B91AC7" w:rsidP="00B91AC7">
            <w:pPr>
              <w:pStyle w:val="Texto0"/>
              <w:spacing w:after="100" w:line="240" w:lineRule="auto"/>
              <w:ind w:left="179" w:hanging="179"/>
              <w:rPr>
                <w:rFonts w:ascii="Montserrat" w:hAnsi="Montserrat"/>
                <w:b/>
                <w:sz w:val="20"/>
                <w:szCs w:val="20"/>
                <w:lang w:val="es-MX"/>
              </w:rPr>
            </w:pPr>
            <w:r w:rsidRPr="00061779">
              <w:rPr>
                <w:rFonts w:ascii="Montserrat" w:hAnsi="Montserrat"/>
                <w:b/>
                <w:bCs/>
                <w:sz w:val="20"/>
                <w:szCs w:val="20"/>
              </w:rPr>
              <w:t xml:space="preserve">h) </w:t>
            </w:r>
            <w:r w:rsidRPr="00061779">
              <w:rPr>
                <w:rFonts w:ascii="Montserrat" w:hAnsi="Montserrat"/>
                <w:sz w:val="20"/>
                <w:szCs w:val="20"/>
              </w:rPr>
              <w:t xml:space="preserve">Secador para cilindro a base de aire caliente y frío; </w:t>
            </w:r>
          </w:p>
        </w:tc>
        <w:tc>
          <w:tcPr>
            <w:tcW w:w="2915" w:type="dxa"/>
          </w:tcPr>
          <w:p w14:paraId="187D5F51" w14:textId="15C249F7"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PARA EVITAR LA PRESENCIA DE HUMEDAD EN EL INTERIOR DEL CILINDRO. </w:t>
            </w:r>
          </w:p>
        </w:tc>
        <w:tc>
          <w:tcPr>
            <w:tcW w:w="2916" w:type="dxa"/>
          </w:tcPr>
          <w:p w14:paraId="1CBE73E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8FCDF52" w14:textId="77777777" w:rsidTr="00626669">
        <w:trPr>
          <w:cantSplit/>
          <w:trHeight w:val="1174"/>
        </w:trPr>
        <w:tc>
          <w:tcPr>
            <w:tcW w:w="1841" w:type="dxa"/>
          </w:tcPr>
          <w:p w14:paraId="7F1F8E7B" w14:textId="001D7F55"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78AA00C3" w14:textId="06AA8EDD"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5.Equipo y herramientas básicas</w:t>
            </w:r>
          </w:p>
        </w:tc>
        <w:tc>
          <w:tcPr>
            <w:tcW w:w="3011" w:type="dxa"/>
          </w:tcPr>
          <w:p w14:paraId="2CEC3140" w14:textId="5837637E" w:rsidR="00B91AC7" w:rsidRPr="00061779" w:rsidRDefault="00B91AC7" w:rsidP="00B91AC7">
            <w:pPr>
              <w:pStyle w:val="Texto0"/>
              <w:spacing w:after="100" w:line="240" w:lineRule="auto"/>
              <w:ind w:left="179" w:hanging="179"/>
              <w:rPr>
                <w:rFonts w:ascii="Montserrat" w:hAnsi="Montserrat"/>
                <w:b/>
                <w:bCs/>
                <w:sz w:val="20"/>
                <w:szCs w:val="20"/>
              </w:rPr>
            </w:pPr>
            <w:r w:rsidRPr="00061779">
              <w:rPr>
                <w:rFonts w:ascii="Montserrat" w:hAnsi="Montserrat"/>
                <w:b/>
                <w:color w:val="4E232E"/>
                <w:sz w:val="20"/>
                <w:szCs w:val="20"/>
              </w:rPr>
              <w:t>h) Secador para cilindro a base de aire caliente</w:t>
            </w:r>
          </w:p>
        </w:tc>
        <w:tc>
          <w:tcPr>
            <w:tcW w:w="3111" w:type="dxa"/>
          </w:tcPr>
          <w:p w14:paraId="7C2A3A30" w14:textId="5FF0AB41" w:rsidR="00B91AC7" w:rsidRPr="00061779" w:rsidRDefault="00B91AC7" w:rsidP="00B91AC7">
            <w:pPr>
              <w:pStyle w:val="Texto0"/>
              <w:spacing w:after="100" w:line="240" w:lineRule="auto"/>
              <w:ind w:left="179" w:hanging="179"/>
              <w:rPr>
                <w:rFonts w:ascii="Montserrat" w:hAnsi="Montserrat"/>
                <w:b/>
                <w:bCs/>
                <w:sz w:val="20"/>
                <w:szCs w:val="20"/>
              </w:rPr>
            </w:pPr>
            <w:r w:rsidRPr="00061779">
              <w:rPr>
                <w:rFonts w:ascii="Montserrat" w:hAnsi="Montserrat"/>
                <w:b/>
                <w:color w:val="4E232E"/>
                <w:sz w:val="20"/>
                <w:szCs w:val="20"/>
              </w:rPr>
              <w:t>h) Secador para cilindro a base de aire caliente y frío;</w:t>
            </w:r>
          </w:p>
        </w:tc>
        <w:tc>
          <w:tcPr>
            <w:tcW w:w="2915" w:type="dxa"/>
          </w:tcPr>
          <w:p w14:paraId="7B0750C0" w14:textId="2EE6C570"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Para evitar la presencia de humedad en el interior del cilindro.</w:t>
            </w:r>
          </w:p>
        </w:tc>
        <w:tc>
          <w:tcPr>
            <w:tcW w:w="2916" w:type="dxa"/>
          </w:tcPr>
          <w:p w14:paraId="62B1C5C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7329EBF" w14:textId="77777777" w:rsidTr="00626669">
        <w:trPr>
          <w:cantSplit/>
          <w:trHeight w:val="1174"/>
        </w:trPr>
        <w:tc>
          <w:tcPr>
            <w:tcW w:w="1841" w:type="dxa"/>
          </w:tcPr>
          <w:p w14:paraId="39A46CEB" w14:textId="15958CF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73F332FB" w14:textId="254CCE4C"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5.Equipo y herramientas básicas</w:t>
            </w:r>
          </w:p>
        </w:tc>
        <w:tc>
          <w:tcPr>
            <w:tcW w:w="3011" w:type="dxa"/>
          </w:tcPr>
          <w:p w14:paraId="53F7CF8D" w14:textId="0E92FDCC" w:rsidR="00B91AC7" w:rsidRPr="00061779" w:rsidRDefault="00B91AC7" w:rsidP="00B91AC7">
            <w:pPr>
              <w:pStyle w:val="Texto0"/>
              <w:spacing w:after="100" w:line="240" w:lineRule="auto"/>
              <w:ind w:left="179" w:hanging="179"/>
              <w:rPr>
                <w:rFonts w:ascii="Montserrat" w:hAnsi="Montserrat"/>
                <w:b/>
                <w:color w:val="4E232E"/>
                <w:sz w:val="20"/>
                <w:szCs w:val="20"/>
              </w:rPr>
            </w:pPr>
            <w:r w:rsidRPr="00061779">
              <w:rPr>
                <w:rFonts w:ascii="Montserrat" w:hAnsi="Montserrat"/>
                <w:b/>
                <w:color w:val="4E232E"/>
                <w:sz w:val="20"/>
                <w:szCs w:val="20"/>
              </w:rPr>
              <w:t>h) Secador para cilindro a base de aire caliente;</w:t>
            </w:r>
          </w:p>
        </w:tc>
        <w:tc>
          <w:tcPr>
            <w:tcW w:w="3111" w:type="dxa"/>
          </w:tcPr>
          <w:p w14:paraId="64E2448A" w14:textId="381F39D3" w:rsidR="00B91AC7" w:rsidRPr="00061779" w:rsidRDefault="00B91AC7" w:rsidP="00B91AC7">
            <w:pPr>
              <w:pStyle w:val="Texto0"/>
              <w:spacing w:after="100" w:line="240" w:lineRule="auto"/>
              <w:ind w:left="179" w:hanging="179"/>
              <w:rPr>
                <w:rFonts w:ascii="Montserrat" w:hAnsi="Montserrat"/>
                <w:b/>
                <w:color w:val="4E232E"/>
                <w:sz w:val="20"/>
                <w:szCs w:val="20"/>
              </w:rPr>
            </w:pPr>
            <w:r w:rsidRPr="00061779">
              <w:rPr>
                <w:rFonts w:ascii="Montserrat" w:hAnsi="Montserrat"/>
                <w:b/>
                <w:color w:val="4E232E"/>
                <w:sz w:val="20"/>
                <w:szCs w:val="20"/>
              </w:rPr>
              <w:t>h) Secador para cilindro a base de aire caliente y frío;</w:t>
            </w:r>
          </w:p>
        </w:tc>
        <w:tc>
          <w:tcPr>
            <w:tcW w:w="2915" w:type="dxa"/>
          </w:tcPr>
          <w:p w14:paraId="576C46AF" w14:textId="20FA2EC4"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Para evitar la presencia de humedad en el interior del cilindro.</w:t>
            </w:r>
          </w:p>
        </w:tc>
        <w:tc>
          <w:tcPr>
            <w:tcW w:w="2916" w:type="dxa"/>
          </w:tcPr>
          <w:p w14:paraId="6FE09EA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4268250" w14:textId="77777777" w:rsidTr="0095729E">
        <w:trPr>
          <w:cantSplit/>
          <w:trHeight w:val="1174"/>
        </w:trPr>
        <w:tc>
          <w:tcPr>
            <w:tcW w:w="1841" w:type="dxa"/>
            <w:vAlign w:val="center"/>
          </w:tcPr>
          <w:p w14:paraId="60942ADD"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 xml:space="preserve">BENJAMIN CORTES PRODUCTOS CONTRA </w:t>
            </w:r>
          </w:p>
          <w:p w14:paraId="2F3D3BB3" w14:textId="5716396E"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INCENDIO S.A. DE C.V.</w:t>
            </w:r>
          </w:p>
          <w:p w14:paraId="0AA624BB" w14:textId="042DC227" w:rsidR="00B91AC7" w:rsidRPr="00061779" w:rsidRDefault="00B91AC7" w:rsidP="00B91AC7">
            <w:pPr>
              <w:keepLines/>
              <w:spacing w:before="100" w:after="60" w:line="190" w:lineRule="exact"/>
              <w:jc w:val="center"/>
              <w:rPr>
                <w:rFonts w:ascii="Montserrat" w:hAnsi="Montserrat"/>
                <w:b/>
                <w:sz w:val="20"/>
              </w:rPr>
            </w:pPr>
          </w:p>
          <w:p w14:paraId="3F3776E2"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6A7DF71B" w14:textId="77777777" w:rsidR="00B91AC7" w:rsidRPr="00061779" w:rsidRDefault="00B91AC7" w:rsidP="00B91AC7">
            <w:pPr>
              <w:keepLines/>
              <w:spacing w:before="100" w:after="60" w:line="190" w:lineRule="exact"/>
              <w:jc w:val="center"/>
              <w:rPr>
                <w:rFonts w:ascii="Montserrat" w:hAnsi="Montserrat"/>
                <w:b/>
                <w:sz w:val="20"/>
              </w:rPr>
            </w:pPr>
          </w:p>
          <w:p w14:paraId="0E7C36D6" w14:textId="41184E03" w:rsidR="00B91AC7" w:rsidRPr="00061779" w:rsidRDefault="00B91AC7" w:rsidP="00B91AC7">
            <w:pPr>
              <w:keepLines/>
              <w:spacing w:before="100" w:after="60" w:line="190" w:lineRule="exact"/>
              <w:jc w:val="center"/>
              <w:rPr>
                <w:rFonts w:ascii="Montserrat" w:hAnsi="Montserrat"/>
                <w:b/>
                <w:color w:val="4E232E"/>
                <w:sz w:val="20"/>
              </w:rPr>
            </w:pPr>
          </w:p>
        </w:tc>
        <w:tc>
          <w:tcPr>
            <w:tcW w:w="1074" w:type="dxa"/>
            <w:gridSpan w:val="2"/>
            <w:vAlign w:val="center"/>
          </w:tcPr>
          <w:p w14:paraId="111153EB"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5.Equipo y herramientas básicas</w:t>
            </w:r>
          </w:p>
          <w:p w14:paraId="4E506790" w14:textId="26AC752F"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vAlign w:val="center"/>
          </w:tcPr>
          <w:p w14:paraId="60CD082E"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Bomba de transferencia para dióxido de carbono;</w:t>
            </w:r>
          </w:p>
          <w:p w14:paraId="7DA1E583" w14:textId="20CAFF2F" w:rsidR="00B91AC7" w:rsidRPr="00061779" w:rsidRDefault="00B91AC7" w:rsidP="00B91AC7">
            <w:pPr>
              <w:keepLines/>
              <w:spacing w:before="100" w:after="60" w:line="190" w:lineRule="exact"/>
              <w:jc w:val="center"/>
              <w:rPr>
                <w:rFonts w:ascii="Montserrat" w:hAnsi="Montserrat"/>
                <w:b/>
                <w:color w:val="4E232E"/>
                <w:sz w:val="20"/>
              </w:rPr>
            </w:pPr>
          </w:p>
        </w:tc>
        <w:tc>
          <w:tcPr>
            <w:tcW w:w="3111" w:type="dxa"/>
            <w:vAlign w:val="center"/>
          </w:tcPr>
          <w:p w14:paraId="34BFB430"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Bomba de transferencia para dióxido de carbono; con mangueras de alta presión de al menos 3500psi</w:t>
            </w:r>
          </w:p>
          <w:p w14:paraId="46EEC980" w14:textId="7E4B10A8" w:rsidR="00B91AC7" w:rsidRPr="00061779" w:rsidRDefault="00B91AC7" w:rsidP="00B91AC7">
            <w:pPr>
              <w:keepLines/>
              <w:spacing w:before="100" w:after="60" w:line="190" w:lineRule="exact"/>
              <w:jc w:val="center"/>
              <w:rPr>
                <w:rFonts w:ascii="Montserrat" w:hAnsi="Montserrat"/>
                <w:b/>
                <w:color w:val="4E232E"/>
                <w:sz w:val="20"/>
              </w:rPr>
            </w:pPr>
          </w:p>
        </w:tc>
        <w:tc>
          <w:tcPr>
            <w:tcW w:w="2915" w:type="dxa"/>
            <w:vAlign w:val="center"/>
          </w:tcPr>
          <w:p w14:paraId="51B51787" w14:textId="3970695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Es indispensable contar con la seguridad total para del operador, al recargar equipos de alta presión</w:t>
            </w:r>
          </w:p>
        </w:tc>
        <w:tc>
          <w:tcPr>
            <w:tcW w:w="2916" w:type="dxa"/>
          </w:tcPr>
          <w:p w14:paraId="2B5482B1"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950DD78" w14:textId="77777777" w:rsidTr="00CB2E0E">
        <w:trPr>
          <w:cantSplit/>
          <w:trHeight w:val="1174"/>
        </w:trPr>
        <w:tc>
          <w:tcPr>
            <w:tcW w:w="1841" w:type="dxa"/>
          </w:tcPr>
          <w:p w14:paraId="11F1BF33" w14:textId="6F815F65"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BERENICE MENDOZA GUTIERREZ</w:t>
            </w:r>
          </w:p>
        </w:tc>
        <w:tc>
          <w:tcPr>
            <w:tcW w:w="1074" w:type="dxa"/>
            <w:gridSpan w:val="2"/>
          </w:tcPr>
          <w:p w14:paraId="0240BF94" w14:textId="51359602"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5.Equipo y herramientas básicas</w:t>
            </w:r>
          </w:p>
        </w:tc>
        <w:tc>
          <w:tcPr>
            <w:tcW w:w="3011" w:type="dxa"/>
          </w:tcPr>
          <w:p w14:paraId="09023F26" w14:textId="0FC8AF5C"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Bomba de transferencia para dióxido de carbono;</w:t>
            </w:r>
          </w:p>
        </w:tc>
        <w:tc>
          <w:tcPr>
            <w:tcW w:w="3111" w:type="dxa"/>
          </w:tcPr>
          <w:p w14:paraId="363D58FE" w14:textId="20FC0DBA"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Bomba de transferencia para dióxido de carbono; con mangueras de alta presión de al menos 3500psi</w:t>
            </w:r>
          </w:p>
        </w:tc>
        <w:tc>
          <w:tcPr>
            <w:tcW w:w="2915" w:type="dxa"/>
          </w:tcPr>
          <w:p w14:paraId="6A8BDDFB" w14:textId="00A75FF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Es indispensable contar con la seguridad total para del operador, al recargar equipos de alta </w:t>
            </w:r>
            <w:proofErr w:type="spellStart"/>
            <w:r w:rsidRPr="00061779">
              <w:rPr>
                <w:rFonts w:ascii="Montserrat" w:hAnsi="Montserrat"/>
                <w:b/>
                <w:color w:val="4E232E"/>
                <w:sz w:val="20"/>
              </w:rPr>
              <w:t>presion</w:t>
            </w:r>
            <w:proofErr w:type="spellEnd"/>
          </w:p>
        </w:tc>
        <w:tc>
          <w:tcPr>
            <w:tcW w:w="2916" w:type="dxa"/>
          </w:tcPr>
          <w:p w14:paraId="12CFCF5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2843D0E" w14:textId="77777777" w:rsidTr="00CB2E0E">
        <w:trPr>
          <w:cantSplit/>
          <w:trHeight w:val="1174"/>
        </w:trPr>
        <w:tc>
          <w:tcPr>
            <w:tcW w:w="1841" w:type="dxa"/>
          </w:tcPr>
          <w:p w14:paraId="12ED6AFF" w14:textId="3A2AB15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074C3B41"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5.Equipo y herramientas básicas</w:t>
            </w:r>
          </w:p>
          <w:p w14:paraId="392E7D92"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tcPr>
          <w:p w14:paraId="1289EB7B"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Bomba de transferencia para dióxido de carbono;</w:t>
            </w:r>
          </w:p>
          <w:p w14:paraId="47942813"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111" w:type="dxa"/>
          </w:tcPr>
          <w:p w14:paraId="501B905E"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Bomba de transferencia para dióxido de carbono; con mangueras de alta presión de al menos 3500psi</w:t>
            </w:r>
          </w:p>
          <w:p w14:paraId="19D2392C"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2915" w:type="dxa"/>
          </w:tcPr>
          <w:p w14:paraId="30E7FF6A" w14:textId="4C7E595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Es indispensable contar con la seguridad total para del operador, al recargar equipos de alta </w:t>
            </w:r>
            <w:proofErr w:type="spellStart"/>
            <w:r w:rsidRPr="00061779">
              <w:rPr>
                <w:rFonts w:ascii="Montserrat" w:hAnsi="Montserrat"/>
                <w:b/>
                <w:color w:val="4E232E"/>
                <w:sz w:val="20"/>
              </w:rPr>
              <w:t>presion</w:t>
            </w:r>
            <w:proofErr w:type="spellEnd"/>
          </w:p>
        </w:tc>
        <w:tc>
          <w:tcPr>
            <w:tcW w:w="2916" w:type="dxa"/>
          </w:tcPr>
          <w:p w14:paraId="4F3E4259" w14:textId="77777777" w:rsidR="00B91AC7" w:rsidRPr="00061779" w:rsidRDefault="00B91AC7" w:rsidP="00B91AC7">
            <w:pPr>
              <w:keepLines/>
              <w:spacing w:before="100" w:after="60" w:line="190" w:lineRule="exact"/>
              <w:jc w:val="right"/>
              <w:rPr>
                <w:rFonts w:ascii="Montserrat" w:hAnsi="Montserrat"/>
                <w:b/>
                <w:color w:val="4E232E"/>
                <w:sz w:val="20"/>
              </w:rPr>
            </w:pPr>
          </w:p>
        </w:tc>
      </w:tr>
      <w:tr w:rsidR="00B91AC7" w:rsidRPr="00061779" w14:paraId="349C1298" w14:textId="77777777" w:rsidTr="002D3574">
        <w:trPr>
          <w:cantSplit/>
          <w:trHeight w:val="1174"/>
        </w:trPr>
        <w:tc>
          <w:tcPr>
            <w:tcW w:w="1841" w:type="dxa"/>
            <w:vAlign w:val="center"/>
          </w:tcPr>
          <w:p w14:paraId="216E1619" w14:textId="19095E4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17528205" w14:textId="17729E8A"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sz w:val="20"/>
              </w:rPr>
              <w:t>5. EQUIPOS Y HERRAMIENTAS BASICAS</w:t>
            </w:r>
          </w:p>
        </w:tc>
        <w:tc>
          <w:tcPr>
            <w:tcW w:w="3011" w:type="dxa"/>
            <w:vAlign w:val="center"/>
          </w:tcPr>
          <w:p w14:paraId="2338D852" w14:textId="77777777" w:rsidR="00B91AC7" w:rsidRPr="00061779" w:rsidRDefault="00B91AC7" w:rsidP="00B91AC7">
            <w:pPr>
              <w:pStyle w:val="Texto0"/>
              <w:spacing w:line="240" w:lineRule="auto"/>
              <w:ind w:left="176" w:hanging="142"/>
              <w:jc w:val="left"/>
              <w:rPr>
                <w:rFonts w:ascii="Montserrat" w:hAnsi="Montserrat"/>
                <w:sz w:val="20"/>
                <w:szCs w:val="20"/>
              </w:rPr>
            </w:pPr>
            <w:r w:rsidRPr="00061779">
              <w:rPr>
                <w:rFonts w:ascii="Montserrat" w:hAnsi="Montserrat"/>
                <w:b/>
                <w:sz w:val="20"/>
                <w:szCs w:val="20"/>
                <w:lang w:val="es-MX"/>
              </w:rPr>
              <w:t>m)</w:t>
            </w:r>
            <w:r w:rsidRPr="00061779">
              <w:rPr>
                <w:rFonts w:ascii="Montserrat" w:hAnsi="Montserrat"/>
                <w:sz w:val="20"/>
                <w:szCs w:val="20"/>
                <w:lang w:val="es-MX"/>
              </w:rPr>
              <w:tab/>
            </w:r>
            <w:r w:rsidRPr="00061779">
              <w:rPr>
                <w:rFonts w:ascii="Montserrat" w:hAnsi="Montserrat"/>
                <w:sz w:val="20"/>
                <w:szCs w:val="20"/>
              </w:rPr>
              <w:t>Bomba de transferencia para dióxido de carbono;</w:t>
            </w:r>
          </w:p>
          <w:p w14:paraId="5352B17D" w14:textId="77777777" w:rsidR="00B91AC7" w:rsidRPr="00061779" w:rsidRDefault="00B91AC7" w:rsidP="00B91AC7">
            <w:pPr>
              <w:keepLines/>
              <w:spacing w:before="100" w:after="60" w:line="190" w:lineRule="exact"/>
              <w:rPr>
                <w:rFonts w:ascii="Montserrat" w:hAnsi="Montserrat"/>
                <w:b/>
                <w:color w:val="4E232E"/>
                <w:sz w:val="20"/>
                <w:lang w:val="es-ES"/>
              </w:rPr>
            </w:pPr>
          </w:p>
        </w:tc>
        <w:tc>
          <w:tcPr>
            <w:tcW w:w="3111" w:type="dxa"/>
            <w:vAlign w:val="center"/>
          </w:tcPr>
          <w:p w14:paraId="56CF8081" w14:textId="77777777" w:rsidR="00B91AC7" w:rsidRPr="00061779" w:rsidRDefault="00B91AC7" w:rsidP="00B91AC7">
            <w:pPr>
              <w:pStyle w:val="Texto0"/>
              <w:spacing w:line="240" w:lineRule="auto"/>
              <w:ind w:left="176" w:hanging="142"/>
              <w:jc w:val="left"/>
              <w:rPr>
                <w:rFonts w:ascii="Montserrat" w:hAnsi="Montserrat"/>
                <w:sz w:val="20"/>
                <w:szCs w:val="20"/>
              </w:rPr>
            </w:pPr>
            <w:r w:rsidRPr="00061779">
              <w:rPr>
                <w:rFonts w:ascii="Montserrat" w:hAnsi="Montserrat"/>
                <w:b/>
                <w:sz w:val="20"/>
                <w:szCs w:val="20"/>
                <w:lang w:val="es-MX"/>
              </w:rPr>
              <w:t>m)</w:t>
            </w:r>
            <w:r w:rsidRPr="00061779">
              <w:rPr>
                <w:rFonts w:ascii="Montserrat" w:hAnsi="Montserrat"/>
                <w:sz w:val="20"/>
                <w:szCs w:val="20"/>
                <w:lang w:val="es-MX"/>
              </w:rPr>
              <w:tab/>
            </w:r>
            <w:r w:rsidRPr="00061779">
              <w:rPr>
                <w:rFonts w:ascii="Montserrat" w:hAnsi="Montserrat"/>
                <w:sz w:val="20"/>
                <w:szCs w:val="20"/>
              </w:rPr>
              <w:t xml:space="preserve">Bomba de transferencia para dióxido de carbono </w:t>
            </w:r>
            <w:proofErr w:type="spellStart"/>
            <w:r w:rsidRPr="00061779">
              <w:rPr>
                <w:rFonts w:ascii="Montserrat" w:hAnsi="Montserrat"/>
                <w:color w:val="FF0000"/>
                <w:sz w:val="20"/>
                <w:szCs w:val="20"/>
              </w:rPr>
              <w:t>ó</w:t>
            </w:r>
            <w:proofErr w:type="spellEnd"/>
            <w:r w:rsidRPr="00061779">
              <w:rPr>
                <w:rFonts w:ascii="Montserrat" w:hAnsi="Montserrat"/>
                <w:color w:val="FF0000"/>
                <w:sz w:val="20"/>
                <w:szCs w:val="20"/>
              </w:rPr>
              <w:t xml:space="preserve"> mangueras y conexiones de alta presión para el trasvase del bióxido de carbono</w:t>
            </w:r>
            <w:r w:rsidRPr="00061779">
              <w:rPr>
                <w:rFonts w:ascii="Montserrat" w:hAnsi="Montserrat"/>
                <w:sz w:val="20"/>
                <w:szCs w:val="20"/>
              </w:rPr>
              <w:t>;</w:t>
            </w:r>
          </w:p>
          <w:p w14:paraId="266FE0AD" w14:textId="77777777" w:rsidR="00B91AC7" w:rsidRPr="00061779" w:rsidRDefault="00B91AC7" w:rsidP="00B91AC7">
            <w:pPr>
              <w:keepLines/>
              <w:spacing w:before="100" w:after="60" w:line="190" w:lineRule="exact"/>
              <w:rPr>
                <w:rFonts w:ascii="Montserrat" w:hAnsi="Montserrat"/>
                <w:b/>
                <w:color w:val="4E232E"/>
                <w:sz w:val="20"/>
                <w:lang w:val="es-ES"/>
              </w:rPr>
            </w:pPr>
          </w:p>
        </w:tc>
        <w:tc>
          <w:tcPr>
            <w:tcW w:w="2915" w:type="dxa"/>
            <w:vAlign w:val="center"/>
          </w:tcPr>
          <w:p w14:paraId="7181AFF9" w14:textId="77777777"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bCs/>
                <w:color w:val="4E232E"/>
                <w:sz w:val="20"/>
              </w:rPr>
              <w:t>NO EXISTE UN SUSTENTO TECNICO, PARA INDICAR QUE EL METODO UTILIZADO POR AL MENOS UN 70% DE LOS PRESTADORES DE SERVICIO, MANGUERAS, Y CONEXIONES DE ALTA PRESIÓN NO ES CORRECTO PARA EL TRASVASE DEL CO2.</w:t>
            </w:r>
          </w:p>
          <w:p w14:paraId="2D0B25A4" w14:textId="1748DED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Cs/>
                <w:color w:val="4E232E"/>
                <w:sz w:val="20"/>
              </w:rPr>
              <w:t>EL IMPACTO ECONOMICO PARA EL USUARIO FINAL, DEBIDO AL COSTO DE ESTOS EQUIPOS.</w:t>
            </w:r>
          </w:p>
        </w:tc>
        <w:tc>
          <w:tcPr>
            <w:tcW w:w="2916" w:type="dxa"/>
          </w:tcPr>
          <w:p w14:paraId="1FAFC16C" w14:textId="77777777" w:rsidR="00B91AC7" w:rsidRPr="00061779" w:rsidRDefault="00B91AC7" w:rsidP="00B91AC7">
            <w:pPr>
              <w:keepLines/>
              <w:spacing w:before="100" w:after="60" w:line="190" w:lineRule="exact"/>
              <w:jc w:val="right"/>
              <w:rPr>
                <w:rFonts w:ascii="Montserrat" w:hAnsi="Montserrat"/>
                <w:b/>
                <w:color w:val="4E232E"/>
                <w:sz w:val="20"/>
              </w:rPr>
            </w:pPr>
          </w:p>
        </w:tc>
      </w:tr>
      <w:tr w:rsidR="00B91AC7" w:rsidRPr="00061779" w14:paraId="18656F54" w14:textId="77777777" w:rsidTr="00626669">
        <w:trPr>
          <w:cantSplit/>
          <w:trHeight w:val="1174"/>
        </w:trPr>
        <w:tc>
          <w:tcPr>
            <w:tcW w:w="1841" w:type="dxa"/>
          </w:tcPr>
          <w:p w14:paraId="13FAB6A5" w14:textId="5005B4F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143D928A" w14:textId="05FB8F18"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bCs/>
                <w:sz w:val="20"/>
              </w:rPr>
              <w:t xml:space="preserve">5. EQUIPOS Y HERRAMIENTAS BASICAS </w:t>
            </w:r>
          </w:p>
        </w:tc>
        <w:tc>
          <w:tcPr>
            <w:tcW w:w="3011" w:type="dxa"/>
          </w:tcPr>
          <w:p w14:paraId="192B6D42" w14:textId="1EAD43C4" w:rsidR="00B91AC7" w:rsidRPr="00061779" w:rsidRDefault="00B91AC7" w:rsidP="00B91AC7">
            <w:pPr>
              <w:pStyle w:val="Texto0"/>
              <w:spacing w:line="240" w:lineRule="auto"/>
              <w:ind w:left="176" w:hanging="142"/>
              <w:jc w:val="left"/>
              <w:rPr>
                <w:rFonts w:ascii="Montserrat" w:hAnsi="Montserrat"/>
                <w:b/>
                <w:sz w:val="20"/>
                <w:szCs w:val="20"/>
                <w:lang w:val="es-MX"/>
              </w:rPr>
            </w:pPr>
            <w:r w:rsidRPr="00061779">
              <w:rPr>
                <w:rFonts w:ascii="Montserrat" w:hAnsi="Montserrat"/>
                <w:b/>
                <w:bCs/>
                <w:sz w:val="20"/>
                <w:szCs w:val="20"/>
              </w:rPr>
              <w:t xml:space="preserve">m) </w:t>
            </w:r>
            <w:r w:rsidRPr="00061779">
              <w:rPr>
                <w:rFonts w:ascii="Montserrat" w:hAnsi="Montserrat"/>
                <w:sz w:val="20"/>
                <w:szCs w:val="20"/>
              </w:rPr>
              <w:t xml:space="preserve">Bomba de transferencia para dióxido de carbono; </w:t>
            </w:r>
          </w:p>
        </w:tc>
        <w:tc>
          <w:tcPr>
            <w:tcW w:w="3111" w:type="dxa"/>
          </w:tcPr>
          <w:p w14:paraId="320B4E80" w14:textId="780D8AF2" w:rsidR="00B91AC7" w:rsidRPr="00061779" w:rsidRDefault="00B91AC7" w:rsidP="00B91AC7">
            <w:pPr>
              <w:pStyle w:val="Texto0"/>
              <w:spacing w:line="240" w:lineRule="auto"/>
              <w:ind w:left="176" w:hanging="142"/>
              <w:jc w:val="left"/>
              <w:rPr>
                <w:rFonts w:ascii="Montserrat" w:hAnsi="Montserrat"/>
                <w:b/>
                <w:sz w:val="20"/>
                <w:szCs w:val="20"/>
                <w:lang w:val="es-MX"/>
              </w:rPr>
            </w:pPr>
            <w:r w:rsidRPr="00061779">
              <w:rPr>
                <w:rFonts w:ascii="Montserrat" w:hAnsi="Montserrat"/>
                <w:b/>
                <w:bCs/>
                <w:sz w:val="20"/>
                <w:szCs w:val="20"/>
              </w:rPr>
              <w:t xml:space="preserve">m) </w:t>
            </w:r>
            <w:r w:rsidRPr="00061779">
              <w:rPr>
                <w:rFonts w:ascii="Montserrat" w:hAnsi="Montserrat"/>
                <w:sz w:val="20"/>
                <w:szCs w:val="20"/>
              </w:rPr>
              <w:t xml:space="preserve">Bomba de transferencia para dióxido de carbono </w:t>
            </w:r>
            <w:proofErr w:type="spellStart"/>
            <w:r w:rsidRPr="00061779">
              <w:rPr>
                <w:rFonts w:ascii="Montserrat" w:hAnsi="Montserrat"/>
                <w:sz w:val="20"/>
                <w:szCs w:val="20"/>
              </w:rPr>
              <w:t>ó</w:t>
            </w:r>
            <w:proofErr w:type="spellEnd"/>
            <w:r w:rsidRPr="00061779">
              <w:rPr>
                <w:rFonts w:ascii="Montserrat" w:hAnsi="Montserrat"/>
                <w:sz w:val="20"/>
                <w:szCs w:val="20"/>
              </w:rPr>
              <w:t xml:space="preserve"> mangueras y conexiones de alta presión para el trasvase del bióxido de carbono; </w:t>
            </w:r>
          </w:p>
        </w:tc>
        <w:tc>
          <w:tcPr>
            <w:tcW w:w="2915" w:type="dxa"/>
          </w:tcPr>
          <w:p w14:paraId="3A985076"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NO EXISTE UN SUSTENTO TECNO, PARA INDICAR QUE EL METODO UTILIZADO POR AL MENOS UN 70% DE LOS PRESTADORES DE SERVICIO, MANGUERAS, Y CONEXIONES DE ALTA PRESIÓN NO ES CORRECTO PARA EL TRASVASE DEL CO2. </w:t>
            </w:r>
          </w:p>
          <w:p w14:paraId="76CF4FF3" w14:textId="0053A419"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EL IMPACTO ECONOMICO PARA EL USUARIO FINAL, DEBIDO AL COSTO DE ESTOS EQUIPOS. </w:t>
            </w:r>
          </w:p>
        </w:tc>
        <w:tc>
          <w:tcPr>
            <w:tcW w:w="2916" w:type="dxa"/>
          </w:tcPr>
          <w:p w14:paraId="0A3B1A1D" w14:textId="77777777" w:rsidR="00B91AC7" w:rsidRPr="00061779" w:rsidRDefault="00B91AC7" w:rsidP="00B91AC7">
            <w:pPr>
              <w:keepLines/>
              <w:spacing w:before="100" w:after="60" w:line="190" w:lineRule="exact"/>
              <w:jc w:val="right"/>
              <w:rPr>
                <w:rFonts w:ascii="Montserrat" w:hAnsi="Montserrat"/>
                <w:b/>
                <w:color w:val="4E232E"/>
                <w:sz w:val="20"/>
              </w:rPr>
            </w:pPr>
          </w:p>
        </w:tc>
      </w:tr>
      <w:tr w:rsidR="00B91AC7" w:rsidRPr="00061779" w14:paraId="4F506214" w14:textId="77777777" w:rsidTr="00626669">
        <w:trPr>
          <w:cantSplit/>
          <w:trHeight w:val="1174"/>
        </w:trPr>
        <w:tc>
          <w:tcPr>
            <w:tcW w:w="1841" w:type="dxa"/>
          </w:tcPr>
          <w:p w14:paraId="01AC6347" w14:textId="3428438E"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4D695250" w14:textId="07B46EC3"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5.Equipo y herramientas básicas</w:t>
            </w:r>
          </w:p>
        </w:tc>
        <w:tc>
          <w:tcPr>
            <w:tcW w:w="3011" w:type="dxa"/>
          </w:tcPr>
          <w:p w14:paraId="5C87B7C1" w14:textId="3009EFF4" w:rsidR="00B91AC7" w:rsidRPr="00061779" w:rsidRDefault="00B91AC7" w:rsidP="00B91AC7">
            <w:pPr>
              <w:pStyle w:val="Texto0"/>
              <w:spacing w:line="240" w:lineRule="auto"/>
              <w:ind w:left="176" w:hanging="142"/>
              <w:jc w:val="left"/>
              <w:rPr>
                <w:rFonts w:ascii="Montserrat" w:hAnsi="Montserrat"/>
                <w:b/>
                <w:bCs/>
                <w:sz w:val="20"/>
                <w:szCs w:val="20"/>
              </w:rPr>
            </w:pPr>
            <w:r w:rsidRPr="00061779">
              <w:rPr>
                <w:rFonts w:ascii="Montserrat" w:hAnsi="Montserrat"/>
                <w:b/>
                <w:color w:val="4E232E"/>
                <w:sz w:val="20"/>
                <w:szCs w:val="20"/>
              </w:rPr>
              <w:t>m) Bomba de transferencia para dióxido de carbono;</w:t>
            </w:r>
          </w:p>
        </w:tc>
        <w:tc>
          <w:tcPr>
            <w:tcW w:w="3111" w:type="dxa"/>
          </w:tcPr>
          <w:p w14:paraId="5DA15F26" w14:textId="08473790" w:rsidR="00B91AC7" w:rsidRPr="00061779" w:rsidRDefault="00B91AC7" w:rsidP="00B91AC7">
            <w:pPr>
              <w:pStyle w:val="Texto0"/>
              <w:spacing w:line="240" w:lineRule="auto"/>
              <w:ind w:left="176" w:hanging="142"/>
              <w:jc w:val="left"/>
              <w:rPr>
                <w:rFonts w:ascii="Montserrat" w:hAnsi="Montserrat"/>
                <w:b/>
                <w:bCs/>
                <w:sz w:val="20"/>
                <w:szCs w:val="20"/>
              </w:rPr>
            </w:pPr>
            <w:r w:rsidRPr="00061779">
              <w:rPr>
                <w:rFonts w:ascii="Montserrat" w:hAnsi="Montserrat"/>
                <w:b/>
                <w:color w:val="4E232E"/>
                <w:sz w:val="20"/>
                <w:szCs w:val="20"/>
              </w:rPr>
              <w:t xml:space="preserve">m) Bomba de transferencia para dióxido de carbono </w:t>
            </w:r>
            <w:proofErr w:type="spellStart"/>
            <w:r w:rsidRPr="00061779">
              <w:rPr>
                <w:rFonts w:ascii="Montserrat" w:hAnsi="Montserrat"/>
                <w:b/>
                <w:color w:val="4E232E"/>
                <w:sz w:val="20"/>
                <w:szCs w:val="20"/>
              </w:rPr>
              <w:t>ó</w:t>
            </w:r>
            <w:proofErr w:type="spellEnd"/>
            <w:r w:rsidRPr="00061779">
              <w:rPr>
                <w:rFonts w:ascii="Montserrat" w:hAnsi="Montserrat"/>
                <w:b/>
                <w:color w:val="4E232E"/>
                <w:sz w:val="20"/>
                <w:szCs w:val="20"/>
              </w:rPr>
              <w:t xml:space="preserve"> mangueras y conexiones de alta presión para el trasvase del bióxido de carbono;</w:t>
            </w:r>
          </w:p>
        </w:tc>
        <w:tc>
          <w:tcPr>
            <w:tcW w:w="2915" w:type="dxa"/>
          </w:tcPr>
          <w:p w14:paraId="12CC0E32" w14:textId="2F2B5393"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 xml:space="preserve">No existe un sustento tecno, para indicar que el </w:t>
            </w:r>
            <w:proofErr w:type="spellStart"/>
            <w:r w:rsidRPr="00061779">
              <w:rPr>
                <w:rFonts w:ascii="Montserrat" w:hAnsi="Montserrat"/>
                <w:b/>
                <w:color w:val="4E232E"/>
                <w:sz w:val="20"/>
                <w:szCs w:val="20"/>
              </w:rPr>
              <w:t>metodo</w:t>
            </w:r>
            <w:proofErr w:type="spellEnd"/>
            <w:r w:rsidRPr="00061779">
              <w:rPr>
                <w:rFonts w:ascii="Montserrat" w:hAnsi="Montserrat"/>
                <w:b/>
                <w:color w:val="4E232E"/>
                <w:sz w:val="20"/>
                <w:szCs w:val="20"/>
              </w:rPr>
              <w:t xml:space="preserve"> utilizado por al menos un 70% de los prestadores de servicio, mangueras, y conexiones de alta presión no es correcto para el trasvase del co2. El impacto </w:t>
            </w:r>
            <w:proofErr w:type="spellStart"/>
            <w:r w:rsidRPr="00061779">
              <w:rPr>
                <w:rFonts w:ascii="Montserrat" w:hAnsi="Montserrat"/>
                <w:b/>
                <w:color w:val="4E232E"/>
                <w:sz w:val="20"/>
                <w:szCs w:val="20"/>
              </w:rPr>
              <w:t>economico</w:t>
            </w:r>
            <w:proofErr w:type="spellEnd"/>
            <w:r w:rsidRPr="00061779">
              <w:rPr>
                <w:rFonts w:ascii="Montserrat" w:hAnsi="Montserrat"/>
                <w:b/>
                <w:color w:val="4E232E"/>
                <w:sz w:val="20"/>
                <w:szCs w:val="20"/>
              </w:rPr>
              <w:t xml:space="preserve"> para el usuario final, debido al costo de estos equipos.</w:t>
            </w:r>
          </w:p>
        </w:tc>
        <w:tc>
          <w:tcPr>
            <w:tcW w:w="2916" w:type="dxa"/>
          </w:tcPr>
          <w:p w14:paraId="39496264" w14:textId="77777777" w:rsidR="00B91AC7" w:rsidRPr="00061779" w:rsidRDefault="00B91AC7" w:rsidP="00B91AC7">
            <w:pPr>
              <w:keepLines/>
              <w:spacing w:before="100" w:after="60" w:line="190" w:lineRule="exact"/>
              <w:jc w:val="right"/>
              <w:rPr>
                <w:rFonts w:ascii="Montserrat" w:hAnsi="Montserrat"/>
                <w:b/>
                <w:color w:val="4E232E"/>
                <w:sz w:val="20"/>
              </w:rPr>
            </w:pPr>
          </w:p>
        </w:tc>
      </w:tr>
      <w:tr w:rsidR="00B91AC7" w:rsidRPr="00061779" w14:paraId="6D742B45" w14:textId="77777777" w:rsidTr="00626669">
        <w:trPr>
          <w:cantSplit/>
          <w:trHeight w:val="1174"/>
        </w:trPr>
        <w:tc>
          <w:tcPr>
            <w:tcW w:w="1841" w:type="dxa"/>
          </w:tcPr>
          <w:p w14:paraId="2E2DF277" w14:textId="5AC325B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33BB9C98" w14:textId="0B8A7BAE"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5.Equipo y herramientas básicas</w:t>
            </w:r>
          </w:p>
        </w:tc>
        <w:tc>
          <w:tcPr>
            <w:tcW w:w="3011" w:type="dxa"/>
          </w:tcPr>
          <w:p w14:paraId="3F733322" w14:textId="5AB77D67" w:rsidR="00B91AC7" w:rsidRPr="00061779" w:rsidRDefault="00B91AC7" w:rsidP="00B91AC7">
            <w:pPr>
              <w:pStyle w:val="Texto0"/>
              <w:spacing w:line="240" w:lineRule="auto"/>
              <w:ind w:left="176" w:hanging="142"/>
              <w:jc w:val="left"/>
              <w:rPr>
                <w:rFonts w:ascii="Montserrat" w:hAnsi="Montserrat"/>
                <w:b/>
                <w:color w:val="4E232E"/>
                <w:sz w:val="20"/>
                <w:szCs w:val="20"/>
              </w:rPr>
            </w:pPr>
            <w:r w:rsidRPr="00061779">
              <w:rPr>
                <w:rFonts w:ascii="Montserrat" w:hAnsi="Montserrat"/>
                <w:b/>
                <w:color w:val="4E232E"/>
                <w:sz w:val="20"/>
                <w:szCs w:val="20"/>
              </w:rPr>
              <w:t>m) Bomba de transferencia para dióxido de carbono</w:t>
            </w:r>
          </w:p>
        </w:tc>
        <w:tc>
          <w:tcPr>
            <w:tcW w:w="3111" w:type="dxa"/>
          </w:tcPr>
          <w:p w14:paraId="417D76DE" w14:textId="4C52C54A" w:rsidR="00B91AC7" w:rsidRPr="00061779" w:rsidRDefault="00B91AC7" w:rsidP="00B91AC7">
            <w:pPr>
              <w:pStyle w:val="Texto0"/>
              <w:spacing w:line="240" w:lineRule="auto"/>
              <w:ind w:left="176" w:hanging="142"/>
              <w:jc w:val="left"/>
              <w:rPr>
                <w:rFonts w:ascii="Montserrat" w:hAnsi="Montserrat"/>
                <w:b/>
                <w:color w:val="4E232E"/>
                <w:sz w:val="20"/>
                <w:szCs w:val="20"/>
              </w:rPr>
            </w:pPr>
            <w:r w:rsidRPr="00061779">
              <w:rPr>
                <w:rFonts w:ascii="Montserrat" w:hAnsi="Montserrat"/>
                <w:b/>
                <w:color w:val="4E232E"/>
                <w:sz w:val="20"/>
                <w:szCs w:val="20"/>
              </w:rPr>
              <w:t xml:space="preserve">m) Bomba de transferencia para dióxido de carbono </w:t>
            </w:r>
            <w:proofErr w:type="spellStart"/>
            <w:r w:rsidRPr="00061779">
              <w:rPr>
                <w:rFonts w:ascii="Montserrat" w:hAnsi="Montserrat"/>
                <w:b/>
                <w:color w:val="4E232E"/>
                <w:sz w:val="20"/>
                <w:szCs w:val="20"/>
              </w:rPr>
              <w:t>ó</w:t>
            </w:r>
            <w:proofErr w:type="spellEnd"/>
            <w:r w:rsidRPr="00061779">
              <w:rPr>
                <w:rFonts w:ascii="Montserrat" w:hAnsi="Montserrat"/>
                <w:b/>
                <w:color w:val="4E232E"/>
                <w:sz w:val="20"/>
                <w:szCs w:val="20"/>
              </w:rPr>
              <w:t xml:space="preserve"> mangueras y conexiones de alta presión para el trasvase del bióxido de carbono</w:t>
            </w:r>
          </w:p>
        </w:tc>
        <w:tc>
          <w:tcPr>
            <w:tcW w:w="2915" w:type="dxa"/>
          </w:tcPr>
          <w:p w14:paraId="0546027C" w14:textId="1E677ECD"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 xml:space="preserve">No existe un sustento tecno, para indicar que el </w:t>
            </w:r>
            <w:proofErr w:type="spellStart"/>
            <w:r w:rsidRPr="00061779">
              <w:rPr>
                <w:rFonts w:ascii="Montserrat" w:hAnsi="Montserrat"/>
                <w:b/>
                <w:color w:val="4E232E"/>
                <w:sz w:val="20"/>
                <w:szCs w:val="20"/>
              </w:rPr>
              <w:t>metodo</w:t>
            </w:r>
            <w:proofErr w:type="spellEnd"/>
            <w:r w:rsidRPr="00061779">
              <w:rPr>
                <w:rFonts w:ascii="Montserrat" w:hAnsi="Montserrat"/>
                <w:b/>
                <w:color w:val="4E232E"/>
                <w:sz w:val="20"/>
                <w:szCs w:val="20"/>
              </w:rPr>
              <w:t xml:space="preserve"> utilizado por al menos un 70% de los prestadores de servicio, mangueras, y conexiones de alta presión no es correcto para el trasvase del co2. El impacto </w:t>
            </w:r>
            <w:proofErr w:type="spellStart"/>
            <w:r w:rsidRPr="00061779">
              <w:rPr>
                <w:rFonts w:ascii="Montserrat" w:hAnsi="Montserrat"/>
                <w:b/>
                <w:color w:val="4E232E"/>
                <w:sz w:val="20"/>
                <w:szCs w:val="20"/>
              </w:rPr>
              <w:t>economico</w:t>
            </w:r>
            <w:proofErr w:type="spellEnd"/>
            <w:r w:rsidRPr="00061779">
              <w:rPr>
                <w:rFonts w:ascii="Montserrat" w:hAnsi="Montserrat"/>
                <w:b/>
                <w:color w:val="4E232E"/>
                <w:sz w:val="20"/>
                <w:szCs w:val="20"/>
              </w:rPr>
              <w:t xml:space="preserve"> para el usuario final, debido al costo de estos equipos.</w:t>
            </w:r>
          </w:p>
        </w:tc>
        <w:tc>
          <w:tcPr>
            <w:tcW w:w="2916" w:type="dxa"/>
          </w:tcPr>
          <w:p w14:paraId="69DA0EBC" w14:textId="77777777" w:rsidR="00B91AC7" w:rsidRPr="00061779" w:rsidRDefault="00B91AC7" w:rsidP="00B91AC7">
            <w:pPr>
              <w:keepLines/>
              <w:spacing w:before="100" w:after="60" w:line="190" w:lineRule="exact"/>
              <w:jc w:val="right"/>
              <w:rPr>
                <w:rFonts w:ascii="Montserrat" w:hAnsi="Montserrat"/>
                <w:b/>
                <w:color w:val="4E232E"/>
                <w:sz w:val="20"/>
              </w:rPr>
            </w:pPr>
          </w:p>
        </w:tc>
      </w:tr>
      <w:tr w:rsidR="00B91AC7" w:rsidRPr="00061779" w14:paraId="0624715B" w14:textId="77777777" w:rsidTr="00626669">
        <w:trPr>
          <w:cantSplit/>
          <w:trHeight w:val="1174"/>
        </w:trPr>
        <w:tc>
          <w:tcPr>
            <w:tcW w:w="1841" w:type="dxa"/>
          </w:tcPr>
          <w:p w14:paraId="0CDF5AEE" w14:textId="54DACE9B"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bCs/>
                <w:sz w:val="20"/>
              </w:rPr>
              <w:t xml:space="preserve">TECNOLOGIA Y CALIDAD EN INGENIERIA Y MANTENIMIENTO S.A. DE C.V. </w:t>
            </w:r>
          </w:p>
        </w:tc>
        <w:tc>
          <w:tcPr>
            <w:tcW w:w="1074" w:type="dxa"/>
            <w:gridSpan w:val="2"/>
          </w:tcPr>
          <w:p w14:paraId="6FB02331" w14:textId="6934ECD8"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bCs/>
                <w:sz w:val="20"/>
              </w:rPr>
              <w:t xml:space="preserve">5. EQUIPOS Y HERRAMIENTAS BASICAS </w:t>
            </w:r>
          </w:p>
        </w:tc>
        <w:tc>
          <w:tcPr>
            <w:tcW w:w="3011" w:type="dxa"/>
          </w:tcPr>
          <w:p w14:paraId="5342FA9F" w14:textId="2E6F00D2" w:rsidR="00B91AC7" w:rsidRPr="00061779" w:rsidRDefault="00B91AC7" w:rsidP="00B91AC7">
            <w:pPr>
              <w:pStyle w:val="Texto0"/>
              <w:spacing w:line="240" w:lineRule="auto"/>
              <w:ind w:left="176" w:hanging="142"/>
              <w:jc w:val="left"/>
              <w:rPr>
                <w:rFonts w:ascii="Montserrat" w:hAnsi="Montserrat"/>
                <w:b/>
                <w:bCs/>
                <w:sz w:val="20"/>
                <w:szCs w:val="20"/>
              </w:rPr>
            </w:pPr>
            <w:r w:rsidRPr="00061779">
              <w:rPr>
                <w:rFonts w:ascii="Montserrat" w:hAnsi="Montserrat"/>
                <w:b/>
                <w:bCs/>
                <w:sz w:val="20"/>
                <w:szCs w:val="20"/>
              </w:rPr>
              <w:t xml:space="preserve">o) </w:t>
            </w:r>
            <w:r w:rsidRPr="00061779">
              <w:rPr>
                <w:rFonts w:ascii="Montserrat" w:hAnsi="Montserrat"/>
                <w:sz w:val="20"/>
                <w:szCs w:val="20"/>
              </w:rPr>
              <w:t xml:space="preserve">Probeta graduada en ml para el llenado de los extintores de agua y agua con espuma; </w:t>
            </w:r>
          </w:p>
        </w:tc>
        <w:tc>
          <w:tcPr>
            <w:tcW w:w="3111" w:type="dxa"/>
          </w:tcPr>
          <w:p w14:paraId="4B958E49" w14:textId="737F56C5" w:rsidR="00B91AC7" w:rsidRPr="00061779" w:rsidRDefault="00B91AC7" w:rsidP="00B91AC7">
            <w:pPr>
              <w:pStyle w:val="Texto0"/>
              <w:spacing w:line="240" w:lineRule="auto"/>
              <w:ind w:left="176" w:hanging="142"/>
              <w:jc w:val="left"/>
              <w:rPr>
                <w:rFonts w:ascii="Montserrat" w:hAnsi="Montserrat"/>
                <w:b/>
                <w:bCs/>
                <w:sz w:val="20"/>
                <w:szCs w:val="20"/>
              </w:rPr>
            </w:pPr>
            <w:r w:rsidRPr="00061779">
              <w:rPr>
                <w:rFonts w:ascii="Montserrat" w:hAnsi="Montserrat"/>
                <w:sz w:val="20"/>
                <w:szCs w:val="20"/>
              </w:rPr>
              <w:t xml:space="preserve">Quitar </w:t>
            </w:r>
          </w:p>
        </w:tc>
        <w:tc>
          <w:tcPr>
            <w:tcW w:w="2915" w:type="dxa"/>
          </w:tcPr>
          <w:p w14:paraId="43806F45" w14:textId="7730C5A4"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SE UTILIZA LA BASCULA DE PLATAFORMA VERIFICADA. </w:t>
            </w:r>
          </w:p>
        </w:tc>
        <w:tc>
          <w:tcPr>
            <w:tcW w:w="2916" w:type="dxa"/>
          </w:tcPr>
          <w:p w14:paraId="3139815C" w14:textId="77777777" w:rsidR="00B91AC7" w:rsidRPr="00061779" w:rsidRDefault="00B91AC7" w:rsidP="00B91AC7">
            <w:pPr>
              <w:keepLines/>
              <w:spacing w:before="100" w:after="60" w:line="190" w:lineRule="exact"/>
              <w:jc w:val="right"/>
              <w:rPr>
                <w:rFonts w:ascii="Montserrat" w:hAnsi="Montserrat"/>
                <w:b/>
                <w:color w:val="4E232E"/>
                <w:sz w:val="20"/>
              </w:rPr>
            </w:pPr>
          </w:p>
        </w:tc>
      </w:tr>
      <w:tr w:rsidR="00B91AC7" w:rsidRPr="00061779" w14:paraId="608C1E02" w14:textId="77777777" w:rsidTr="00626669">
        <w:trPr>
          <w:cantSplit/>
          <w:trHeight w:val="1174"/>
        </w:trPr>
        <w:tc>
          <w:tcPr>
            <w:tcW w:w="1841" w:type="dxa"/>
          </w:tcPr>
          <w:p w14:paraId="02D8A41E" w14:textId="34C24B70"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4C1CD416" w14:textId="1CD4E068"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5.Equipo y herramientas básicas</w:t>
            </w:r>
          </w:p>
        </w:tc>
        <w:tc>
          <w:tcPr>
            <w:tcW w:w="3011" w:type="dxa"/>
          </w:tcPr>
          <w:p w14:paraId="09012AE3" w14:textId="2DB1ABA8" w:rsidR="00B91AC7" w:rsidRPr="00061779" w:rsidRDefault="00B91AC7" w:rsidP="00B91AC7">
            <w:pPr>
              <w:pStyle w:val="Texto0"/>
              <w:spacing w:line="240" w:lineRule="auto"/>
              <w:ind w:left="176" w:hanging="142"/>
              <w:jc w:val="left"/>
              <w:rPr>
                <w:rFonts w:ascii="Montserrat" w:hAnsi="Montserrat"/>
                <w:b/>
                <w:bCs/>
                <w:sz w:val="20"/>
                <w:szCs w:val="20"/>
              </w:rPr>
            </w:pPr>
            <w:r w:rsidRPr="00061779">
              <w:rPr>
                <w:rFonts w:ascii="Montserrat" w:hAnsi="Montserrat"/>
                <w:b/>
                <w:color w:val="4E232E"/>
                <w:sz w:val="20"/>
                <w:szCs w:val="20"/>
              </w:rPr>
              <w:t>o) Probeta graduada en ml para el llenado de los extintores de agua y agua con espuma;</w:t>
            </w:r>
          </w:p>
        </w:tc>
        <w:tc>
          <w:tcPr>
            <w:tcW w:w="3111" w:type="dxa"/>
          </w:tcPr>
          <w:p w14:paraId="0CD6F73F" w14:textId="14131683" w:rsidR="00B91AC7" w:rsidRPr="00061779" w:rsidRDefault="00B91AC7" w:rsidP="00B91AC7">
            <w:pPr>
              <w:pStyle w:val="Texto0"/>
              <w:spacing w:line="240" w:lineRule="auto"/>
              <w:ind w:left="176" w:hanging="142"/>
              <w:jc w:val="left"/>
              <w:rPr>
                <w:rFonts w:ascii="Montserrat" w:hAnsi="Montserrat"/>
                <w:sz w:val="20"/>
                <w:szCs w:val="20"/>
              </w:rPr>
            </w:pPr>
            <w:r w:rsidRPr="00061779">
              <w:rPr>
                <w:rFonts w:ascii="Montserrat" w:hAnsi="Montserrat"/>
                <w:b/>
                <w:color w:val="4E232E"/>
                <w:sz w:val="20"/>
                <w:szCs w:val="20"/>
              </w:rPr>
              <w:t>Quitar</w:t>
            </w:r>
          </w:p>
        </w:tc>
        <w:tc>
          <w:tcPr>
            <w:tcW w:w="2915" w:type="dxa"/>
          </w:tcPr>
          <w:p w14:paraId="2DD7E8E1" w14:textId="3B536832"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 xml:space="preserve">Se utiliza la </w:t>
            </w:r>
            <w:proofErr w:type="spellStart"/>
            <w:r w:rsidRPr="00061779">
              <w:rPr>
                <w:rFonts w:ascii="Montserrat" w:hAnsi="Montserrat"/>
                <w:b/>
                <w:color w:val="4E232E"/>
                <w:sz w:val="20"/>
                <w:szCs w:val="20"/>
              </w:rPr>
              <w:t>bascula</w:t>
            </w:r>
            <w:proofErr w:type="spellEnd"/>
            <w:r w:rsidRPr="00061779">
              <w:rPr>
                <w:rFonts w:ascii="Montserrat" w:hAnsi="Montserrat"/>
                <w:b/>
                <w:color w:val="4E232E"/>
                <w:sz w:val="20"/>
                <w:szCs w:val="20"/>
              </w:rPr>
              <w:t xml:space="preserve"> de plataforma verificada.</w:t>
            </w:r>
          </w:p>
        </w:tc>
        <w:tc>
          <w:tcPr>
            <w:tcW w:w="2916" w:type="dxa"/>
          </w:tcPr>
          <w:p w14:paraId="4F0DD408" w14:textId="77777777" w:rsidR="00B91AC7" w:rsidRPr="00061779" w:rsidRDefault="00B91AC7" w:rsidP="00B91AC7">
            <w:pPr>
              <w:keepLines/>
              <w:spacing w:before="100" w:after="60" w:line="190" w:lineRule="exact"/>
              <w:jc w:val="right"/>
              <w:rPr>
                <w:rFonts w:ascii="Montserrat" w:hAnsi="Montserrat"/>
                <w:b/>
                <w:color w:val="4E232E"/>
                <w:sz w:val="20"/>
              </w:rPr>
            </w:pPr>
          </w:p>
        </w:tc>
      </w:tr>
      <w:tr w:rsidR="00B91AC7" w:rsidRPr="00061779" w14:paraId="51A1AAD8" w14:textId="77777777" w:rsidTr="00626669">
        <w:trPr>
          <w:cantSplit/>
          <w:trHeight w:val="1174"/>
        </w:trPr>
        <w:tc>
          <w:tcPr>
            <w:tcW w:w="1841" w:type="dxa"/>
          </w:tcPr>
          <w:p w14:paraId="3578FE50" w14:textId="3D52E7F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7DC116AE" w14:textId="309A8E75"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5.Equipo y herramientas básicas</w:t>
            </w:r>
          </w:p>
        </w:tc>
        <w:tc>
          <w:tcPr>
            <w:tcW w:w="3011" w:type="dxa"/>
          </w:tcPr>
          <w:p w14:paraId="739011C9" w14:textId="3457E52A" w:rsidR="00B91AC7" w:rsidRPr="00061779" w:rsidRDefault="00B91AC7" w:rsidP="00B91AC7">
            <w:pPr>
              <w:pStyle w:val="Texto0"/>
              <w:spacing w:line="240" w:lineRule="auto"/>
              <w:ind w:left="176" w:hanging="142"/>
              <w:jc w:val="left"/>
              <w:rPr>
                <w:rFonts w:ascii="Montserrat" w:hAnsi="Montserrat"/>
                <w:b/>
                <w:color w:val="4E232E"/>
                <w:sz w:val="20"/>
                <w:szCs w:val="20"/>
              </w:rPr>
            </w:pPr>
            <w:r w:rsidRPr="00061779">
              <w:rPr>
                <w:rFonts w:ascii="Montserrat" w:hAnsi="Montserrat"/>
                <w:b/>
                <w:color w:val="4E232E"/>
                <w:sz w:val="20"/>
                <w:szCs w:val="20"/>
              </w:rPr>
              <w:t>o) Probeta graduada en ml para el llenado de los extintores de agua y agua con espuma;</w:t>
            </w:r>
          </w:p>
        </w:tc>
        <w:tc>
          <w:tcPr>
            <w:tcW w:w="3111" w:type="dxa"/>
          </w:tcPr>
          <w:p w14:paraId="79074088" w14:textId="2AFF3AC0" w:rsidR="00B91AC7" w:rsidRPr="00061779" w:rsidRDefault="00B91AC7" w:rsidP="00B91AC7">
            <w:pPr>
              <w:pStyle w:val="Texto0"/>
              <w:spacing w:line="240" w:lineRule="auto"/>
              <w:ind w:left="176" w:hanging="142"/>
              <w:jc w:val="left"/>
              <w:rPr>
                <w:rFonts w:ascii="Montserrat" w:hAnsi="Montserrat"/>
                <w:b/>
                <w:color w:val="4E232E"/>
                <w:sz w:val="20"/>
                <w:szCs w:val="20"/>
              </w:rPr>
            </w:pPr>
            <w:r w:rsidRPr="00061779">
              <w:rPr>
                <w:rFonts w:ascii="Montserrat" w:hAnsi="Montserrat"/>
                <w:b/>
                <w:color w:val="4E232E"/>
                <w:sz w:val="20"/>
                <w:szCs w:val="20"/>
              </w:rPr>
              <w:t xml:space="preserve">Eliminar </w:t>
            </w:r>
          </w:p>
        </w:tc>
        <w:tc>
          <w:tcPr>
            <w:tcW w:w="2915" w:type="dxa"/>
          </w:tcPr>
          <w:p w14:paraId="26438CA1" w14:textId="1C7D9DF6"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 xml:space="preserve">Se utiliza la </w:t>
            </w:r>
            <w:proofErr w:type="spellStart"/>
            <w:r w:rsidRPr="00061779">
              <w:rPr>
                <w:rFonts w:ascii="Montserrat" w:hAnsi="Montserrat"/>
                <w:b/>
                <w:color w:val="4E232E"/>
                <w:sz w:val="20"/>
                <w:szCs w:val="20"/>
              </w:rPr>
              <w:t>bascula</w:t>
            </w:r>
            <w:proofErr w:type="spellEnd"/>
            <w:r w:rsidRPr="00061779">
              <w:rPr>
                <w:rFonts w:ascii="Montserrat" w:hAnsi="Montserrat"/>
                <w:b/>
                <w:color w:val="4E232E"/>
                <w:sz w:val="20"/>
                <w:szCs w:val="20"/>
              </w:rPr>
              <w:t xml:space="preserve"> de plataforma verificada</w:t>
            </w:r>
          </w:p>
        </w:tc>
        <w:tc>
          <w:tcPr>
            <w:tcW w:w="2916" w:type="dxa"/>
          </w:tcPr>
          <w:p w14:paraId="0876D3A2" w14:textId="77777777" w:rsidR="00B91AC7" w:rsidRPr="00061779" w:rsidRDefault="00B91AC7" w:rsidP="00B91AC7">
            <w:pPr>
              <w:keepLines/>
              <w:spacing w:before="100" w:after="60" w:line="190" w:lineRule="exact"/>
              <w:jc w:val="right"/>
              <w:rPr>
                <w:rFonts w:ascii="Montserrat" w:hAnsi="Montserrat"/>
                <w:b/>
                <w:color w:val="4E232E"/>
                <w:sz w:val="20"/>
              </w:rPr>
            </w:pPr>
          </w:p>
        </w:tc>
      </w:tr>
      <w:tr w:rsidR="00B91AC7" w:rsidRPr="00061779" w14:paraId="6B18DE60" w14:textId="77777777" w:rsidTr="00626669">
        <w:trPr>
          <w:cantSplit/>
          <w:trHeight w:val="1174"/>
        </w:trPr>
        <w:tc>
          <w:tcPr>
            <w:tcW w:w="1841" w:type="dxa"/>
          </w:tcPr>
          <w:p w14:paraId="015AD98F" w14:textId="3004B150"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CNCP</w:t>
            </w:r>
          </w:p>
        </w:tc>
        <w:tc>
          <w:tcPr>
            <w:tcW w:w="1074" w:type="dxa"/>
            <w:gridSpan w:val="2"/>
          </w:tcPr>
          <w:p w14:paraId="1558ED70" w14:textId="3F130495"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Punto 5 inciso  l)</w:t>
            </w:r>
          </w:p>
        </w:tc>
        <w:tc>
          <w:tcPr>
            <w:tcW w:w="3011" w:type="dxa"/>
          </w:tcPr>
          <w:p w14:paraId="0F9994CB" w14:textId="57A39CA6" w:rsidR="00B91AC7" w:rsidRPr="00061779" w:rsidRDefault="00B91AC7" w:rsidP="00B91AC7">
            <w:pPr>
              <w:pStyle w:val="Texto0"/>
              <w:spacing w:line="240" w:lineRule="auto"/>
              <w:ind w:left="176" w:hanging="142"/>
              <w:jc w:val="left"/>
              <w:rPr>
                <w:rFonts w:ascii="Montserrat" w:hAnsi="Montserrat"/>
                <w:b/>
                <w:bCs/>
                <w:sz w:val="20"/>
                <w:szCs w:val="20"/>
              </w:rPr>
            </w:pPr>
            <w:r w:rsidRPr="00061779">
              <w:rPr>
                <w:rFonts w:ascii="Montserrat" w:hAnsi="Montserrat"/>
                <w:b/>
                <w:color w:val="4E232E"/>
                <w:sz w:val="20"/>
                <w:szCs w:val="20"/>
              </w:rPr>
              <w:t xml:space="preserve">o) Probeta graduada en ml para el llenado de los extintores de agua y agua con espuma; p) Cronómetro con resolución mínima de 1 s; q) Medidor de longitud con resolución mínima de 1 </w:t>
            </w:r>
            <w:proofErr w:type="spellStart"/>
            <w:r w:rsidRPr="00061779">
              <w:rPr>
                <w:rFonts w:ascii="Montserrat" w:hAnsi="Montserrat"/>
                <w:b/>
                <w:color w:val="4E232E"/>
                <w:sz w:val="20"/>
                <w:szCs w:val="20"/>
              </w:rPr>
              <w:t>mm.</w:t>
            </w:r>
            <w:proofErr w:type="spellEnd"/>
          </w:p>
        </w:tc>
        <w:tc>
          <w:tcPr>
            <w:tcW w:w="3111" w:type="dxa"/>
          </w:tcPr>
          <w:p w14:paraId="11EDEA15" w14:textId="3ABD61F3" w:rsidR="00B91AC7" w:rsidRPr="00061779" w:rsidRDefault="00B91AC7" w:rsidP="00B91AC7">
            <w:pPr>
              <w:pStyle w:val="Texto0"/>
              <w:spacing w:line="240" w:lineRule="auto"/>
              <w:ind w:left="176" w:hanging="142"/>
              <w:jc w:val="left"/>
              <w:rPr>
                <w:rFonts w:ascii="Montserrat" w:hAnsi="Montserrat"/>
                <w:sz w:val="20"/>
                <w:szCs w:val="20"/>
              </w:rPr>
            </w:pPr>
            <w:r w:rsidRPr="00061779">
              <w:rPr>
                <w:rFonts w:ascii="Montserrat" w:hAnsi="Montserrat"/>
                <w:b/>
                <w:color w:val="4E232E"/>
                <w:sz w:val="20"/>
                <w:szCs w:val="20"/>
              </w:rPr>
              <w:t xml:space="preserve">De acuerdo a resolución </w:t>
            </w:r>
          </w:p>
        </w:tc>
        <w:tc>
          <w:tcPr>
            <w:tcW w:w="2915" w:type="dxa"/>
          </w:tcPr>
          <w:p w14:paraId="6F39D78B" w14:textId="0E63725C"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Mencionar si se requiere que los instrumentos sean calibrados y en su caso la frecuencia para hacerlo.</w:t>
            </w:r>
          </w:p>
        </w:tc>
        <w:tc>
          <w:tcPr>
            <w:tcW w:w="2916" w:type="dxa"/>
          </w:tcPr>
          <w:p w14:paraId="190EE2A0" w14:textId="77777777" w:rsidR="00B91AC7" w:rsidRPr="00061779" w:rsidRDefault="00B91AC7" w:rsidP="00B91AC7">
            <w:pPr>
              <w:keepLines/>
              <w:spacing w:before="100" w:after="60" w:line="190" w:lineRule="exact"/>
              <w:jc w:val="right"/>
              <w:rPr>
                <w:rFonts w:ascii="Montserrat" w:hAnsi="Montserrat"/>
                <w:b/>
                <w:color w:val="4E232E"/>
                <w:sz w:val="20"/>
              </w:rPr>
            </w:pPr>
          </w:p>
        </w:tc>
      </w:tr>
      <w:tr w:rsidR="00B91AC7" w:rsidRPr="00061779" w14:paraId="745F00ED" w14:textId="77777777" w:rsidTr="002D3574">
        <w:trPr>
          <w:cantSplit/>
          <w:trHeight w:val="1174"/>
        </w:trPr>
        <w:tc>
          <w:tcPr>
            <w:tcW w:w="1841" w:type="dxa"/>
            <w:vAlign w:val="center"/>
          </w:tcPr>
          <w:p w14:paraId="05112F49" w14:textId="77777777"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b/>
                <w:color w:val="4E232E"/>
                <w:sz w:val="20"/>
              </w:rPr>
              <w:t>Smal</w:t>
            </w:r>
            <w:proofErr w:type="spellEnd"/>
            <w:r w:rsidRPr="00061779">
              <w:rPr>
                <w:rFonts w:ascii="Montserrat" w:hAnsi="Montserrat"/>
                <w:b/>
                <w:color w:val="4E232E"/>
                <w:sz w:val="20"/>
              </w:rPr>
              <w:t xml:space="preserve"> de</w:t>
            </w:r>
          </w:p>
          <w:p w14:paraId="7F4FC54E"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México S.A.</w:t>
            </w:r>
          </w:p>
          <w:p w14:paraId="32512D9C" w14:textId="6375819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de C.V.</w:t>
            </w:r>
          </w:p>
          <w:p w14:paraId="2DFA92D8" w14:textId="77777777" w:rsidR="00B91AC7" w:rsidRPr="00061779" w:rsidRDefault="00B91AC7" w:rsidP="00B91AC7">
            <w:pPr>
              <w:keepLines/>
              <w:spacing w:before="100" w:after="60" w:line="190" w:lineRule="exact"/>
              <w:jc w:val="center"/>
              <w:rPr>
                <w:rFonts w:ascii="Montserrat" w:hAnsi="Montserrat"/>
                <w:b/>
                <w:color w:val="4E232E"/>
                <w:sz w:val="20"/>
              </w:rPr>
            </w:pPr>
          </w:p>
          <w:p w14:paraId="19638112" w14:textId="6F4F7F4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TRIFUEGO</w:t>
            </w:r>
          </w:p>
        </w:tc>
        <w:tc>
          <w:tcPr>
            <w:tcW w:w="1074" w:type="dxa"/>
            <w:gridSpan w:val="2"/>
            <w:vAlign w:val="center"/>
          </w:tcPr>
          <w:p w14:paraId="420674DE" w14:textId="77777777"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5.</w:t>
            </w:r>
          </w:p>
          <w:p w14:paraId="0CBE4035" w14:textId="77777777"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E</w:t>
            </w:r>
          </w:p>
          <w:p w14:paraId="79B1DB10" w14:textId="77777777"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quipo y</w:t>
            </w:r>
          </w:p>
          <w:p w14:paraId="372DDC4A" w14:textId="77777777" w:rsidR="00B91AC7" w:rsidRPr="00061779" w:rsidRDefault="00B91AC7" w:rsidP="00B91AC7">
            <w:pPr>
              <w:keepLines/>
              <w:spacing w:before="100" w:after="60" w:line="190" w:lineRule="exact"/>
              <w:rPr>
                <w:rFonts w:ascii="Montserrat" w:hAnsi="Montserrat"/>
                <w:b/>
                <w:sz w:val="20"/>
              </w:rPr>
            </w:pPr>
            <w:proofErr w:type="spellStart"/>
            <w:r w:rsidRPr="00061779">
              <w:rPr>
                <w:rFonts w:ascii="Montserrat" w:hAnsi="Montserrat"/>
                <w:b/>
                <w:sz w:val="20"/>
              </w:rPr>
              <w:t>herramien</w:t>
            </w:r>
            <w:proofErr w:type="spellEnd"/>
          </w:p>
          <w:p w14:paraId="7568D6E0" w14:textId="77777777"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tas</w:t>
            </w:r>
          </w:p>
          <w:p w14:paraId="195B45F1" w14:textId="520840F7"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básicas</w:t>
            </w:r>
          </w:p>
        </w:tc>
        <w:tc>
          <w:tcPr>
            <w:tcW w:w="3011" w:type="dxa"/>
            <w:vAlign w:val="center"/>
          </w:tcPr>
          <w:p w14:paraId="5D96DD14" w14:textId="29EE2F07" w:rsidR="00B91AC7" w:rsidRPr="00061779" w:rsidRDefault="00B91AC7" w:rsidP="00B91AC7">
            <w:pPr>
              <w:pStyle w:val="Texto0"/>
              <w:spacing w:line="240" w:lineRule="auto"/>
              <w:ind w:left="176" w:hanging="142"/>
              <w:jc w:val="left"/>
              <w:rPr>
                <w:rFonts w:ascii="Montserrat" w:hAnsi="Montserrat"/>
                <w:b/>
                <w:sz w:val="20"/>
                <w:szCs w:val="20"/>
                <w:lang w:val="es-MX"/>
              </w:rPr>
            </w:pPr>
            <w:r w:rsidRPr="00061779">
              <w:rPr>
                <w:rFonts w:ascii="Montserrat" w:hAnsi="Montserrat"/>
                <w:b/>
                <w:sz w:val="20"/>
                <w:szCs w:val="20"/>
                <w:lang w:val="es-MX"/>
              </w:rPr>
              <w:t>No existe</w:t>
            </w:r>
          </w:p>
        </w:tc>
        <w:tc>
          <w:tcPr>
            <w:tcW w:w="3111" w:type="dxa"/>
            <w:vAlign w:val="center"/>
          </w:tcPr>
          <w:p w14:paraId="08E405C9" w14:textId="77777777"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cs="Courier-Bold"/>
                <w:b/>
                <w:bCs/>
                <w:sz w:val="20"/>
                <w:lang w:eastAsia="es-MX"/>
              </w:rPr>
              <w:t>r) Sistema para llenado o</w:t>
            </w:r>
          </w:p>
          <w:p w14:paraId="2EBE9BA1" w14:textId="77777777"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cs="Courier-Bold"/>
                <w:b/>
                <w:bCs/>
                <w:sz w:val="20"/>
                <w:lang w:eastAsia="es-MX"/>
              </w:rPr>
              <w:t>presurizado de nitrógeno como</w:t>
            </w:r>
          </w:p>
          <w:p w14:paraId="61653E63" w14:textId="77777777"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cs="Courier-Bold"/>
                <w:b/>
                <w:bCs/>
                <w:sz w:val="20"/>
                <w:lang w:eastAsia="es-MX"/>
              </w:rPr>
              <w:t>agente propelente, con protección</w:t>
            </w:r>
          </w:p>
          <w:p w14:paraId="7FAC40BF" w14:textId="04174013" w:rsidR="00B91AC7" w:rsidRPr="00061779" w:rsidRDefault="00B91AC7" w:rsidP="00B91AC7">
            <w:pPr>
              <w:pStyle w:val="Texto0"/>
              <w:spacing w:line="240" w:lineRule="auto"/>
              <w:ind w:left="176" w:hanging="142"/>
              <w:jc w:val="left"/>
              <w:rPr>
                <w:rFonts w:ascii="Montserrat" w:hAnsi="Montserrat"/>
                <w:b/>
                <w:sz w:val="20"/>
                <w:szCs w:val="20"/>
                <w:lang w:val="es-MX"/>
              </w:rPr>
            </w:pPr>
            <w:r w:rsidRPr="00061779">
              <w:rPr>
                <w:rFonts w:ascii="Montserrat" w:hAnsi="Montserrat" w:cs="Courier-Bold"/>
                <w:b/>
                <w:bCs/>
                <w:sz w:val="20"/>
                <w:szCs w:val="20"/>
                <w:lang w:eastAsia="es-MX"/>
              </w:rPr>
              <w:t>manos libres.</w:t>
            </w:r>
          </w:p>
        </w:tc>
        <w:tc>
          <w:tcPr>
            <w:tcW w:w="2915" w:type="dxa"/>
            <w:vAlign w:val="center"/>
          </w:tcPr>
          <w:p w14:paraId="5C9A27A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Es indispensable integrar este</w:t>
            </w:r>
          </w:p>
          <w:p w14:paraId="20F08C5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equipo en el proceso de</w:t>
            </w:r>
          </w:p>
          <w:p w14:paraId="47438D96"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presurización de extintores por</w:t>
            </w:r>
          </w:p>
          <w:p w14:paraId="059B99F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no contar con un equipo</w:t>
            </w:r>
          </w:p>
          <w:p w14:paraId="3D6F91B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confiable en los próximos 10</w:t>
            </w:r>
          </w:p>
          <w:p w14:paraId="0E3CE297" w14:textId="7C352D21"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cs="Courier-Bold"/>
                <w:b/>
                <w:bCs/>
                <w:color w:val="4E232E"/>
                <w:sz w:val="20"/>
                <w:lang w:eastAsia="es-MX"/>
              </w:rPr>
              <w:t>años.</w:t>
            </w:r>
          </w:p>
        </w:tc>
        <w:tc>
          <w:tcPr>
            <w:tcW w:w="2916" w:type="dxa"/>
          </w:tcPr>
          <w:p w14:paraId="50CD706E" w14:textId="77777777" w:rsidR="00B91AC7" w:rsidRPr="00061779" w:rsidRDefault="00B91AC7" w:rsidP="00B91AC7">
            <w:pPr>
              <w:keepLines/>
              <w:spacing w:before="100" w:after="60" w:line="190" w:lineRule="exact"/>
              <w:jc w:val="right"/>
              <w:rPr>
                <w:rFonts w:ascii="Montserrat" w:hAnsi="Montserrat"/>
                <w:b/>
                <w:color w:val="4E232E"/>
                <w:sz w:val="20"/>
              </w:rPr>
            </w:pPr>
          </w:p>
        </w:tc>
      </w:tr>
      <w:tr w:rsidR="00B91AC7" w:rsidRPr="00061779" w14:paraId="741F1ED4" w14:textId="77777777" w:rsidTr="002D3574">
        <w:trPr>
          <w:cantSplit/>
          <w:trHeight w:val="1174"/>
        </w:trPr>
        <w:tc>
          <w:tcPr>
            <w:tcW w:w="1841" w:type="dxa"/>
            <w:vAlign w:val="center"/>
          </w:tcPr>
          <w:p w14:paraId="4ABED3B8" w14:textId="77777777"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b/>
                <w:color w:val="4E232E"/>
                <w:sz w:val="20"/>
              </w:rPr>
              <w:t>Smal</w:t>
            </w:r>
            <w:proofErr w:type="spellEnd"/>
            <w:r w:rsidRPr="00061779">
              <w:rPr>
                <w:rFonts w:ascii="Montserrat" w:hAnsi="Montserrat"/>
                <w:b/>
                <w:color w:val="4E232E"/>
                <w:sz w:val="20"/>
              </w:rPr>
              <w:t xml:space="preserve"> de</w:t>
            </w:r>
          </w:p>
          <w:p w14:paraId="15CD1496"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México S.A.</w:t>
            </w:r>
          </w:p>
          <w:p w14:paraId="779B70B1"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de C.V.</w:t>
            </w:r>
          </w:p>
          <w:p w14:paraId="213F2AF7" w14:textId="77777777" w:rsidR="00B91AC7" w:rsidRPr="00061779" w:rsidRDefault="00B91AC7" w:rsidP="00B91AC7">
            <w:pPr>
              <w:keepLines/>
              <w:spacing w:before="100" w:after="60" w:line="190" w:lineRule="exact"/>
              <w:jc w:val="center"/>
              <w:rPr>
                <w:rFonts w:ascii="Montserrat" w:hAnsi="Montserrat"/>
                <w:b/>
                <w:color w:val="4E232E"/>
                <w:sz w:val="20"/>
              </w:rPr>
            </w:pPr>
          </w:p>
          <w:p w14:paraId="36077D5D" w14:textId="0F60188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TRIFUEGO</w:t>
            </w:r>
          </w:p>
        </w:tc>
        <w:tc>
          <w:tcPr>
            <w:tcW w:w="1074" w:type="dxa"/>
            <w:gridSpan w:val="2"/>
            <w:vAlign w:val="center"/>
          </w:tcPr>
          <w:p w14:paraId="13A844AC"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5.</w:t>
            </w:r>
          </w:p>
          <w:p w14:paraId="395F2C16"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w:t>
            </w:r>
          </w:p>
          <w:p w14:paraId="132B2B46"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quipo y</w:t>
            </w:r>
          </w:p>
          <w:p w14:paraId="7A27E9C1"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proofErr w:type="spellStart"/>
            <w:r w:rsidRPr="00061779">
              <w:rPr>
                <w:rFonts w:ascii="Montserrat" w:hAnsi="Montserrat" w:cs="Courier-Bold"/>
                <w:b/>
                <w:bCs/>
                <w:color w:val="4E232E"/>
                <w:sz w:val="20"/>
                <w:lang w:eastAsia="es-MX"/>
              </w:rPr>
              <w:t>herramien</w:t>
            </w:r>
            <w:proofErr w:type="spellEnd"/>
          </w:p>
          <w:p w14:paraId="683F7C5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tas</w:t>
            </w:r>
          </w:p>
          <w:p w14:paraId="58612D27" w14:textId="6691C662" w:rsidR="00B91AC7" w:rsidRPr="00061779" w:rsidRDefault="00B91AC7" w:rsidP="00B91AC7">
            <w:pPr>
              <w:keepLines/>
              <w:spacing w:before="100" w:after="60" w:line="190" w:lineRule="exact"/>
              <w:rPr>
                <w:rFonts w:ascii="Montserrat" w:hAnsi="Montserrat"/>
                <w:b/>
                <w:sz w:val="20"/>
              </w:rPr>
            </w:pPr>
            <w:r w:rsidRPr="00061779">
              <w:rPr>
                <w:rFonts w:ascii="Montserrat" w:hAnsi="Montserrat" w:cs="Courier-Bold"/>
                <w:b/>
                <w:bCs/>
                <w:color w:val="4E232E"/>
                <w:sz w:val="20"/>
                <w:lang w:eastAsia="es-MX"/>
              </w:rPr>
              <w:t>básicas</w:t>
            </w:r>
          </w:p>
        </w:tc>
        <w:tc>
          <w:tcPr>
            <w:tcW w:w="3011" w:type="dxa"/>
            <w:vAlign w:val="center"/>
          </w:tcPr>
          <w:p w14:paraId="230E1F3D" w14:textId="07F53303" w:rsidR="00B91AC7" w:rsidRPr="00061779" w:rsidRDefault="00B91AC7" w:rsidP="00B91AC7">
            <w:pPr>
              <w:pStyle w:val="Texto0"/>
              <w:spacing w:line="240" w:lineRule="auto"/>
              <w:ind w:left="176" w:hanging="142"/>
              <w:jc w:val="left"/>
              <w:rPr>
                <w:rFonts w:ascii="Montserrat" w:hAnsi="Montserrat"/>
                <w:b/>
                <w:sz w:val="20"/>
                <w:szCs w:val="20"/>
                <w:lang w:val="es-MX"/>
              </w:rPr>
            </w:pPr>
            <w:r w:rsidRPr="00061779">
              <w:rPr>
                <w:rFonts w:ascii="Montserrat" w:hAnsi="Montserrat" w:cs="Courier-Bold"/>
                <w:b/>
                <w:bCs/>
                <w:color w:val="4E232E"/>
                <w:sz w:val="20"/>
                <w:szCs w:val="20"/>
                <w:lang w:eastAsia="es-MX"/>
              </w:rPr>
              <w:t>No existe</w:t>
            </w:r>
          </w:p>
        </w:tc>
        <w:tc>
          <w:tcPr>
            <w:tcW w:w="3111" w:type="dxa"/>
            <w:vAlign w:val="center"/>
          </w:tcPr>
          <w:p w14:paraId="75CE75C9" w14:textId="77777777"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cs="Courier-Bold"/>
                <w:b/>
                <w:bCs/>
                <w:sz w:val="20"/>
                <w:lang w:eastAsia="es-MX"/>
              </w:rPr>
              <w:t>o) Sistema de recipiente para la</w:t>
            </w:r>
          </w:p>
          <w:p w14:paraId="0C89973C" w14:textId="77777777"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cs="Courier-Bold"/>
                <w:b/>
                <w:bCs/>
                <w:sz w:val="20"/>
                <w:lang w:eastAsia="es-MX"/>
              </w:rPr>
              <w:t>contención de agentes limpios que</w:t>
            </w:r>
          </w:p>
          <w:p w14:paraId="157B8BFA" w14:textId="77777777"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cs="Courier-Bold"/>
                <w:b/>
                <w:bCs/>
                <w:sz w:val="20"/>
                <w:lang w:eastAsia="es-MX"/>
              </w:rPr>
              <w:t>incluya un sistema básico de</w:t>
            </w:r>
          </w:p>
          <w:p w14:paraId="3FB5AB9F" w14:textId="77777777"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cs="Courier-Bold"/>
                <w:b/>
                <w:bCs/>
                <w:sz w:val="20"/>
                <w:lang w:eastAsia="es-MX"/>
              </w:rPr>
              <w:t>filtrado y sistema por medio de</w:t>
            </w:r>
          </w:p>
          <w:p w14:paraId="6FD13A7A" w14:textId="3785B646" w:rsidR="00B91AC7" w:rsidRPr="00061779" w:rsidRDefault="00B91AC7" w:rsidP="00B91AC7">
            <w:pPr>
              <w:pStyle w:val="Texto0"/>
              <w:spacing w:line="240" w:lineRule="auto"/>
              <w:ind w:left="176" w:hanging="142"/>
              <w:jc w:val="left"/>
              <w:rPr>
                <w:rFonts w:ascii="Montserrat" w:hAnsi="Montserrat"/>
                <w:b/>
                <w:sz w:val="20"/>
                <w:szCs w:val="20"/>
                <w:lang w:val="es-MX"/>
              </w:rPr>
            </w:pPr>
            <w:r w:rsidRPr="00061779">
              <w:rPr>
                <w:rFonts w:ascii="Montserrat" w:hAnsi="Montserrat" w:cs="Courier-Bold"/>
                <w:b/>
                <w:bCs/>
                <w:sz w:val="20"/>
                <w:szCs w:val="20"/>
                <w:lang w:eastAsia="es-MX"/>
              </w:rPr>
              <w:t>válvulas para su manipulación.</w:t>
            </w:r>
          </w:p>
        </w:tc>
        <w:tc>
          <w:tcPr>
            <w:tcW w:w="2915" w:type="dxa"/>
            <w:vAlign w:val="center"/>
          </w:tcPr>
          <w:p w14:paraId="7161D831"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Sistema básico que permita el</w:t>
            </w:r>
          </w:p>
          <w:p w14:paraId="51AFC55D"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uso correcto de los gases</w:t>
            </w:r>
          </w:p>
          <w:p w14:paraId="5F335A79"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utilizados como agentes. Y</w:t>
            </w:r>
          </w:p>
          <w:p w14:paraId="5022BE0E"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evitando contaminaciones</w:t>
            </w:r>
          </w:p>
          <w:p w14:paraId="48BD59EC" w14:textId="5FE200B7"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cs="Courier-Bold"/>
                <w:b/>
                <w:bCs/>
                <w:color w:val="4E232E"/>
                <w:sz w:val="20"/>
                <w:lang w:eastAsia="es-MX"/>
              </w:rPr>
              <w:t>posibles.</w:t>
            </w:r>
          </w:p>
        </w:tc>
        <w:tc>
          <w:tcPr>
            <w:tcW w:w="2916" w:type="dxa"/>
          </w:tcPr>
          <w:p w14:paraId="232F9977" w14:textId="77777777" w:rsidR="00B91AC7" w:rsidRPr="00061779" w:rsidRDefault="00B91AC7" w:rsidP="00B91AC7">
            <w:pPr>
              <w:keepLines/>
              <w:spacing w:before="100" w:after="60" w:line="190" w:lineRule="exact"/>
              <w:jc w:val="right"/>
              <w:rPr>
                <w:rFonts w:ascii="Montserrat" w:hAnsi="Montserrat"/>
                <w:b/>
                <w:color w:val="4E232E"/>
                <w:sz w:val="20"/>
              </w:rPr>
            </w:pPr>
          </w:p>
        </w:tc>
      </w:tr>
      <w:tr w:rsidR="00B91AC7" w:rsidRPr="00061779" w14:paraId="05D579E5" w14:textId="77777777" w:rsidTr="0095729E">
        <w:trPr>
          <w:cantSplit/>
          <w:trHeight w:val="1174"/>
        </w:trPr>
        <w:tc>
          <w:tcPr>
            <w:tcW w:w="1841" w:type="dxa"/>
            <w:vAlign w:val="center"/>
          </w:tcPr>
          <w:p w14:paraId="14E245DE"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 xml:space="preserve">BENJAMIN CORTES PRODUCTOS CONTRA </w:t>
            </w:r>
          </w:p>
          <w:p w14:paraId="479F072D" w14:textId="4E457486"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INCENDIO S.A. DE C.V.</w:t>
            </w:r>
          </w:p>
          <w:p w14:paraId="59940D0C" w14:textId="5BCFE720" w:rsidR="00B91AC7" w:rsidRPr="00061779" w:rsidRDefault="00B91AC7" w:rsidP="00B91AC7">
            <w:pPr>
              <w:keepLines/>
              <w:spacing w:before="100" w:after="60" w:line="190" w:lineRule="exact"/>
              <w:jc w:val="center"/>
              <w:rPr>
                <w:rFonts w:ascii="Montserrat" w:hAnsi="Montserrat"/>
                <w:b/>
                <w:sz w:val="20"/>
              </w:rPr>
            </w:pPr>
          </w:p>
          <w:p w14:paraId="7FE1A6C5"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51E290D7" w14:textId="77777777" w:rsidR="00B91AC7" w:rsidRPr="00061779" w:rsidRDefault="00B91AC7" w:rsidP="00B91AC7">
            <w:pPr>
              <w:keepLines/>
              <w:spacing w:before="100" w:after="60" w:line="190" w:lineRule="exact"/>
              <w:jc w:val="center"/>
              <w:rPr>
                <w:rFonts w:ascii="Montserrat" w:hAnsi="Montserrat"/>
                <w:b/>
                <w:sz w:val="20"/>
              </w:rPr>
            </w:pPr>
          </w:p>
          <w:p w14:paraId="6F5FF995" w14:textId="0368C77D" w:rsidR="00B91AC7" w:rsidRPr="00061779" w:rsidRDefault="00B91AC7" w:rsidP="00B91AC7">
            <w:pPr>
              <w:keepLines/>
              <w:spacing w:before="100" w:after="60" w:line="190" w:lineRule="exact"/>
              <w:jc w:val="center"/>
              <w:rPr>
                <w:rFonts w:ascii="Montserrat" w:hAnsi="Montserrat"/>
                <w:b/>
                <w:color w:val="4E232E"/>
                <w:sz w:val="20"/>
              </w:rPr>
            </w:pPr>
          </w:p>
        </w:tc>
        <w:tc>
          <w:tcPr>
            <w:tcW w:w="1074" w:type="dxa"/>
            <w:gridSpan w:val="2"/>
            <w:vAlign w:val="center"/>
          </w:tcPr>
          <w:p w14:paraId="2886B2AF"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5.Equipo y herramientas básicas</w:t>
            </w:r>
          </w:p>
          <w:p w14:paraId="4FF6B4A6" w14:textId="76144A06"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vAlign w:val="center"/>
          </w:tcPr>
          <w:p w14:paraId="5281A942"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En el caso de las pruebas hidrostáticas para los cilindros de la categoría 5, conforme a la Tabla 1. Familias de características tecnológicas similares, éstas deben realizarse con bomba de pruebas hidrostáticas de alta presión, la cual puede llevarse a cabo por una empresa distinta al prestador de servicio.</w:t>
            </w:r>
          </w:p>
          <w:p w14:paraId="467D3752" w14:textId="070C187E" w:rsidR="00B91AC7" w:rsidRPr="00061779" w:rsidRDefault="00B91AC7" w:rsidP="00B91AC7">
            <w:pPr>
              <w:keepLines/>
              <w:spacing w:before="100" w:after="60" w:line="190" w:lineRule="exact"/>
              <w:jc w:val="center"/>
              <w:rPr>
                <w:rFonts w:ascii="Montserrat" w:hAnsi="Montserrat"/>
                <w:b/>
                <w:color w:val="4E232E"/>
                <w:sz w:val="20"/>
              </w:rPr>
            </w:pPr>
          </w:p>
        </w:tc>
        <w:tc>
          <w:tcPr>
            <w:tcW w:w="3111" w:type="dxa"/>
            <w:vAlign w:val="center"/>
          </w:tcPr>
          <w:p w14:paraId="53471FF8" w14:textId="77777777" w:rsidR="00B91AC7" w:rsidRPr="00061779" w:rsidRDefault="00B91AC7" w:rsidP="00B91AC7">
            <w:pPr>
              <w:keepLines/>
              <w:spacing w:before="100" w:after="60" w:line="190" w:lineRule="exact"/>
              <w:jc w:val="center"/>
              <w:rPr>
                <w:rFonts w:ascii="Montserrat" w:hAnsi="Montserrat"/>
                <w:b/>
                <w:color w:val="4E232E"/>
                <w:sz w:val="20"/>
                <w:highlight w:val="yellow"/>
                <w:lang w:val="es-ES"/>
              </w:rPr>
            </w:pPr>
            <w:r w:rsidRPr="00061779">
              <w:rPr>
                <w:rFonts w:ascii="Montserrat" w:hAnsi="Montserrat"/>
                <w:b/>
                <w:color w:val="4E232E"/>
                <w:sz w:val="20"/>
                <w:lang w:val="es-ES"/>
              </w:rPr>
              <w:t>En el caso de las pruebas hidrostáticas para los cilindros de la categoría 5, conforme a la Tabla 1. Familias de características tecnológicas similares, éstas deben realizarse con bomba de pruebas hidrostáticas de alta presión, la cual puede llevarse a cabo por una empresa distinta al prestador de servicio que cuente con medio mecánico de camisa de agua, presentando la evidencia a la UV.</w:t>
            </w:r>
          </w:p>
          <w:p w14:paraId="4CC017A9" w14:textId="2712607B" w:rsidR="00B91AC7" w:rsidRPr="00061779" w:rsidRDefault="00B91AC7" w:rsidP="00B91AC7">
            <w:pPr>
              <w:keepLines/>
              <w:spacing w:before="100" w:after="60" w:line="190" w:lineRule="exact"/>
              <w:jc w:val="center"/>
              <w:rPr>
                <w:rFonts w:ascii="Montserrat" w:hAnsi="Montserrat"/>
                <w:b/>
                <w:color w:val="4E232E"/>
                <w:sz w:val="20"/>
              </w:rPr>
            </w:pPr>
          </w:p>
        </w:tc>
        <w:tc>
          <w:tcPr>
            <w:tcW w:w="2915" w:type="dxa"/>
            <w:vAlign w:val="center"/>
          </w:tcPr>
          <w:p w14:paraId="00588431" w14:textId="6AA2428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Esta prueba se debe hacer con equipo de camisa de agua para realizar una prueba acorde a la fabricación de los mismos, siendo equipos de importación completamente.</w:t>
            </w:r>
          </w:p>
        </w:tc>
        <w:tc>
          <w:tcPr>
            <w:tcW w:w="2916" w:type="dxa"/>
          </w:tcPr>
          <w:p w14:paraId="5ED3FE73" w14:textId="28724591" w:rsidR="00B91AC7" w:rsidRPr="00061779" w:rsidRDefault="00B91AC7" w:rsidP="00B91AC7">
            <w:pPr>
              <w:keepLines/>
              <w:spacing w:before="100" w:after="60" w:line="190" w:lineRule="exact"/>
              <w:jc w:val="center"/>
              <w:rPr>
                <w:rFonts w:ascii="Montserrat" w:hAnsi="Montserrat"/>
                <w:b/>
                <w:color w:val="4E232E"/>
                <w:sz w:val="20"/>
              </w:rPr>
            </w:pPr>
          </w:p>
          <w:p w14:paraId="3327667C" w14:textId="3693BD6D" w:rsidR="00B91AC7" w:rsidRPr="00061779" w:rsidRDefault="00B91AC7" w:rsidP="00B91AC7">
            <w:pPr>
              <w:rPr>
                <w:rFonts w:ascii="Montserrat" w:hAnsi="Montserrat"/>
                <w:sz w:val="20"/>
              </w:rPr>
            </w:pPr>
          </w:p>
          <w:p w14:paraId="5CD6D5AA" w14:textId="77777777" w:rsidR="00B91AC7" w:rsidRPr="00061779" w:rsidRDefault="00B91AC7" w:rsidP="00B91AC7">
            <w:pPr>
              <w:rPr>
                <w:rFonts w:ascii="Montserrat" w:hAnsi="Montserrat"/>
                <w:sz w:val="20"/>
              </w:rPr>
            </w:pPr>
          </w:p>
          <w:p w14:paraId="795BEB72" w14:textId="77777777" w:rsidR="00B91AC7" w:rsidRPr="00061779" w:rsidRDefault="00B91AC7" w:rsidP="00B91AC7">
            <w:pPr>
              <w:rPr>
                <w:rFonts w:ascii="Montserrat" w:hAnsi="Montserrat"/>
                <w:sz w:val="20"/>
              </w:rPr>
            </w:pPr>
          </w:p>
          <w:p w14:paraId="65427582" w14:textId="77777777" w:rsidR="00B91AC7" w:rsidRPr="00061779" w:rsidRDefault="00B91AC7" w:rsidP="00B91AC7">
            <w:pPr>
              <w:rPr>
                <w:rFonts w:ascii="Montserrat" w:hAnsi="Montserrat"/>
                <w:sz w:val="20"/>
              </w:rPr>
            </w:pPr>
          </w:p>
          <w:p w14:paraId="216ADFC9" w14:textId="77777777" w:rsidR="00B91AC7" w:rsidRPr="00061779" w:rsidRDefault="00B91AC7" w:rsidP="00B91AC7">
            <w:pPr>
              <w:rPr>
                <w:rFonts w:ascii="Montserrat" w:hAnsi="Montserrat"/>
                <w:sz w:val="20"/>
              </w:rPr>
            </w:pPr>
          </w:p>
          <w:p w14:paraId="5D4BADEE" w14:textId="77777777" w:rsidR="00B91AC7" w:rsidRPr="00061779" w:rsidRDefault="00B91AC7" w:rsidP="00B91AC7">
            <w:pPr>
              <w:rPr>
                <w:rFonts w:ascii="Montserrat" w:hAnsi="Montserrat"/>
                <w:sz w:val="20"/>
              </w:rPr>
            </w:pPr>
          </w:p>
          <w:p w14:paraId="658D5570" w14:textId="77777777" w:rsidR="00B91AC7" w:rsidRPr="00061779" w:rsidRDefault="00B91AC7" w:rsidP="00B91AC7">
            <w:pPr>
              <w:rPr>
                <w:rFonts w:ascii="Montserrat" w:hAnsi="Montserrat"/>
                <w:sz w:val="20"/>
              </w:rPr>
            </w:pPr>
          </w:p>
          <w:p w14:paraId="42E38811" w14:textId="16B7D69F" w:rsidR="00B91AC7" w:rsidRPr="00061779" w:rsidRDefault="00B91AC7" w:rsidP="00B91AC7">
            <w:pPr>
              <w:rPr>
                <w:rFonts w:ascii="Montserrat" w:hAnsi="Montserrat"/>
                <w:sz w:val="20"/>
              </w:rPr>
            </w:pPr>
          </w:p>
          <w:p w14:paraId="25B1423E" w14:textId="77777777" w:rsidR="00B91AC7" w:rsidRPr="00061779" w:rsidRDefault="00B91AC7" w:rsidP="00B91AC7">
            <w:pPr>
              <w:jc w:val="center"/>
              <w:rPr>
                <w:rFonts w:ascii="Montserrat" w:hAnsi="Montserrat"/>
                <w:sz w:val="20"/>
              </w:rPr>
            </w:pPr>
          </w:p>
        </w:tc>
      </w:tr>
      <w:tr w:rsidR="00B91AC7" w:rsidRPr="00061779" w14:paraId="09DBCAD7" w14:textId="77777777" w:rsidTr="00CB2E0E">
        <w:trPr>
          <w:cantSplit/>
          <w:trHeight w:val="1174"/>
        </w:trPr>
        <w:tc>
          <w:tcPr>
            <w:tcW w:w="1841" w:type="dxa"/>
          </w:tcPr>
          <w:p w14:paraId="1AA61D5A" w14:textId="59AE7879"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BERENICE MENDOZA GUTIERREZ</w:t>
            </w:r>
          </w:p>
        </w:tc>
        <w:tc>
          <w:tcPr>
            <w:tcW w:w="1074" w:type="dxa"/>
            <w:gridSpan w:val="2"/>
          </w:tcPr>
          <w:p w14:paraId="71C0CB87" w14:textId="155094A0"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5.Equipo y herramientas básicas</w:t>
            </w:r>
          </w:p>
        </w:tc>
        <w:tc>
          <w:tcPr>
            <w:tcW w:w="3011" w:type="dxa"/>
          </w:tcPr>
          <w:p w14:paraId="0C4CDEFA" w14:textId="4F62695C"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En el caso de las pruebas hidrostáticas para los cilindros de la categoría 5, conforme a la Tabla 1. Familias de características tecnológicas similares, éstas deben realizarse con bomba de pruebas hidrostáticas de alta presión, la cual puede llevarse a cabo por una empresa distinta al prestador de servicio.</w:t>
            </w:r>
          </w:p>
        </w:tc>
        <w:tc>
          <w:tcPr>
            <w:tcW w:w="3111" w:type="dxa"/>
          </w:tcPr>
          <w:p w14:paraId="7C12C3B4" w14:textId="0D70C0D9"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 xml:space="preserve">En el caso de las pruebas hidrostáticas para los cilindros de la categoría 5, conforme a la Tabla 1. Familias de características tecnológicas similares, éstas deben realizarse con bomba de pruebas hidrostáticas de alta presión, la cual puede llevarse a cabo por una empresa distinta al prestador de servicio que cuente con medio </w:t>
            </w:r>
            <w:proofErr w:type="spellStart"/>
            <w:r w:rsidRPr="00061779">
              <w:rPr>
                <w:rFonts w:ascii="Montserrat" w:hAnsi="Montserrat"/>
                <w:b/>
                <w:color w:val="4E232E"/>
                <w:sz w:val="20"/>
              </w:rPr>
              <w:t>mecanico</w:t>
            </w:r>
            <w:proofErr w:type="spellEnd"/>
            <w:r w:rsidRPr="00061779">
              <w:rPr>
                <w:rFonts w:ascii="Montserrat" w:hAnsi="Montserrat"/>
                <w:b/>
                <w:color w:val="4E232E"/>
                <w:sz w:val="20"/>
              </w:rPr>
              <w:t xml:space="preserve"> de camisa de agua, presentando la evidencia a la UV.</w:t>
            </w:r>
          </w:p>
        </w:tc>
        <w:tc>
          <w:tcPr>
            <w:tcW w:w="2915" w:type="dxa"/>
          </w:tcPr>
          <w:p w14:paraId="76EADB01" w14:textId="39A2F0D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Esta prueba se debe hacer con equipo de camisa de agua para realizar una prueba acorde a la fabricación de los mismos, siendo equipos de importación completamente.</w:t>
            </w:r>
          </w:p>
        </w:tc>
        <w:tc>
          <w:tcPr>
            <w:tcW w:w="2916" w:type="dxa"/>
          </w:tcPr>
          <w:p w14:paraId="2AE0B711"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AD5EB5E" w14:textId="77777777" w:rsidTr="00CB2E0E">
        <w:trPr>
          <w:cantSplit/>
          <w:trHeight w:val="1174"/>
        </w:trPr>
        <w:tc>
          <w:tcPr>
            <w:tcW w:w="1841" w:type="dxa"/>
          </w:tcPr>
          <w:p w14:paraId="6B803D4F" w14:textId="5992C59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65A4ABB3"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5.Equipo y herramientas básicas</w:t>
            </w:r>
          </w:p>
          <w:p w14:paraId="31BCEC92"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tcPr>
          <w:p w14:paraId="795BE9D6"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En el caso de las pruebas hidrostáticas para los cilindros de la categoría 5, conforme a la Tabla 1. Familias de características tecnológicas similares, éstas deben realizarse con bomba de pruebas hidrostáticas de alta presión, la cual puede llevarse a cabo por una empresa distinta al prestador de servicio.</w:t>
            </w:r>
          </w:p>
          <w:p w14:paraId="37CC7408"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111" w:type="dxa"/>
          </w:tcPr>
          <w:p w14:paraId="5626A197" w14:textId="77777777" w:rsidR="00B91AC7" w:rsidRPr="00061779" w:rsidRDefault="00B91AC7" w:rsidP="00B91AC7">
            <w:pPr>
              <w:keepLines/>
              <w:spacing w:before="100" w:after="60" w:line="190" w:lineRule="exact"/>
              <w:rPr>
                <w:rFonts w:ascii="Montserrat" w:hAnsi="Montserrat"/>
                <w:b/>
                <w:color w:val="4E232E"/>
                <w:sz w:val="20"/>
                <w:highlight w:val="yellow"/>
                <w:lang w:val="es-ES"/>
              </w:rPr>
            </w:pPr>
            <w:r w:rsidRPr="00061779">
              <w:rPr>
                <w:rFonts w:ascii="Montserrat" w:hAnsi="Montserrat"/>
                <w:b/>
                <w:color w:val="4E232E"/>
                <w:sz w:val="20"/>
                <w:lang w:val="es-ES"/>
              </w:rPr>
              <w:t>En el caso de las pruebas hidrostáticas para los cilindros de la categoría 5, conforme a la Tabla 1. Familias de características tecnológicas similares, éstas deben realizarse con bomba de pruebas hidrostáticas de alta presión, la cual puede llevarse a cabo por una empresa distinta al prestador de servicio que cuente con medio mecánico de camisa de agua, presentando la evidencia a la UV.</w:t>
            </w:r>
          </w:p>
          <w:p w14:paraId="398C2C53"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2915" w:type="dxa"/>
          </w:tcPr>
          <w:p w14:paraId="518D48B0" w14:textId="2311F89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Esta prueba se debe hacer con equipo de camisa de agua para realizar una prueba acorde a la fabricación de los mismos, siendo equipos de importación completamente.</w:t>
            </w:r>
          </w:p>
        </w:tc>
        <w:tc>
          <w:tcPr>
            <w:tcW w:w="2916" w:type="dxa"/>
          </w:tcPr>
          <w:p w14:paraId="342A6E4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5D50600" w14:textId="77777777" w:rsidTr="0095729E">
        <w:trPr>
          <w:cantSplit/>
          <w:trHeight w:val="1174"/>
        </w:trPr>
        <w:tc>
          <w:tcPr>
            <w:tcW w:w="1841" w:type="dxa"/>
            <w:vAlign w:val="center"/>
          </w:tcPr>
          <w:p w14:paraId="04FB2131"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 xml:space="preserve">BENJAMIN CORTES PRODUCTOS CONTRA </w:t>
            </w:r>
          </w:p>
          <w:p w14:paraId="3134F5FF" w14:textId="2810A7CD"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INCENDIO S.A. DE C.V.</w:t>
            </w:r>
          </w:p>
          <w:p w14:paraId="2202300D" w14:textId="07E588EB" w:rsidR="00B91AC7" w:rsidRPr="00061779" w:rsidRDefault="00B91AC7" w:rsidP="00B91AC7">
            <w:pPr>
              <w:keepLines/>
              <w:spacing w:before="100" w:after="60" w:line="190" w:lineRule="exact"/>
              <w:jc w:val="center"/>
              <w:rPr>
                <w:rFonts w:ascii="Montserrat" w:hAnsi="Montserrat"/>
                <w:b/>
                <w:sz w:val="20"/>
              </w:rPr>
            </w:pPr>
          </w:p>
          <w:p w14:paraId="0BC25301" w14:textId="34EB2D65" w:rsidR="00B91AC7" w:rsidRPr="00061779" w:rsidRDefault="00B91AC7" w:rsidP="00B91AC7">
            <w:pPr>
              <w:keepLines/>
              <w:spacing w:before="100" w:after="60" w:line="190" w:lineRule="exact"/>
              <w:jc w:val="center"/>
              <w:rPr>
                <w:rFonts w:ascii="Montserrat" w:hAnsi="Montserrat"/>
                <w:b/>
                <w:sz w:val="20"/>
              </w:rPr>
            </w:pPr>
          </w:p>
          <w:p w14:paraId="3D39589A" w14:textId="3C144AEF" w:rsidR="00B91AC7" w:rsidRPr="00061779" w:rsidRDefault="00B91AC7" w:rsidP="00B91AC7">
            <w:pPr>
              <w:keepLines/>
              <w:spacing w:before="100" w:after="60" w:line="190" w:lineRule="exact"/>
              <w:jc w:val="center"/>
              <w:rPr>
                <w:rFonts w:ascii="Montserrat" w:hAnsi="Montserrat"/>
                <w:b/>
                <w:sz w:val="20"/>
              </w:rPr>
            </w:pPr>
          </w:p>
          <w:p w14:paraId="428B7DFB"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718B7CED" w14:textId="77777777" w:rsidR="00B91AC7" w:rsidRPr="00061779" w:rsidRDefault="00B91AC7" w:rsidP="00B91AC7">
            <w:pPr>
              <w:keepLines/>
              <w:spacing w:before="100" w:after="60" w:line="190" w:lineRule="exact"/>
              <w:jc w:val="center"/>
              <w:rPr>
                <w:rFonts w:ascii="Montserrat" w:hAnsi="Montserrat"/>
                <w:b/>
                <w:sz w:val="20"/>
              </w:rPr>
            </w:pPr>
          </w:p>
          <w:p w14:paraId="2868852B" w14:textId="77777777" w:rsidR="00B91AC7" w:rsidRPr="00061779" w:rsidRDefault="00B91AC7" w:rsidP="00B91AC7">
            <w:pPr>
              <w:keepLines/>
              <w:spacing w:before="100" w:after="60" w:line="190" w:lineRule="exact"/>
              <w:jc w:val="center"/>
              <w:rPr>
                <w:rFonts w:ascii="Montserrat" w:hAnsi="Montserrat" w:cs="Arial"/>
                <w:b/>
                <w:color w:val="4E232E"/>
                <w:sz w:val="20"/>
              </w:rPr>
            </w:pPr>
          </w:p>
        </w:tc>
        <w:tc>
          <w:tcPr>
            <w:tcW w:w="1074" w:type="dxa"/>
            <w:gridSpan w:val="2"/>
            <w:vAlign w:val="center"/>
          </w:tcPr>
          <w:p w14:paraId="6DDE7820"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5.Equipo y herramientas básicas</w:t>
            </w:r>
          </w:p>
          <w:p w14:paraId="4CC997AA" w14:textId="77777777" w:rsidR="00B91AC7" w:rsidRPr="00061779" w:rsidRDefault="00B91AC7" w:rsidP="00B91AC7">
            <w:pPr>
              <w:keepLines/>
              <w:spacing w:before="100" w:after="60" w:line="190" w:lineRule="exact"/>
              <w:jc w:val="center"/>
              <w:rPr>
                <w:rFonts w:ascii="Montserrat" w:hAnsi="Montserrat" w:cs="Arial"/>
                <w:b/>
                <w:sz w:val="20"/>
              </w:rPr>
            </w:pPr>
          </w:p>
        </w:tc>
        <w:tc>
          <w:tcPr>
            <w:tcW w:w="3011" w:type="dxa"/>
            <w:vAlign w:val="center"/>
          </w:tcPr>
          <w:p w14:paraId="0AB349FB"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El prestador de servicio debe reemplazar, en calidad de préstamo, cada extintor que se designe para mantenimiento y recarga por uno con al menos la misma capacidad nominal y tipo de fuego (A, B, C, D o K) del enviado para servicio.</w:t>
            </w:r>
          </w:p>
          <w:p w14:paraId="6CCC34D0" w14:textId="77777777" w:rsidR="00B91AC7" w:rsidRPr="00061779" w:rsidRDefault="00B91AC7" w:rsidP="00B91AC7">
            <w:pPr>
              <w:keepLines/>
              <w:spacing w:before="100" w:after="60" w:line="190" w:lineRule="exact"/>
              <w:jc w:val="center"/>
              <w:rPr>
                <w:rFonts w:ascii="Montserrat" w:hAnsi="Montserrat"/>
                <w:sz w:val="20"/>
              </w:rPr>
            </w:pPr>
          </w:p>
        </w:tc>
        <w:tc>
          <w:tcPr>
            <w:tcW w:w="3111" w:type="dxa"/>
          </w:tcPr>
          <w:p w14:paraId="633703AB" w14:textId="77777777" w:rsidR="00B91AC7" w:rsidRPr="00061779" w:rsidRDefault="00B91AC7" w:rsidP="00B91AC7">
            <w:pPr>
              <w:keepLines/>
              <w:spacing w:before="100" w:after="60" w:line="190" w:lineRule="exact"/>
              <w:jc w:val="left"/>
              <w:rPr>
                <w:rFonts w:ascii="Montserrat" w:hAnsi="Montserrat"/>
                <w:b/>
                <w:color w:val="4E232E"/>
                <w:sz w:val="20"/>
                <w:lang w:val="es-ES"/>
              </w:rPr>
            </w:pPr>
            <w:r w:rsidRPr="00061779">
              <w:rPr>
                <w:rFonts w:ascii="Montserrat" w:hAnsi="Montserrat"/>
                <w:b/>
                <w:color w:val="4E232E"/>
                <w:sz w:val="20"/>
                <w:lang w:val="es-ES"/>
              </w:rPr>
              <w:t>SE ELIMINA / NO APLICA</w:t>
            </w:r>
          </w:p>
          <w:p w14:paraId="656271C6" w14:textId="77777777" w:rsidR="00B91AC7" w:rsidRPr="00061779" w:rsidRDefault="00B91AC7" w:rsidP="00B91AC7">
            <w:pPr>
              <w:keepLines/>
              <w:spacing w:before="100" w:after="60" w:line="190" w:lineRule="exact"/>
              <w:jc w:val="left"/>
              <w:rPr>
                <w:rFonts w:ascii="Montserrat" w:hAnsi="Montserrat"/>
                <w:b/>
                <w:color w:val="4E232E"/>
                <w:sz w:val="20"/>
                <w:lang w:val="es-ES"/>
              </w:rPr>
            </w:pPr>
          </w:p>
          <w:p w14:paraId="665F7623" w14:textId="77777777" w:rsidR="00B91AC7" w:rsidRPr="00061779" w:rsidRDefault="00B91AC7" w:rsidP="00B91AC7">
            <w:pPr>
              <w:keepLines/>
              <w:spacing w:before="100" w:after="60" w:line="190" w:lineRule="exact"/>
              <w:jc w:val="left"/>
              <w:rPr>
                <w:rFonts w:ascii="Montserrat" w:hAnsi="Montserrat"/>
                <w:b/>
                <w:color w:val="4E232E"/>
                <w:sz w:val="20"/>
                <w:lang w:val="es-ES"/>
              </w:rPr>
            </w:pPr>
          </w:p>
          <w:p w14:paraId="65D81766" w14:textId="77777777" w:rsidR="00B91AC7" w:rsidRPr="00061779" w:rsidRDefault="00B91AC7" w:rsidP="00B91AC7">
            <w:pPr>
              <w:keepLines/>
              <w:spacing w:before="100" w:after="60" w:line="190" w:lineRule="exact"/>
              <w:jc w:val="left"/>
              <w:rPr>
                <w:rFonts w:ascii="Montserrat" w:hAnsi="Montserrat"/>
                <w:b/>
                <w:color w:val="4E232E"/>
                <w:sz w:val="20"/>
                <w:lang w:val="es-ES"/>
              </w:rPr>
            </w:pPr>
          </w:p>
          <w:p w14:paraId="19743791" w14:textId="77777777" w:rsidR="00B91AC7" w:rsidRPr="00061779" w:rsidRDefault="00B91AC7" w:rsidP="00B91AC7">
            <w:pPr>
              <w:keepLines/>
              <w:spacing w:before="100" w:after="60" w:line="190" w:lineRule="exact"/>
              <w:jc w:val="left"/>
              <w:rPr>
                <w:rFonts w:ascii="Montserrat" w:hAnsi="Montserrat"/>
                <w:b/>
                <w:color w:val="4E232E"/>
                <w:sz w:val="20"/>
                <w:lang w:val="es-ES"/>
              </w:rPr>
            </w:pPr>
          </w:p>
          <w:p w14:paraId="712D12A4" w14:textId="77777777" w:rsidR="00B91AC7" w:rsidRPr="00061779" w:rsidRDefault="00B91AC7" w:rsidP="00B91AC7">
            <w:pPr>
              <w:keepLines/>
              <w:spacing w:before="100" w:after="60" w:line="190" w:lineRule="exact"/>
              <w:jc w:val="left"/>
              <w:rPr>
                <w:rFonts w:ascii="Montserrat" w:hAnsi="Montserrat"/>
                <w:b/>
                <w:color w:val="4E232E"/>
                <w:sz w:val="20"/>
                <w:lang w:val="es-ES"/>
              </w:rPr>
            </w:pPr>
          </w:p>
          <w:p w14:paraId="2B75D972" w14:textId="3B216CD0" w:rsidR="00B91AC7" w:rsidRPr="00061779" w:rsidRDefault="00B91AC7" w:rsidP="00B91AC7">
            <w:pPr>
              <w:keepLines/>
              <w:spacing w:before="100" w:after="60" w:line="190" w:lineRule="exact"/>
              <w:jc w:val="left"/>
              <w:rPr>
                <w:rFonts w:ascii="Montserrat" w:hAnsi="Montserrat"/>
                <w:b/>
                <w:color w:val="4E232E"/>
                <w:sz w:val="20"/>
                <w:lang w:val="es-ES"/>
              </w:rPr>
            </w:pPr>
          </w:p>
          <w:p w14:paraId="0C583844" w14:textId="587C6C2F" w:rsidR="00B91AC7" w:rsidRPr="00061779" w:rsidRDefault="00B91AC7" w:rsidP="00B91AC7">
            <w:pPr>
              <w:keepLines/>
              <w:spacing w:before="100" w:after="60" w:line="190" w:lineRule="exact"/>
              <w:jc w:val="left"/>
              <w:rPr>
                <w:rFonts w:ascii="Montserrat" w:hAnsi="Montserrat"/>
                <w:b/>
                <w:color w:val="4E232E"/>
                <w:sz w:val="20"/>
                <w:lang w:val="es-ES"/>
              </w:rPr>
            </w:pPr>
          </w:p>
          <w:p w14:paraId="384F2F4D" w14:textId="77777777" w:rsidR="00B91AC7" w:rsidRPr="00061779" w:rsidRDefault="00B91AC7" w:rsidP="00B91AC7">
            <w:pPr>
              <w:keepLines/>
              <w:spacing w:before="100" w:after="60" w:line="190" w:lineRule="exact"/>
              <w:jc w:val="left"/>
              <w:rPr>
                <w:rFonts w:ascii="Montserrat" w:hAnsi="Montserrat"/>
                <w:b/>
                <w:color w:val="4E232E"/>
                <w:sz w:val="20"/>
                <w:lang w:val="es-ES"/>
              </w:rPr>
            </w:pPr>
          </w:p>
          <w:p w14:paraId="5430539F"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 xml:space="preserve">El prestador de servicio debe reemplazar, en calidad de préstamo, cada extintor que se designe para mantenimiento y recarga por uno </w:t>
            </w:r>
            <w:r w:rsidRPr="00061779">
              <w:rPr>
                <w:rFonts w:ascii="Montserrat" w:hAnsi="Montserrat"/>
                <w:b/>
                <w:color w:val="4E232E"/>
                <w:sz w:val="20"/>
                <w:highlight w:val="yellow"/>
                <w:lang w:val="es-ES"/>
              </w:rPr>
              <w:t>o varios</w:t>
            </w:r>
            <w:r w:rsidRPr="00061779">
              <w:rPr>
                <w:rFonts w:ascii="Montserrat" w:hAnsi="Montserrat"/>
                <w:b/>
                <w:color w:val="4E232E"/>
                <w:sz w:val="20"/>
                <w:lang w:val="es-ES"/>
              </w:rPr>
              <w:t xml:space="preserve"> extintores con al menos la misma capacidad nominal y tipo de agente </w:t>
            </w:r>
            <w:r w:rsidRPr="00061779">
              <w:rPr>
                <w:rFonts w:ascii="Montserrat" w:hAnsi="Montserrat"/>
                <w:b/>
                <w:color w:val="4E232E"/>
                <w:sz w:val="20"/>
                <w:highlight w:val="yellow"/>
                <w:lang w:val="es-ES"/>
              </w:rPr>
              <w:t>extinguido</w:t>
            </w:r>
            <w:r w:rsidRPr="00061779">
              <w:rPr>
                <w:rFonts w:ascii="Montserrat" w:hAnsi="Montserrat"/>
                <w:b/>
                <w:color w:val="4E232E"/>
                <w:sz w:val="20"/>
                <w:lang w:val="es-ES"/>
              </w:rPr>
              <w:t>r (A, B, C, D o K) del enviado para servicio.</w:t>
            </w:r>
          </w:p>
          <w:p w14:paraId="71130A84" w14:textId="392715A3" w:rsidR="00B91AC7" w:rsidRPr="00061779" w:rsidRDefault="00B91AC7" w:rsidP="00B91AC7">
            <w:pPr>
              <w:keepLines/>
              <w:spacing w:before="100" w:after="60" w:line="190" w:lineRule="exact"/>
              <w:jc w:val="left"/>
              <w:rPr>
                <w:rFonts w:ascii="Montserrat" w:hAnsi="Montserrat"/>
                <w:sz w:val="20"/>
              </w:rPr>
            </w:pPr>
          </w:p>
        </w:tc>
        <w:tc>
          <w:tcPr>
            <w:tcW w:w="2915" w:type="dxa"/>
          </w:tcPr>
          <w:p w14:paraId="61FED22A" w14:textId="77777777"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Corresponde la vigilancia de este punto a la NOM-002-STPS-2010 PUNTO 7.18</w:t>
            </w:r>
          </w:p>
          <w:p w14:paraId="7D5937C2" w14:textId="77777777" w:rsidR="00B91AC7" w:rsidRPr="00061779" w:rsidRDefault="00B91AC7" w:rsidP="00B91AC7">
            <w:pPr>
              <w:keepLines/>
              <w:spacing w:before="100" w:after="60" w:line="190" w:lineRule="exact"/>
              <w:jc w:val="left"/>
              <w:rPr>
                <w:rFonts w:ascii="Montserrat" w:hAnsi="Montserrat"/>
                <w:b/>
                <w:color w:val="4E232E"/>
                <w:sz w:val="20"/>
              </w:rPr>
            </w:pPr>
          </w:p>
          <w:p w14:paraId="24C313E6" w14:textId="77777777" w:rsidR="00B91AC7" w:rsidRPr="00061779" w:rsidRDefault="00B91AC7" w:rsidP="00B91AC7">
            <w:pPr>
              <w:keepLines/>
              <w:spacing w:before="100" w:after="60" w:line="190" w:lineRule="exact"/>
              <w:jc w:val="left"/>
              <w:rPr>
                <w:rFonts w:ascii="Montserrat" w:hAnsi="Montserrat"/>
                <w:b/>
                <w:color w:val="4E232E"/>
                <w:sz w:val="20"/>
              </w:rPr>
            </w:pPr>
          </w:p>
          <w:p w14:paraId="03D6C299" w14:textId="77777777" w:rsidR="00B91AC7" w:rsidRPr="00061779" w:rsidRDefault="00B91AC7" w:rsidP="00B91AC7">
            <w:pPr>
              <w:keepLines/>
              <w:spacing w:before="100" w:after="60" w:line="190" w:lineRule="exact"/>
              <w:jc w:val="left"/>
              <w:rPr>
                <w:rFonts w:ascii="Montserrat" w:hAnsi="Montserrat"/>
                <w:b/>
                <w:color w:val="4E232E"/>
                <w:sz w:val="20"/>
              </w:rPr>
            </w:pPr>
          </w:p>
          <w:p w14:paraId="1A095F0C" w14:textId="77777777" w:rsidR="00B91AC7" w:rsidRPr="00061779" w:rsidRDefault="00B91AC7" w:rsidP="00B91AC7">
            <w:pPr>
              <w:keepLines/>
              <w:spacing w:before="100" w:after="60" w:line="190" w:lineRule="exact"/>
              <w:jc w:val="left"/>
              <w:rPr>
                <w:rFonts w:ascii="Montserrat" w:hAnsi="Montserrat"/>
                <w:b/>
                <w:color w:val="4E232E"/>
                <w:sz w:val="20"/>
              </w:rPr>
            </w:pPr>
          </w:p>
          <w:p w14:paraId="06EA631E" w14:textId="77777777" w:rsidR="00B91AC7" w:rsidRPr="00061779" w:rsidRDefault="00B91AC7" w:rsidP="00B91AC7">
            <w:pPr>
              <w:keepLines/>
              <w:spacing w:before="100" w:after="60" w:line="190" w:lineRule="exact"/>
              <w:rPr>
                <w:rFonts w:ascii="Montserrat" w:hAnsi="Montserrat"/>
                <w:b/>
                <w:color w:val="4E232E"/>
                <w:sz w:val="20"/>
              </w:rPr>
            </w:pPr>
          </w:p>
          <w:p w14:paraId="14E89E38" w14:textId="77777777" w:rsidR="00B91AC7" w:rsidRPr="00061779" w:rsidRDefault="00B91AC7" w:rsidP="00B91AC7">
            <w:pPr>
              <w:keepLines/>
              <w:spacing w:before="100" w:after="60" w:line="190" w:lineRule="exact"/>
              <w:rPr>
                <w:rFonts w:ascii="Montserrat" w:hAnsi="Montserrat"/>
                <w:b/>
                <w:color w:val="4E232E"/>
                <w:sz w:val="20"/>
              </w:rPr>
            </w:pPr>
          </w:p>
          <w:p w14:paraId="3CF8E65C" w14:textId="77777777" w:rsidR="00B91AC7" w:rsidRPr="00061779" w:rsidRDefault="00B91AC7" w:rsidP="00B91AC7">
            <w:pPr>
              <w:keepLines/>
              <w:spacing w:before="100" w:after="60" w:line="190" w:lineRule="exact"/>
              <w:rPr>
                <w:rFonts w:ascii="Montserrat" w:hAnsi="Montserrat"/>
                <w:b/>
                <w:color w:val="4E232E"/>
                <w:sz w:val="20"/>
              </w:rPr>
            </w:pPr>
          </w:p>
          <w:p w14:paraId="6E926A85" w14:textId="76D3F8B3"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Aunque corresponde la vigilancia de este punto a la NOM-002-STPS-2010 PUNTO 7.18</w:t>
            </w:r>
          </w:p>
          <w:p w14:paraId="011C3330" w14:textId="020D58D8"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 xml:space="preserve">Es necesario especificar que puede ser sustituido el extintor por uno varios extintores a fin de dar la misma capacidad nominal, es decir, un extintor de 9kg </w:t>
            </w:r>
            <w:proofErr w:type="spellStart"/>
            <w:r w:rsidRPr="00061779">
              <w:rPr>
                <w:rFonts w:ascii="Montserrat" w:hAnsi="Montserrat"/>
                <w:b/>
                <w:color w:val="4E232E"/>
                <w:sz w:val="20"/>
              </w:rPr>
              <w:t>podra</w:t>
            </w:r>
            <w:proofErr w:type="spellEnd"/>
            <w:r w:rsidRPr="00061779">
              <w:rPr>
                <w:rFonts w:ascii="Montserrat" w:hAnsi="Montserrat"/>
                <w:b/>
                <w:color w:val="4E232E"/>
                <w:sz w:val="20"/>
              </w:rPr>
              <w:t xml:space="preserve"> ser sustituido por 2 de 4,5 kg, o bien 6 de 1,5kg, en caso de que el proveedor no cuente con la cantidad de extintores suficiente para la sustitución al momento del servicio</w:t>
            </w:r>
          </w:p>
          <w:p w14:paraId="02876D02" w14:textId="77777777" w:rsidR="00B91AC7" w:rsidRPr="00061779" w:rsidRDefault="00B91AC7" w:rsidP="00B91AC7">
            <w:pPr>
              <w:keepLines/>
              <w:spacing w:before="100" w:after="60" w:line="190" w:lineRule="exact"/>
              <w:jc w:val="left"/>
              <w:rPr>
                <w:rFonts w:ascii="Montserrat" w:hAnsi="Montserrat" w:cs="Arial"/>
                <w:bCs/>
                <w:color w:val="4E232E"/>
                <w:sz w:val="20"/>
              </w:rPr>
            </w:pPr>
          </w:p>
        </w:tc>
        <w:tc>
          <w:tcPr>
            <w:tcW w:w="2916" w:type="dxa"/>
          </w:tcPr>
          <w:p w14:paraId="206D8D5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FDB32E2" w14:textId="77777777" w:rsidTr="00CB2E0E">
        <w:trPr>
          <w:cantSplit/>
          <w:trHeight w:val="1174"/>
        </w:trPr>
        <w:tc>
          <w:tcPr>
            <w:tcW w:w="1841" w:type="dxa"/>
          </w:tcPr>
          <w:p w14:paraId="6B7853E0" w14:textId="55D7F2B6"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BERENICE MENDOZA GUTIERREZ</w:t>
            </w:r>
          </w:p>
        </w:tc>
        <w:tc>
          <w:tcPr>
            <w:tcW w:w="1074" w:type="dxa"/>
            <w:gridSpan w:val="2"/>
          </w:tcPr>
          <w:p w14:paraId="0236B6C8" w14:textId="58871FAF"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5.Equipo y herramientas básicas</w:t>
            </w:r>
          </w:p>
        </w:tc>
        <w:tc>
          <w:tcPr>
            <w:tcW w:w="3011" w:type="dxa"/>
          </w:tcPr>
          <w:p w14:paraId="080EDA9F" w14:textId="52D7682C"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El prestador de servicio debe reemplazar, en calidad de préstamo, cada extintor que se designe para mantenimiento y recarga por uno con al menos la misma capacidad nominal y tipo de fuego (A, B, C, D o K) del enviado para servicio.</w:t>
            </w:r>
          </w:p>
        </w:tc>
        <w:tc>
          <w:tcPr>
            <w:tcW w:w="3111" w:type="dxa"/>
          </w:tcPr>
          <w:p w14:paraId="3CE5AF93" w14:textId="2CC43388" w:rsidR="00B91AC7" w:rsidRPr="00061779" w:rsidRDefault="00B91AC7" w:rsidP="00B91AC7">
            <w:pPr>
              <w:keepLines/>
              <w:spacing w:before="100" w:after="60" w:line="190" w:lineRule="exact"/>
              <w:jc w:val="left"/>
              <w:rPr>
                <w:rFonts w:ascii="Montserrat" w:hAnsi="Montserrat"/>
                <w:b/>
                <w:color w:val="4E232E"/>
                <w:sz w:val="20"/>
                <w:lang w:val="es-ES"/>
              </w:rPr>
            </w:pPr>
            <w:r w:rsidRPr="00061779">
              <w:rPr>
                <w:rFonts w:ascii="Montserrat" w:hAnsi="Montserrat"/>
                <w:b/>
                <w:color w:val="4E232E"/>
                <w:sz w:val="20"/>
              </w:rPr>
              <w:t>SE ELIMINA / NO APLICA</w:t>
            </w:r>
          </w:p>
        </w:tc>
        <w:tc>
          <w:tcPr>
            <w:tcW w:w="2915" w:type="dxa"/>
          </w:tcPr>
          <w:p w14:paraId="528D7282" w14:textId="7DF9B02F"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Corresponde la vigilancia de este punto a la NOM-002-STPS-2010 PUNTO 7.18</w:t>
            </w:r>
          </w:p>
        </w:tc>
        <w:tc>
          <w:tcPr>
            <w:tcW w:w="2916" w:type="dxa"/>
          </w:tcPr>
          <w:p w14:paraId="176EC72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FD43D13" w14:textId="77777777" w:rsidTr="00CB2E0E">
        <w:trPr>
          <w:cantSplit/>
          <w:trHeight w:val="1174"/>
        </w:trPr>
        <w:tc>
          <w:tcPr>
            <w:tcW w:w="1841" w:type="dxa"/>
          </w:tcPr>
          <w:p w14:paraId="3BCCB4E7" w14:textId="5C40BF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5D7795EB"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5.Equipo y herramientas básicas</w:t>
            </w:r>
          </w:p>
          <w:p w14:paraId="3744D0F8"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tcPr>
          <w:p w14:paraId="4FBF4697"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El prestador de servicio debe reemplazar, en calidad de préstamo, cada extintor que se designe para mantenimiento y recarga por uno con al menos la misma capacidad nominal y tipo de fuego (A, B, C, D o K) del enviado para servicio.</w:t>
            </w:r>
          </w:p>
          <w:p w14:paraId="661185C5"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111" w:type="dxa"/>
          </w:tcPr>
          <w:p w14:paraId="4945C1F0" w14:textId="7803F01C"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lang w:val="es-ES"/>
              </w:rPr>
              <w:t>SE ELIMINA / NO APLICA</w:t>
            </w:r>
          </w:p>
        </w:tc>
        <w:tc>
          <w:tcPr>
            <w:tcW w:w="2915" w:type="dxa"/>
          </w:tcPr>
          <w:p w14:paraId="142DF932" w14:textId="4A1F5988"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Corresponde la vigilancia de este punto a la NOM-002-STPS-2010 PUNTO 7.18</w:t>
            </w:r>
          </w:p>
        </w:tc>
        <w:tc>
          <w:tcPr>
            <w:tcW w:w="2916" w:type="dxa"/>
          </w:tcPr>
          <w:p w14:paraId="42BDA0F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EBC4038" w14:textId="77777777" w:rsidTr="004720B7">
        <w:trPr>
          <w:cantSplit/>
          <w:trHeight w:val="1174"/>
        </w:trPr>
        <w:tc>
          <w:tcPr>
            <w:tcW w:w="1841" w:type="dxa"/>
            <w:vAlign w:val="center"/>
          </w:tcPr>
          <w:p w14:paraId="14022645"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4A18DD78" w14:textId="77777777" w:rsidR="00B91AC7" w:rsidRPr="00061779" w:rsidRDefault="00B91AC7" w:rsidP="00B91AC7">
            <w:pPr>
              <w:keepLines/>
              <w:spacing w:before="100" w:after="60" w:line="190" w:lineRule="exact"/>
              <w:jc w:val="center"/>
              <w:rPr>
                <w:rFonts w:ascii="Montserrat" w:hAnsi="Montserrat"/>
                <w:b/>
                <w:sz w:val="20"/>
              </w:rPr>
            </w:pPr>
          </w:p>
        </w:tc>
        <w:tc>
          <w:tcPr>
            <w:tcW w:w="1074" w:type="dxa"/>
            <w:gridSpan w:val="2"/>
          </w:tcPr>
          <w:p w14:paraId="59033E62"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5.Equipo y herramientas básicas</w:t>
            </w:r>
          </w:p>
          <w:p w14:paraId="36F516DE" w14:textId="77777777" w:rsidR="00B91AC7" w:rsidRPr="00061779" w:rsidRDefault="00B91AC7" w:rsidP="00B91AC7">
            <w:pPr>
              <w:keepLines/>
              <w:spacing w:before="100" w:after="60" w:line="190" w:lineRule="exact"/>
              <w:rPr>
                <w:rFonts w:ascii="Montserrat" w:hAnsi="Montserrat"/>
                <w:b/>
                <w:color w:val="4E232E"/>
                <w:sz w:val="20"/>
                <w:lang w:val="es-ES"/>
              </w:rPr>
            </w:pPr>
          </w:p>
        </w:tc>
        <w:tc>
          <w:tcPr>
            <w:tcW w:w="3011" w:type="dxa"/>
          </w:tcPr>
          <w:p w14:paraId="737B070E" w14:textId="26AE72E8"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El prestador de servicio debe contar como mínimo con lo siguiente</w:t>
            </w:r>
          </w:p>
        </w:tc>
        <w:tc>
          <w:tcPr>
            <w:tcW w:w="3111" w:type="dxa"/>
          </w:tcPr>
          <w:p w14:paraId="51CA9E12" w14:textId="4F4016FB"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El prestador de servicio debe contar el equipo necesario para realizar el servicio de mantenimiento y recarga de extintores, con base en las categorías a las cuales les dará dicho servicio</w:t>
            </w:r>
          </w:p>
        </w:tc>
        <w:tc>
          <w:tcPr>
            <w:tcW w:w="2915" w:type="dxa"/>
          </w:tcPr>
          <w:p w14:paraId="1EC890D4"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 xml:space="preserve">Es necesario especificar, que equipo si será necesario para cada una de las categorías, ya que hay equipos que se solicitan de manera obligatoria, pero que no son </w:t>
            </w:r>
            <w:proofErr w:type="spellStart"/>
            <w:r w:rsidRPr="00061779">
              <w:rPr>
                <w:rFonts w:ascii="Montserrat" w:hAnsi="Montserrat"/>
                <w:b/>
                <w:color w:val="4E232E"/>
                <w:sz w:val="20"/>
                <w:lang w:val="es-ES"/>
              </w:rPr>
              <w:t>utlizados</w:t>
            </w:r>
            <w:proofErr w:type="spellEnd"/>
            <w:r w:rsidRPr="00061779">
              <w:rPr>
                <w:rFonts w:ascii="Montserrat" w:hAnsi="Montserrat"/>
                <w:b/>
                <w:color w:val="4E232E"/>
                <w:sz w:val="20"/>
                <w:lang w:val="es-ES"/>
              </w:rPr>
              <w:t xml:space="preserve"> en todas las categorías</w:t>
            </w:r>
          </w:p>
          <w:p w14:paraId="0F68CE44" w14:textId="77777777" w:rsidR="00B91AC7" w:rsidRPr="00061779" w:rsidRDefault="00B91AC7" w:rsidP="00B91AC7">
            <w:pPr>
              <w:keepLines/>
              <w:spacing w:before="100" w:after="60" w:line="190" w:lineRule="exact"/>
              <w:rPr>
                <w:rFonts w:ascii="Montserrat" w:hAnsi="Montserrat"/>
                <w:b/>
                <w:color w:val="4E232E"/>
                <w:sz w:val="20"/>
                <w:lang w:val="es-ES"/>
              </w:rPr>
            </w:pPr>
          </w:p>
          <w:p w14:paraId="42BDB17D"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SE EJEMPLICA LA TABLA QUE SE PUDIERA INTEGRAR EN LOS REQUISITOS DE EQUIPOS DE ACUERDO A CADA CATEGORIA</w:t>
            </w:r>
          </w:p>
          <w:p w14:paraId="024ED763" w14:textId="77777777" w:rsidR="00B91AC7" w:rsidRPr="00061779" w:rsidRDefault="00B91AC7" w:rsidP="00B91AC7">
            <w:pPr>
              <w:keepLines/>
              <w:spacing w:before="100" w:after="60" w:line="190" w:lineRule="exact"/>
              <w:rPr>
                <w:rFonts w:ascii="Montserrat" w:hAnsi="Montserrat"/>
                <w:b/>
                <w:color w:val="4E232E"/>
                <w:sz w:val="20"/>
                <w:lang w:val="es-ES"/>
              </w:rPr>
            </w:pPr>
          </w:p>
          <w:p w14:paraId="651EE749" w14:textId="25A9B5A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highlight w:val="yellow"/>
                <w:lang w:val="es-ES"/>
              </w:rPr>
              <w:t>LA JUSTIFICACION, EN CASO, NECESARIO SE ESPECIFICA MEDIANTE EL RESALTADO DEL TEXTO</w:t>
            </w:r>
          </w:p>
        </w:tc>
        <w:tc>
          <w:tcPr>
            <w:tcW w:w="2916" w:type="dxa"/>
          </w:tcPr>
          <w:p w14:paraId="6D9BD80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EC8307D" w14:textId="77777777" w:rsidTr="004B26A0">
        <w:trPr>
          <w:cantSplit/>
          <w:trHeight w:val="1174"/>
        </w:trPr>
        <w:tc>
          <w:tcPr>
            <w:tcW w:w="11952" w:type="dxa"/>
            <w:gridSpan w:val="6"/>
          </w:tcPr>
          <w:p w14:paraId="11D994CA" w14:textId="77777777" w:rsidR="00B91AC7" w:rsidRPr="00061779" w:rsidRDefault="00B91AC7" w:rsidP="00B91AC7">
            <w:pPr>
              <w:jc w:val="left"/>
              <w:rPr>
                <w:rFonts w:ascii="Montserrat" w:hAnsi="Montserrat"/>
                <w:sz w:val="20"/>
              </w:rPr>
            </w:pPr>
          </w:p>
          <w:tbl>
            <w:tblPr>
              <w:tblW w:w="11517" w:type="dxa"/>
              <w:tblInd w:w="144" w:type="dxa"/>
              <w:tblLayout w:type="fixed"/>
              <w:tblCellMar>
                <w:left w:w="72" w:type="dxa"/>
                <w:right w:w="72" w:type="dxa"/>
              </w:tblCellMar>
              <w:tblLook w:val="0000" w:firstRow="0" w:lastRow="0" w:firstColumn="0" w:lastColumn="0" w:noHBand="0" w:noVBand="0"/>
            </w:tblPr>
            <w:tblGrid>
              <w:gridCol w:w="784"/>
              <w:gridCol w:w="7189"/>
              <w:gridCol w:w="709"/>
              <w:gridCol w:w="709"/>
              <w:gridCol w:w="708"/>
              <w:gridCol w:w="709"/>
              <w:gridCol w:w="709"/>
            </w:tblGrid>
            <w:tr w:rsidR="00B91AC7" w:rsidRPr="00061779" w14:paraId="102755AC" w14:textId="77777777" w:rsidTr="004B26A0">
              <w:trPr>
                <w:trHeight w:val="20"/>
                <w:tblHeader/>
              </w:trPr>
              <w:tc>
                <w:tcPr>
                  <w:tcW w:w="784" w:type="dxa"/>
                  <w:vMerge w:val="restart"/>
                  <w:tcBorders>
                    <w:top w:val="single" w:sz="6" w:space="0" w:color="000000"/>
                    <w:left w:val="single" w:sz="6" w:space="0" w:color="000000"/>
                    <w:right w:val="single" w:sz="6" w:space="0" w:color="000000"/>
                  </w:tcBorders>
                  <w:shd w:val="clear" w:color="auto" w:fill="C0C0C0"/>
                  <w:noWrap/>
                  <w:vAlign w:val="center"/>
                </w:tcPr>
                <w:p w14:paraId="632DB49D" w14:textId="77777777" w:rsidR="00B91AC7" w:rsidRPr="00061779" w:rsidRDefault="00B91AC7" w:rsidP="00B91AC7">
                  <w:pPr>
                    <w:spacing w:line="276" w:lineRule="auto"/>
                    <w:ind w:right="-168"/>
                    <w:rPr>
                      <w:rFonts w:ascii="Montserrat" w:hAnsi="Montserrat" w:cs="Arial"/>
                      <w:b/>
                      <w:color w:val="4E232E"/>
                      <w:sz w:val="20"/>
                      <w:lang w:val="es-ES_tradnl"/>
                    </w:rPr>
                  </w:pPr>
                  <w:r w:rsidRPr="00061779">
                    <w:rPr>
                      <w:rFonts w:ascii="Montserrat" w:hAnsi="Montserrat" w:cs="Arial"/>
                      <w:b/>
                      <w:color w:val="4E232E"/>
                      <w:sz w:val="20"/>
                      <w:lang w:val="es-ES_tradnl"/>
                    </w:rPr>
                    <w:t>INCISO</w:t>
                  </w:r>
                </w:p>
              </w:tc>
              <w:tc>
                <w:tcPr>
                  <w:tcW w:w="7189" w:type="dxa"/>
                  <w:vMerge w:val="restart"/>
                  <w:tcBorders>
                    <w:top w:val="single" w:sz="6" w:space="0" w:color="000000"/>
                    <w:left w:val="single" w:sz="6" w:space="0" w:color="000000"/>
                    <w:right w:val="single" w:sz="6" w:space="0" w:color="000000"/>
                  </w:tcBorders>
                  <w:shd w:val="clear" w:color="auto" w:fill="C0C0C0"/>
                  <w:vAlign w:val="center"/>
                </w:tcPr>
                <w:p w14:paraId="6B76E3D1" w14:textId="77777777" w:rsidR="00B91AC7" w:rsidRPr="00061779" w:rsidRDefault="00B91AC7" w:rsidP="00B91AC7">
                  <w:pPr>
                    <w:spacing w:line="276" w:lineRule="auto"/>
                    <w:rPr>
                      <w:rFonts w:ascii="Montserrat" w:hAnsi="Montserrat" w:cs="Arial"/>
                      <w:b/>
                      <w:color w:val="4E232E"/>
                      <w:sz w:val="20"/>
                      <w:lang w:val="es-ES_tradnl"/>
                    </w:rPr>
                  </w:pPr>
                  <w:r w:rsidRPr="00061779">
                    <w:rPr>
                      <w:rFonts w:ascii="Montserrat" w:hAnsi="Montserrat" w:cs="Arial"/>
                      <w:b/>
                      <w:color w:val="4E232E"/>
                      <w:sz w:val="20"/>
                      <w:lang w:val="es-ES_tradnl"/>
                    </w:rPr>
                    <w:t>EQUIPO NECESARIO</w:t>
                  </w:r>
                </w:p>
              </w:tc>
              <w:tc>
                <w:tcPr>
                  <w:tcW w:w="3544" w:type="dxa"/>
                  <w:gridSpan w:val="5"/>
                  <w:tcBorders>
                    <w:top w:val="single" w:sz="6" w:space="0" w:color="000000"/>
                    <w:left w:val="single" w:sz="6" w:space="0" w:color="000000"/>
                    <w:bottom w:val="single" w:sz="6" w:space="0" w:color="000000"/>
                    <w:right w:val="single" w:sz="6" w:space="0" w:color="000000"/>
                  </w:tcBorders>
                  <w:shd w:val="clear" w:color="auto" w:fill="C0C0C0"/>
                </w:tcPr>
                <w:p w14:paraId="4B0EC1A3" w14:textId="77777777" w:rsidR="00B91AC7" w:rsidRPr="00061779" w:rsidRDefault="00B91AC7" w:rsidP="00B91AC7">
                  <w:pPr>
                    <w:spacing w:line="276" w:lineRule="auto"/>
                    <w:jc w:val="center"/>
                    <w:rPr>
                      <w:rFonts w:ascii="Montserrat" w:hAnsi="Montserrat" w:cs="Arial"/>
                      <w:b/>
                      <w:color w:val="4E232E"/>
                      <w:sz w:val="20"/>
                      <w:lang w:val="es-ES_tradnl"/>
                    </w:rPr>
                  </w:pPr>
                  <w:r w:rsidRPr="00061779">
                    <w:rPr>
                      <w:rFonts w:ascii="Montserrat" w:hAnsi="Montserrat" w:cs="Arial"/>
                      <w:b/>
                      <w:color w:val="4E232E"/>
                      <w:sz w:val="20"/>
                      <w:lang w:val="es-ES_tradnl"/>
                    </w:rPr>
                    <w:t>Categoría</w:t>
                  </w:r>
                </w:p>
              </w:tc>
            </w:tr>
            <w:tr w:rsidR="00B91AC7" w:rsidRPr="00061779" w14:paraId="086E3F0D" w14:textId="77777777" w:rsidTr="004B26A0">
              <w:trPr>
                <w:trHeight w:val="20"/>
                <w:tblHeader/>
              </w:trPr>
              <w:tc>
                <w:tcPr>
                  <w:tcW w:w="784" w:type="dxa"/>
                  <w:vMerge/>
                  <w:tcBorders>
                    <w:left w:val="single" w:sz="6" w:space="0" w:color="000000"/>
                    <w:bottom w:val="single" w:sz="6" w:space="0" w:color="000000"/>
                    <w:right w:val="single" w:sz="6" w:space="0" w:color="000000"/>
                  </w:tcBorders>
                  <w:shd w:val="clear" w:color="auto" w:fill="C0C0C0"/>
                  <w:vAlign w:val="center"/>
                </w:tcPr>
                <w:p w14:paraId="500E5796" w14:textId="77777777" w:rsidR="00B91AC7" w:rsidRPr="00061779" w:rsidRDefault="00B91AC7" w:rsidP="00B91AC7">
                  <w:pPr>
                    <w:spacing w:line="276" w:lineRule="auto"/>
                    <w:rPr>
                      <w:rFonts w:ascii="Montserrat" w:hAnsi="Montserrat" w:cs="Arial"/>
                      <w:b/>
                      <w:color w:val="4E232E"/>
                      <w:sz w:val="20"/>
                      <w:lang w:val="es-ES_tradnl"/>
                    </w:rPr>
                  </w:pPr>
                </w:p>
              </w:tc>
              <w:tc>
                <w:tcPr>
                  <w:tcW w:w="7189" w:type="dxa"/>
                  <w:vMerge/>
                  <w:tcBorders>
                    <w:left w:val="single" w:sz="6" w:space="0" w:color="000000"/>
                    <w:bottom w:val="single" w:sz="6" w:space="0" w:color="000000"/>
                    <w:right w:val="single" w:sz="6" w:space="0" w:color="000000"/>
                  </w:tcBorders>
                  <w:shd w:val="clear" w:color="auto" w:fill="C0C0C0"/>
                  <w:vAlign w:val="center"/>
                </w:tcPr>
                <w:p w14:paraId="514306DC" w14:textId="77777777" w:rsidR="00B91AC7" w:rsidRPr="00061779" w:rsidRDefault="00B91AC7" w:rsidP="00B91AC7">
                  <w:pPr>
                    <w:spacing w:line="276" w:lineRule="auto"/>
                    <w:rPr>
                      <w:rFonts w:ascii="Montserrat" w:hAnsi="Montserrat" w:cs="Arial"/>
                      <w:b/>
                      <w:color w:val="4E232E"/>
                      <w:sz w:val="20"/>
                      <w:lang w:val="es-ES_tradnl"/>
                    </w:rPr>
                  </w:pP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14:paraId="136AF8F2" w14:textId="77777777" w:rsidR="00B91AC7" w:rsidRPr="00061779" w:rsidRDefault="00B91AC7" w:rsidP="00B91AC7">
                  <w:pPr>
                    <w:spacing w:line="276" w:lineRule="auto"/>
                    <w:jc w:val="center"/>
                    <w:rPr>
                      <w:rFonts w:ascii="Montserrat" w:hAnsi="Montserrat" w:cs="Arial"/>
                      <w:b/>
                      <w:color w:val="4E232E"/>
                      <w:sz w:val="20"/>
                      <w:lang w:val="es-ES_tradnl"/>
                    </w:rPr>
                  </w:pPr>
                  <w:r w:rsidRPr="00061779">
                    <w:rPr>
                      <w:rFonts w:ascii="Montserrat" w:hAnsi="Montserrat" w:cs="Arial"/>
                      <w:b/>
                      <w:color w:val="4E232E"/>
                      <w:sz w:val="20"/>
                      <w:lang w:val="es-ES_tradnl"/>
                    </w:rPr>
                    <w:t>1</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14:paraId="09DD1949" w14:textId="77777777" w:rsidR="00B91AC7" w:rsidRPr="00061779" w:rsidRDefault="00B91AC7" w:rsidP="00B91AC7">
                  <w:pPr>
                    <w:spacing w:line="276" w:lineRule="auto"/>
                    <w:jc w:val="center"/>
                    <w:rPr>
                      <w:rFonts w:ascii="Montserrat" w:hAnsi="Montserrat" w:cs="Arial"/>
                      <w:b/>
                      <w:color w:val="4E232E"/>
                      <w:sz w:val="20"/>
                      <w:lang w:val="es-ES_tradnl"/>
                    </w:rPr>
                  </w:pPr>
                  <w:r w:rsidRPr="00061779">
                    <w:rPr>
                      <w:rFonts w:ascii="Montserrat" w:hAnsi="Montserrat" w:cs="Arial"/>
                      <w:b/>
                      <w:color w:val="4E232E"/>
                      <w:sz w:val="20"/>
                      <w:lang w:val="es-ES_tradnl"/>
                    </w:rPr>
                    <w:t>2</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14:paraId="021FAFEF" w14:textId="77777777" w:rsidR="00B91AC7" w:rsidRPr="00061779" w:rsidRDefault="00B91AC7" w:rsidP="00B91AC7">
                  <w:pPr>
                    <w:spacing w:line="276" w:lineRule="auto"/>
                    <w:jc w:val="center"/>
                    <w:rPr>
                      <w:rFonts w:ascii="Montserrat" w:hAnsi="Montserrat" w:cs="Arial"/>
                      <w:b/>
                      <w:color w:val="4E232E"/>
                      <w:sz w:val="20"/>
                      <w:lang w:val="es-ES_tradnl"/>
                    </w:rPr>
                  </w:pPr>
                  <w:r w:rsidRPr="00061779">
                    <w:rPr>
                      <w:rFonts w:ascii="Montserrat" w:hAnsi="Montserrat" w:cs="Arial"/>
                      <w:b/>
                      <w:color w:val="4E232E"/>
                      <w:sz w:val="20"/>
                      <w:lang w:val="es-ES_tradnl"/>
                    </w:rPr>
                    <w:t>3</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14:paraId="14AD0FF6" w14:textId="77777777" w:rsidR="00B91AC7" w:rsidRPr="00061779" w:rsidRDefault="00B91AC7" w:rsidP="00B91AC7">
                  <w:pPr>
                    <w:spacing w:line="276" w:lineRule="auto"/>
                    <w:jc w:val="center"/>
                    <w:rPr>
                      <w:rFonts w:ascii="Montserrat" w:hAnsi="Montserrat" w:cs="Arial"/>
                      <w:b/>
                      <w:color w:val="4E232E"/>
                      <w:sz w:val="20"/>
                      <w:lang w:val="es-ES_tradnl"/>
                    </w:rPr>
                  </w:pPr>
                  <w:r w:rsidRPr="00061779">
                    <w:rPr>
                      <w:rFonts w:ascii="Montserrat" w:hAnsi="Montserrat" w:cs="Arial"/>
                      <w:b/>
                      <w:color w:val="4E232E"/>
                      <w:sz w:val="20"/>
                      <w:lang w:val="es-ES_tradnl"/>
                    </w:rPr>
                    <w:t>4</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14:paraId="4E4A0352" w14:textId="77777777" w:rsidR="00B91AC7" w:rsidRPr="00061779" w:rsidRDefault="00B91AC7" w:rsidP="00B91AC7">
                  <w:pPr>
                    <w:spacing w:line="276" w:lineRule="auto"/>
                    <w:jc w:val="center"/>
                    <w:rPr>
                      <w:rFonts w:ascii="Montserrat" w:hAnsi="Montserrat" w:cs="Arial"/>
                      <w:b/>
                      <w:color w:val="4E232E"/>
                      <w:sz w:val="20"/>
                      <w:lang w:val="es-ES_tradnl"/>
                    </w:rPr>
                  </w:pPr>
                  <w:r w:rsidRPr="00061779">
                    <w:rPr>
                      <w:rFonts w:ascii="Montserrat" w:hAnsi="Montserrat" w:cs="Arial"/>
                      <w:b/>
                      <w:color w:val="4E232E"/>
                      <w:sz w:val="20"/>
                      <w:lang w:val="es-ES_tradnl"/>
                    </w:rPr>
                    <w:t>5</w:t>
                  </w:r>
                </w:p>
              </w:tc>
            </w:tr>
            <w:tr w:rsidR="00B91AC7" w:rsidRPr="00061779" w14:paraId="285273C3" w14:textId="77777777" w:rsidTr="004B26A0">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08759C89"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A</w:t>
                  </w:r>
                </w:p>
              </w:tc>
              <w:tc>
                <w:tcPr>
                  <w:tcW w:w="7189" w:type="dxa"/>
                  <w:tcBorders>
                    <w:top w:val="single" w:sz="6" w:space="0" w:color="000000"/>
                    <w:left w:val="single" w:sz="6" w:space="0" w:color="000000"/>
                    <w:bottom w:val="single" w:sz="6" w:space="0" w:color="000000"/>
                    <w:right w:val="single" w:sz="6" w:space="0" w:color="000000"/>
                  </w:tcBorders>
                  <w:vAlign w:val="center"/>
                </w:tcPr>
                <w:p w14:paraId="2302D9D6"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sz w:val="20"/>
                    </w:rPr>
                    <w:t>Sistema de recuperación cerrado, para descarga de extintores, que evite la mezcla de diferente color</w:t>
                  </w:r>
                </w:p>
              </w:tc>
              <w:tc>
                <w:tcPr>
                  <w:tcW w:w="709" w:type="dxa"/>
                  <w:tcBorders>
                    <w:top w:val="single" w:sz="6" w:space="0" w:color="000000"/>
                    <w:left w:val="single" w:sz="6" w:space="0" w:color="000000"/>
                    <w:bottom w:val="single" w:sz="6" w:space="0" w:color="000000"/>
                    <w:right w:val="single" w:sz="6" w:space="0" w:color="000000"/>
                  </w:tcBorders>
                </w:tcPr>
                <w:p w14:paraId="3F6BA4B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1F9A95E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APLICA</w:t>
                  </w:r>
                </w:p>
              </w:tc>
              <w:tc>
                <w:tcPr>
                  <w:tcW w:w="709" w:type="dxa"/>
                  <w:tcBorders>
                    <w:top w:val="single" w:sz="6" w:space="0" w:color="000000"/>
                    <w:left w:val="single" w:sz="6" w:space="0" w:color="000000"/>
                    <w:bottom w:val="single" w:sz="6" w:space="0" w:color="000000"/>
                    <w:right w:val="single" w:sz="6" w:space="0" w:color="000000"/>
                  </w:tcBorders>
                </w:tcPr>
                <w:p w14:paraId="0875E38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2.1</w:t>
                  </w:r>
                </w:p>
                <w:p w14:paraId="2DA6DB1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2.2</w:t>
                  </w:r>
                </w:p>
                <w:p w14:paraId="752F8613" w14:textId="77777777" w:rsidR="00B91AC7" w:rsidRPr="00061779" w:rsidRDefault="00B91AC7" w:rsidP="00B91AC7">
                  <w:pPr>
                    <w:spacing w:line="276" w:lineRule="auto"/>
                    <w:jc w:val="center"/>
                    <w:rPr>
                      <w:rFonts w:ascii="Montserrat" w:hAnsi="Montserrat" w:cs="Arial"/>
                      <w:color w:val="4E232E"/>
                      <w:sz w:val="20"/>
                      <w:lang w:val="es-ES_tradnl"/>
                    </w:rPr>
                  </w:pPr>
                </w:p>
              </w:tc>
              <w:tc>
                <w:tcPr>
                  <w:tcW w:w="708" w:type="dxa"/>
                  <w:tcBorders>
                    <w:top w:val="single" w:sz="6" w:space="0" w:color="000000"/>
                    <w:left w:val="single" w:sz="6" w:space="0" w:color="000000"/>
                    <w:bottom w:val="single" w:sz="6" w:space="0" w:color="000000"/>
                    <w:right w:val="single" w:sz="6" w:space="0" w:color="000000"/>
                  </w:tcBorders>
                </w:tcPr>
                <w:p w14:paraId="3B3771C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5913AD7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APLICA</w:t>
                  </w:r>
                </w:p>
              </w:tc>
              <w:tc>
                <w:tcPr>
                  <w:tcW w:w="709" w:type="dxa"/>
                  <w:tcBorders>
                    <w:top w:val="single" w:sz="6" w:space="0" w:color="000000"/>
                    <w:left w:val="single" w:sz="6" w:space="0" w:color="000000"/>
                    <w:bottom w:val="single" w:sz="6" w:space="0" w:color="000000"/>
                    <w:right w:val="single" w:sz="6" w:space="0" w:color="000000"/>
                  </w:tcBorders>
                </w:tcPr>
                <w:p w14:paraId="62F36CF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4.1</w:t>
                  </w:r>
                </w:p>
                <w:p w14:paraId="2FA8811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4.2</w:t>
                  </w:r>
                </w:p>
                <w:p w14:paraId="6E6E54F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4.3</w:t>
                  </w:r>
                </w:p>
                <w:p w14:paraId="19BF0F68"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4.4</w:t>
                  </w:r>
                </w:p>
              </w:tc>
              <w:tc>
                <w:tcPr>
                  <w:tcW w:w="709" w:type="dxa"/>
                  <w:tcBorders>
                    <w:top w:val="single" w:sz="6" w:space="0" w:color="000000"/>
                    <w:left w:val="single" w:sz="6" w:space="0" w:color="000000"/>
                    <w:bottom w:val="single" w:sz="6" w:space="0" w:color="000000"/>
                    <w:right w:val="single" w:sz="6" w:space="0" w:color="000000"/>
                  </w:tcBorders>
                </w:tcPr>
                <w:p w14:paraId="51BEC3C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1E6874B8"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APLICA</w:t>
                  </w:r>
                </w:p>
              </w:tc>
            </w:tr>
            <w:tr w:rsidR="00B91AC7" w:rsidRPr="00061779" w14:paraId="00929DC0" w14:textId="77777777" w:rsidTr="004B26A0">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7E2FCD2A"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B</w:t>
                  </w:r>
                </w:p>
              </w:tc>
              <w:tc>
                <w:tcPr>
                  <w:tcW w:w="7189" w:type="dxa"/>
                  <w:tcBorders>
                    <w:top w:val="single" w:sz="6" w:space="0" w:color="000000"/>
                    <w:left w:val="single" w:sz="6" w:space="0" w:color="000000"/>
                    <w:bottom w:val="single" w:sz="6" w:space="0" w:color="000000"/>
                    <w:right w:val="single" w:sz="6" w:space="0" w:color="000000"/>
                  </w:tcBorders>
                  <w:vAlign w:val="center"/>
                </w:tcPr>
                <w:p w14:paraId="0ADEAF7C" w14:textId="77777777" w:rsidR="00B91AC7" w:rsidRPr="00061779" w:rsidRDefault="00B91AC7" w:rsidP="00B91AC7">
                  <w:pPr>
                    <w:spacing w:line="276" w:lineRule="auto"/>
                    <w:rPr>
                      <w:rFonts w:ascii="Montserrat" w:hAnsi="Montserrat"/>
                      <w:sz w:val="20"/>
                    </w:rPr>
                  </w:pPr>
                  <w:r w:rsidRPr="00061779">
                    <w:rPr>
                      <w:rFonts w:ascii="Montserrat" w:hAnsi="Montserrat"/>
                      <w:sz w:val="20"/>
                    </w:rPr>
                    <w:t>Prensas para la sujeción de extintores portátiles, MÓVILES Y/O CÁPSULAS O CARTUCHOS INTERNO O EXTERNOS;</w:t>
                  </w:r>
                </w:p>
                <w:p w14:paraId="1BFED8D4" w14:textId="77777777" w:rsidR="00B91AC7" w:rsidRPr="00061779" w:rsidRDefault="00B91AC7" w:rsidP="00B91AC7">
                  <w:pPr>
                    <w:spacing w:line="276" w:lineRule="auto"/>
                    <w:rPr>
                      <w:rFonts w:ascii="Montserrat" w:hAnsi="Montserrat"/>
                      <w:sz w:val="20"/>
                    </w:rPr>
                  </w:pPr>
                </w:p>
                <w:p w14:paraId="1AD0FA03"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sz w:val="20"/>
                    </w:rPr>
                    <w:t xml:space="preserve">Al solicitar PRENSAS en plural, el prestador deberá de contar con una o varias prensas que le permitan poder garantizar la seguridad de sus operaciones al realizar trabajos con cualquiera de los antes descritos </w:t>
                  </w:r>
                </w:p>
              </w:tc>
              <w:tc>
                <w:tcPr>
                  <w:tcW w:w="709" w:type="dxa"/>
                  <w:tcBorders>
                    <w:top w:val="single" w:sz="6" w:space="0" w:color="000000"/>
                    <w:left w:val="single" w:sz="6" w:space="0" w:color="000000"/>
                    <w:bottom w:val="single" w:sz="6" w:space="0" w:color="000000"/>
                    <w:right w:val="single" w:sz="6" w:space="0" w:color="000000"/>
                  </w:tcBorders>
                </w:tcPr>
                <w:p w14:paraId="5E13F30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1.1</w:t>
                  </w:r>
                </w:p>
                <w:p w14:paraId="3E5EEDE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1.2</w:t>
                  </w:r>
                </w:p>
                <w:p w14:paraId="5ADA27D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1.3</w:t>
                  </w:r>
                </w:p>
                <w:p w14:paraId="7E362F6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1.4</w:t>
                  </w:r>
                </w:p>
                <w:p w14:paraId="7FC652C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1.5</w:t>
                  </w:r>
                </w:p>
                <w:p w14:paraId="7662383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1.6</w:t>
                  </w:r>
                </w:p>
              </w:tc>
              <w:tc>
                <w:tcPr>
                  <w:tcW w:w="709" w:type="dxa"/>
                  <w:tcBorders>
                    <w:top w:val="single" w:sz="6" w:space="0" w:color="000000"/>
                    <w:left w:val="single" w:sz="6" w:space="0" w:color="000000"/>
                    <w:bottom w:val="single" w:sz="6" w:space="0" w:color="000000"/>
                    <w:right w:val="single" w:sz="6" w:space="0" w:color="000000"/>
                  </w:tcBorders>
                </w:tcPr>
                <w:p w14:paraId="311472E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2.1</w:t>
                  </w:r>
                </w:p>
                <w:p w14:paraId="78899DD3"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2.2</w:t>
                  </w:r>
                </w:p>
                <w:p w14:paraId="52789C8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2.3</w:t>
                  </w:r>
                </w:p>
              </w:tc>
              <w:tc>
                <w:tcPr>
                  <w:tcW w:w="708" w:type="dxa"/>
                  <w:tcBorders>
                    <w:top w:val="single" w:sz="6" w:space="0" w:color="000000"/>
                    <w:left w:val="single" w:sz="6" w:space="0" w:color="000000"/>
                    <w:bottom w:val="single" w:sz="6" w:space="0" w:color="000000"/>
                    <w:right w:val="single" w:sz="6" w:space="0" w:color="000000"/>
                  </w:tcBorders>
                </w:tcPr>
                <w:p w14:paraId="781A41C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3.1</w:t>
                  </w:r>
                </w:p>
                <w:p w14:paraId="22599156"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3.2</w:t>
                  </w:r>
                </w:p>
                <w:p w14:paraId="61294C68"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3.3</w:t>
                  </w:r>
                </w:p>
              </w:tc>
              <w:tc>
                <w:tcPr>
                  <w:tcW w:w="709" w:type="dxa"/>
                  <w:tcBorders>
                    <w:top w:val="single" w:sz="6" w:space="0" w:color="000000"/>
                    <w:left w:val="single" w:sz="6" w:space="0" w:color="000000"/>
                    <w:bottom w:val="single" w:sz="6" w:space="0" w:color="000000"/>
                    <w:right w:val="single" w:sz="6" w:space="0" w:color="000000"/>
                  </w:tcBorders>
                </w:tcPr>
                <w:p w14:paraId="08652C8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4.1</w:t>
                  </w:r>
                </w:p>
                <w:p w14:paraId="2C698BA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4.2</w:t>
                  </w:r>
                </w:p>
                <w:p w14:paraId="681FA5B6"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4.3</w:t>
                  </w:r>
                </w:p>
                <w:p w14:paraId="212536B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4.4</w:t>
                  </w:r>
                </w:p>
                <w:p w14:paraId="2BB1177F" w14:textId="77777777" w:rsidR="00B91AC7" w:rsidRPr="00061779" w:rsidRDefault="00B91AC7" w:rsidP="00B91AC7">
                  <w:pPr>
                    <w:spacing w:line="276" w:lineRule="auto"/>
                    <w:jc w:val="center"/>
                    <w:rPr>
                      <w:rFonts w:ascii="Montserrat" w:hAnsi="Montserrat" w:cs="Arial"/>
                      <w:color w:val="4E232E"/>
                      <w:sz w:val="20"/>
                      <w:lang w:val="es-ES_tradnl"/>
                    </w:rPr>
                  </w:pPr>
                </w:p>
              </w:tc>
              <w:tc>
                <w:tcPr>
                  <w:tcW w:w="709" w:type="dxa"/>
                  <w:tcBorders>
                    <w:top w:val="single" w:sz="6" w:space="0" w:color="000000"/>
                    <w:left w:val="single" w:sz="6" w:space="0" w:color="000000"/>
                    <w:bottom w:val="single" w:sz="6" w:space="0" w:color="000000"/>
                    <w:right w:val="single" w:sz="6" w:space="0" w:color="000000"/>
                  </w:tcBorders>
                </w:tcPr>
                <w:p w14:paraId="43DF372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5.1.</w:t>
                  </w:r>
                </w:p>
                <w:p w14:paraId="6552DE9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5.2</w:t>
                  </w:r>
                </w:p>
                <w:p w14:paraId="3731BBB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5.3</w:t>
                  </w:r>
                </w:p>
                <w:p w14:paraId="09FA4CAC" w14:textId="77777777" w:rsidR="00B91AC7" w:rsidRPr="00061779" w:rsidRDefault="00B91AC7" w:rsidP="00B91AC7">
                  <w:pPr>
                    <w:spacing w:line="276" w:lineRule="auto"/>
                    <w:jc w:val="center"/>
                    <w:rPr>
                      <w:rFonts w:ascii="Montserrat" w:hAnsi="Montserrat" w:cs="Arial"/>
                      <w:color w:val="4E232E"/>
                      <w:sz w:val="20"/>
                      <w:lang w:val="es-ES_tradnl"/>
                    </w:rPr>
                  </w:pPr>
                </w:p>
                <w:p w14:paraId="625C0E04" w14:textId="77777777" w:rsidR="00B91AC7" w:rsidRPr="00061779" w:rsidRDefault="00B91AC7" w:rsidP="00B91AC7">
                  <w:pPr>
                    <w:spacing w:line="276" w:lineRule="auto"/>
                    <w:jc w:val="center"/>
                    <w:rPr>
                      <w:rFonts w:ascii="Montserrat" w:hAnsi="Montserrat" w:cs="Arial"/>
                      <w:color w:val="4E232E"/>
                      <w:sz w:val="20"/>
                      <w:lang w:val="es-ES_tradnl"/>
                    </w:rPr>
                  </w:pPr>
                </w:p>
              </w:tc>
            </w:tr>
            <w:tr w:rsidR="00B91AC7" w:rsidRPr="00061779" w14:paraId="3E8FF32E" w14:textId="77777777" w:rsidTr="004B26A0">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13BA909D"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C</w:t>
                  </w:r>
                </w:p>
              </w:tc>
              <w:tc>
                <w:tcPr>
                  <w:tcW w:w="7189" w:type="dxa"/>
                  <w:tcBorders>
                    <w:top w:val="single" w:sz="6" w:space="0" w:color="000000"/>
                    <w:left w:val="single" w:sz="6" w:space="0" w:color="000000"/>
                    <w:bottom w:val="single" w:sz="6" w:space="0" w:color="000000"/>
                    <w:right w:val="single" w:sz="6" w:space="0" w:color="000000"/>
                  </w:tcBorders>
                  <w:vAlign w:val="center"/>
                </w:tcPr>
                <w:p w14:paraId="774AA3E9" w14:textId="77777777" w:rsidR="00B91AC7" w:rsidRPr="00061779" w:rsidRDefault="00B91AC7" w:rsidP="00B91AC7">
                  <w:pPr>
                    <w:spacing w:line="276" w:lineRule="auto"/>
                    <w:rPr>
                      <w:rFonts w:ascii="Montserrat" w:hAnsi="Montserrat"/>
                      <w:sz w:val="20"/>
                    </w:rPr>
                  </w:pPr>
                  <w:r w:rsidRPr="00061779">
                    <w:rPr>
                      <w:rFonts w:ascii="Montserrat" w:hAnsi="Montserrat"/>
                      <w:sz w:val="20"/>
                    </w:rPr>
                    <w:t>Báscula DIGITAL de plataforma verificada con capacidad de al menos 40 kg, con precisión y lectura de 10 g o menor;</w:t>
                  </w:r>
                </w:p>
                <w:p w14:paraId="057F14ED" w14:textId="77777777" w:rsidR="00B91AC7" w:rsidRPr="00061779" w:rsidRDefault="00B91AC7" w:rsidP="00B91AC7">
                  <w:pPr>
                    <w:spacing w:line="276" w:lineRule="auto"/>
                    <w:rPr>
                      <w:rFonts w:ascii="Montserrat" w:hAnsi="Montserrat"/>
                      <w:sz w:val="20"/>
                    </w:rPr>
                  </w:pPr>
                </w:p>
                <w:p w14:paraId="775279EC" w14:textId="77777777" w:rsidR="00B91AC7" w:rsidRPr="00061779" w:rsidRDefault="00B91AC7" w:rsidP="00B91AC7">
                  <w:pPr>
                    <w:spacing w:line="276" w:lineRule="auto"/>
                    <w:rPr>
                      <w:rFonts w:ascii="Montserrat" w:hAnsi="Montserrat"/>
                      <w:sz w:val="20"/>
                    </w:rPr>
                  </w:pPr>
                  <w:r w:rsidRPr="00061779">
                    <w:rPr>
                      <w:rFonts w:ascii="Montserrat" w:hAnsi="Montserrat"/>
                      <w:sz w:val="20"/>
                    </w:rPr>
                    <w:t>Sólo las básculas digitales nos evitan el error de paralaje que pueden dar las básculas análogas y/o de balanzón, y/o contra pesos, además de la facilidad de la operación</w:t>
                  </w:r>
                </w:p>
                <w:p w14:paraId="321C4AEC" w14:textId="77777777" w:rsidR="00B91AC7" w:rsidRPr="00061779" w:rsidRDefault="00B91AC7" w:rsidP="00B91AC7">
                  <w:pPr>
                    <w:spacing w:line="276" w:lineRule="auto"/>
                    <w:rPr>
                      <w:rFonts w:ascii="Montserrat" w:hAnsi="Montserrat"/>
                      <w:sz w:val="20"/>
                    </w:rPr>
                  </w:pPr>
                </w:p>
                <w:p w14:paraId="027300B4" w14:textId="77777777" w:rsidR="00B91AC7" w:rsidRPr="00061779" w:rsidRDefault="00B91AC7" w:rsidP="00B91AC7">
                  <w:pPr>
                    <w:spacing w:line="276" w:lineRule="auto"/>
                    <w:rPr>
                      <w:rFonts w:ascii="Montserrat" w:hAnsi="Montserrat"/>
                      <w:sz w:val="20"/>
                    </w:rPr>
                  </w:pPr>
                  <w:r w:rsidRPr="00061779">
                    <w:rPr>
                      <w:rFonts w:ascii="Montserrat" w:hAnsi="Montserrat"/>
                      <w:sz w:val="20"/>
                    </w:rPr>
                    <w:t>Además al subir el peso máximo de la capacidad de la báscula, le permite al prestador de servicio, poder pesar los sacos de producto cuando le lleguen, le permite también pesar o tarar las unidades móviles, entre otras cosas</w:t>
                  </w:r>
                </w:p>
              </w:tc>
              <w:tc>
                <w:tcPr>
                  <w:tcW w:w="709" w:type="dxa"/>
                  <w:tcBorders>
                    <w:top w:val="single" w:sz="6" w:space="0" w:color="000000"/>
                    <w:left w:val="single" w:sz="6" w:space="0" w:color="000000"/>
                    <w:bottom w:val="single" w:sz="6" w:space="0" w:color="000000"/>
                    <w:right w:val="single" w:sz="6" w:space="0" w:color="000000"/>
                  </w:tcBorders>
                </w:tcPr>
                <w:p w14:paraId="10EE9903"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1.1</w:t>
                  </w:r>
                </w:p>
                <w:p w14:paraId="2C70D498"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1.2</w:t>
                  </w:r>
                </w:p>
                <w:p w14:paraId="7F98A727"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1.3</w:t>
                  </w:r>
                </w:p>
                <w:p w14:paraId="1E517E8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1.4</w:t>
                  </w:r>
                </w:p>
                <w:p w14:paraId="376ECDBE"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1.5</w:t>
                  </w:r>
                </w:p>
                <w:p w14:paraId="30D7B25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1.6</w:t>
                  </w:r>
                </w:p>
              </w:tc>
              <w:tc>
                <w:tcPr>
                  <w:tcW w:w="709" w:type="dxa"/>
                  <w:tcBorders>
                    <w:top w:val="single" w:sz="6" w:space="0" w:color="000000"/>
                    <w:left w:val="single" w:sz="6" w:space="0" w:color="000000"/>
                    <w:bottom w:val="single" w:sz="6" w:space="0" w:color="000000"/>
                    <w:right w:val="single" w:sz="6" w:space="0" w:color="000000"/>
                  </w:tcBorders>
                </w:tcPr>
                <w:p w14:paraId="5DE07B0E"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2.1</w:t>
                  </w:r>
                </w:p>
                <w:p w14:paraId="07DDB9AE"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2.2</w:t>
                  </w:r>
                </w:p>
                <w:p w14:paraId="602909C6"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2.3</w:t>
                  </w:r>
                </w:p>
              </w:tc>
              <w:tc>
                <w:tcPr>
                  <w:tcW w:w="708" w:type="dxa"/>
                  <w:tcBorders>
                    <w:top w:val="single" w:sz="6" w:space="0" w:color="000000"/>
                    <w:left w:val="single" w:sz="6" w:space="0" w:color="000000"/>
                    <w:bottom w:val="single" w:sz="6" w:space="0" w:color="000000"/>
                    <w:right w:val="single" w:sz="6" w:space="0" w:color="000000"/>
                  </w:tcBorders>
                </w:tcPr>
                <w:p w14:paraId="2168C84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3.1</w:t>
                  </w:r>
                </w:p>
                <w:p w14:paraId="4BD8DD8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3.2</w:t>
                  </w:r>
                </w:p>
                <w:p w14:paraId="59B68C28"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3.3</w:t>
                  </w:r>
                </w:p>
              </w:tc>
              <w:tc>
                <w:tcPr>
                  <w:tcW w:w="709" w:type="dxa"/>
                  <w:tcBorders>
                    <w:top w:val="single" w:sz="6" w:space="0" w:color="000000"/>
                    <w:left w:val="single" w:sz="6" w:space="0" w:color="000000"/>
                    <w:bottom w:val="single" w:sz="6" w:space="0" w:color="000000"/>
                    <w:right w:val="single" w:sz="6" w:space="0" w:color="000000"/>
                  </w:tcBorders>
                </w:tcPr>
                <w:p w14:paraId="4B2BC2C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4.1</w:t>
                  </w:r>
                </w:p>
                <w:p w14:paraId="68DB595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4.2</w:t>
                  </w:r>
                </w:p>
                <w:p w14:paraId="41FFB979" w14:textId="77777777" w:rsidR="00B91AC7" w:rsidRPr="00061779" w:rsidRDefault="00B91AC7" w:rsidP="00B91AC7">
                  <w:pPr>
                    <w:spacing w:line="276" w:lineRule="auto"/>
                    <w:jc w:val="center"/>
                    <w:rPr>
                      <w:rFonts w:ascii="Montserrat" w:hAnsi="Montserrat" w:cs="Arial"/>
                      <w:color w:val="4E232E"/>
                      <w:sz w:val="20"/>
                      <w:lang w:val="es-ES_tradnl"/>
                    </w:rPr>
                  </w:pPr>
                </w:p>
              </w:tc>
              <w:tc>
                <w:tcPr>
                  <w:tcW w:w="709" w:type="dxa"/>
                  <w:tcBorders>
                    <w:top w:val="single" w:sz="6" w:space="0" w:color="000000"/>
                    <w:left w:val="single" w:sz="6" w:space="0" w:color="000000"/>
                    <w:bottom w:val="single" w:sz="6" w:space="0" w:color="000000"/>
                    <w:right w:val="single" w:sz="6" w:space="0" w:color="000000"/>
                  </w:tcBorders>
                </w:tcPr>
                <w:p w14:paraId="0A7B206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5.1.</w:t>
                  </w:r>
                </w:p>
                <w:p w14:paraId="3096501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5.2</w:t>
                  </w:r>
                </w:p>
                <w:p w14:paraId="118BE2FE" w14:textId="77777777" w:rsidR="00B91AC7" w:rsidRPr="00061779" w:rsidRDefault="00B91AC7" w:rsidP="00B91AC7">
                  <w:pPr>
                    <w:spacing w:line="276" w:lineRule="auto"/>
                    <w:jc w:val="center"/>
                    <w:rPr>
                      <w:rFonts w:ascii="Montserrat" w:hAnsi="Montserrat" w:cs="Arial"/>
                      <w:color w:val="4E232E"/>
                      <w:sz w:val="20"/>
                      <w:lang w:val="es-ES_tradnl"/>
                    </w:rPr>
                  </w:pPr>
                </w:p>
              </w:tc>
            </w:tr>
            <w:tr w:rsidR="00B91AC7" w:rsidRPr="00061779" w14:paraId="57704FC9" w14:textId="77777777" w:rsidTr="004B26A0">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3370FB70"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c.1)</w:t>
                  </w:r>
                </w:p>
              </w:tc>
              <w:tc>
                <w:tcPr>
                  <w:tcW w:w="7189" w:type="dxa"/>
                  <w:tcBorders>
                    <w:top w:val="single" w:sz="6" w:space="0" w:color="000000"/>
                    <w:left w:val="single" w:sz="6" w:space="0" w:color="000000"/>
                    <w:bottom w:val="single" w:sz="6" w:space="0" w:color="000000"/>
                    <w:right w:val="single" w:sz="6" w:space="0" w:color="000000"/>
                  </w:tcBorders>
                  <w:vAlign w:val="center"/>
                </w:tcPr>
                <w:p w14:paraId="106AB55B" w14:textId="77777777" w:rsidR="00B91AC7" w:rsidRPr="00061779" w:rsidRDefault="00B91AC7" w:rsidP="00B91AC7">
                  <w:pPr>
                    <w:spacing w:line="276" w:lineRule="auto"/>
                    <w:rPr>
                      <w:rFonts w:ascii="Montserrat" w:hAnsi="Montserrat"/>
                      <w:sz w:val="20"/>
                    </w:rPr>
                  </w:pPr>
                  <w:r w:rsidRPr="00061779">
                    <w:rPr>
                      <w:rFonts w:ascii="Montserrat" w:hAnsi="Montserrat"/>
                      <w:sz w:val="20"/>
                    </w:rPr>
                    <w:t>Báscula DIGITAL de plataforma verificada con capacidad de al menos 5 kg, con precisión y lectura de 2 g o menor;</w:t>
                  </w:r>
                </w:p>
                <w:p w14:paraId="68BC2A57" w14:textId="77777777" w:rsidR="00B91AC7" w:rsidRPr="00061779" w:rsidRDefault="00B91AC7" w:rsidP="00B91AC7">
                  <w:pPr>
                    <w:spacing w:line="276" w:lineRule="auto"/>
                    <w:rPr>
                      <w:rFonts w:ascii="Montserrat" w:hAnsi="Montserrat"/>
                      <w:sz w:val="20"/>
                    </w:rPr>
                  </w:pPr>
                </w:p>
                <w:p w14:paraId="15B133FC" w14:textId="77777777" w:rsidR="00B91AC7" w:rsidRPr="00061779" w:rsidRDefault="00B91AC7" w:rsidP="00B91AC7">
                  <w:pPr>
                    <w:spacing w:line="276" w:lineRule="auto"/>
                    <w:rPr>
                      <w:rFonts w:ascii="Montserrat" w:hAnsi="Montserrat"/>
                      <w:sz w:val="20"/>
                    </w:rPr>
                  </w:pPr>
                  <w:r w:rsidRPr="00061779">
                    <w:rPr>
                      <w:rFonts w:ascii="Montserrat" w:hAnsi="Montserrat"/>
                      <w:sz w:val="20"/>
                    </w:rPr>
                    <w:t>Los cartuchos o cápsulas internas o externas, requieren de la exactitud en el peso al momento de ser llenados</w:t>
                  </w:r>
                </w:p>
              </w:tc>
              <w:tc>
                <w:tcPr>
                  <w:tcW w:w="709" w:type="dxa"/>
                  <w:tcBorders>
                    <w:top w:val="single" w:sz="6" w:space="0" w:color="000000"/>
                    <w:left w:val="single" w:sz="6" w:space="0" w:color="000000"/>
                    <w:bottom w:val="single" w:sz="6" w:space="0" w:color="000000"/>
                    <w:right w:val="single" w:sz="6" w:space="0" w:color="000000"/>
                  </w:tcBorders>
                </w:tcPr>
                <w:p w14:paraId="4A23FEF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61FA5C2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APLICA</w:t>
                  </w:r>
                </w:p>
              </w:tc>
              <w:tc>
                <w:tcPr>
                  <w:tcW w:w="709" w:type="dxa"/>
                  <w:tcBorders>
                    <w:top w:val="single" w:sz="6" w:space="0" w:color="000000"/>
                    <w:left w:val="single" w:sz="6" w:space="0" w:color="000000"/>
                    <w:bottom w:val="single" w:sz="6" w:space="0" w:color="000000"/>
                    <w:right w:val="single" w:sz="6" w:space="0" w:color="000000"/>
                  </w:tcBorders>
                </w:tcPr>
                <w:p w14:paraId="5CAECE2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3927F45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APLICA</w:t>
                  </w:r>
                </w:p>
              </w:tc>
              <w:tc>
                <w:tcPr>
                  <w:tcW w:w="708" w:type="dxa"/>
                  <w:tcBorders>
                    <w:top w:val="single" w:sz="6" w:space="0" w:color="000000"/>
                    <w:left w:val="single" w:sz="6" w:space="0" w:color="000000"/>
                    <w:bottom w:val="single" w:sz="6" w:space="0" w:color="000000"/>
                    <w:right w:val="single" w:sz="6" w:space="0" w:color="000000"/>
                  </w:tcBorders>
                </w:tcPr>
                <w:p w14:paraId="4CD60B6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4A7FEE58"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APLICA</w:t>
                  </w:r>
                </w:p>
              </w:tc>
              <w:tc>
                <w:tcPr>
                  <w:tcW w:w="709" w:type="dxa"/>
                  <w:tcBorders>
                    <w:top w:val="single" w:sz="6" w:space="0" w:color="000000"/>
                    <w:left w:val="single" w:sz="6" w:space="0" w:color="000000"/>
                    <w:bottom w:val="single" w:sz="6" w:space="0" w:color="000000"/>
                    <w:right w:val="single" w:sz="6" w:space="0" w:color="000000"/>
                  </w:tcBorders>
                </w:tcPr>
                <w:p w14:paraId="28E778D7"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5313A5E6"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APLICA</w:t>
                  </w:r>
                </w:p>
              </w:tc>
              <w:tc>
                <w:tcPr>
                  <w:tcW w:w="709" w:type="dxa"/>
                  <w:tcBorders>
                    <w:top w:val="single" w:sz="6" w:space="0" w:color="000000"/>
                    <w:left w:val="single" w:sz="6" w:space="0" w:color="000000"/>
                    <w:bottom w:val="single" w:sz="6" w:space="0" w:color="000000"/>
                    <w:right w:val="single" w:sz="6" w:space="0" w:color="000000"/>
                  </w:tcBorders>
                </w:tcPr>
                <w:p w14:paraId="33D0419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5.3</w:t>
                  </w:r>
                </w:p>
              </w:tc>
            </w:tr>
            <w:tr w:rsidR="00B91AC7" w:rsidRPr="00061779" w14:paraId="2CFCD423" w14:textId="77777777" w:rsidTr="004B26A0">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0AB1B262"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D</w:t>
                  </w:r>
                </w:p>
              </w:tc>
              <w:tc>
                <w:tcPr>
                  <w:tcW w:w="7189" w:type="dxa"/>
                  <w:tcBorders>
                    <w:top w:val="single" w:sz="6" w:space="0" w:color="000000"/>
                    <w:left w:val="single" w:sz="6" w:space="0" w:color="000000"/>
                    <w:bottom w:val="single" w:sz="6" w:space="0" w:color="000000"/>
                    <w:right w:val="single" w:sz="6" w:space="0" w:color="000000"/>
                  </w:tcBorders>
                  <w:vAlign w:val="center"/>
                </w:tcPr>
                <w:p w14:paraId="5E14FD57" w14:textId="77777777" w:rsidR="00B91AC7" w:rsidRPr="00061779" w:rsidRDefault="00B91AC7" w:rsidP="00B91AC7">
                  <w:pPr>
                    <w:spacing w:line="276" w:lineRule="auto"/>
                    <w:rPr>
                      <w:rFonts w:ascii="Montserrat" w:hAnsi="Montserrat"/>
                      <w:sz w:val="20"/>
                    </w:rPr>
                  </w:pPr>
                  <w:r w:rsidRPr="00061779">
                    <w:rPr>
                      <w:rFonts w:ascii="Montserrat" w:hAnsi="Montserrat"/>
                      <w:sz w:val="20"/>
                    </w:rPr>
                    <w:t>Equipo de aspiración o compresor de aire con regulador de presión, filtro de agua y secador para aire comprimido, para la limpieza de los extintores y sus partes;</w:t>
                  </w:r>
                </w:p>
              </w:tc>
              <w:tc>
                <w:tcPr>
                  <w:tcW w:w="709" w:type="dxa"/>
                  <w:tcBorders>
                    <w:top w:val="single" w:sz="6" w:space="0" w:color="000000"/>
                    <w:left w:val="single" w:sz="6" w:space="0" w:color="000000"/>
                    <w:bottom w:val="single" w:sz="6" w:space="0" w:color="000000"/>
                    <w:right w:val="single" w:sz="6" w:space="0" w:color="000000"/>
                  </w:tcBorders>
                </w:tcPr>
                <w:p w14:paraId="6647E518"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1.1</w:t>
                  </w:r>
                </w:p>
                <w:p w14:paraId="6F2CB88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1.2</w:t>
                  </w:r>
                </w:p>
                <w:p w14:paraId="21B0526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1.3</w:t>
                  </w:r>
                </w:p>
                <w:p w14:paraId="04565CB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1.4</w:t>
                  </w:r>
                </w:p>
                <w:p w14:paraId="002E9DE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1.5</w:t>
                  </w:r>
                </w:p>
                <w:p w14:paraId="176CC28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1.6</w:t>
                  </w:r>
                </w:p>
              </w:tc>
              <w:tc>
                <w:tcPr>
                  <w:tcW w:w="709" w:type="dxa"/>
                  <w:tcBorders>
                    <w:top w:val="single" w:sz="6" w:space="0" w:color="000000"/>
                    <w:left w:val="single" w:sz="6" w:space="0" w:color="000000"/>
                    <w:bottom w:val="single" w:sz="6" w:space="0" w:color="000000"/>
                    <w:right w:val="single" w:sz="6" w:space="0" w:color="000000"/>
                  </w:tcBorders>
                </w:tcPr>
                <w:p w14:paraId="4270329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2.1</w:t>
                  </w:r>
                </w:p>
                <w:p w14:paraId="6552199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2.2</w:t>
                  </w:r>
                </w:p>
                <w:p w14:paraId="19AB90A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2.3</w:t>
                  </w:r>
                </w:p>
              </w:tc>
              <w:tc>
                <w:tcPr>
                  <w:tcW w:w="708" w:type="dxa"/>
                  <w:tcBorders>
                    <w:top w:val="single" w:sz="6" w:space="0" w:color="000000"/>
                    <w:left w:val="single" w:sz="6" w:space="0" w:color="000000"/>
                    <w:bottom w:val="single" w:sz="6" w:space="0" w:color="000000"/>
                    <w:right w:val="single" w:sz="6" w:space="0" w:color="000000"/>
                  </w:tcBorders>
                </w:tcPr>
                <w:p w14:paraId="65D8A98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3.1</w:t>
                  </w:r>
                </w:p>
                <w:p w14:paraId="43EDC5D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3.2</w:t>
                  </w:r>
                </w:p>
                <w:p w14:paraId="13CAA7D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3.3</w:t>
                  </w:r>
                </w:p>
              </w:tc>
              <w:tc>
                <w:tcPr>
                  <w:tcW w:w="709" w:type="dxa"/>
                  <w:tcBorders>
                    <w:top w:val="single" w:sz="6" w:space="0" w:color="000000"/>
                    <w:left w:val="single" w:sz="6" w:space="0" w:color="000000"/>
                    <w:bottom w:val="single" w:sz="6" w:space="0" w:color="000000"/>
                    <w:right w:val="single" w:sz="6" w:space="0" w:color="000000"/>
                  </w:tcBorders>
                </w:tcPr>
                <w:p w14:paraId="609680F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4.1</w:t>
                  </w:r>
                </w:p>
                <w:p w14:paraId="08DE0F46"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4.2</w:t>
                  </w:r>
                </w:p>
                <w:p w14:paraId="49FCA2D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4.3</w:t>
                  </w:r>
                </w:p>
                <w:p w14:paraId="7C008EC3"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4.4</w:t>
                  </w:r>
                </w:p>
              </w:tc>
              <w:tc>
                <w:tcPr>
                  <w:tcW w:w="709" w:type="dxa"/>
                  <w:tcBorders>
                    <w:top w:val="single" w:sz="6" w:space="0" w:color="000000"/>
                    <w:left w:val="single" w:sz="6" w:space="0" w:color="000000"/>
                    <w:bottom w:val="single" w:sz="6" w:space="0" w:color="000000"/>
                    <w:right w:val="single" w:sz="6" w:space="0" w:color="000000"/>
                  </w:tcBorders>
                </w:tcPr>
                <w:p w14:paraId="3C71BB9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5.1.</w:t>
                  </w:r>
                </w:p>
                <w:p w14:paraId="72354C5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5.2</w:t>
                  </w:r>
                </w:p>
                <w:p w14:paraId="01BF8FD0" w14:textId="77777777" w:rsidR="00B91AC7" w:rsidRPr="00061779" w:rsidRDefault="00B91AC7" w:rsidP="00B91AC7">
                  <w:pPr>
                    <w:spacing w:line="276" w:lineRule="auto"/>
                    <w:jc w:val="center"/>
                    <w:rPr>
                      <w:rFonts w:ascii="Montserrat" w:hAnsi="Montserrat" w:cs="Arial"/>
                      <w:color w:val="4E232E"/>
                      <w:sz w:val="20"/>
                      <w:lang w:val="es-ES_tradnl"/>
                    </w:rPr>
                  </w:pPr>
                </w:p>
              </w:tc>
            </w:tr>
            <w:tr w:rsidR="00B91AC7" w:rsidRPr="00061779" w14:paraId="7A207550" w14:textId="77777777" w:rsidTr="004B26A0">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7A6317AF"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E</w:t>
                  </w:r>
                </w:p>
              </w:tc>
              <w:tc>
                <w:tcPr>
                  <w:tcW w:w="7189" w:type="dxa"/>
                  <w:tcBorders>
                    <w:top w:val="single" w:sz="6" w:space="0" w:color="000000"/>
                    <w:left w:val="single" w:sz="6" w:space="0" w:color="000000"/>
                    <w:bottom w:val="single" w:sz="6" w:space="0" w:color="000000"/>
                    <w:right w:val="single" w:sz="6" w:space="0" w:color="000000"/>
                  </w:tcBorders>
                  <w:vAlign w:val="center"/>
                </w:tcPr>
                <w:p w14:paraId="469084AB" w14:textId="77777777" w:rsidR="00B91AC7" w:rsidRPr="00061779" w:rsidRDefault="00B91AC7" w:rsidP="00B91AC7">
                  <w:pPr>
                    <w:spacing w:line="276" w:lineRule="auto"/>
                    <w:rPr>
                      <w:rFonts w:ascii="Montserrat" w:hAnsi="Montserrat"/>
                      <w:sz w:val="20"/>
                    </w:rPr>
                  </w:pPr>
                  <w:r w:rsidRPr="00061779">
                    <w:rPr>
                      <w:rFonts w:ascii="Montserrat" w:hAnsi="Montserrat"/>
                      <w:sz w:val="20"/>
                    </w:rPr>
                    <w:t>Sistema de llenado de extintores de polvo químico seco, por succión o vacío, acorde a los procedimientos descritos en la Tabla 2. Procedimientos de mantenimiento para cada tipo de extintor clasificado por categorías;</w:t>
                  </w:r>
                </w:p>
              </w:tc>
              <w:tc>
                <w:tcPr>
                  <w:tcW w:w="709" w:type="dxa"/>
                  <w:tcBorders>
                    <w:top w:val="single" w:sz="6" w:space="0" w:color="000000"/>
                    <w:left w:val="single" w:sz="6" w:space="0" w:color="000000"/>
                    <w:bottom w:val="single" w:sz="6" w:space="0" w:color="000000"/>
                    <w:right w:val="single" w:sz="6" w:space="0" w:color="000000"/>
                  </w:tcBorders>
                </w:tcPr>
                <w:p w14:paraId="313E63C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418659A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APLICA</w:t>
                  </w:r>
                </w:p>
              </w:tc>
              <w:tc>
                <w:tcPr>
                  <w:tcW w:w="709" w:type="dxa"/>
                  <w:tcBorders>
                    <w:top w:val="single" w:sz="6" w:space="0" w:color="000000"/>
                    <w:left w:val="single" w:sz="6" w:space="0" w:color="000000"/>
                    <w:bottom w:val="single" w:sz="6" w:space="0" w:color="000000"/>
                    <w:right w:val="single" w:sz="6" w:space="0" w:color="000000"/>
                  </w:tcBorders>
                </w:tcPr>
                <w:p w14:paraId="5A293FE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2.1</w:t>
                  </w:r>
                </w:p>
                <w:p w14:paraId="7B84F5D3"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2.2</w:t>
                  </w:r>
                </w:p>
                <w:p w14:paraId="36D7A45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2.3</w:t>
                  </w:r>
                </w:p>
              </w:tc>
              <w:tc>
                <w:tcPr>
                  <w:tcW w:w="708" w:type="dxa"/>
                  <w:tcBorders>
                    <w:top w:val="single" w:sz="6" w:space="0" w:color="000000"/>
                    <w:left w:val="single" w:sz="6" w:space="0" w:color="000000"/>
                    <w:bottom w:val="single" w:sz="6" w:space="0" w:color="000000"/>
                    <w:right w:val="single" w:sz="6" w:space="0" w:color="000000"/>
                  </w:tcBorders>
                </w:tcPr>
                <w:p w14:paraId="09C8DE8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7A0E702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APLICA</w:t>
                  </w:r>
                </w:p>
              </w:tc>
              <w:tc>
                <w:tcPr>
                  <w:tcW w:w="709" w:type="dxa"/>
                  <w:tcBorders>
                    <w:top w:val="single" w:sz="6" w:space="0" w:color="000000"/>
                    <w:left w:val="single" w:sz="6" w:space="0" w:color="000000"/>
                    <w:bottom w:val="single" w:sz="6" w:space="0" w:color="000000"/>
                    <w:right w:val="single" w:sz="6" w:space="0" w:color="000000"/>
                  </w:tcBorders>
                </w:tcPr>
                <w:p w14:paraId="16F0A8F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4.1</w:t>
                  </w:r>
                </w:p>
                <w:p w14:paraId="298DB7E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4.2</w:t>
                  </w:r>
                </w:p>
                <w:p w14:paraId="3CD52C61" w14:textId="77777777" w:rsidR="00B91AC7" w:rsidRPr="00061779" w:rsidRDefault="00B91AC7" w:rsidP="00B91AC7">
                  <w:pPr>
                    <w:spacing w:line="276" w:lineRule="auto"/>
                    <w:jc w:val="center"/>
                    <w:rPr>
                      <w:rFonts w:ascii="Montserrat" w:hAnsi="Montserrat" w:cs="Arial"/>
                      <w:color w:val="4E232E"/>
                      <w:sz w:val="20"/>
                      <w:lang w:val="es-ES_tradnl"/>
                    </w:rPr>
                  </w:pPr>
                </w:p>
              </w:tc>
              <w:tc>
                <w:tcPr>
                  <w:tcW w:w="709" w:type="dxa"/>
                  <w:tcBorders>
                    <w:top w:val="single" w:sz="6" w:space="0" w:color="000000"/>
                    <w:left w:val="single" w:sz="6" w:space="0" w:color="000000"/>
                    <w:bottom w:val="single" w:sz="6" w:space="0" w:color="000000"/>
                    <w:right w:val="single" w:sz="6" w:space="0" w:color="000000"/>
                  </w:tcBorders>
                </w:tcPr>
                <w:p w14:paraId="59144AB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7A82771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APLICA</w:t>
                  </w:r>
                </w:p>
              </w:tc>
            </w:tr>
            <w:tr w:rsidR="00B91AC7" w:rsidRPr="00061779" w14:paraId="3D40E81D" w14:textId="77777777" w:rsidTr="004B26A0">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4A417FEA"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F</w:t>
                  </w:r>
                </w:p>
              </w:tc>
              <w:tc>
                <w:tcPr>
                  <w:tcW w:w="7189" w:type="dxa"/>
                  <w:tcBorders>
                    <w:top w:val="single" w:sz="6" w:space="0" w:color="000000"/>
                    <w:left w:val="single" w:sz="6" w:space="0" w:color="000000"/>
                    <w:bottom w:val="single" w:sz="6" w:space="0" w:color="000000"/>
                    <w:right w:val="single" w:sz="6" w:space="0" w:color="000000"/>
                  </w:tcBorders>
                  <w:vAlign w:val="center"/>
                </w:tcPr>
                <w:p w14:paraId="4DD5059B" w14:textId="77777777" w:rsidR="00B91AC7" w:rsidRPr="00061779" w:rsidRDefault="00B91AC7" w:rsidP="00B91AC7">
                  <w:pPr>
                    <w:spacing w:line="276" w:lineRule="auto"/>
                    <w:rPr>
                      <w:rFonts w:ascii="Montserrat" w:hAnsi="Montserrat"/>
                      <w:sz w:val="20"/>
                    </w:rPr>
                  </w:pPr>
                  <w:r w:rsidRPr="00061779">
                    <w:rPr>
                      <w:rFonts w:ascii="Montserrat" w:hAnsi="Montserrat"/>
                      <w:sz w:val="20"/>
                    </w:rPr>
                    <w:t>Sistema para presurizado de extintores de baja presión, con tanque de nitrógeno, regulador o reguladores con diafragma de acero inoxidable en dos etapas, alta y baja presión, el sistema debe contar con una válvula de seguridad la cual esté calibrada a un 20 % por encima de la presión nominal marcada en el extintor;</w:t>
                  </w:r>
                </w:p>
              </w:tc>
              <w:tc>
                <w:tcPr>
                  <w:tcW w:w="709" w:type="dxa"/>
                  <w:tcBorders>
                    <w:top w:val="single" w:sz="6" w:space="0" w:color="000000"/>
                    <w:left w:val="single" w:sz="6" w:space="0" w:color="000000"/>
                    <w:bottom w:val="single" w:sz="6" w:space="0" w:color="000000"/>
                    <w:right w:val="single" w:sz="6" w:space="0" w:color="000000"/>
                  </w:tcBorders>
                </w:tcPr>
                <w:p w14:paraId="0044DDB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1.1</w:t>
                  </w:r>
                </w:p>
                <w:p w14:paraId="6CFB2147"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1.2</w:t>
                  </w:r>
                </w:p>
                <w:p w14:paraId="79389288"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1.3</w:t>
                  </w:r>
                </w:p>
                <w:p w14:paraId="0A5A6FA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1.4</w:t>
                  </w:r>
                </w:p>
                <w:p w14:paraId="4A7A4A6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1.5</w:t>
                  </w:r>
                </w:p>
                <w:p w14:paraId="50866C53"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1.6</w:t>
                  </w:r>
                </w:p>
              </w:tc>
              <w:tc>
                <w:tcPr>
                  <w:tcW w:w="709" w:type="dxa"/>
                  <w:tcBorders>
                    <w:top w:val="single" w:sz="6" w:space="0" w:color="000000"/>
                    <w:left w:val="single" w:sz="6" w:space="0" w:color="000000"/>
                    <w:bottom w:val="single" w:sz="6" w:space="0" w:color="000000"/>
                    <w:right w:val="single" w:sz="6" w:space="0" w:color="000000"/>
                  </w:tcBorders>
                </w:tcPr>
                <w:p w14:paraId="4FF68A7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2.1</w:t>
                  </w:r>
                </w:p>
                <w:p w14:paraId="402BAB3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2.2</w:t>
                  </w:r>
                </w:p>
                <w:p w14:paraId="665318BE"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2.3</w:t>
                  </w:r>
                </w:p>
              </w:tc>
              <w:tc>
                <w:tcPr>
                  <w:tcW w:w="708" w:type="dxa"/>
                  <w:tcBorders>
                    <w:top w:val="single" w:sz="6" w:space="0" w:color="000000"/>
                    <w:left w:val="single" w:sz="6" w:space="0" w:color="000000"/>
                    <w:bottom w:val="single" w:sz="6" w:space="0" w:color="000000"/>
                    <w:right w:val="single" w:sz="6" w:space="0" w:color="000000"/>
                  </w:tcBorders>
                </w:tcPr>
                <w:p w14:paraId="1CE915B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34F35F3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APLICA</w:t>
                  </w:r>
                </w:p>
              </w:tc>
              <w:tc>
                <w:tcPr>
                  <w:tcW w:w="709" w:type="dxa"/>
                  <w:tcBorders>
                    <w:top w:val="single" w:sz="6" w:space="0" w:color="000000"/>
                    <w:left w:val="single" w:sz="6" w:space="0" w:color="000000"/>
                    <w:bottom w:val="single" w:sz="6" w:space="0" w:color="000000"/>
                    <w:right w:val="single" w:sz="6" w:space="0" w:color="000000"/>
                  </w:tcBorders>
                </w:tcPr>
                <w:p w14:paraId="7798378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2597875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APLICA</w:t>
                  </w:r>
                </w:p>
              </w:tc>
              <w:tc>
                <w:tcPr>
                  <w:tcW w:w="709" w:type="dxa"/>
                  <w:tcBorders>
                    <w:top w:val="single" w:sz="6" w:space="0" w:color="000000"/>
                    <w:left w:val="single" w:sz="6" w:space="0" w:color="000000"/>
                    <w:bottom w:val="single" w:sz="6" w:space="0" w:color="000000"/>
                    <w:right w:val="single" w:sz="6" w:space="0" w:color="000000"/>
                  </w:tcBorders>
                </w:tcPr>
                <w:p w14:paraId="412F14B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5.2</w:t>
                  </w:r>
                </w:p>
                <w:p w14:paraId="463A14E8" w14:textId="77777777" w:rsidR="00B91AC7" w:rsidRPr="00061779" w:rsidRDefault="00B91AC7" w:rsidP="00B91AC7">
                  <w:pPr>
                    <w:spacing w:line="276" w:lineRule="auto"/>
                    <w:jc w:val="center"/>
                    <w:rPr>
                      <w:rFonts w:ascii="Montserrat" w:hAnsi="Montserrat" w:cs="Arial"/>
                      <w:color w:val="4E232E"/>
                      <w:sz w:val="20"/>
                      <w:lang w:val="es-ES_tradnl"/>
                    </w:rPr>
                  </w:pPr>
                </w:p>
              </w:tc>
            </w:tr>
            <w:tr w:rsidR="00B91AC7" w:rsidRPr="00061779" w14:paraId="69EC0F62" w14:textId="77777777" w:rsidTr="004B26A0">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7E158696"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G</w:t>
                  </w:r>
                </w:p>
              </w:tc>
              <w:tc>
                <w:tcPr>
                  <w:tcW w:w="7189" w:type="dxa"/>
                  <w:tcBorders>
                    <w:top w:val="single" w:sz="6" w:space="0" w:color="000000"/>
                    <w:left w:val="single" w:sz="6" w:space="0" w:color="000000"/>
                    <w:bottom w:val="single" w:sz="6" w:space="0" w:color="000000"/>
                    <w:right w:val="single" w:sz="6" w:space="0" w:color="000000"/>
                  </w:tcBorders>
                  <w:vAlign w:val="center"/>
                </w:tcPr>
                <w:p w14:paraId="1AD91178" w14:textId="77777777" w:rsidR="00B91AC7" w:rsidRPr="00061779" w:rsidRDefault="00B91AC7" w:rsidP="00B91AC7">
                  <w:pPr>
                    <w:spacing w:line="276" w:lineRule="auto"/>
                    <w:rPr>
                      <w:rFonts w:ascii="Montserrat" w:hAnsi="Montserrat"/>
                      <w:sz w:val="20"/>
                    </w:rPr>
                  </w:pPr>
                  <w:r w:rsidRPr="00061779">
                    <w:rPr>
                      <w:rFonts w:ascii="Montserrat" w:hAnsi="Montserrat"/>
                      <w:sz w:val="20"/>
                    </w:rPr>
                    <w:t>Recipiente con iluminación interior o exterior con capacidad de inmersión en agua de al menos 45 cm, cuyo interior sea color blanco, o equipo de detección de fugas</w:t>
                  </w:r>
                </w:p>
              </w:tc>
              <w:tc>
                <w:tcPr>
                  <w:tcW w:w="709" w:type="dxa"/>
                  <w:tcBorders>
                    <w:top w:val="single" w:sz="6" w:space="0" w:color="000000"/>
                    <w:left w:val="single" w:sz="6" w:space="0" w:color="000000"/>
                    <w:bottom w:val="single" w:sz="6" w:space="0" w:color="000000"/>
                    <w:right w:val="single" w:sz="6" w:space="0" w:color="000000"/>
                  </w:tcBorders>
                </w:tcPr>
                <w:p w14:paraId="147FEE8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1.1</w:t>
                  </w:r>
                </w:p>
                <w:p w14:paraId="0AED9066"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1.2</w:t>
                  </w:r>
                </w:p>
                <w:p w14:paraId="56C9621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1.3</w:t>
                  </w:r>
                </w:p>
                <w:p w14:paraId="06C5A9D6"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1.4</w:t>
                  </w:r>
                </w:p>
                <w:p w14:paraId="68112C2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1.5</w:t>
                  </w:r>
                </w:p>
                <w:p w14:paraId="75D834A6"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1.6</w:t>
                  </w:r>
                </w:p>
              </w:tc>
              <w:tc>
                <w:tcPr>
                  <w:tcW w:w="709" w:type="dxa"/>
                  <w:tcBorders>
                    <w:top w:val="single" w:sz="6" w:space="0" w:color="000000"/>
                    <w:left w:val="single" w:sz="6" w:space="0" w:color="000000"/>
                    <w:bottom w:val="single" w:sz="6" w:space="0" w:color="000000"/>
                    <w:right w:val="single" w:sz="6" w:space="0" w:color="000000"/>
                  </w:tcBorders>
                </w:tcPr>
                <w:p w14:paraId="0268CC0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2.1</w:t>
                  </w:r>
                </w:p>
                <w:p w14:paraId="0966F40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2.2</w:t>
                  </w:r>
                </w:p>
                <w:p w14:paraId="4DAD0DE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2.3</w:t>
                  </w:r>
                </w:p>
              </w:tc>
              <w:tc>
                <w:tcPr>
                  <w:tcW w:w="708" w:type="dxa"/>
                  <w:tcBorders>
                    <w:top w:val="single" w:sz="6" w:space="0" w:color="000000"/>
                    <w:left w:val="single" w:sz="6" w:space="0" w:color="000000"/>
                    <w:bottom w:val="single" w:sz="6" w:space="0" w:color="000000"/>
                    <w:right w:val="single" w:sz="6" w:space="0" w:color="000000"/>
                  </w:tcBorders>
                </w:tcPr>
                <w:p w14:paraId="02FA774E"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3.1</w:t>
                  </w:r>
                </w:p>
                <w:p w14:paraId="5DBF9837"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3.2</w:t>
                  </w:r>
                </w:p>
                <w:p w14:paraId="1A3F6E9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3.3</w:t>
                  </w:r>
                </w:p>
              </w:tc>
              <w:tc>
                <w:tcPr>
                  <w:tcW w:w="709" w:type="dxa"/>
                  <w:tcBorders>
                    <w:top w:val="single" w:sz="6" w:space="0" w:color="000000"/>
                    <w:left w:val="single" w:sz="6" w:space="0" w:color="000000"/>
                    <w:bottom w:val="single" w:sz="6" w:space="0" w:color="000000"/>
                    <w:right w:val="single" w:sz="6" w:space="0" w:color="000000"/>
                  </w:tcBorders>
                </w:tcPr>
                <w:p w14:paraId="0E837ED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65A4BC1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APLICA</w:t>
                  </w:r>
                </w:p>
              </w:tc>
              <w:tc>
                <w:tcPr>
                  <w:tcW w:w="709" w:type="dxa"/>
                  <w:tcBorders>
                    <w:top w:val="single" w:sz="6" w:space="0" w:color="000000"/>
                    <w:left w:val="single" w:sz="6" w:space="0" w:color="000000"/>
                    <w:bottom w:val="single" w:sz="6" w:space="0" w:color="000000"/>
                    <w:right w:val="single" w:sz="6" w:space="0" w:color="000000"/>
                  </w:tcBorders>
                </w:tcPr>
                <w:p w14:paraId="7BD19A78"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5.1.</w:t>
                  </w:r>
                </w:p>
                <w:p w14:paraId="331FEA0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5.2</w:t>
                  </w:r>
                </w:p>
                <w:p w14:paraId="6A62C35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5.3</w:t>
                  </w:r>
                </w:p>
              </w:tc>
            </w:tr>
            <w:tr w:rsidR="00B91AC7" w:rsidRPr="00061779" w14:paraId="5C5D20EF" w14:textId="77777777" w:rsidTr="004B26A0">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20170057"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H</w:t>
                  </w:r>
                </w:p>
              </w:tc>
              <w:tc>
                <w:tcPr>
                  <w:tcW w:w="7189" w:type="dxa"/>
                  <w:tcBorders>
                    <w:top w:val="single" w:sz="6" w:space="0" w:color="000000"/>
                    <w:left w:val="single" w:sz="6" w:space="0" w:color="000000"/>
                    <w:bottom w:val="single" w:sz="6" w:space="0" w:color="000000"/>
                    <w:right w:val="single" w:sz="6" w:space="0" w:color="000000"/>
                  </w:tcBorders>
                  <w:vAlign w:val="center"/>
                </w:tcPr>
                <w:p w14:paraId="2D74C600" w14:textId="77777777" w:rsidR="00B91AC7" w:rsidRPr="00061779" w:rsidRDefault="00B91AC7" w:rsidP="00B91AC7">
                  <w:pPr>
                    <w:spacing w:line="276" w:lineRule="auto"/>
                    <w:rPr>
                      <w:rFonts w:ascii="Montserrat" w:hAnsi="Montserrat"/>
                      <w:sz w:val="20"/>
                    </w:rPr>
                  </w:pPr>
                  <w:r w:rsidRPr="00061779">
                    <w:rPr>
                      <w:rFonts w:ascii="Montserrat" w:hAnsi="Montserrat"/>
                      <w:sz w:val="20"/>
                    </w:rPr>
                    <w:t>Secador para cilindro a base de aire caliente</w:t>
                  </w:r>
                </w:p>
              </w:tc>
              <w:tc>
                <w:tcPr>
                  <w:tcW w:w="709" w:type="dxa"/>
                  <w:tcBorders>
                    <w:top w:val="single" w:sz="6" w:space="0" w:color="000000"/>
                    <w:left w:val="single" w:sz="6" w:space="0" w:color="000000"/>
                    <w:bottom w:val="single" w:sz="6" w:space="0" w:color="000000"/>
                    <w:right w:val="single" w:sz="6" w:space="0" w:color="000000"/>
                  </w:tcBorders>
                </w:tcPr>
                <w:p w14:paraId="73DCB0E8"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747BBC5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APLICA</w:t>
                  </w:r>
                </w:p>
              </w:tc>
              <w:tc>
                <w:tcPr>
                  <w:tcW w:w="709" w:type="dxa"/>
                  <w:tcBorders>
                    <w:top w:val="single" w:sz="6" w:space="0" w:color="000000"/>
                    <w:left w:val="single" w:sz="6" w:space="0" w:color="000000"/>
                    <w:bottom w:val="single" w:sz="6" w:space="0" w:color="000000"/>
                    <w:right w:val="single" w:sz="6" w:space="0" w:color="000000"/>
                  </w:tcBorders>
                </w:tcPr>
                <w:p w14:paraId="49F59D2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2.1</w:t>
                  </w:r>
                </w:p>
                <w:p w14:paraId="6E9A3CD3"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2.2</w:t>
                  </w:r>
                </w:p>
                <w:p w14:paraId="2E1C672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2.3</w:t>
                  </w:r>
                </w:p>
              </w:tc>
              <w:tc>
                <w:tcPr>
                  <w:tcW w:w="708" w:type="dxa"/>
                  <w:tcBorders>
                    <w:top w:val="single" w:sz="6" w:space="0" w:color="000000"/>
                    <w:left w:val="single" w:sz="6" w:space="0" w:color="000000"/>
                    <w:bottom w:val="single" w:sz="6" w:space="0" w:color="000000"/>
                    <w:right w:val="single" w:sz="6" w:space="0" w:color="000000"/>
                  </w:tcBorders>
                </w:tcPr>
                <w:p w14:paraId="12AF4BB8"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69F89CE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APLICA</w:t>
                  </w:r>
                </w:p>
              </w:tc>
              <w:tc>
                <w:tcPr>
                  <w:tcW w:w="709" w:type="dxa"/>
                  <w:tcBorders>
                    <w:top w:val="single" w:sz="6" w:space="0" w:color="000000"/>
                    <w:left w:val="single" w:sz="6" w:space="0" w:color="000000"/>
                    <w:bottom w:val="single" w:sz="6" w:space="0" w:color="000000"/>
                    <w:right w:val="single" w:sz="6" w:space="0" w:color="000000"/>
                  </w:tcBorders>
                </w:tcPr>
                <w:p w14:paraId="01A8E3B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4.1</w:t>
                  </w:r>
                </w:p>
                <w:p w14:paraId="47350FD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4.2</w:t>
                  </w:r>
                </w:p>
                <w:p w14:paraId="59AC9613" w14:textId="77777777" w:rsidR="00B91AC7" w:rsidRPr="00061779" w:rsidRDefault="00B91AC7" w:rsidP="00B91AC7">
                  <w:pPr>
                    <w:spacing w:line="276" w:lineRule="auto"/>
                    <w:jc w:val="center"/>
                    <w:rPr>
                      <w:rFonts w:ascii="Montserrat" w:hAnsi="Montserrat" w:cs="Arial"/>
                      <w:color w:val="4E232E"/>
                      <w:sz w:val="20"/>
                      <w:lang w:val="es-ES_tradnl"/>
                    </w:rPr>
                  </w:pPr>
                </w:p>
              </w:tc>
              <w:tc>
                <w:tcPr>
                  <w:tcW w:w="709" w:type="dxa"/>
                  <w:tcBorders>
                    <w:top w:val="single" w:sz="6" w:space="0" w:color="000000"/>
                    <w:left w:val="single" w:sz="6" w:space="0" w:color="000000"/>
                    <w:bottom w:val="single" w:sz="6" w:space="0" w:color="000000"/>
                    <w:right w:val="single" w:sz="6" w:space="0" w:color="000000"/>
                  </w:tcBorders>
                </w:tcPr>
                <w:p w14:paraId="4D063157"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5.1.</w:t>
                  </w:r>
                </w:p>
                <w:p w14:paraId="019FB9A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5.2</w:t>
                  </w:r>
                </w:p>
                <w:p w14:paraId="67A2672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5.3</w:t>
                  </w:r>
                </w:p>
              </w:tc>
            </w:tr>
            <w:tr w:rsidR="00B91AC7" w:rsidRPr="00061779" w14:paraId="144A66A1" w14:textId="77777777" w:rsidTr="004B26A0">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7BC5523A"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I</w:t>
                  </w:r>
                </w:p>
              </w:tc>
              <w:tc>
                <w:tcPr>
                  <w:tcW w:w="7189" w:type="dxa"/>
                  <w:tcBorders>
                    <w:top w:val="single" w:sz="6" w:space="0" w:color="000000"/>
                    <w:left w:val="single" w:sz="6" w:space="0" w:color="000000"/>
                    <w:bottom w:val="single" w:sz="6" w:space="0" w:color="000000"/>
                    <w:right w:val="single" w:sz="6" w:space="0" w:color="000000"/>
                  </w:tcBorders>
                  <w:vAlign w:val="center"/>
                </w:tcPr>
                <w:p w14:paraId="5BF0805E" w14:textId="77777777" w:rsidR="00B91AC7" w:rsidRPr="00061779" w:rsidRDefault="00B91AC7" w:rsidP="00B91AC7">
                  <w:pPr>
                    <w:spacing w:line="276" w:lineRule="auto"/>
                    <w:rPr>
                      <w:rFonts w:ascii="Montserrat" w:hAnsi="Montserrat"/>
                      <w:sz w:val="20"/>
                    </w:rPr>
                  </w:pPr>
                  <w:r w:rsidRPr="00061779">
                    <w:rPr>
                      <w:rFonts w:ascii="Montserrat" w:hAnsi="Montserrat"/>
                      <w:sz w:val="20"/>
                    </w:rPr>
                    <w:t>Herramientas manuales y mecánicas adecuadas para desarmar, armar y limpiar los extintores o aquellas recomendadas por el fabricante del extintor</w:t>
                  </w:r>
                </w:p>
              </w:tc>
              <w:tc>
                <w:tcPr>
                  <w:tcW w:w="709" w:type="dxa"/>
                  <w:tcBorders>
                    <w:top w:val="single" w:sz="6" w:space="0" w:color="000000"/>
                    <w:left w:val="single" w:sz="6" w:space="0" w:color="000000"/>
                    <w:bottom w:val="single" w:sz="6" w:space="0" w:color="000000"/>
                    <w:right w:val="single" w:sz="6" w:space="0" w:color="000000"/>
                  </w:tcBorders>
                </w:tcPr>
                <w:p w14:paraId="3479756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1.1</w:t>
                  </w:r>
                </w:p>
                <w:p w14:paraId="32990546"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1.2</w:t>
                  </w:r>
                </w:p>
                <w:p w14:paraId="336C0BA6"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1.3</w:t>
                  </w:r>
                </w:p>
                <w:p w14:paraId="5307A22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1.4</w:t>
                  </w:r>
                </w:p>
                <w:p w14:paraId="66E419D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1.5</w:t>
                  </w:r>
                </w:p>
                <w:p w14:paraId="57BF3F7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1.6</w:t>
                  </w:r>
                </w:p>
              </w:tc>
              <w:tc>
                <w:tcPr>
                  <w:tcW w:w="709" w:type="dxa"/>
                  <w:tcBorders>
                    <w:top w:val="single" w:sz="6" w:space="0" w:color="000000"/>
                    <w:left w:val="single" w:sz="6" w:space="0" w:color="000000"/>
                    <w:bottom w:val="single" w:sz="6" w:space="0" w:color="000000"/>
                    <w:right w:val="single" w:sz="6" w:space="0" w:color="000000"/>
                  </w:tcBorders>
                </w:tcPr>
                <w:p w14:paraId="5EF3931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2.1</w:t>
                  </w:r>
                </w:p>
                <w:p w14:paraId="415E12A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2.2</w:t>
                  </w:r>
                </w:p>
                <w:p w14:paraId="50FD4BF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2.3</w:t>
                  </w:r>
                </w:p>
              </w:tc>
              <w:tc>
                <w:tcPr>
                  <w:tcW w:w="708" w:type="dxa"/>
                  <w:tcBorders>
                    <w:top w:val="single" w:sz="6" w:space="0" w:color="000000"/>
                    <w:left w:val="single" w:sz="6" w:space="0" w:color="000000"/>
                    <w:bottom w:val="single" w:sz="6" w:space="0" w:color="000000"/>
                    <w:right w:val="single" w:sz="6" w:space="0" w:color="000000"/>
                  </w:tcBorders>
                </w:tcPr>
                <w:p w14:paraId="2058BD7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3.1</w:t>
                  </w:r>
                </w:p>
                <w:p w14:paraId="0768690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3.2</w:t>
                  </w:r>
                </w:p>
                <w:p w14:paraId="4B92D8C3"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3.3</w:t>
                  </w:r>
                </w:p>
              </w:tc>
              <w:tc>
                <w:tcPr>
                  <w:tcW w:w="709" w:type="dxa"/>
                  <w:tcBorders>
                    <w:top w:val="single" w:sz="6" w:space="0" w:color="000000"/>
                    <w:left w:val="single" w:sz="6" w:space="0" w:color="000000"/>
                    <w:bottom w:val="single" w:sz="6" w:space="0" w:color="000000"/>
                    <w:right w:val="single" w:sz="6" w:space="0" w:color="000000"/>
                  </w:tcBorders>
                </w:tcPr>
                <w:p w14:paraId="5B927DC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4.1</w:t>
                  </w:r>
                </w:p>
                <w:p w14:paraId="1DF09D2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4.2</w:t>
                  </w:r>
                </w:p>
                <w:p w14:paraId="32C8C04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4.3</w:t>
                  </w:r>
                </w:p>
                <w:p w14:paraId="5A85FE1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4.4</w:t>
                  </w:r>
                </w:p>
              </w:tc>
              <w:tc>
                <w:tcPr>
                  <w:tcW w:w="709" w:type="dxa"/>
                  <w:tcBorders>
                    <w:top w:val="single" w:sz="6" w:space="0" w:color="000000"/>
                    <w:left w:val="single" w:sz="6" w:space="0" w:color="000000"/>
                    <w:bottom w:val="single" w:sz="6" w:space="0" w:color="000000"/>
                    <w:right w:val="single" w:sz="6" w:space="0" w:color="000000"/>
                  </w:tcBorders>
                </w:tcPr>
                <w:p w14:paraId="6172D54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5.1.</w:t>
                  </w:r>
                </w:p>
                <w:p w14:paraId="0D6D2C3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5.2</w:t>
                  </w:r>
                </w:p>
                <w:p w14:paraId="3044D8A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5.3</w:t>
                  </w:r>
                </w:p>
                <w:p w14:paraId="5C3910E7" w14:textId="77777777" w:rsidR="00B91AC7" w:rsidRPr="00061779" w:rsidRDefault="00B91AC7" w:rsidP="00B91AC7">
                  <w:pPr>
                    <w:spacing w:line="276" w:lineRule="auto"/>
                    <w:jc w:val="center"/>
                    <w:rPr>
                      <w:rFonts w:ascii="Montserrat" w:hAnsi="Montserrat" w:cs="Arial"/>
                      <w:color w:val="4E232E"/>
                      <w:sz w:val="20"/>
                      <w:lang w:val="es-ES_tradnl"/>
                    </w:rPr>
                  </w:pPr>
                </w:p>
              </w:tc>
            </w:tr>
            <w:tr w:rsidR="00B91AC7" w:rsidRPr="00061779" w14:paraId="6833AB43" w14:textId="77777777" w:rsidTr="004B26A0">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054FF9DF"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J</w:t>
                  </w:r>
                </w:p>
              </w:tc>
              <w:tc>
                <w:tcPr>
                  <w:tcW w:w="7189" w:type="dxa"/>
                  <w:tcBorders>
                    <w:top w:val="single" w:sz="6" w:space="0" w:color="000000"/>
                    <w:left w:val="single" w:sz="6" w:space="0" w:color="000000"/>
                    <w:bottom w:val="single" w:sz="6" w:space="0" w:color="000000"/>
                    <w:right w:val="single" w:sz="6" w:space="0" w:color="000000"/>
                  </w:tcBorders>
                  <w:vAlign w:val="center"/>
                </w:tcPr>
                <w:p w14:paraId="68318925" w14:textId="77777777" w:rsidR="00B91AC7" w:rsidRPr="00061779" w:rsidRDefault="00B91AC7" w:rsidP="00B91AC7">
                  <w:pPr>
                    <w:spacing w:line="276" w:lineRule="auto"/>
                    <w:rPr>
                      <w:rFonts w:ascii="Montserrat" w:hAnsi="Montserrat"/>
                      <w:sz w:val="20"/>
                    </w:rPr>
                  </w:pPr>
                  <w:r w:rsidRPr="00061779">
                    <w:rPr>
                      <w:rFonts w:ascii="Montserrat" w:hAnsi="Montserrat"/>
                      <w:sz w:val="20"/>
                    </w:rPr>
                    <w:t>Sistema para pruebas hidrostáticas de baja presión diseñada para mantener al menos una presión de 4,2 MPa (609 psi) y cómo mínimo con los elementos indicados en la Figura 2. Equipo de prueba hidrostática de baja presión (hasta 4,2 MPa);</w:t>
                  </w:r>
                </w:p>
              </w:tc>
              <w:tc>
                <w:tcPr>
                  <w:tcW w:w="709" w:type="dxa"/>
                  <w:tcBorders>
                    <w:top w:val="single" w:sz="6" w:space="0" w:color="000000"/>
                    <w:left w:val="single" w:sz="6" w:space="0" w:color="000000"/>
                    <w:bottom w:val="single" w:sz="6" w:space="0" w:color="000000"/>
                    <w:right w:val="single" w:sz="6" w:space="0" w:color="000000"/>
                  </w:tcBorders>
                </w:tcPr>
                <w:p w14:paraId="4F6745EE"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1.1</w:t>
                  </w:r>
                </w:p>
                <w:p w14:paraId="47F28E1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1.2</w:t>
                  </w:r>
                </w:p>
                <w:p w14:paraId="3F42890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1.3</w:t>
                  </w:r>
                </w:p>
                <w:p w14:paraId="7690E9D3"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1.4</w:t>
                  </w:r>
                </w:p>
                <w:p w14:paraId="30673AA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1.5</w:t>
                  </w:r>
                </w:p>
                <w:p w14:paraId="03416A2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1.6</w:t>
                  </w:r>
                </w:p>
              </w:tc>
              <w:tc>
                <w:tcPr>
                  <w:tcW w:w="709" w:type="dxa"/>
                  <w:tcBorders>
                    <w:top w:val="single" w:sz="6" w:space="0" w:color="000000"/>
                    <w:left w:val="single" w:sz="6" w:space="0" w:color="000000"/>
                    <w:bottom w:val="single" w:sz="6" w:space="0" w:color="000000"/>
                    <w:right w:val="single" w:sz="6" w:space="0" w:color="000000"/>
                  </w:tcBorders>
                </w:tcPr>
                <w:p w14:paraId="7F91A24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2.1</w:t>
                  </w:r>
                </w:p>
                <w:p w14:paraId="110B1DF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2.2</w:t>
                  </w:r>
                </w:p>
                <w:p w14:paraId="72886E1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2.3</w:t>
                  </w:r>
                </w:p>
              </w:tc>
              <w:tc>
                <w:tcPr>
                  <w:tcW w:w="708" w:type="dxa"/>
                  <w:tcBorders>
                    <w:top w:val="single" w:sz="6" w:space="0" w:color="000000"/>
                    <w:left w:val="single" w:sz="6" w:space="0" w:color="000000"/>
                    <w:bottom w:val="single" w:sz="6" w:space="0" w:color="000000"/>
                    <w:right w:val="single" w:sz="6" w:space="0" w:color="000000"/>
                  </w:tcBorders>
                </w:tcPr>
                <w:p w14:paraId="76F4ED8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2D4A4238"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APLICA</w:t>
                  </w:r>
                </w:p>
              </w:tc>
              <w:tc>
                <w:tcPr>
                  <w:tcW w:w="709" w:type="dxa"/>
                  <w:tcBorders>
                    <w:top w:val="single" w:sz="6" w:space="0" w:color="000000"/>
                    <w:left w:val="single" w:sz="6" w:space="0" w:color="000000"/>
                    <w:bottom w:val="single" w:sz="6" w:space="0" w:color="000000"/>
                    <w:right w:val="single" w:sz="6" w:space="0" w:color="000000"/>
                  </w:tcBorders>
                </w:tcPr>
                <w:p w14:paraId="14DB2BE6"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372FC9F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APLICA</w:t>
                  </w:r>
                </w:p>
              </w:tc>
              <w:tc>
                <w:tcPr>
                  <w:tcW w:w="709" w:type="dxa"/>
                  <w:tcBorders>
                    <w:top w:val="single" w:sz="6" w:space="0" w:color="000000"/>
                    <w:left w:val="single" w:sz="6" w:space="0" w:color="000000"/>
                    <w:bottom w:val="single" w:sz="6" w:space="0" w:color="000000"/>
                    <w:right w:val="single" w:sz="6" w:space="0" w:color="000000"/>
                  </w:tcBorders>
                </w:tcPr>
                <w:p w14:paraId="3F6386B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5.2</w:t>
                  </w:r>
                </w:p>
              </w:tc>
            </w:tr>
            <w:tr w:rsidR="00B91AC7" w:rsidRPr="00061779" w14:paraId="0087D979" w14:textId="77777777" w:rsidTr="004B26A0">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213E1D8E"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K</w:t>
                  </w:r>
                </w:p>
              </w:tc>
              <w:tc>
                <w:tcPr>
                  <w:tcW w:w="7189" w:type="dxa"/>
                  <w:tcBorders>
                    <w:top w:val="single" w:sz="6" w:space="0" w:color="000000"/>
                    <w:left w:val="single" w:sz="6" w:space="0" w:color="000000"/>
                    <w:bottom w:val="single" w:sz="6" w:space="0" w:color="000000"/>
                    <w:right w:val="single" w:sz="6" w:space="0" w:color="000000"/>
                  </w:tcBorders>
                  <w:vAlign w:val="center"/>
                </w:tcPr>
                <w:p w14:paraId="67009FDC" w14:textId="77777777" w:rsidR="00B91AC7" w:rsidRPr="00061779" w:rsidRDefault="00B91AC7" w:rsidP="00B91AC7">
                  <w:pPr>
                    <w:spacing w:line="276" w:lineRule="auto"/>
                    <w:rPr>
                      <w:rFonts w:ascii="Montserrat" w:hAnsi="Montserrat"/>
                      <w:sz w:val="20"/>
                    </w:rPr>
                  </w:pPr>
                  <w:r w:rsidRPr="00061779">
                    <w:rPr>
                      <w:rFonts w:ascii="Montserrat" w:hAnsi="Montserrat"/>
                      <w:sz w:val="20"/>
                    </w:rPr>
                    <w:t>Conexión flexible para unir el sistema para pruebas hidrostáticas con el extintor</w:t>
                  </w:r>
                </w:p>
              </w:tc>
              <w:tc>
                <w:tcPr>
                  <w:tcW w:w="709" w:type="dxa"/>
                  <w:tcBorders>
                    <w:top w:val="single" w:sz="6" w:space="0" w:color="000000"/>
                    <w:left w:val="single" w:sz="6" w:space="0" w:color="000000"/>
                    <w:bottom w:val="single" w:sz="6" w:space="0" w:color="000000"/>
                    <w:right w:val="single" w:sz="6" w:space="0" w:color="000000"/>
                  </w:tcBorders>
                </w:tcPr>
                <w:p w14:paraId="1E019B8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1.1</w:t>
                  </w:r>
                </w:p>
                <w:p w14:paraId="3EB782D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1.2</w:t>
                  </w:r>
                </w:p>
                <w:p w14:paraId="21248B2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1.3</w:t>
                  </w:r>
                </w:p>
                <w:p w14:paraId="11FAADA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1.4</w:t>
                  </w:r>
                </w:p>
                <w:p w14:paraId="58E4EE1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1.5</w:t>
                  </w:r>
                </w:p>
                <w:p w14:paraId="618F671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1.6</w:t>
                  </w:r>
                </w:p>
              </w:tc>
              <w:tc>
                <w:tcPr>
                  <w:tcW w:w="709" w:type="dxa"/>
                  <w:tcBorders>
                    <w:top w:val="single" w:sz="6" w:space="0" w:color="000000"/>
                    <w:left w:val="single" w:sz="6" w:space="0" w:color="000000"/>
                    <w:bottom w:val="single" w:sz="6" w:space="0" w:color="000000"/>
                    <w:right w:val="single" w:sz="6" w:space="0" w:color="000000"/>
                  </w:tcBorders>
                </w:tcPr>
                <w:p w14:paraId="55738D3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2.1</w:t>
                  </w:r>
                </w:p>
                <w:p w14:paraId="4CFC597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2.2</w:t>
                  </w:r>
                </w:p>
                <w:p w14:paraId="0801A4D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2.3</w:t>
                  </w:r>
                </w:p>
              </w:tc>
              <w:tc>
                <w:tcPr>
                  <w:tcW w:w="708" w:type="dxa"/>
                  <w:tcBorders>
                    <w:top w:val="single" w:sz="6" w:space="0" w:color="000000"/>
                    <w:left w:val="single" w:sz="6" w:space="0" w:color="000000"/>
                    <w:bottom w:val="single" w:sz="6" w:space="0" w:color="000000"/>
                    <w:right w:val="single" w:sz="6" w:space="0" w:color="000000"/>
                  </w:tcBorders>
                </w:tcPr>
                <w:p w14:paraId="421EA2AE"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2C53B25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APLICA</w:t>
                  </w:r>
                </w:p>
              </w:tc>
              <w:tc>
                <w:tcPr>
                  <w:tcW w:w="709" w:type="dxa"/>
                  <w:tcBorders>
                    <w:top w:val="single" w:sz="6" w:space="0" w:color="000000"/>
                    <w:left w:val="single" w:sz="6" w:space="0" w:color="000000"/>
                    <w:bottom w:val="single" w:sz="6" w:space="0" w:color="000000"/>
                    <w:right w:val="single" w:sz="6" w:space="0" w:color="000000"/>
                  </w:tcBorders>
                </w:tcPr>
                <w:p w14:paraId="21EEB317"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5D59454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APLICA</w:t>
                  </w:r>
                </w:p>
              </w:tc>
              <w:tc>
                <w:tcPr>
                  <w:tcW w:w="709" w:type="dxa"/>
                  <w:tcBorders>
                    <w:top w:val="single" w:sz="6" w:space="0" w:color="000000"/>
                    <w:left w:val="single" w:sz="6" w:space="0" w:color="000000"/>
                    <w:bottom w:val="single" w:sz="6" w:space="0" w:color="000000"/>
                    <w:right w:val="single" w:sz="6" w:space="0" w:color="000000"/>
                  </w:tcBorders>
                </w:tcPr>
                <w:p w14:paraId="44C2CEE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5.2</w:t>
                  </w:r>
                </w:p>
              </w:tc>
            </w:tr>
            <w:tr w:rsidR="00B91AC7" w:rsidRPr="00061779" w14:paraId="5ECCC51C" w14:textId="77777777" w:rsidTr="004B26A0">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76AEA5DC"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L</w:t>
                  </w:r>
                </w:p>
              </w:tc>
              <w:tc>
                <w:tcPr>
                  <w:tcW w:w="7189" w:type="dxa"/>
                  <w:tcBorders>
                    <w:top w:val="single" w:sz="6" w:space="0" w:color="000000"/>
                    <w:left w:val="single" w:sz="6" w:space="0" w:color="000000"/>
                    <w:bottom w:val="single" w:sz="6" w:space="0" w:color="000000"/>
                    <w:right w:val="single" w:sz="6" w:space="0" w:color="000000"/>
                  </w:tcBorders>
                  <w:vAlign w:val="center"/>
                </w:tcPr>
                <w:p w14:paraId="251DDDE3" w14:textId="77777777" w:rsidR="00B91AC7" w:rsidRPr="00061779" w:rsidRDefault="00B91AC7" w:rsidP="00B91AC7">
                  <w:pPr>
                    <w:spacing w:line="276" w:lineRule="auto"/>
                    <w:rPr>
                      <w:rFonts w:ascii="Montserrat" w:hAnsi="Montserrat"/>
                      <w:sz w:val="20"/>
                    </w:rPr>
                  </w:pPr>
                  <w:r w:rsidRPr="00061779">
                    <w:rPr>
                      <w:rFonts w:ascii="Montserrat" w:hAnsi="Montserrat"/>
                      <w:sz w:val="20"/>
                    </w:rPr>
                    <w:t>Jaula de seguridad con las características mínimas siguientes</w:t>
                  </w:r>
                </w:p>
              </w:tc>
              <w:tc>
                <w:tcPr>
                  <w:tcW w:w="709" w:type="dxa"/>
                  <w:tcBorders>
                    <w:top w:val="single" w:sz="6" w:space="0" w:color="000000"/>
                    <w:left w:val="single" w:sz="6" w:space="0" w:color="000000"/>
                    <w:bottom w:val="single" w:sz="6" w:space="0" w:color="000000"/>
                    <w:right w:val="single" w:sz="6" w:space="0" w:color="000000"/>
                  </w:tcBorders>
                </w:tcPr>
                <w:p w14:paraId="05D6215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1.1</w:t>
                  </w:r>
                </w:p>
                <w:p w14:paraId="02C8B75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1.2</w:t>
                  </w:r>
                </w:p>
                <w:p w14:paraId="692EE7D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1.3</w:t>
                  </w:r>
                </w:p>
                <w:p w14:paraId="4781DFE8"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1.4</w:t>
                  </w:r>
                </w:p>
                <w:p w14:paraId="5C7790D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1.5</w:t>
                  </w:r>
                </w:p>
                <w:p w14:paraId="71FD2FF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1.6</w:t>
                  </w:r>
                </w:p>
              </w:tc>
              <w:tc>
                <w:tcPr>
                  <w:tcW w:w="709" w:type="dxa"/>
                  <w:tcBorders>
                    <w:top w:val="single" w:sz="6" w:space="0" w:color="000000"/>
                    <w:left w:val="single" w:sz="6" w:space="0" w:color="000000"/>
                    <w:bottom w:val="single" w:sz="6" w:space="0" w:color="000000"/>
                    <w:right w:val="single" w:sz="6" w:space="0" w:color="000000"/>
                  </w:tcBorders>
                </w:tcPr>
                <w:p w14:paraId="19272EF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2.1</w:t>
                  </w:r>
                </w:p>
                <w:p w14:paraId="0F409D3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2.2</w:t>
                  </w:r>
                </w:p>
                <w:p w14:paraId="3CDBC2E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2.3</w:t>
                  </w:r>
                </w:p>
              </w:tc>
              <w:tc>
                <w:tcPr>
                  <w:tcW w:w="708" w:type="dxa"/>
                  <w:tcBorders>
                    <w:top w:val="single" w:sz="6" w:space="0" w:color="000000"/>
                    <w:left w:val="single" w:sz="6" w:space="0" w:color="000000"/>
                    <w:bottom w:val="single" w:sz="6" w:space="0" w:color="000000"/>
                    <w:right w:val="single" w:sz="6" w:space="0" w:color="000000"/>
                  </w:tcBorders>
                </w:tcPr>
                <w:p w14:paraId="55D22C0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7AEF12C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APLICA</w:t>
                  </w:r>
                </w:p>
              </w:tc>
              <w:tc>
                <w:tcPr>
                  <w:tcW w:w="709" w:type="dxa"/>
                  <w:tcBorders>
                    <w:top w:val="single" w:sz="6" w:space="0" w:color="000000"/>
                    <w:left w:val="single" w:sz="6" w:space="0" w:color="000000"/>
                    <w:bottom w:val="single" w:sz="6" w:space="0" w:color="000000"/>
                    <w:right w:val="single" w:sz="6" w:space="0" w:color="000000"/>
                  </w:tcBorders>
                </w:tcPr>
                <w:p w14:paraId="40AF61A3"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234176DE"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APLICA</w:t>
                  </w:r>
                </w:p>
              </w:tc>
              <w:tc>
                <w:tcPr>
                  <w:tcW w:w="709" w:type="dxa"/>
                  <w:tcBorders>
                    <w:top w:val="single" w:sz="6" w:space="0" w:color="000000"/>
                    <w:left w:val="single" w:sz="6" w:space="0" w:color="000000"/>
                    <w:bottom w:val="single" w:sz="6" w:space="0" w:color="000000"/>
                    <w:right w:val="single" w:sz="6" w:space="0" w:color="000000"/>
                  </w:tcBorders>
                </w:tcPr>
                <w:p w14:paraId="2179F58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5.2</w:t>
                  </w:r>
                </w:p>
              </w:tc>
            </w:tr>
            <w:tr w:rsidR="00B91AC7" w:rsidRPr="00061779" w14:paraId="02750436" w14:textId="77777777" w:rsidTr="004B26A0">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70B29C2F"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M</w:t>
                  </w:r>
                </w:p>
              </w:tc>
              <w:tc>
                <w:tcPr>
                  <w:tcW w:w="7189" w:type="dxa"/>
                  <w:tcBorders>
                    <w:top w:val="single" w:sz="6" w:space="0" w:color="000000"/>
                    <w:left w:val="single" w:sz="6" w:space="0" w:color="000000"/>
                    <w:bottom w:val="single" w:sz="6" w:space="0" w:color="000000"/>
                    <w:right w:val="single" w:sz="6" w:space="0" w:color="000000"/>
                  </w:tcBorders>
                  <w:vAlign w:val="center"/>
                </w:tcPr>
                <w:p w14:paraId="0F1EAF30" w14:textId="77777777" w:rsidR="00B91AC7" w:rsidRPr="00061779" w:rsidRDefault="00B91AC7" w:rsidP="00B91AC7">
                  <w:pPr>
                    <w:spacing w:line="276" w:lineRule="auto"/>
                    <w:rPr>
                      <w:rFonts w:ascii="Montserrat" w:hAnsi="Montserrat"/>
                      <w:sz w:val="20"/>
                    </w:rPr>
                  </w:pPr>
                  <w:r w:rsidRPr="00061779">
                    <w:rPr>
                      <w:rFonts w:ascii="Montserrat" w:hAnsi="Montserrat"/>
                      <w:sz w:val="20"/>
                    </w:rPr>
                    <w:t>Bomba de transferencia para dióxido de carbono</w:t>
                  </w:r>
                </w:p>
              </w:tc>
              <w:tc>
                <w:tcPr>
                  <w:tcW w:w="709" w:type="dxa"/>
                  <w:tcBorders>
                    <w:top w:val="single" w:sz="6" w:space="0" w:color="000000"/>
                    <w:left w:val="single" w:sz="6" w:space="0" w:color="000000"/>
                    <w:bottom w:val="single" w:sz="6" w:space="0" w:color="000000"/>
                    <w:right w:val="single" w:sz="6" w:space="0" w:color="000000"/>
                  </w:tcBorders>
                </w:tcPr>
                <w:p w14:paraId="27337E8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7D89124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APLICA</w:t>
                  </w:r>
                </w:p>
              </w:tc>
              <w:tc>
                <w:tcPr>
                  <w:tcW w:w="709" w:type="dxa"/>
                  <w:tcBorders>
                    <w:top w:val="single" w:sz="6" w:space="0" w:color="000000"/>
                    <w:left w:val="single" w:sz="6" w:space="0" w:color="000000"/>
                    <w:bottom w:val="single" w:sz="6" w:space="0" w:color="000000"/>
                    <w:right w:val="single" w:sz="6" w:space="0" w:color="000000"/>
                  </w:tcBorders>
                </w:tcPr>
                <w:p w14:paraId="0E8FDBF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3FF6F517"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APLICA</w:t>
                  </w:r>
                </w:p>
              </w:tc>
              <w:tc>
                <w:tcPr>
                  <w:tcW w:w="708" w:type="dxa"/>
                  <w:tcBorders>
                    <w:top w:val="single" w:sz="6" w:space="0" w:color="000000"/>
                    <w:left w:val="single" w:sz="6" w:space="0" w:color="000000"/>
                    <w:bottom w:val="single" w:sz="6" w:space="0" w:color="000000"/>
                    <w:right w:val="single" w:sz="6" w:space="0" w:color="000000"/>
                  </w:tcBorders>
                </w:tcPr>
                <w:p w14:paraId="0025431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308B3A4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APLICA</w:t>
                  </w:r>
                </w:p>
              </w:tc>
              <w:tc>
                <w:tcPr>
                  <w:tcW w:w="709" w:type="dxa"/>
                  <w:tcBorders>
                    <w:top w:val="single" w:sz="6" w:space="0" w:color="000000"/>
                    <w:left w:val="single" w:sz="6" w:space="0" w:color="000000"/>
                    <w:bottom w:val="single" w:sz="6" w:space="0" w:color="000000"/>
                    <w:right w:val="single" w:sz="6" w:space="0" w:color="000000"/>
                  </w:tcBorders>
                </w:tcPr>
                <w:p w14:paraId="68483BE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362E9097"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APLICA</w:t>
                  </w:r>
                </w:p>
              </w:tc>
              <w:tc>
                <w:tcPr>
                  <w:tcW w:w="709" w:type="dxa"/>
                  <w:tcBorders>
                    <w:top w:val="single" w:sz="6" w:space="0" w:color="000000"/>
                    <w:left w:val="single" w:sz="6" w:space="0" w:color="000000"/>
                    <w:bottom w:val="single" w:sz="6" w:space="0" w:color="000000"/>
                    <w:right w:val="single" w:sz="6" w:space="0" w:color="000000"/>
                  </w:tcBorders>
                </w:tcPr>
                <w:p w14:paraId="336DC6E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5.1</w:t>
                  </w:r>
                </w:p>
                <w:p w14:paraId="157346E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5.3</w:t>
                  </w:r>
                </w:p>
              </w:tc>
            </w:tr>
            <w:tr w:rsidR="00B91AC7" w:rsidRPr="00061779" w14:paraId="39FF5253" w14:textId="77777777" w:rsidTr="004B26A0">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5E2F46BC"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N</w:t>
                  </w:r>
                </w:p>
              </w:tc>
              <w:tc>
                <w:tcPr>
                  <w:tcW w:w="7189" w:type="dxa"/>
                  <w:tcBorders>
                    <w:top w:val="single" w:sz="6" w:space="0" w:color="000000"/>
                    <w:left w:val="single" w:sz="6" w:space="0" w:color="000000"/>
                    <w:bottom w:val="single" w:sz="6" w:space="0" w:color="000000"/>
                    <w:right w:val="single" w:sz="6" w:space="0" w:color="000000"/>
                  </w:tcBorders>
                  <w:vAlign w:val="center"/>
                </w:tcPr>
                <w:p w14:paraId="56B98033" w14:textId="77777777" w:rsidR="00B91AC7" w:rsidRPr="00061779" w:rsidRDefault="00B91AC7" w:rsidP="00B91AC7">
                  <w:pPr>
                    <w:spacing w:line="276" w:lineRule="auto"/>
                    <w:rPr>
                      <w:rFonts w:ascii="Montserrat" w:hAnsi="Montserrat"/>
                      <w:sz w:val="20"/>
                    </w:rPr>
                  </w:pPr>
                  <w:r w:rsidRPr="00061779">
                    <w:rPr>
                      <w:rFonts w:ascii="Montserrat" w:hAnsi="Montserrat"/>
                      <w:sz w:val="20"/>
                    </w:rPr>
                    <w:t>Lámpara que pueda introducirse al interior del extintor con la longitud adecuada para la inspección interna del cilindro;</w:t>
                  </w:r>
                </w:p>
              </w:tc>
              <w:tc>
                <w:tcPr>
                  <w:tcW w:w="709" w:type="dxa"/>
                  <w:tcBorders>
                    <w:top w:val="single" w:sz="6" w:space="0" w:color="000000"/>
                    <w:left w:val="single" w:sz="6" w:space="0" w:color="000000"/>
                    <w:bottom w:val="single" w:sz="6" w:space="0" w:color="000000"/>
                    <w:right w:val="single" w:sz="6" w:space="0" w:color="000000"/>
                  </w:tcBorders>
                </w:tcPr>
                <w:p w14:paraId="2578169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1.1</w:t>
                  </w:r>
                </w:p>
                <w:p w14:paraId="0B06A40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1.2</w:t>
                  </w:r>
                </w:p>
                <w:p w14:paraId="18D0455E"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1.3</w:t>
                  </w:r>
                </w:p>
                <w:p w14:paraId="0901D4E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1.4</w:t>
                  </w:r>
                </w:p>
                <w:p w14:paraId="265287A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1.5</w:t>
                  </w:r>
                </w:p>
                <w:p w14:paraId="4729E4C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1.6</w:t>
                  </w:r>
                </w:p>
              </w:tc>
              <w:tc>
                <w:tcPr>
                  <w:tcW w:w="709" w:type="dxa"/>
                  <w:tcBorders>
                    <w:top w:val="single" w:sz="6" w:space="0" w:color="000000"/>
                    <w:left w:val="single" w:sz="6" w:space="0" w:color="000000"/>
                    <w:bottom w:val="single" w:sz="6" w:space="0" w:color="000000"/>
                    <w:right w:val="single" w:sz="6" w:space="0" w:color="000000"/>
                  </w:tcBorders>
                </w:tcPr>
                <w:p w14:paraId="2D3BB15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2.1</w:t>
                  </w:r>
                </w:p>
                <w:p w14:paraId="660E3B47"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2.2</w:t>
                  </w:r>
                </w:p>
                <w:p w14:paraId="4B04FE3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2.3</w:t>
                  </w:r>
                </w:p>
              </w:tc>
              <w:tc>
                <w:tcPr>
                  <w:tcW w:w="708" w:type="dxa"/>
                  <w:tcBorders>
                    <w:top w:val="single" w:sz="6" w:space="0" w:color="000000"/>
                    <w:left w:val="single" w:sz="6" w:space="0" w:color="000000"/>
                    <w:bottom w:val="single" w:sz="6" w:space="0" w:color="000000"/>
                    <w:right w:val="single" w:sz="6" w:space="0" w:color="000000"/>
                  </w:tcBorders>
                </w:tcPr>
                <w:p w14:paraId="199A562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3.1</w:t>
                  </w:r>
                </w:p>
                <w:p w14:paraId="50E7266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3.2</w:t>
                  </w:r>
                </w:p>
                <w:p w14:paraId="4EB80A6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3.3</w:t>
                  </w:r>
                </w:p>
              </w:tc>
              <w:tc>
                <w:tcPr>
                  <w:tcW w:w="709" w:type="dxa"/>
                  <w:tcBorders>
                    <w:top w:val="single" w:sz="6" w:space="0" w:color="000000"/>
                    <w:left w:val="single" w:sz="6" w:space="0" w:color="000000"/>
                    <w:bottom w:val="single" w:sz="6" w:space="0" w:color="000000"/>
                    <w:right w:val="single" w:sz="6" w:space="0" w:color="000000"/>
                  </w:tcBorders>
                </w:tcPr>
                <w:p w14:paraId="057460A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4.1</w:t>
                  </w:r>
                </w:p>
                <w:p w14:paraId="5CAD69FE"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4.2</w:t>
                  </w:r>
                </w:p>
                <w:p w14:paraId="03C8285E"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4.3</w:t>
                  </w:r>
                </w:p>
                <w:p w14:paraId="30C151A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4.4</w:t>
                  </w:r>
                </w:p>
              </w:tc>
              <w:tc>
                <w:tcPr>
                  <w:tcW w:w="709" w:type="dxa"/>
                  <w:tcBorders>
                    <w:top w:val="single" w:sz="6" w:space="0" w:color="000000"/>
                    <w:left w:val="single" w:sz="6" w:space="0" w:color="000000"/>
                    <w:bottom w:val="single" w:sz="6" w:space="0" w:color="000000"/>
                    <w:right w:val="single" w:sz="6" w:space="0" w:color="000000"/>
                  </w:tcBorders>
                </w:tcPr>
                <w:p w14:paraId="036538C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5.1.</w:t>
                  </w:r>
                </w:p>
                <w:p w14:paraId="5D40C37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5.2</w:t>
                  </w:r>
                </w:p>
                <w:p w14:paraId="1898D3BA" w14:textId="77777777" w:rsidR="00B91AC7" w:rsidRPr="00061779" w:rsidRDefault="00B91AC7" w:rsidP="00B91AC7">
                  <w:pPr>
                    <w:spacing w:line="276" w:lineRule="auto"/>
                    <w:jc w:val="center"/>
                    <w:rPr>
                      <w:rFonts w:ascii="Montserrat" w:hAnsi="Montserrat" w:cs="Arial"/>
                      <w:color w:val="4E232E"/>
                      <w:sz w:val="20"/>
                      <w:lang w:val="es-ES_tradnl"/>
                    </w:rPr>
                  </w:pPr>
                </w:p>
              </w:tc>
            </w:tr>
            <w:tr w:rsidR="00B91AC7" w:rsidRPr="00061779" w14:paraId="785A07AE" w14:textId="77777777" w:rsidTr="004B26A0">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13060622"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O</w:t>
                  </w:r>
                </w:p>
              </w:tc>
              <w:tc>
                <w:tcPr>
                  <w:tcW w:w="7189" w:type="dxa"/>
                  <w:tcBorders>
                    <w:top w:val="single" w:sz="6" w:space="0" w:color="000000"/>
                    <w:left w:val="single" w:sz="6" w:space="0" w:color="000000"/>
                    <w:bottom w:val="single" w:sz="6" w:space="0" w:color="000000"/>
                    <w:right w:val="single" w:sz="6" w:space="0" w:color="000000"/>
                  </w:tcBorders>
                  <w:vAlign w:val="center"/>
                </w:tcPr>
                <w:p w14:paraId="692600DE" w14:textId="77777777" w:rsidR="00B91AC7" w:rsidRPr="00061779" w:rsidRDefault="00B91AC7" w:rsidP="00B91AC7">
                  <w:pPr>
                    <w:spacing w:line="276" w:lineRule="auto"/>
                    <w:rPr>
                      <w:rFonts w:ascii="Montserrat" w:hAnsi="Montserrat"/>
                      <w:sz w:val="20"/>
                    </w:rPr>
                  </w:pPr>
                  <w:r w:rsidRPr="00061779">
                    <w:rPr>
                      <w:rFonts w:ascii="Montserrat" w:hAnsi="Montserrat"/>
                      <w:sz w:val="20"/>
                    </w:rPr>
                    <w:t>Probeta graduada en ml para el llenado de los extintores de agua y agua con espuma;</w:t>
                  </w:r>
                </w:p>
              </w:tc>
              <w:tc>
                <w:tcPr>
                  <w:tcW w:w="709" w:type="dxa"/>
                  <w:tcBorders>
                    <w:top w:val="single" w:sz="6" w:space="0" w:color="000000"/>
                    <w:left w:val="single" w:sz="6" w:space="0" w:color="000000"/>
                    <w:bottom w:val="single" w:sz="6" w:space="0" w:color="000000"/>
                    <w:right w:val="single" w:sz="6" w:space="0" w:color="000000"/>
                  </w:tcBorders>
                </w:tcPr>
                <w:p w14:paraId="71FC3F87"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1.1</w:t>
                  </w:r>
                </w:p>
                <w:p w14:paraId="751E1A0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1.2</w:t>
                  </w:r>
                </w:p>
                <w:p w14:paraId="1EDA2FE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1.3</w:t>
                  </w:r>
                </w:p>
                <w:p w14:paraId="336B856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1.4</w:t>
                  </w:r>
                </w:p>
                <w:p w14:paraId="3EE9C93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1.5</w:t>
                  </w:r>
                </w:p>
                <w:p w14:paraId="29D9F69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1.6</w:t>
                  </w:r>
                </w:p>
              </w:tc>
              <w:tc>
                <w:tcPr>
                  <w:tcW w:w="709" w:type="dxa"/>
                  <w:tcBorders>
                    <w:top w:val="single" w:sz="6" w:space="0" w:color="000000"/>
                    <w:left w:val="single" w:sz="6" w:space="0" w:color="000000"/>
                    <w:bottom w:val="single" w:sz="6" w:space="0" w:color="000000"/>
                    <w:right w:val="single" w:sz="6" w:space="0" w:color="000000"/>
                  </w:tcBorders>
                </w:tcPr>
                <w:p w14:paraId="29D4BE2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618F3E06"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APLICA</w:t>
                  </w:r>
                </w:p>
              </w:tc>
              <w:tc>
                <w:tcPr>
                  <w:tcW w:w="708" w:type="dxa"/>
                  <w:tcBorders>
                    <w:top w:val="single" w:sz="6" w:space="0" w:color="000000"/>
                    <w:left w:val="single" w:sz="6" w:space="0" w:color="000000"/>
                    <w:bottom w:val="single" w:sz="6" w:space="0" w:color="000000"/>
                    <w:right w:val="single" w:sz="6" w:space="0" w:color="000000"/>
                  </w:tcBorders>
                </w:tcPr>
                <w:p w14:paraId="4F4B48F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3.1</w:t>
                  </w:r>
                </w:p>
                <w:p w14:paraId="163A1A73"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3.2</w:t>
                  </w:r>
                </w:p>
                <w:p w14:paraId="4E15598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3.3</w:t>
                  </w:r>
                </w:p>
              </w:tc>
              <w:tc>
                <w:tcPr>
                  <w:tcW w:w="709" w:type="dxa"/>
                  <w:tcBorders>
                    <w:top w:val="single" w:sz="6" w:space="0" w:color="000000"/>
                    <w:left w:val="single" w:sz="6" w:space="0" w:color="000000"/>
                    <w:bottom w:val="single" w:sz="6" w:space="0" w:color="000000"/>
                    <w:right w:val="single" w:sz="6" w:space="0" w:color="000000"/>
                  </w:tcBorders>
                </w:tcPr>
                <w:p w14:paraId="2418B99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63954B2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APLICA</w:t>
                  </w:r>
                </w:p>
              </w:tc>
              <w:tc>
                <w:tcPr>
                  <w:tcW w:w="709" w:type="dxa"/>
                  <w:tcBorders>
                    <w:top w:val="single" w:sz="6" w:space="0" w:color="000000"/>
                    <w:left w:val="single" w:sz="6" w:space="0" w:color="000000"/>
                    <w:bottom w:val="single" w:sz="6" w:space="0" w:color="000000"/>
                    <w:right w:val="single" w:sz="6" w:space="0" w:color="000000"/>
                  </w:tcBorders>
                </w:tcPr>
                <w:p w14:paraId="7171A4F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NO</w:t>
                  </w:r>
                </w:p>
                <w:p w14:paraId="2FD334C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APLICA</w:t>
                  </w:r>
                </w:p>
                <w:p w14:paraId="549BCED1" w14:textId="77777777" w:rsidR="00B91AC7" w:rsidRPr="00061779" w:rsidRDefault="00B91AC7" w:rsidP="00B91AC7">
                  <w:pPr>
                    <w:spacing w:line="276" w:lineRule="auto"/>
                    <w:jc w:val="center"/>
                    <w:rPr>
                      <w:rFonts w:ascii="Montserrat" w:hAnsi="Montserrat" w:cs="Arial"/>
                      <w:color w:val="4E232E"/>
                      <w:sz w:val="20"/>
                      <w:lang w:val="es-ES_tradnl"/>
                    </w:rPr>
                  </w:pPr>
                </w:p>
              </w:tc>
            </w:tr>
            <w:tr w:rsidR="00B91AC7" w:rsidRPr="00061779" w14:paraId="5FF301DD" w14:textId="77777777" w:rsidTr="004B26A0">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30E5A3A9"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P</w:t>
                  </w:r>
                </w:p>
              </w:tc>
              <w:tc>
                <w:tcPr>
                  <w:tcW w:w="7189" w:type="dxa"/>
                  <w:tcBorders>
                    <w:top w:val="single" w:sz="6" w:space="0" w:color="000000"/>
                    <w:left w:val="single" w:sz="6" w:space="0" w:color="000000"/>
                    <w:bottom w:val="single" w:sz="6" w:space="0" w:color="000000"/>
                    <w:right w:val="single" w:sz="6" w:space="0" w:color="000000"/>
                  </w:tcBorders>
                  <w:vAlign w:val="center"/>
                </w:tcPr>
                <w:p w14:paraId="74C45133" w14:textId="77777777" w:rsidR="00B91AC7" w:rsidRPr="00061779" w:rsidRDefault="00B91AC7" w:rsidP="00B91AC7">
                  <w:pPr>
                    <w:spacing w:line="276" w:lineRule="auto"/>
                    <w:rPr>
                      <w:rFonts w:ascii="Montserrat" w:hAnsi="Montserrat"/>
                      <w:sz w:val="20"/>
                    </w:rPr>
                  </w:pPr>
                  <w:r w:rsidRPr="00061779">
                    <w:rPr>
                      <w:rFonts w:ascii="Montserrat" w:hAnsi="Montserrat"/>
                      <w:sz w:val="20"/>
                    </w:rPr>
                    <w:t>Cronómetro con resolución mínima de 1 s;</w:t>
                  </w:r>
                </w:p>
              </w:tc>
              <w:tc>
                <w:tcPr>
                  <w:tcW w:w="709" w:type="dxa"/>
                  <w:tcBorders>
                    <w:top w:val="single" w:sz="6" w:space="0" w:color="000000"/>
                    <w:left w:val="single" w:sz="6" w:space="0" w:color="000000"/>
                    <w:bottom w:val="single" w:sz="6" w:space="0" w:color="000000"/>
                    <w:right w:val="single" w:sz="6" w:space="0" w:color="000000"/>
                  </w:tcBorders>
                </w:tcPr>
                <w:p w14:paraId="2A6C045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1.1</w:t>
                  </w:r>
                </w:p>
                <w:p w14:paraId="0CEE7BC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1.2</w:t>
                  </w:r>
                </w:p>
                <w:p w14:paraId="340E7D4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1.3</w:t>
                  </w:r>
                </w:p>
                <w:p w14:paraId="2AE897F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1.4</w:t>
                  </w:r>
                </w:p>
                <w:p w14:paraId="381A6E5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1.5</w:t>
                  </w:r>
                </w:p>
                <w:p w14:paraId="6906EAD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1.6</w:t>
                  </w:r>
                </w:p>
              </w:tc>
              <w:tc>
                <w:tcPr>
                  <w:tcW w:w="709" w:type="dxa"/>
                  <w:tcBorders>
                    <w:top w:val="single" w:sz="6" w:space="0" w:color="000000"/>
                    <w:left w:val="single" w:sz="6" w:space="0" w:color="000000"/>
                    <w:bottom w:val="single" w:sz="6" w:space="0" w:color="000000"/>
                    <w:right w:val="single" w:sz="6" w:space="0" w:color="000000"/>
                  </w:tcBorders>
                </w:tcPr>
                <w:p w14:paraId="496D57D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2.1</w:t>
                  </w:r>
                </w:p>
                <w:p w14:paraId="02D06D8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2.2</w:t>
                  </w:r>
                </w:p>
                <w:p w14:paraId="1106053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2.3</w:t>
                  </w:r>
                </w:p>
              </w:tc>
              <w:tc>
                <w:tcPr>
                  <w:tcW w:w="708" w:type="dxa"/>
                  <w:tcBorders>
                    <w:top w:val="single" w:sz="6" w:space="0" w:color="000000"/>
                    <w:left w:val="single" w:sz="6" w:space="0" w:color="000000"/>
                    <w:bottom w:val="single" w:sz="6" w:space="0" w:color="000000"/>
                    <w:right w:val="single" w:sz="6" w:space="0" w:color="000000"/>
                  </w:tcBorders>
                </w:tcPr>
                <w:p w14:paraId="2F030BE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3.1</w:t>
                  </w:r>
                </w:p>
                <w:p w14:paraId="22EBEC71"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3.2</w:t>
                  </w:r>
                </w:p>
                <w:p w14:paraId="4FDA70E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3.3</w:t>
                  </w:r>
                </w:p>
              </w:tc>
              <w:tc>
                <w:tcPr>
                  <w:tcW w:w="709" w:type="dxa"/>
                  <w:tcBorders>
                    <w:top w:val="single" w:sz="6" w:space="0" w:color="000000"/>
                    <w:left w:val="single" w:sz="6" w:space="0" w:color="000000"/>
                    <w:bottom w:val="single" w:sz="6" w:space="0" w:color="000000"/>
                    <w:right w:val="single" w:sz="6" w:space="0" w:color="000000"/>
                  </w:tcBorders>
                </w:tcPr>
                <w:p w14:paraId="0A29730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4.1</w:t>
                  </w:r>
                </w:p>
                <w:p w14:paraId="732EC71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4.2</w:t>
                  </w:r>
                </w:p>
                <w:p w14:paraId="64984DE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4.3</w:t>
                  </w:r>
                </w:p>
                <w:p w14:paraId="41F1E96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4.4</w:t>
                  </w:r>
                </w:p>
              </w:tc>
              <w:tc>
                <w:tcPr>
                  <w:tcW w:w="709" w:type="dxa"/>
                  <w:tcBorders>
                    <w:top w:val="single" w:sz="6" w:space="0" w:color="000000"/>
                    <w:left w:val="single" w:sz="6" w:space="0" w:color="000000"/>
                    <w:bottom w:val="single" w:sz="6" w:space="0" w:color="000000"/>
                    <w:right w:val="single" w:sz="6" w:space="0" w:color="000000"/>
                  </w:tcBorders>
                </w:tcPr>
                <w:p w14:paraId="789383EE"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5.1.</w:t>
                  </w:r>
                </w:p>
                <w:p w14:paraId="4E39432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5.2</w:t>
                  </w:r>
                </w:p>
                <w:p w14:paraId="05D265E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5.3</w:t>
                  </w:r>
                </w:p>
                <w:p w14:paraId="739CC308" w14:textId="77777777" w:rsidR="00B91AC7" w:rsidRPr="00061779" w:rsidRDefault="00B91AC7" w:rsidP="00B91AC7">
                  <w:pPr>
                    <w:spacing w:line="276" w:lineRule="auto"/>
                    <w:jc w:val="center"/>
                    <w:rPr>
                      <w:rFonts w:ascii="Montserrat" w:hAnsi="Montserrat" w:cs="Arial"/>
                      <w:color w:val="4E232E"/>
                      <w:sz w:val="20"/>
                      <w:lang w:val="es-ES_tradnl"/>
                    </w:rPr>
                  </w:pPr>
                </w:p>
              </w:tc>
            </w:tr>
            <w:tr w:rsidR="00B91AC7" w:rsidRPr="00061779" w14:paraId="3619DA04" w14:textId="77777777" w:rsidTr="004B26A0">
              <w:trPr>
                <w:trHeight w:val="20"/>
              </w:trPr>
              <w:tc>
                <w:tcPr>
                  <w:tcW w:w="784" w:type="dxa"/>
                  <w:tcBorders>
                    <w:top w:val="single" w:sz="6" w:space="0" w:color="000000"/>
                    <w:left w:val="single" w:sz="6" w:space="0" w:color="000000"/>
                    <w:bottom w:val="single" w:sz="6" w:space="0" w:color="000000"/>
                    <w:right w:val="single" w:sz="6" w:space="0" w:color="000000"/>
                  </w:tcBorders>
                  <w:vAlign w:val="center"/>
                </w:tcPr>
                <w:p w14:paraId="089B7426" w14:textId="77777777" w:rsidR="00B91AC7" w:rsidRPr="00061779" w:rsidRDefault="00B91AC7" w:rsidP="00B91AC7">
                  <w:pPr>
                    <w:spacing w:line="276" w:lineRule="auto"/>
                    <w:rPr>
                      <w:rFonts w:ascii="Montserrat" w:hAnsi="Montserrat" w:cs="Arial"/>
                      <w:color w:val="4E232E"/>
                      <w:sz w:val="20"/>
                      <w:lang w:val="es-ES_tradnl"/>
                    </w:rPr>
                  </w:pPr>
                  <w:r w:rsidRPr="00061779">
                    <w:rPr>
                      <w:rFonts w:ascii="Montserrat" w:hAnsi="Montserrat" w:cs="Arial"/>
                      <w:color w:val="4E232E"/>
                      <w:sz w:val="20"/>
                      <w:lang w:val="es-ES_tradnl"/>
                    </w:rPr>
                    <w:t>Q</w:t>
                  </w:r>
                </w:p>
              </w:tc>
              <w:tc>
                <w:tcPr>
                  <w:tcW w:w="7189" w:type="dxa"/>
                  <w:tcBorders>
                    <w:top w:val="single" w:sz="6" w:space="0" w:color="000000"/>
                    <w:left w:val="single" w:sz="6" w:space="0" w:color="000000"/>
                    <w:bottom w:val="single" w:sz="6" w:space="0" w:color="000000"/>
                    <w:right w:val="single" w:sz="6" w:space="0" w:color="000000"/>
                  </w:tcBorders>
                  <w:vAlign w:val="center"/>
                </w:tcPr>
                <w:p w14:paraId="4EC388C1" w14:textId="77777777" w:rsidR="00B91AC7" w:rsidRPr="00061779" w:rsidRDefault="00B91AC7" w:rsidP="00B91AC7">
                  <w:pPr>
                    <w:spacing w:line="276" w:lineRule="auto"/>
                    <w:rPr>
                      <w:rFonts w:ascii="Montserrat" w:hAnsi="Montserrat"/>
                      <w:sz w:val="20"/>
                    </w:rPr>
                  </w:pPr>
                  <w:r w:rsidRPr="00061779">
                    <w:rPr>
                      <w:rFonts w:ascii="Montserrat" w:hAnsi="Montserrat"/>
                      <w:sz w:val="20"/>
                    </w:rPr>
                    <w:t xml:space="preserve">Medidor de longitud con resolución mínima de 1 </w:t>
                  </w:r>
                  <w:proofErr w:type="spellStart"/>
                  <w:r w:rsidRPr="00061779">
                    <w:rPr>
                      <w:rFonts w:ascii="Montserrat" w:hAnsi="Montserrat"/>
                      <w:sz w:val="20"/>
                    </w:rPr>
                    <w:t>mm.</w:t>
                  </w:r>
                  <w:proofErr w:type="spellEnd"/>
                </w:p>
              </w:tc>
              <w:tc>
                <w:tcPr>
                  <w:tcW w:w="709" w:type="dxa"/>
                  <w:tcBorders>
                    <w:top w:val="single" w:sz="6" w:space="0" w:color="000000"/>
                    <w:left w:val="single" w:sz="6" w:space="0" w:color="000000"/>
                    <w:bottom w:val="single" w:sz="6" w:space="0" w:color="000000"/>
                    <w:right w:val="single" w:sz="6" w:space="0" w:color="000000"/>
                  </w:tcBorders>
                </w:tcPr>
                <w:p w14:paraId="3E6241B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1.1</w:t>
                  </w:r>
                </w:p>
                <w:p w14:paraId="5A80992B"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1.2</w:t>
                  </w:r>
                </w:p>
                <w:p w14:paraId="1280F897"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1.3</w:t>
                  </w:r>
                </w:p>
                <w:p w14:paraId="78CD76E5"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1.4</w:t>
                  </w:r>
                </w:p>
                <w:p w14:paraId="7D57185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1.5</w:t>
                  </w:r>
                </w:p>
                <w:p w14:paraId="114CAF46"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1.6</w:t>
                  </w:r>
                </w:p>
              </w:tc>
              <w:tc>
                <w:tcPr>
                  <w:tcW w:w="709" w:type="dxa"/>
                  <w:tcBorders>
                    <w:top w:val="single" w:sz="6" w:space="0" w:color="000000"/>
                    <w:left w:val="single" w:sz="6" w:space="0" w:color="000000"/>
                    <w:bottom w:val="single" w:sz="6" w:space="0" w:color="000000"/>
                    <w:right w:val="single" w:sz="6" w:space="0" w:color="000000"/>
                  </w:tcBorders>
                </w:tcPr>
                <w:p w14:paraId="45ECCDCC"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2.1</w:t>
                  </w:r>
                </w:p>
                <w:p w14:paraId="289FDBE2"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2.2</w:t>
                  </w:r>
                </w:p>
                <w:p w14:paraId="17C33F9A"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2.3</w:t>
                  </w:r>
                </w:p>
              </w:tc>
              <w:tc>
                <w:tcPr>
                  <w:tcW w:w="708" w:type="dxa"/>
                  <w:tcBorders>
                    <w:top w:val="single" w:sz="6" w:space="0" w:color="000000"/>
                    <w:left w:val="single" w:sz="6" w:space="0" w:color="000000"/>
                    <w:bottom w:val="single" w:sz="6" w:space="0" w:color="000000"/>
                    <w:right w:val="single" w:sz="6" w:space="0" w:color="000000"/>
                  </w:tcBorders>
                </w:tcPr>
                <w:p w14:paraId="386BA9E6"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3.1</w:t>
                  </w:r>
                </w:p>
                <w:p w14:paraId="1561A3D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3.2</w:t>
                  </w:r>
                </w:p>
                <w:p w14:paraId="5DD6326F"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3.3</w:t>
                  </w:r>
                </w:p>
              </w:tc>
              <w:tc>
                <w:tcPr>
                  <w:tcW w:w="709" w:type="dxa"/>
                  <w:tcBorders>
                    <w:top w:val="single" w:sz="6" w:space="0" w:color="000000"/>
                    <w:left w:val="single" w:sz="6" w:space="0" w:color="000000"/>
                    <w:bottom w:val="single" w:sz="6" w:space="0" w:color="000000"/>
                    <w:right w:val="single" w:sz="6" w:space="0" w:color="000000"/>
                  </w:tcBorders>
                </w:tcPr>
                <w:p w14:paraId="7D59BE4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4.1</w:t>
                  </w:r>
                </w:p>
                <w:p w14:paraId="76E6014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4.2</w:t>
                  </w:r>
                </w:p>
                <w:p w14:paraId="70CC36A4"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4.3</w:t>
                  </w:r>
                </w:p>
                <w:p w14:paraId="65592BC9"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4.4</w:t>
                  </w:r>
                </w:p>
              </w:tc>
              <w:tc>
                <w:tcPr>
                  <w:tcW w:w="709" w:type="dxa"/>
                  <w:tcBorders>
                    <w:top w:val="single" w:sz="6" w:space="0" w:color="000000"/>
                    <w:left w:val="single" w:sz="6" w:space="0" w:color="000000"/>
                    <w:bottom w:val="single" w:sz="6" w:space="0" w:color="000000"/>
                    <w:right w:val="single" w:sz="6" w:space="0" w:color="000000"/>
                  </w:tcBorders>
                </w:tcPr>
                <w:p w14:paraId="28F1A1C0"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5.1.</w:t>
                  </w:r>
                </w:p>
                <w:p w14:paraId="58D71386"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5.2</w:t>
                  </w:r>
                </w:p>
                <w:p w14:paraId="4E14CE2D" w14:textId="77777777" w:rsidR="00B91AC7" w:rsidRPr="00061779" w:rsidRDefault="00B91AC7" w:rsidP="00B91AC7">
                  <w:pPr>
                    <w:spacing w:line="276" w:lineRule="auto"/>
                    <w:jc w:val="center"/>
                    <w:rPr>
                      <w:rFonts w:ascii="Montserrat" w:hAnsi="Montserrat" w:cs="Arial"/>
                      <w:color w:val="4E232E"/>
                      <w:sz w:val="20"/>
                      <w:lang w:val="es-ES_tradnl"/>
                    </w:rPr>
                  </w:pPr>
                  <w:r w:rsidRPr="00061779">
                    <w:rPr>
                      <w:rFonts w:ascii="Montserrat" w:hAnsi="Montserrat" w:cs="Arial"/>
                      <w:color w:val="4E232E"/>
                      <w:sz w:val="20"/>
                      <w:lang w:val="es-ES_tradnl"/>
                    </w:rPr>
                    <w:t>5.3</w:t>
                  </w:r>
                </w:p>
                <w:p w14:paraId="0F366DAA" w14:textId="77777777" w:rsidR="00B91AC7" w:rsidRPr="00061779" w:rsidRDefault="00B91AC7" w:rsidP="00B91AC7">
                  <w:pPr>
                    <w:spacing w:line="276" w:lineRule="auto"/>
                    <w:jc w:val="center"/>
                    <w:rPr>
                      <w:rFonts w:ascii="Montserrat" w:hAnsi="Montserrat" w:cs="Arial"/>
                      <w:color w:val="4E232E"/>
                      <w:sz w:val="20"/>
                      <w:lang w:val="es-ES_tradnl"/>
                    </w:rPr>
                  </w:pPr>
                </w:p>
              </w:tc>
            </w:tr>
          </w:tbl>
          <w:p w14:paraId="18CD9B54" w14:textId="77777777" w:rsidR="00B91AC7" w:rsidRPr="00061779" w:rsidRDefault="00B91AC7" w:rsidP="00B91AC7">
            <w:pPr>
              <w:jc w:val="left"/>
              <w:rPr>
                <w:rFonts w:ascii="Montserrat" w:hAnsi="Montserrat"/>
                <w:sz w:val="20"/>
              </w:rPr>
            </w:pPr>
          </w:p>
          <w:p w14:paraId="5C6D6FC4" w14:textId="77777777" w:rsidR="00B91AC7" w:rsidRPr="00061779" w:rsidRDefault="00B91AC7" w:rsidP="00B91AC7">
            <w:pPr>
              <w:keepLines/>
              <w:spacing w:before="100" w:after="60" w:line="190" w:lineRule="exact"/>
              <w:jc w:val="left"/>
              <w:rPr>
                <w:rFonts w:ascii="Montserrat" w:hAnsi="Montserrat"/>
                <w:b/>
                <w:color w:val="4E232E"/>
                <w:sz w:val="20"/>
                <w:lang w:val="es-ES"/>
              </w:rPr>
            </w:pPr>
          </w:p>
        </w:tc>
        <w:tc>
          <w:tcPr>
            <w:tcW w:w="2916" w:type="dxa"/>
          </w:tcPr>
          <w:p w14:paraId="6D65A06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26FCA88" w14:textId="77777777" w:rsidTr="0095729E">
        <w:trPr>
          <w:cantSplit/>
          <w:trHeight w:val="1174"/>
        </w:trPr>
        <w:tc>
          <w:tcPr>
            <w:tcW w:w="1841" w:type="dxa"/>
            <w:vAlign w:val="center"/>
          </w:tcPr>
          <w:p w14:paraId="770216BE" w14:textId="646BAB41"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SANDYS FIRE S.A DE C.V.</w:t>
            </w:r>
          </w:p>
        </w:tc>
        <w:tc>
          <w:tcPr>
            <w:tcW w:w="1074" w:type="dxa"/>
            <w:gridSpan w:val="2"/>
            <w:vAlign w:val="center"/>
          </w:tcPr>
          <w:p w14:paraId="611AC724" w14:textId="6C03A15F" w:rsidR="00B91AC7" w:rsidRPr="00061779" w:rsidRDefault="00B91AC7" w:rsidP="00B91AC7">
            <w:pPr>
              <w:jc w:val="center"/>
              <w:rPr>
                <w:rFonts w:ascii="Montserrat" w:hAnsi="Montserrat"/>
                <w:sz w:val="20"/>
                <w:lang w:val="es-ES"/>
              </w:rPr>
            </w:pPr>
            <w:r w:rsidRPr="00061779">
              <w:rPr>
                <w:rFonts w:ascii="Montserrat" w:hAnsi="Montserrat"/>
                <w:sz w:val="20"/>
                <w:lang w:val="es-ES"/>
              </w:rPr>
              <w:t>5.2</w:t>
            </w:r>
          </w:p>
        </w:tc>
        <w:tc>
          <w:tcPr>
            <w:tcW w:w="3011" w:type="dxa"/>
            <w:vAlign w:val="center"/>
          </w:tcPr>
          <w:p w14:paraId="47B843D3"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La NOM no señala expresamente como se puede realizar el servicio de mantenimiento y servicio de recarga principalmente cuando éste se realiza fuera de las instalaciones del prestador de servicio.</w:t>
            </w:r>
          </w:p>
          <w:p w14:paraId="030EE107"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En consecuencia, la NOM actual deja al arbitrio del prestador de servicios, establecer las condiciones de seguridad que debe de cumplir en la prestación de los servicios de mantenimiento y recarga cuando se realizan fuera de las instalaciones del prestador de servicios, lo que genera condiciones inseguras tanto para las personas como para el correcto mantenimiento del equipo, pudiendo provocar accidentes tanto para el prestador de servicios como para los usuarios del mismo.</w:t>
            </w:r>
          </w:p>
          <w:p w14:paraId="6CDB882E"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En ese sentido, si el servicio de mantenimiento y servicio de recarga no se realiza de forma adecuada, el extintor puede no funcionar correctamente al momento de buscar prevenir un incendio, poniendo en riesgo la vida y la seguridad de las personas.</w:t>
            </w:r>
          </w:p>
          <w:p w14:paraId="3D044739"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Por lo anterior, se propone señalar expresamente cual es el equipo y las condiciones de seguridad que deben prevalecer para realizar los servicios de mantenimiento y servicios de recarga tanto dentro como fuera de las instalaciones del prestador de Servicio.</w:t>
            </w:r>
          </w:p>
          <w:p w14:paraId="3EB4DD6F"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 xml:space="preserve">En nuestra opinión se requiere contar con </w:t>
            </w:r>
            <w:proofErr w:type="spellStart"/>
            <w:r w:rsidRPr="00061779">
              <w:rPr>
                <w:rFonts w:ascii="Montserrat" w:hAnsi="Montserrat"/>
                <w:b/>
                <w:color w:val="4E232E"/>
                <w:sz w:val="20"/>
                <w:lang w:val="es-ES"/>
              </w:rPr>
              <w:t>unsistema</w:t>
            </w:r>
            <w:proofErr w:type="spellEnd"/>
            <w:r w:rsidRPr="00061779">
              <w:rPr>
                <w:rFonts w:ascii="Montserrat" w:hAnsi="Montserrat"/>
                <w:b/>
                <w:color w:val="4E232E"/>
                <w:sz w:val="20"/>
                <w:lang w:val="es-ES"/>
              </w:rPr>
              <w:t xml:space="preserve"> de anclaje y una rejilla de seguridad para evitar posibles explosiones (tanto del cilindro de nitrógeno al no estar fijo como por la presión del extintor) que pongan en riesgo la seguridad de las personas que se encuentren cerca del lugar donde se está realizando el mantenimiento.</w:t>
            </w:r>
          </w:p>
          <w:p w14:paraId="077EEC7E" w14:textId="3B9FC144"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 xml:space="preserve">Actualmente los prestadores de servicios que realizan servicios de mantenimiento y servicios de recarga fuera de sus instalaciones deberían de contar ya con el sistema de anclaje (cinturones de seguridad, cuerdas etc.), así como con el sistema móvil de seguridad (rejilla o enrejado). </w:t>
            </w:r>
          </w:p>
        </w:tc>
        <w:tc>
          <w:tcPr>
            <w:tcW w:w="3111" w:type="dxa"/>
            <w:vAlign w:val="center"/>
          </w:tcPr>
          <w:p w14:paraId="097C1C67"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5.2 El prestador de servicio puede realizar el servicio de mantenimiento o recarga fuera de sus instalaciones, si demuestra a la persona acreditada que además de contar con los equipos, herramientas y los sistemas de seguridad enunciados en el inciso 5.1 de la presente Norma Oficial Mexicana, cuenta con lo siguiente</w:t>
            </w:r>
          </w:p>
          <w:p w14:paraId="795A59AE"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 Sistema de anclaje o sujeción para el cilindro de nitrógeno, y</w:t>
            </w:r>
          </w:p>
          <w:p w14:paraId="1A2F663E"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 Sistema móvil de seguridad para el presurizado de extintores (rejilla o enrejado que soporte la presión introducida al extintor).</w:t>
            </w:r>
          </w:p>
          <w:p w14:paraId="27722015"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sistema de anclaje y una rejilla de seguridad para evitar posibles explosiones (tanto del cilindro de nitrógeno al no estar fijo como por la presión del extintor) que pongan en riesgo la seguridad de las personas que se encuentren cerca del lugar donde se está realizando el mantenimiento.</w:t>
            </w:r>
          </w:p>
          <w:p w14:paraId="2B4348A2" w14:textId="60458B03"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Actualmente los prestadores de servicios que realizan servicios de mantenimiento y servicios de recarga fuera de sus instalaciones deberían de contar ya con el sistema de anclaje (cinturones de seguridad, cuerdas etc.), así como con el sistema móvil de seguridad (rejilla o enrejado</w:t>
            </w:r>
          </w:p>
        </w:tc>
        <w:tc>
          <w:tcPr>
            <w:tcW w:w="2915" w:type="dxa"/>
          </w:tcPr>
          <w:p w14:paraId="4F4644CB" w14:textId="0ABADCA7" w:rsidR="00B91AC7" w:rsidRPr="00061779" w:rsidRDefault="00B91AC7" w:rsidP="00B91AC7">
            <w:pPr>
              <w:keepLines/>
              <w:spacing w:before="100" w:after="60" w:line="190" w:lineRule="exact"/>
              <w:jc w:val="left"/>
              <w:rPr>
                <w:rFonts w:ascii="Montserrat" w:hAnsi="Montserrat"/>
                <w:b/>
                <w:color w:val="4E232E"/>
                <w:sz w:val="20"/>
              </w:rPr>
            </w:pPr>
          </w:p>
        </w:tc>
        <w:tc>
          <w:tcPr>
            <w:tcW w:w="2916" w:type="dxa"/>
          </w:tcPr>
          <w:p w14:paraId="55CA06B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14D0169" w14:textId="77777777" w:rsidTr="0095729E">
        <w:trPr>
          <w:cantSplit/>
          <w:trHeight w:val="1174"/>
        </w:trPr>
        <w:tc>
          <w:tcPr>
            <w:tcW w:w="1841" w:type="dxa"/>
            <w:vAlign w:val="center"/>
          </w:tcPr>
          <w:p w14:paraId="7844E430" w14:textId="66C54FF2"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SANDYS FIRE S.A DE C.V.</w:t>
            </w:r>
          </w:p>
        </w:tc>
        <w:tc>
          <w:tcPr>
            <w:tcW w:w="1074" w:type="dxa"/>
            <w:gridSpan w:val="2"/>
            <w:vAlign w:val="center"/>
          </w:tcPr>
          <w:p w14:paraId="05F2F576" w14:textId="57F3188F" w:rsidR="00B91AC7" w:rsidRPr="00061779" w:rsidRDefault="00B91AC7" w:rsidP="00B91AC7">
            <w:pPr>
              <w:jc w:val="center"/>
              <w:rPr>
                <w:rFonts w:ascii="Montserrat" w:hAnsi="Montserrat"/>
                <w:sz w:val="20"/>
                <w:lang w:val="es-ES"/>
              </w:rPr>
            </w:pPr>
            <w:r w:rsidRPr="00061779">
              <w:rPr>
                <w:rFonts w:ascii="Montserrat" w:hAnsi="Montserrat"/>
                <w:sz w:val="20"/>
                <w:lang w:val="es-ES"/>
              </w:rPr>
              <w:t>5.6 SEGUNDO PARRAFO</w:t>
            </w:r>
          </w:p>
        </w:tc>
        <w:tc>
          <w:tcPr>
            <w:tcW w:w="3011" w:type="dxa"/>
            <w:vAlign w:val="center"/>
          </w:tcPr>
          <w:p w14:paraId="0B8579B6"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La NOM vigente solo establece que el prestador de servicio debe contar con los procedimientos de mantenimiento y recarga por escrito, sin especificar cuáles son esos procedimientos o establecer requisitos mínimos de seguridad para su realización.</w:t>
            </w:r>
          </w:p>
          <w:p w14:paraId="1A9AF3FE"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Por ello se reitera que, el no contar con requisitos mínimos de seguridad de cómo debe de realizarse el servicio de mantenimiento y servicio de recarga, deja al arbitrio del prestador de servicios su realización, restándole seguridad física y jurídica a los usuarios del servicio.</w:t>
            </w:r>
          </w:p>
          <w:p w14:paraId="54BF5242" w14:textId="458F0594"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Aunque la NOM actual ya señala el equipo que debe contener el prestador de servicio, no señala la forma ni el orden en que se debe realizar el servicio de mantenimiento y</w:t>
            </w:r>
          </w:p>
        </w:tc>
        <w:tc>
          <w:tcPr>
            <w:tcW w:w="3111" w:type="dxa"/>
            <w:vAlign w:val="center"/>
          </w:tcPr>
          <w:p w14:paraId="045D6BDF"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El segundo párrafo del numeral 5.6 debe decir:</w:t>
            </w:r>
          </w:p>
          <w:p w14:paraId="0EFFEEF4"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En los Procedimientos genéricos de mantenimiento y recarga al extintor, se debe atender lo siguiente:</w:t>
            </w:r>
          </w:p>
          <w:p w14:paraId="0B7ECF2D"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 Descargar o vaciar el agente extinguidor;</w:t>
            </w:r>
          </w:p>
          <w:p w14:paraId="1ADE9E3B"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 Desarmar el extintor utilizando la prensa de sujeción;</w:t>
            </w:r>
          </w:p>
          <w:p w14:paraId="69690FB4"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 Realizar una revisión interna y externa (con el fin de verificar si no está golpeado o cuarteado) del cilindro y de todas sus partes desensambladas;</w:t>
            </w:r>
          </w:p>
          <w:p w14:paraId="7E8C5729"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 Revisar el extintor para determinar si se requiere la prueba hidrostática de acuerdo a lo señalado en el presente capítulo;</w:t>
            </w:r>
          </w:p>
          <w:p w14:paraId="68F8B9E0"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 Tarar el cilindro en la báscula verificada;</w:t>
            </w:r>
          </w:p>
          <w:p w14:paraId="4AC39620" w14:textId="28FFBB7D"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 Llenar el extintor en base a su capacidad nominal con el agente extintor, en su caso, cambiándolo por uno nuevo, en su caso, certificado;</w:t>
            </w:r>
          </w:p>
        </w:tc>
        <w:tc>
          <w:tcPr>
            <w:tcW w:w="2915" w:type="dxa"/>
          </w:tcPr>
          <w:p w14:paraId="4C6335E5" w14:textId="77777777" w:rsidR="00B91AC7" w:rsidRPr="00061779" w:rsidRDefault="00B91AC7" w:rsidP="00B91AC7">
            <w:pPr>
              <w:keepLines/>
              <w:spacing w:before="100" w:after="60" w:line="190" w:lineRule="exact"/>
              <w:jc w:val="left"/>
              <w:rPr>
                <w:rFonts w:ascii="Montserrat" w:hAnsi="Montserrat"/>
                <w:b/>
                <w:color w:val="4E232E"/>
                <w:sz w:val="20"/>
              </w:rPr>
            </w:pPr>
          </w:p>
        </w:tc>
        <w:tc>
          <w:tcPr>
            <w:tcW w:w="2916" w:type="dxa"/>
          </w:tcPr>
          <w:p w14:paraId="15177E1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B33B396" w14:textId="77777777" w:rsidTr="0095729E">
        <w:trPr>
          <w:cantSplit/>
          <w:trHeight w:val="1174"/>
        </w:trPr>
        <w:tc>
          <w:tcPr>
            <w:tcW w:w="1841" w:type="dxa"/>
            <w:vAlign w:val="center"/>
          </w:tcPr>
          <w:p w14:paraId="01FBF284" w14:textId="77777777" w:rsidR="00B91AC7" w:rsidRPr="00061779" w:rsidRDefault="00B91AC7" w:rsidP="00B91AC7">
            <w:pPr>
              <w:keepLines/>
              <w:spacing w:before="100" w:after="60" w:line="190" w:lineRule="exact"/>
              <w:jc w:val="center"/>
              <w:rPr>
                <w:rFonts w:ascii="Montserrat" w:hAnsi="Montserrat"/>
                <w:b/>
                <w:sz w:val="20"/>
              </w:rPr>
            </w:pPr>
            <w:proofErr w:type="spellStart"/>
            <w:r w:rsidRPr="00061779">
              <w:rPr>
                <w:rFonts w:ascii="Montserrat" w:hAnsi="Montserrat"/>
                <w:b/>
                <w:sz w:val="20"/>
              </w:rPr>
              <w:t>Smal</w:t>
            </w:r>
            <w:proofErr w:type="spellEnd"/>
            <w:r w:rsidRPr="00061779">
              <w:rPr>
                <w:rFonts w:ascii="Montserrat" w:hAnsi="Montserrat"/>
                <w:b/>
                <w:sz w:val="20"/>
              </w:rPr>
              <w:t xml:space="preserve"> de</w:t>
            </w:r>
          </w:p>
          <w:p w14:paraId="399361D5"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México S.A.</w:t>
            </w:r>
          </w:p>
          <w:p w14:paraId="661D04D7" w14:textId="35BFC4A8"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de C.V.</w:t>
            </w:r>
          </w:p>
          <w:p w14:paraId="18E82C30" w14:textId="77777777" w:rsidR="00B91AC7" w:rsidRPr="00061779" w:rsidRDefault="00B91AC7" w:rsidP="00B91AC7">
            <w:pPr>
              <w:keepLines/>
              <w:spacing w:before="100" w:after="60" w:line="190" w:lineRule="exact"/>
              <w:jc w:val="center"/>
              <w:rPr>
                <w:rFonts w:ascii="Montserrat" w:hAnsi="Montserrat"/>
                <w:b/>
                <w:sz w:val="20"/>
              </w:rPr>
            </w:pPr>
          </w:p>
          <w:p w14:paraId="66E4367A" w14:textId="024FA27F"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TRIFUEGO</w:t>
            </w:r>
          </w:p>
        </w:tc>
        <w:tc>
          <w:tcPr>
            <w:tcW w:w="1074" w:type="dxa"/>
            <w:gridSpan w:val="2"/>
            <w:vAlign w:val="center"/>
          </w:tcPr>
          <w:p w14:paraId="3518406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6.</w:t>
            </w:r>
          </w:p>
          <w:p w14:paraId="7E6CBCE9"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M</w:t>
            </w:r>
          </w:p>
          <w:p w14:paraId="2C9827A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proofErr w:type="spellStart"/>
            <w:r w:rsidRPr="00061779">
              <w:rPr>
                <w:rFonts w:ascii="Montserrat" w:hAnsi="Montserrat" w:cs="Courier-Bold"/>
                <w:b/>
                <w:bCs/>
                <w:color w:val="4E232E"/>
                <w:sz w:val="20"/>
                <w:lang w:eastAsia="es-MX"/>
              </w:rPr>
              <w:t>antenimie</w:t>
            </w:r>
            <w:proofErr w:type="spellEnd"/>
          </w:p>
          <w:p w14:paraId="64356EC1"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proofErr w:type="spellStart"/>
            <w:r w:rsidRPr="00061779">
              <w:rPr>
                <w:rFonts w:ascii="Montserrat" w:hAnsi="Montserrat" w:cs="Courier-Bold"/>
                <w:b/>
                <w:bCs/>
                <w:color w:val="4E232E"/>
                <w:sz w:val="20"/>
                <w:lang w:eastAsia="es-MX"/>
              </w:rPr>
              <w:t>nto</w:t>
            </w:r>
            <w:proofErr w:type="spellEnd"/>
            <w:r w:rsidRPr="00061779">
              <w:rPr>
                <w:rFonts w:ascii="Montserrat" w:hAnsi="Montserrat" w:cs="Courier-Bold"/>
                <w:b/>
                <w:bCs/>
                <w:color w:val="4E232E"/>
                <w:sz w:val="20"/>
                <w:lang w:eastAsia="es-MX"/>
              </w:rPr>
              <w:t xml:space="preserve"> y</w:t>
            </w:r>
          </w:p>
          <w:p w14:paraId="70E6DA7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recarga</w:t>
            </w:r>
          </w:p>
          <w:p w14:paraId="63573CAD"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6.1</w:t>
            </w:r>
          </w:p>
          <w:p w14:paraId="24BF9D07"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A</w:t>
            </w:r>
          </w:p>
          <w:p w14:paraId="65F7E9C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proofErr w:type="spellStart"/>
            <w:r w:rsidRPr="00061779">
              <w:rPr>
                <w:rFonts w:ascii="Montserrat" w:hAnsi="Montserrat" w:cs="Courier-Bold"/>
                <w:b/>
                <w:bCs/>
                <w:color w:val="4E232E"/>
                <w:sz w:val="20"/>
                <w:lang w:eastAsia="es-MX"/>
              </w:rPr>
              <w:t>spectos</w:t>
            </w:r>
            <w:proofErr w:type="spellEnd"/>
          </w:p>
          <w:p w14:paraId="5C0ACD45" w14:textId="72CFBDF8" w:rsidR="00B91AC7" w:rsidRPr="00061779" w:rsidRDefault="00B91AC7" w:rsidP="00B91AC7">
            <w:pPr>
              <w:jc w:val="center"/>
              <w:rPr>
                <w:rFonts w:ascii="Montserrat" w:hAnsi="Montserrat"/>
                <w:sz w:val="20"/>
                <w:lang w:val="es-ES"/>
              </w:rPr>
            </w:pPr>
            <w:r w:rsidRPr="00061779">
              <w:rPr>
                <w:rFonts w:ascii="Montserrat" w:hAnsi="Montserrat" w:cs="Courier-Bold"/>
                <w:b/>
                <w:bCs/>
                <w:color w:val="4E232E"/>
                <w:sz w:val="20"/>
                <w:lang w:eastAsia="es-MX"/>
              </w:rPr>
              <w:t>generales</w:t>
            </w:r>
          </w:p>
        </w:tc>
        <w:tc>
          <w:tcPr>
            <w:tcW w:w="3011" w:type="dxa"/>
            <w:vAlign w:val="center"/>
          </w:tcPr>
          <w:p w14:paraId="757E91AD"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El mantenimiento y recarga deben</w:t>
            </w:r>
          </w:p>
          <w:p w14:paraId="13A790C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llevarse a cabo de acuerdo con</w:t>
            </w:r>
          </w:p>
          <w:p w14:paraId="1E69468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el procedimiento establecido en</w:t>
            </w:r>
          </w:p>
          <w:p w14:paraId="47C2AF8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la Tabla 2. Procedimientos de</w:t>
            </w:r>
          </w:p>
          <w:p w14:paraId="12D3F69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mantenimiento para cada tipo de</w:t>
            </w:r>
          </w:p>
          <w:p w14:paraId="68A84CC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extintor clasificado por</w:t>
            </w:r>
          </w:p>
          <w:p w14:paraId="1B958E0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categorías, utilizando los tipos</w:t>
            </w:r>
          </w:p>
          <w:p w14:paraId="5375D34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 herramientas, materiales de</w:t>
            </w:r>
          </w:p>
          <w:p w14:paraId="6A36D129"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recarga, lubricantes apropiados</w:t>
            </w:r>
          </w:p>
          <w:p w14:paraId="5402FC97"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y las refacciones identificadas</w:t>
            </w:r>
          </w:p>
          <w:p w14:paraId="11A11FE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y recomendadas por el</w:t>
            </w:r>
          </w:p>
          <w:p w14:paraId="6D5080E1"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fabricante, las cuales deben ser</w:t>
            </w:r>
          </w:p>
          <w:p w14:paraId="446D33E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originales o garantizadas y</w:t>
            </w:r>
          </w:p>
          <w:p w14:paraId="2C6CB148"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demostrar cumplimiento con las</w:t>
            </w:r>
          </w:p>
          <w:p w14:paraId="60D9EFD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Normas Oficiales Mexicanas</w:t>
            </w:r>
          </w:p>
          <w:p w14:paraId="2571BFF0" w14:textId="23D41A40"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cs="Courier-Bold"/>
                <w:b/>
                <w:bCs/>
                <w:color w:val="4E232E"/>
                <w:sz w:val="20"/>
                <w:lang w:eastAsia="es-MX"/>
              </w:rPr>
              <w:t>aplicables.</w:t>
            </w:r>
          </w:p>
        </w:tc>
        <w:tc>
          <w:tcPr>
            <w:tcW w:w="3111" w:type="dxa"/>
            <w:vAlign w:val="center"/>
          </w:tcPr>
          <w:p w14:paraId="4BFB22C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El mantenimiento y recarga deben</w:t>
            </w:r>
          </w:p>
          <w:p w14:paraId="7C734CBE"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llevarse a cabo de acuerdo con el</w:t>
            </w:r>
          </w:p>
          <w:p w14:paraId="6E54044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procedimiento establecido en la</w:t>
            </w:r>
          </w:p>
          <w:p w14:paraId="2835810C"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Tabla 2. Procedimientos de</w:t>
            </w:r>
          </w:p>
          <w:p w14:paraId="27A46E1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mantenimiento para cada tipo de</w:t>
            </w:r>
          </w:p>
          <w:p w14:paraId="6A1F71A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extintor clasificado por</w:t>
            </w:r>
          </w:p>
          <w:p w14:paraId="535891C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categorías, utilizando los tipos</w:t>
            </w:r>
          </w:p>
          <w:p w14:paraId="07DC4A6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 herramientas, materiales de</w:t>
            </w:r>
          </w:p>
          <w:p w14:paraId="291FB248"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recarga, lubricantes apropiados y</w:t>
            </w:r>
          </w:p>
          <w:p w14:paraId="40072B9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las refacciones originales</w:t>
            </w:r>
          </w:p>
          <w:p w14:paraId="6E209CA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identificadas y recomendadas por</w:t>
            </w:r>
          </w:p>
          <w:p w14:paraId="7427314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el fabricante, las cuales deben</w:t>
            </w:r>
          </w:p>
          <w:p w14:paraId="1E9A2CA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ser originales y demostrar</w:t>
            </w:r>
          </w:p>
          <w:p w14:paraId="1BB02E5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cumplimiento con las Normas</w:t>
            </w:r>
          </w:p>
          <w:p w14:paraId="17DD14EF" w14:textId="50EE2BAD"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cs="Courier-Bold"/>
                <w:b/>
                <w:bCs/>
                <w:color w:val="4E232E"/>
                <w:sz w:val="20"/>
                <w:lang w:eastAsia="es-MX"/>
              </w:rPr>
              <w:t>Oficiales Mexicanas aplicables.</w:t>
            </w:r>
          </w:p>
        </w:tc>
        <w:tc>
          <w:tcPr>
            <w:tcW w:w="2915" w:type="dxa"/>
          </w:tcPr>
          <w:p w14:paraId="0F2993C7"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Las refacciones deben ser</w:t>
            </w:r>
          </w:p>
          <w:p w14:paraId="4916EF2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originales, el hincapié es</w:t>
            </w:r>
          </w:p>
          <w:p w14:paraId="0FE20F1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debido a que el uso indebido</w:t>
            </w:r>
          </w:p>
          <w:p w14:paraId="6E6A210C"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aumenta el riesgo de fallas</w:t>
            </w:r>
          </w:p>
          <w:p w14:paraId="7882C9E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reales y potenciales en el</w:t>
            </w:r>
          </w:p>
          <w:p w14:paraId="4C89CA56"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funcionamiento que pueden poner</w:t>
            </w:r>
          </w:p>
          <w:p w14:paraId="5D243077"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en riesgo al usuario del</w:t>
            </w:r>
          </w:p>
          <w:p w14:paraId="1778D7E3" w14:textId="50641C4C"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cs="Courier-Bold"/>
                <w:b/>
                <w:bCs/>
                <w:color w:val="4E232E"/>
                <w:sz w:val="20"/>
                <w:lang w:eastAsia="es-MX"/>
              </w:rPr>
              <w:t>equipo.</w:t>
            </w:r>
          </w:p>
        </w:tc>
        <w:tc>
          <w:tcPr>
            <w:tcW w:w="2916" w:type="dxa"/>
          </w:tcPr>
          <w:p w14:paraId="11FEE8B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E088C4E" w14:textId="77777777" w:rsidTr="0095729E">
        <w:trPr>
          <w:cantSplit/>
          <w:trHeight w:val="1174"/>
        </w:trPr>
        <w:tc>
          <w:tcPr>
            <w:tcW w:w="1841" w:type="dxa"/>
            <w:vAlign w:val="center"/>
          </w:tcPr>
          <w:p w14:paraId="3F17BBA5"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 xml:space="preserve">BENJAMIN CORTES PRODUCTOS CONTRA </w:t>
            </w:r>
          </w:p>
          <w:p w14:paraId="0C868016"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INCENDIO S.A. DE C.V.</w:t>
            </w:r>
          </w:p>
          <w:p w14:paraId="1EEC88FC" w14:textId="77777777" w:rsidR="00B91AC7" w:rsidRPr="00061779" w:rsidRDefault="00B91AC7" w:rsidP="00B91AC7">
            <w:pPr>
              <w:keepLines/>
              <w:spacing w:before="100" w:after="60" w:line="190" w:lineRule="exact"/>
              <w:jc w:val="center"/>
              <w:rPr>
                <w:rFonts w:ascii="Montserrat" w:hAnsi="Montserrat"/>
                <w:b/>
                <w:sz w:val="20"/>
              </w:rPr>
            </w:pPr>
          </w:p>
          <w:p w14:paraId="734FFFD7" w14:textId="77777777" w:rsidR="00B91AC7" w:rsidRPr="00061779" w:rsidRDefault="00B91AC7" w:rsidP="00B91AC7">
            <w:pPr>
              <w:keepLines/>
              <w:spacing w:before="100" w:after="60" w:line="190" w:lineRule="exact"/>
              <w:jc w:val="center"/>
              <w:rPr>
                <w:rFonts w:ascii="Montserrat" w:hAnsi="Montserrat"/>
                <w:b/>
                <w:sz w:val="20"/>
              </w:rPr>
            </w:pPr>
          </w:p>
          <w:p w14:paraId="5F16C235" w14:textId="77777777" w:rsidR="00B91AC7" w:rsidRPr="00061779" w:rsidRDefault="00B91AC7" w:rsidP="00B91AC7">
            <w:pPr>
              <w:keepLines/>
              <w:spacing w:before="100" w:after="60" w:line="190" w:lineRule="exact"/>
              <w:jc w:val="center"/>
              <w:rPr>
                <w:rFonts w:ascii="Montserrat" w:hAnsi="Montserrat"/>
                <w:b/>
                <w:sz w:val="20"/>
              </w:rPr>
            </w:pPr>
          </w:p>
          <w:p w14:paraId="072542B3" w14:textId="77777777" w:rsidR="00B91AC7" w:rsidRPr="00061779" w:rsidRDefault="00B91AC7" w:rsidP="00B91AC7">
            <w:pPr>
              <w:keepLines/>
              <w:spacing w:before="100" w:after="60" w:line="190" w:lineRule="exact"/>
              <w:jc w:val="center"/>
              <w:rPr>
                <w:rFonts w:ascii="Montserrat" w:hAnsi="Montserrat"/>
                <w:b/>
                <w:sz w:val="20"/>
              </w:rPr>
            </w:pPr>
          </w:p>
          <w:p w14:paraId="3B7C7F88" w14:textId="77777777" w:rsidR="00B91AC7" w:rsidRPr="00061779" w:rsidRDefault="00B91AC7" w:rsidP="00B91AC7">
            <w:pPr>
              <w:keepLines/>
              <w:spacing w:before="100" w:after="60" w:line="190" w:lineRule="exact"/>
              <w:jc w:val="center"/>
              <w:rPr>
                <w:rFonts w:ascii="Montserrat" w:hAnsi="Montserrat"/>
                <w:b/>
                <w:sz w:val="20"/>
              </w:rPr>
            </w:pPr>
          </w:p>
          <w:p w14:paraId="32354838"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41204E95" w14:textId="77777777" w:rsidR="00B91AC7" w:rsidRPr="00061779" w:rsidRDefault="00B91AC7" w:rsidP="00B91AC7">
            <w:pPr>
              <w:keepLines/>
              <w:spacing w:before="100" w:after="60" w:line="190" w:lineRule="exact"/>
              <w:jc w:val="center"/>
              <w:rPr>
                <w:rFonts w:ascii="Montserrat" w:hAnsi="Montserrat"/>
                <w:b/>
                <w:sz w:val="20"/>
              </w:rPr>
            </w:pPr>
          </w:p>
          <w:p w14:paraId="19FF199C" w14:textId="77777777" w:rsidR="00B91AC7" w:rsidRPr="00061779" w:rsidRDefault="00B91AC7" w:rsidP="00B91AC7">
            <w:pPr>
              <w:keepLines/>
              <w:spacing w:before="100" w:after="60" w:line="190" w:lineRule="exact"/>
              <w:jc w:val="center"/>
              <w:rPr>
                <w:rFonts w:ascii="Montserrat" w:hAnsi="Montserrat"/>
                <w:b/>
                <w:sz w:val="20"/>
              </w:rPr>
            </w:pPr>
          </w:p>
        </w:tc>
        <w:tc>
          <w:tcPr>
            <w:tcW w:w="1074" w:type="dxa"/>
            <w:gridSpan w:val="2"/>
            <w:vAlign w:val="center"/>
          </w:tcPr>
          <w:p w14:paraId="0F73737D"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6.2 Mantenimiento</w:t>
            </w:r>
          </w:p>
          <w:p w14:paraId="6A8625D9" w14:textId="77777777" w:rsidR="00B91AC7" w:rsidRPr="00061779" w:rsidRDefault="00B91AC7" w:rsidP="00B91AC7">
            <w:pPr>
              <w:keepLines/>
              <w:spacing w:before="100" w:after="60" w:line="190" w:lineRule="exact"/>
              <w:jc w:val="center"/>
              <w:rPr>
                <w:rFonts w:ascii="Montserrat" w:hAnsi="Montserrat"/>
                <w:b/>
                <w:color w:val="4E232E"/>
                <w:sz w:val="20"/>
                <w:lang w:val="es-ES"/>
              </w:rPr>
            </w:pPr>
          </w:p>
        </w:tc>
        <w:tc>
          <w:tcPr>
            <w:tcW w:w="3011" w:type="dxa"/>
            <w:vAlign w:val="center"/>
          </w:tcPr>
          <w:p w14:paraId="5B222F37"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El manejo del polvo debe realizarse con un sistema cerrado al medio ambiente capaz de conservar las condiciones de humedad relativa del sistema y que cuente con un aislamiento térmico que evite condensación por diferencial de temperatura.</w:t>
            </w:r>
          </w:p>
          <w:p w14:paraId="3766EE2B" w14:textId="77777777" w:rsidR="00B91AC7" w:rsidRPr="00061779" w:rsidRDefault="00B91AC7" w:rsidP="00B91AC7">
            <w:pPr>
              <w:keepLines/>
              <w:spacing w:before="100" w:after="60" w:line="190" w:lineRule="exact"/>
              <w:jc w:val="center"/>
              <w:rPr>
                <w:rFonts w:ascii="Montserrat" w:hAnsi="Montserrat"/>
                <w:b/>
                <w:color w:val="4E232E"/>
                <w:sz w:val="20"/>
                <w:lang w:val="es-ES"/>
              </w:rPr>
            </w:pPr>
          </w:p>
        </w:tc>
        <w:tc>
          <w:tcPr>
            <w:tcW w:w="3111" w:type="dxa"/>
            <w:vAlign w:val="center"/>
          </w:tcPr>
          <w:p w14:paraId="02CBB686" w14:textId="497A42A5"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El manejo del polvo debe realizarse con un sistema cerrado al medio ambiente capaz de conservar las condiciones de humedad relativa del sistema.</w:t>
            </w:r>
          </w:p>
        </w:tc>
        <w:tc>
          <w:tcPr>
            <w:tcW w:w="2915" w:type="dxa"/>
          </w:tcPr>
          <w:p w14:paraId="725BA2D5" w14:textId="77777777"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El empaque original del PQS no tiene aislamiento térmico y aun así no hay condensación de humedad y el fabricante lo garantiza por un año en empaque cerrado.</w:t>
            </w:r>
          </w:p>
          <w:p w14:paraId="4082BEFD" w14:textId="77777777" w:rsidR="00B91AC7" w:rsidRPr="00061779" w:rsidRDefault="00B91AC7" w:rsidP="00B91AC7">
            <w:pPr>
              <w:keepLines/>
              <w:spacing w:before="100" w:after="60" w:line="190" w:lineRule="exact"/>
              <w:jc w:val="left"/>
              <w:rPr>
                <w:rFonts w:ascii="Montserrat" w:hAnsi="Montserrat"/>
                <w:b/>
                <w:color w:val="4E232E"/>
                <w:sz w:val="20"/>
              </w:rPr>
            </w:pPr>
          </w:p>
          <w:p w14:paraId="72E5C241" w14:textId="77777777" w:rsidR="00B91AC7" w:rsidRPr="00061779" w:rsidRDefault="00B91AC7" w:rsidP="00B91AC7">
            <w:pPr>
              <w:keepLines/>
              <w:spacing w:before="100" w:after="60" w:line="190" w:lineRule="exact"/>
              <w:jc w:val="left"/>
              <w:rPr>
                <w:rFonts w:ascii="Montserrat" w:hAnsi="Montserrat"/>
                <w:b/>
                <w:color w:val="4E232E"/>
                <w:sz w:val="20"/>
              </w:rPr>
            </w:pPr>
          </w:p>
          <w:p w14:paraId="735A295A" w14:textId="77777777" w:rsidR="00B91AC7" w:rsidRPr="00061779" w:rsidRDefault="00B91AC7" w:rsidP="00B91AC7">
            <w:pPr>
              <w:keepLines/>
              <w:spacing w:before="100" w:after="60" w:line="190" w:lineRule="exact"/>
              <w:jc w:val="left"/>
              <w:rPr>
                <w:rFonts w:ascii="Montserrat" w:hAnsi="Montserrat"/>
                <w:b/>
                <w:color w:val="4E232E"/>
                <w:sz w:val="20"/>
              </w:rPr>
            </w:pPr>
          </w:p>
          <w:p w14:paraId="64F157B5" w14:textId="77777777" w:rsidR="00B91AC7" w:rsidRPr="00061779" w:rsidRDefault="00B91AC7" w:rsidP="00B91AC7">
            <w:pPr>
              <w:keepLines/>
              <w:spacing w:before="100" w:after="60" w:line="190" w:lineRule="exact"/>
              <w:jc w:val="left"/>
              <w:rPr>
                <w:rFonts w:ascii="Montserrat" w:hAnsi="Montserrat"/>
                <w:b/>
                <w:color w:val="4E232E"/>
                <w:sz w:val="20"/>
              </w:rPr>
            </w:pPr>
          </w:p>
          <w:p w14:paraId="19BE97E4" w14:textId="77777777" w:rsidR="00B91AC7" w:rsidRPr="00061779" w:rsidRDefault="00B91AC7" w:rsidP="00B91AC7">
            <w:pPr>
              <w:keepLines/>
              <w:spacing w:before="100" w:after="60" w:line="190" w:lineRule="exact"/>
              <w:jc w:val="left"/>
              <w:rPr>
                <w:rFonts w:ascii="Montserrat" w:hAnsi="Montserrat"/>
                <w:b/>
                <w:color w:val="4E232E"/>
                <w:sz w:val="20"/>
              </w:rPr>
            </w:pPr>
          </w:p>
          <w:p w14:paraId="5C25F06B" w14:textId="3FD5D733"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 xml:space="preserve">El empaque original del PQS no tiene aislamiento </w:t>
            </w:r>
            <w:proofErr w:type="spellStart"/>
            <w:r w:rsidRPr="00061779">
              <w:rPr>
                <w:rFonts w:ascii="Montserrat" w:hAnsi="Montserrat"/>
                <w:b/>
                <w:color w:val="4E232E"/>
                <w:sz w:val="20"/>
              </w:rPr>
              <w:t>termico</w:t>
            </w:r>
            <w:proofErr w:type="spellEnd"/>
            <w:r w:rsidRPr="00061779">
              <w:rPr>
                <w:rFonts w:ascii="Montserrat" w:hAnsi="Montserrat"/>
                <w:b/>
                <w:color w:val="4E232E"/>
                <w:sz w:val="20"/>
              </w:rPr>
              <w:t>, ya que actualmente todo los fabricante los mandan en sacos o bolsas plásticas</w:t>
            </w:r>
          </w:p>
        </w:tc>
        <w:tc>
          <w:tcPr>
            <w:tcW w:w="2916" w:type="dxa"/>
          </w:tcPr>
          <w:p w14:paraId="36852C7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4ABF64E" w14:textId="77777777" w:rsidTr="00CB2E0E">
        <w:trPr>
          <w:cantSplit/>
          <w:trHeight w:val="1174"/>
        </w:trPr>
        <w:tc>
          <w:tcPr>
            <w:tcW w:w="1841" w:type="dxa"/>
          </w:tcPr>
          <w:p w14:paraId="3EC74525" w14:textId="398107BE"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BERENICE MENDOZA GUTIERREZ</w:t>
            </w:r>
          </w:p>
        </w:tc>
        <w:tc>
          <w:tcPr>
            <w:tcW w:w="1074" w:type="dxa"/>
            <w:gridSpan w:val="2"/>
          </w:tcPr>
          <w:p w14:paraId="7DB46FAF" w14:textId="2612DB3E"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6.2 Mantenimiento</w:t>
            </w:r>
          </w:p>
        </w:tc>
        <w:tc>
          <w:tcPr>
            <w:tcW w:w="3011" w:type="dxa"/>
          </w:tcPr>
          <w:p w14:paraId="0E2D8536" w14:textId="3C719D7C"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El manejo del polvo debe realizarse con un sistema cerrado al medio ambiente capaz de conservar las condiciones de humedad relativa del sistema y que cuente con un aislamiento térmico que evite condensación por diferencial de temperatura.</w:t>
            </w:r>
          </w:p>
        </w:tc>
        <w:tc>
          <w:tcPr>
            <w:tcW w:w="3111" w:type="dxa"/>
          </w:tcPr>
          <w:p w14:paraId="035C2D2E" w14:textId="6DB36E38"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El manejo del polvo debe realizarse con un sistema cerrado al medio ambiente capaz de conservar las condiciones de humedad relativa del sistema.</w:t>
            </w:r>
          </w:p>
        </w:tc>
        <w:tc>
          <w:tcPr>
            <w:tcW w:w="2915" w:type="dxa"/>
          </w:tcPr>
          <w:p w14:paraId="023DF8E9" w14:textId="179841D3"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 xml:space="preserve">El empaque original del PQS no tiene aislamiento </w:t>
            </w:r>
            <w:proofErr w:type="spellStart"/>
            <w:r w:rsidRPr="00061779">
              <w:rPr>
                <w:rFonts w:ascii="Montserrat" w:hAnsi="Montserrat"/>
                <w:b/>
                <w:color w:val="4E232E"/>
                <w:sz w:val="20"/>
              </w:rPr>
              <w:t>termico</w:t>
            </w:r>
            <w:proofErr w:type="spellEnd"/>
          </w:p>
        </w:tc>
        <w:tc>
          <w:tcPr>
            <w:tcW w:w="2916" w:type="dxa"/>
          </w:tcPr>
          <w:p w14:paraId="1E82A2C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F2C9826" w14:textId="77777777" w:rsidTr="00CB2E0E">
        <w:trPr>
          <w:cantSplit/>
          <w:trHeight w:val="1174"/>
        </w:trPr>
        <w:tc>
          <w:tcPr>
            <w:tcW w:w="1841" w:type="dxa"/>
          </w:tcPr>
          <w:p w14:paraId="3D5EA53D" w14:textId="696A20D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1E69D12F"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6.2 Mantenimiento</w:t>
            </w:r>
          </w:p>
          <w:p w14:paraId="72F5EEFF"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tcPr>
          <w:p w14:paraId="5C8ABC7B"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El manejo del polvo debe realizarse con un sistema cerrado al medio ambiente capaz de conservar las condiciones de humedad relativa del sistema y que cuente con un aislamiento térmico que evite condensación por diferencial de temperatura.</w:t>
            </w:r>
          </w:p>
          <w:p w14:paraId="5FDEA4AC"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111" w:type="dxa"/>
          </w:tcPr>
          <w:p w14:paraId="7B603405" w14:textId="516DB4A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lang w:val="es-ES"/>
              </w:rPr>
              <w:t>El manejo del polvo debe realizarse con un sistema cerrado al medio ambiente capaz de conservar las condiciones de humedad relativa del sistema.</w:t>
            </w:r>
          </w:p>
        </w:tc>
        <w:tc>
          <w:tcPr>
            <w:tcW w:w="2915" w:type="dxa"/>
          </w:tcPr>
          <w:p w14:paraId="34B8A658" w14:textId="78B8D2DE"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 xml:space="preserve">El empaque original del PQS no tiene aislamiento </w:t>
            </w:r>
            <w:proofErr w:type="spellStart"/>
            <w:r w:rsidRPr="00061779">
              <w:rPr>
                <w:rFonts w:ascii="Montserrat" w:hAnsi="Montserrat"/>
                <w:b/>
                <w:color w:val="4E232E"/>
                <w:sz w:val="20"/>
              </w:rPr>
              <w:t>termico</w:t>
            </w:r>
            <w:proofErr w:type="spellEnd"/>
          </w:p>
        </w:tc>
        <w:tc>
          <w:tcPr>
            <w:tcW w:w="2916" w:type="dxa"/>
          </w:tcPr>
          <w:p w14:paraId="2AD241A1"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F859D1E" w14:textId="77777777" w:rsidTr="004720B7">
        <w:trPr>
          <w:cantSplit/>
          <w:trHeight w:val="1174"/>
        </w:trPr>
        <w:tc>
          <w:tcPr>
            <w:tcW w:w="1841" w:type="dxa"/>
            <w:vAlign w:val="center"/>
          </w:tcPr>
          <w:p w14:paraId="6DD0E964"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34C57747" w14:textId="0296A59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color w:val="4E232E"/>
                <w:sz w:val="20"/>
              </w:rPr>
              <w:t>AMMAC</w:t>
            </w:r>
          </w:p>
        </w:tc>
        <w:tc>
          <w:tcPr>
            <w:tcW w:w="1074" w:type="dxa"/>
            <w:gridSpan w:val="2"/>
            <w:vAlign w:val="center"/>
          </w:tcPr>
          <w:p w14:paraId="167D9D36" w14:textId="685AE92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sz w:val="20"/>
              </w:rPr>
              <w:t>6.2.1 REQUISITOS</w:t>
            </w:r>
          </w:p>
        </w:tc>
        <w:tc>
          <w:tcPr>
            <w:tcW w:w="3011" w:type="dxa"/>
          </w:tcPr>
          <w:p w14:paraId="6C04DFDB" w14:textId="02AFFEA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sz w:val="20"/>
              </w:rPr>
              <w:t>El manejo del polvo debe realizarse con un sistema cerrado al medio ambiente capaz de conservar las condiciones de humedad relativa del sistema y que cuente con un aislamiento térmico que evite condensación por diferencial de temperatura.</w:t>
            </w:r>
          </w:p>
        </w:tc>
        <w:tc>
          <w:tcPr>
            <w:tcW w:w="3111" w:type="dxa"/>
            <w:vAlign w:val="center"/>
          </w:tcPr>
          <w:p w14:paraId="120CBA17" w14:textId="34C80F1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sz w:val="20"/>
              </w:rPr>
              <w:t>Quitar</w:t>
            </w:r>
          </w:p>
        </w:tc>
        <w:tc>
          <w:tcPr>
            <w:tcW w:w="2915" w:type="dxa"/>
            <w:vAlign w:val="center"/>
          </w:tcPr>
          <w:p w14:paraId="79F81D27" w14:textId="77777777"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bCs/>
                <w:color w:val="4E232E"/>
                <w:sz w:val="20"/>
              </w:rPr>
              <w:t>EN NINGUN MOMENTO HAY DIFERENCIACIÓN</w:t>
            </w:r>
          </w:p>
          <w:p w14:paraId="0D4BBCA1"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2916" w:type="dxa"/>
          </w:tcPr>
          <w:p w14:paraId="2D902FC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221ABE4" w14:textId="77777777" w:rsidTr="004720B7">
        <w:trPr>
          <w:cantSplit/>
          <w:trHeight w:val="1174"/>
        </w:trPr>
        <w:tc>
          <w:tcPr>
            <w:tcW w:w="1841" w:type="dxa"/>
            <w:vAlign w:val="center"/>
          </w:tcPr>
          <w:p w14:paraId="122AAEEA" w14:textId="391BFE64"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0A8511A4" w14:textId="01FB0B50"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6.2.1 REQUISITOS</w:t>
            </w:r>
          </w:p>
        </w:tc>
        <w:tc>
          <w:tcPr>
            <w:tcW w:w="3011" w:type="dxa"/>
          </w:tcPr>
          <w:p w14:paraId="2E0270C2" w14:textId="16EDAC65"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El manejo del polvo debe realizarse con un sistema cerrado al medio ambiente capaz de conservar las condiciones de humedad relativa del sistema y que cuente con un aislamiento térmico que evite condensación por diferencial de temperatura.</w:t>
            </w:r>
          </w:p>
        </w:tc>
        <w:tc>
          <w:tcPr>
            <w:tcW w:w="3111" w:type="dxa"/>
            <w:vAlign w:val="center"/>
          </w:tcPr>
          <w:p w14:paraId="2EAC9473" w14:textId="36FB583D"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ELIMINAR</w:t>
            </w:r>
          </w:p>
        </w:tc>
        <w:tc>
          <w:tcPr>
            <w:tcW w:w="2915" w:type="dxa"/>
            <w:vAlign w:val="center"/>
          </w:tcPr>
          <w:p w14:paraId="6374F9D2" w14:textId="77777777"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bCs/>
                <w:color w:val="4E232E"/>
                <w:sz w:val="20"/>
              </w:rPr>
              <w:t>EN NINGUN MOMENTO HAY DIFERENCIACIÓN</w:t>
            </w:r>
          </w:p>
          <w:p w14:paraId="2DC7CEAE" w14:textId="77777777" w:rsidR="00B91AC7" w:rsidRPr="00061779" w:rsidRDefault="00B91AC7" w:rsidP="00B91AC7">
            <w:pPr>
              <w:keepLines/>
              <w:spacing w:before="100" w:after="60" w:line="190" w:lineRule="exact"/>
              <w:jc w:val="center"/>
              <w:rPr>
                <w:rFonts w:ascii="Montserrat" w:hAnsi="Montserrat" w:cs="Arial"/>
                <w:bCs/>
                <w:color w:val="4E232E"/>
                <w:sz w:val="20"/>
              </w:rPr>
            </w:pPr>
          </w:p>
        </w:tc>
        <w:tc>
          <w:tcPr>
            <w:tcW w:w="2916" w:type="dxa"/>
          </w:tcPr>
          <w:p w14:paraId="6550A6F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EEEFDBA" w14:textId="77777777" w:rsidTr="00626669">
        <w:trPr>
          <w:cantSplit/>
          <w:trHeight w:val="1174"/>
        </w:trPr>
        <w:tc>
          <w:tcPr>
            <w:tcW w:w="1841" w:type="dxa"/>
          </w:tcPr>
          <w:p w14:paraId="10DDAC36" w14:textId="6F3B1DD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23243AD6" w14:textId="49F5E70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6.2.1 REQUISITOS </w:t>
            </w:r>
          </w:p>
        </w:tc>
        <w:tc>
          <w:tcPr>
            <w:tcW w:w="3011" w:type="dxa"/>
          </w:tcPr>
          <w:p w14:paraId="3FF1DE90" w14:textId="79ACCA7C"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 xml:space="preserve">El manejo del polvo debe realizarse con un sistema cerrado al medio ambiente capaz de conservar las condiciones de humedad relativa del sistema y que cuente con un aislamiento térmico que evite condensación por diferencial de temperatura. </w:t>
            </w:r>
          </w:p>
        </w:tc>
        <w:tc>
          <w:tcPr>
            <w:tcW w:w="3111" w:type="dxa"/>
          </w:tcPr>
          <w:p w14:paraId="3CF40458" w14:textId="74E0FA2B"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 xml:space="preserve">Quitar </w:t>
            </w:r>
          </w:p>
        </w:tc>
        <w:tc>
          <w:tcPr>
            <w:tcW w:w="2915" w:type="dxa"/>
          </w:tcPr>
          <w:p w14:paraId="78576920" w14:textId="75EA3F06"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EN NINGUN MOMENTO HAY DIFERENCIACIÓN </w:t>
            </w:r>
          </w:p>
        </w:tc>
        <w:tc>
          <w:tcPr>
            <w:tcW w:w="2916" w:type="dxa"/>
          </w:tcPr>
          <w:p w14:paraId="4C68E391"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4D1DC01" w14:textId="77777777" w:rsidTr="00626669">
        <w:trPr>
          <w:cantSplit/>
          <w:trHeight w:val="1174"/>
        </w:trPr>
        <w:tc>
          <w:tcPr>
            <w:tcW w:w="1841" w:type="dxa"/>
          </w:tcPr>
          <w:p w14:paraId="36E105B9" w14:textId="2490D023"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CNCP</w:t>
            </w:r>
          </w:p>
        </w:tc>
        <w:tc>
          <w:tcPr>
            <w:tcW w:w="1074" w:type="dxa"/>
            <w:gridSpan w:val="2"/>
          </w:tcPr>
          <w:p w14:paraId="71A55030" w14:textId="628D894F"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6.2 Mantenimiento</w:t>
            </w:r>
          </w:p>
        </w:tc>
        <w:tc>
          <w:tcPr>
            <w:tcW w:w="3011" w:type="dxa"/>
          </w:tcPr>
          <w:p w14:paraId="6E02344D" w14:textId="6AD9772F"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El manejo del polvo debe realizarse con un sistema cerrado al medio ambiente capaz de conservar las condiciones de humedad relativa del sistema y que cuente con un aislamiento térmico que evite condensación por diferencial de temperatura.</w:t>
            </w:r>
          </w:p>
        </w:tc>
        <w:tc>
          <w:tcPr>
            <w:tcW w:w="3111" w:type="dxa"/>
          </w:tcPr>
          <w:p w14:paraId="659D5958" w14:textId="33BE3DF6"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Aclarar requisito</w:t>
            </w:r>
          </w:p>
        </w:tc>
        <w:tc>
          <w:tcPr>
            <w:tcW w:w="2915" w:type="dxa"/>
          </w:tcPr>
          <w:p w14:paraId="60796A0C" w14:textId="245BD1D2"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Especificar a qué se refiere con el sistema cerrado, a los sistemas citados en los incisos a) y e) del punto 5 o a otra instalación requerida.</w:t>
            </w:r>
          </w:p>
        </w:tc>
        <w:tc>
          <w:tcPr>
            <w:tcW w:w="2916" w:type="dxa"/>
          </w:tcPr>
          <w:p w14:paraId="2CE6297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0D81354" w14:textId="77777777" w:rsidTr="00626669">
        <w:trPr>
          <w:cantSplit/>
          <w:trHeight w:val="1174"/>
        </w:trPr>
        <w:tc>
          <w:tcPr>
            <w:tcW w:w="1841" w:type="dxa"/>
          </w:tcPr>
          <w:p w14:paraId="471FC450" w14:textId="233B3EF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28BB1757" w14:textId="32EC073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6.2.1 Requisitos </w:t>
            </w:r>
          </w:p>
        </w:tc>
        <w:tc>
          <w:tcPr>
            <w:tcW w:w="3011" w:type="dxa"/>
          </w:tcPr>
          <w:p w14:paraId="2C7B3C20" w14:textId="23DD8F44"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El manejo del polvo debe realizarse con un sistema cerrado al medio ambiente capaz de conservar las condiciones de humedad relativa del sistema y que cuente con un aislamiento térmico que evite condensación por diferencial de temperatura.</w:t>
            </w:r>
          </w:p>
        </w:tc>
        <w:tc>
          <w:tcPr>
            <w:tcW w:w="3111" w:type="dxa"/>
          </w:tcPr>
          <w:p w14:paraId="0EBE5119" w14:textId="05CDE5B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Quitar</w:t>
            </w:r>
          </w:p>
        </w:tc>
        <w:tc>
          <w:tcPr>
            <w:tcW w:w="2915" w:type="dxa"/>
          </w:tcPr>
          <w:p w14:paraId="46F2784B" w14:textId="77777777" w:rsidR="00B91AC7" w:rsidRPr="00061779" w:rsidRDefault="00B91AC7" w:rsidP="00B91AC7">
            <w:pPr>
              <w:rPr>
                <w:rFonts w:ascii="Montserrat" w:hAnsi="Montserrat"/>
                <w:b/>
                <w:color w:val="4E232E"/>
                <w:sz w:val="20"/>
              </w:rPr>
            </w:pPr>
            <w:r w:rsidRPr="00061779">
              <w:rPr>
                <w:rFonts w:ascii="Montserrat" w:hAnsi="Montserrat"/>
                <w:b/>
                <w:color w:val="4E232E"/>
                <w:sz w:val="20"/>
              </w:rPr>
              <w:t xml:space="preserve">EN NINGUN MOMENTO HAY DIFERENCIACIÓN </w:t>
            </w:r>
          </w:p>
          <w:p w14:paraId="3639EBC6"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2916" w:type="dxa"/>
          </w:tcPr>
          <w:p w14:paraId="6716CD8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C42BD98" w14:textId="77777777" w:rsidTr="00626669">
        <w:trPr>
          <w:cantSplit/>
          <w:trHeight w:val="1174"/>
        </w:trPr>
        <w:tc>
          <w:tcPr>
            <w:tcW w:w="1841" w:type="dxa"/>
          </w:tcPr>
          <w:p w14:paraId="3727E174" w14:textId="65ABB83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1000FF47" w14:textId="07C6CA6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6.2.1 Requisitos </w:t>
            </w:r>
          </w:p>
        </w:tc>
        <w:tc>
          <w:tcPr>
            <w:tcW w:w="3011" w:type="dxa"/>
          </w:tcPr>
          <w:p w14:paraId="114DFBFF" w14:textId="7050BD7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El manejo del polvo debe realizarse con un sistema cerrado al medio ambiente capaz de conservar las condiciones de humedad relativa del sistema y que cuente con un aislamiento térmico que evite condensación por diferencial de temperatura.</w:t>
            </w:r>
          </w:p>
        </w:tc>
        <w:tc>
          <w:tcPr>
            <w:tcW w:w="3111" w:type="dxa"/>
          </w:tcPr>
          <w:p w14:paraId="77C917C3" w14:textId="64827B5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Eliminar</w:t>
            </w:r>
          </w:p>
        </w:tc>
        <w:tc>
          <w:tcPr>
            <w:tcW w:w="2915" w:type="dxa"/>
          </w:tcPr>
          <w:p w14:paraId="78A18188" w14:textId="7CC1A5AB" w:rsidR="00B91AC7" w:rsidRPr="00061779" w:rsidRDefault="00B91AC7" w:rsidP="00B91AC7">
            <w:pPr>
              <w:rPr>
                <w:rFonts w:ascii="Montserrat" w:hAnsi="Montserrat"/>
                <w:b/>
                <w:color w:val="4E232E"/>
                <w:sz w:val="20"/>
              </w:rPr>
            </w:pPr>
            <w:r w:rsidRPr="00061779">
              <w:rPr>
                <w:rFonts w:ascii="Montserrat" w:hAnsi="Montserrat"/>
                <w:b/>
                <w:color w:val="4E232E"/>
                <w:sz w:val="20"/>
              </w:rPr>
              <w:t xml:space="preserve">En </w:t>
            </w:r>
            <w:proofErr w:type="spellStart"/>
            <w:r w:rsidRPr="00061779">
              <w:rPr>
                <w:rFonts w:ascii="Montserrat" w:hAnsi="Montserrat"/>
                <w:b/>
                <w:color w:val="4E232E"/>
                <w:sz w:val="20"/>
              </w:rPr>
              <w:t>ningun</w:t>
            </w:r>
            <w:proofErr w:type="spellEnd"/>
            <w:r w:rsidRPr="00061779">
              <w:rPr>
                <w:rFonts w:ascii="Montserrat" w:hAnsi="Montserrat"/>
                <w:b/>
                <w:color w:val="4E232E"/>
                <w:sz w:val="20"/>
              </w:rPr>
              <w:t xml:space="preserve"> momento hay diferenciación</w:t>
            </w:r>
          </w:p>
        </w:tc>
        <w:tc>
          <w:tcPr>
            <w:tcW w:w="2916" w:type="dxa"/>
          </w:tcPr>
          <w:p w14:paraId="66F33B9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DDD49F4" w14:textId="77777777" w:rsidTr="00F07769">
        <w:trPr>
          <w:cantSplit/>
          <w:trHeight w:val="1174"/>
        </w:trPr>
        <w:tc>
          <w:tcPr>
            <w:tcW w:w="1841" w:type="dxa"/>
          </w:tcPr>
          <w:p w14:paraId="3E8367AA"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3DB310B1"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AMMAC</w:t>
            </w:r>
          </w:p>
          <w:p w14:paraId="1E7D59C7"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700188EB"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4E87675E"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319AAF8F"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RAMA 82</w:t>
            </w:r>
          </w:p>
          <w:p w14:paraId="466F8963" w14:textId="164DD12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Calibri"/>
                <w:sz w:val="20"/>
                <w:lang w:eastAsia="es-MX"/>
              </w:rPr>
              <w:t>CANACINTRA</w:t>
            </w:r>
          </w:p>
        </w:tc>
        <w:tc>
          <w:tcPr>
            <w:tcW w:w="1074" w:type="dxa"/>
            <w:gridSpan w:val="2"/>
          </w:tcPr>
          <w:p w14:paraId="3FF66AEA" w14:textId="19DDC22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sz w:val="20"/>
              </w:rPr>
              <w:t>6.2.1 REQUISITOS</w:t>
            </w:r>
          </w:p>
        </w:tc>
        <w:tc>
          <w:tcPr>
            <w:tcW w:w="3011" w:type="dxa"/>
          </w:tcPr>
          <w:p w14:paraId="6B6E1560" w14:textId="1F089FCA" w:rsidR="00B91AC7" w:rsidRPr="00061779" w:rsidRDefault="00B91AC7" w:rsidP="00B91AC7">
            <w:pPr>
              <w:pStyle w:val="Texto0"/>
              <w:spacing w:after="67" w:line="240" w:lineRule="auto"/>
              <w:jc w:val="left"/>
              <w:rPr>
                <w:rFonts w:ascii="Montserrat" w:hAnsi="Montserrat"/>
                <w:sz w:val="20"/>
                <w:szCs w:val="20"/>
              </w:rPr>
            </w:pPr>
            <w:r w:rsidRPr="00061779">
              <w:rPr>
                <w:rFonts w:ascii="Montserrat" w:hAnsi="Montserrat"/>
                <w:sz w:val="20"/>
                <w:szCs w:val="20"/>
              </w:rPr>
              <w:t xml:space="preserve">Los extintores de agente limpio no deben descargarse hacia la atmósfera, pero deben vaciarse en intervalos que no superen los cinco años, a través de un método que permita la recuperación del agente limpio. </w:t>
            </w:r>
          </w:p>
          <w:p w14:paraId="28E6D290" w14:textId="1A5EA2B7" w:rsidR="00B91AC7" w:rsidRPr="00061779" w:rsidRDefault="00B91AC7" w:rsidP="00B91AC7">
            <w:pPr>
              <w:pStyle w:val="Texto0"/>
              <w:spacing w:after="67" w:line="240" w:lineRule="auto"/>
              <w:jc w:val="left"/>
              <w:rPr>
                <w:rFonts w:ascii="Montserrat" w:hAnsi="Montserrat"/>
                <w:sz w:val="20"/>
                <w:szCs w:val="20"/>
              </w:rPr>
            </w:pPr>
          </w:p>
          <w:p w14:paraId="79EA134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 xml:space="preserve">d) </w:t>
            </w:r>
            <w:proofErr w:type="spellStart"/>
            <w:r w:rsidRPr="00061779">
              <w:rPr>
                <w:rFonts w:ascii="Montserrat" w:hAnsi="Montserrat" w:cs="Helvetica"/>
                <w:sz w:val="20"/>
                <w:lang w:eastAsia="es-MX"/>
              </w:rPr>
              <w:t>parrafo</w:t>
            </w:r>
            <w:proofErr w:type="spellEnd"/>
            <w:r w:rsidRPr="00061779">
              <w:rPr>
                <w:rFonts w:ascii="Montserrat" w:hAnsi="Montserrat" w:cs="Helvetica"/>
                <w:sz w:val="20"/>
                <w:lang w:eastAsia="es-MX"/>
              </w:rPr>
              <w:t xml:space="preserve"> 4</w:t>
            </w:r>
          </w:p>
          <w:p w14:paraId="23F2119D"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Los extintores de agente limpio no deben</w:t>
            </w:r>
          </w:p>
          <w:p w14:paraId="189A7BE5"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descargarse hacia la atmósfera, pero</w:t>
            </w:r>
          </w:p>
          <w:p w14:paraId="798FBB15"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deben vaciarse en intervalos que no</w:t>
            </w:r>
          </w:p>
          <w:p w14:paraId="1A090BFE"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superen los cinco años, a través de un</w:t>
            </w:r>
          </w:p>
          <w:p w14:paraId="681DD062"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método que permita la recuperación del</w:t>
            </w:r>
          </w:p>
          <w:p w14:paraId="5AD039E2"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agente limpio. Después del vaciado, debe</w:t>
            </w:r>
          </w:p>
          <w:p w14:paraId="01497DBB"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llevarse a cabo el mantenimiento adicional</w:t>
            </w:r>
          </w:p>
          <w:p w14:paraId="7B690E40"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conforme a la Tabla 2. Procedimientos de</w:t>
            </w:r>
          </w:p>
          <w:p w14:paraId="0854AA9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mantenimiento para cada tipo de extintor</w:t>
            </w:r>
          </w:p>
          <w:p w14:paraId="3321DD5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clasificado por categorías Cuando se haya</w:t>
            </w:r>
          </w:p>
          <w:p w14:paraId="35353510"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vaciado, deben tomarse ciertas medidas</w:t>
            </w:r>
          </w:p>
          <w:p w14:paraId="55417436"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para minimizar cualquier emisión de</w:t>
            </w:r>
          </w:p>
          <w:p w14:paraId="3B94F53C" w14:textId="4B142DCF" w:rsidR="00B91AC7" w:rsidRPr="00061779" w:rsidRDefault="00B91AC7" w:rsidP="00B91AC7">
            <w:pPr>
              <w:pStyle w:val="Texto0"/>
              <w:spacing w:after="67" w:line="240" w:lineRule="auto"/>
              <w:ind w:firstLine="0"/>
              <w:jc w:val="left"/>
              <w:rPr>
                <w:rFonts w:ascii="Montserrat" w:hAnsi="Montserrat"/>
                <w:sz w:val="20"/>
                <w:szCs w:val="20"/>
              </w:rPr>
            </w:pPr>
            <w:r w:rsidRPr="00061779">
              <w:rPr>
                <w:rFonts w:ascii="Montserrat" w:hAnsi="Montserrat" w:cs="Helvetica"/>
                <w:sz w:val="20"/>
                <w:szCs w:val="20"/>
                <w:lang w:eastAsia="es-MX"/>
              </w:rPr>
              <w:t>agentes limpios hacia la atmósfera.</w:t>
            </w:r>
          </w:p>
          <w:p w14:paraId="6B706594" w14:textId="77777777" w:rsidR="00B91AC7" w:rsidRPr="00061779" w:rsidRDefault="00B91AC7" w:rsidP="00B91AC7">
            <w:pPr>
              <w:keepLines/>
              <w:spacing w:before="100" w:after="60" w:line="190" w:lineRule="exact"/>
              <w:jc w:val="left"/>
              <w:rPr>
                <w:rFonts w:ascii="Montserrat" w:hAnsi="Montserrat"/>
                <w:b/>
                <w:color w:val="4E232E"/>
                <w:sz w:val="20"/>
              </w:rPr>
            </w:pPr>
          </w:p>
        </w:tc>
        <w:tc>
          <w:tcPr>
            <w:tcW w:w="3111" w:type="dxa"/>
          </w:tcPr>
          <w:p w14:paraId="79370174" w14:textId="77777777" w:rsidR="00B91AC7" w:rsidRPr="00061779" w:rsidRDefault="00B91AC7" w:rsidP="00B91AC7">
            <w:pPr>
              <w:pStyle w:val="Texto0"/>
              <w:spacing w:after="67" w:line="240" w:lineRule="auto"/>
              <w:jc w:val="left"/>
              <w:rPr>
                <w:rFonts w:ascii="Montserrat" w:hAnsi="Montserrat"/>
                <w:sz w:val="20"/>
                <w:szCs w:val="20"/>
              </w:rPr>
            </w:pPr>
            <w:r w:rsidRPr="00061779">
              <w:rPr>
                <w:rFonts w:ascii="Montserrat" w:hAnsi="Montserrat"/>
                <w:sz w:val="20"/>
                <w:szCs w:val="20"/>
              </w:rPr>
              <w:t xml:space="preserve">Los extintores de agente limpio no deben descargarse hacia la atmósfera, deben vaciarse, a través de un método que permita la recuperación del agente limpio. </w:t>
            </w:r>
          </w:p>
          <w:p w14:paraId="6608C970" w14:textId="77777777" w:rsidR="00B91AC7" w:rsidRPr="00061779" w:rsidRDefault="00B91AC7" w:rsidP="00B91AC7">
            <w:pPr>
              <w:keepLines/>
              <w:spacing w:before="100" w:after="60" w:line="190" w:lineRule="exact"/>
              <w:jc w:val="left"/>
              <w:rPr>
                <w:rFonts w:ascii="Montserrat" w:hAnsi="Montserrat"/>
                <w:b/>
                <w:color w:val="4E232E"/>
                <w:sz w:val="20"/>
              </w:rPr>
            </w:pPr>
          </w:p>
          <w:p w14:paraId="689C6E5C" w14:textId="77777777" w:rsidR="00B91AC7" w:rsidRPr="00061779" w:rsidRDefault="00B91AC7" w:rsidP="00B91AC7">
            <w:pPr>
              <w:keepLines/>
              <w:spacing w:before="100" w:after="60" w:line="190" w:lineRule="exact"/>
              <w:jc w:val="left"/>
              <w:rPr>
                <w:rFonts w:ascii="Montserrat" w:hAnsi="Montserrat"/>
                <w:b/>
                <w:color w:val="4E232E"/>
                <w:sz w:val="20"/>
              </w:rPr>
            </w:pPr>
          </w:p>
          <w:p w14:paraId="6212C5A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 xml:space="preserve">d) </w:t>
            </w:r>
            <w:proofErr w:type="spellStart"/>
            <w:r w:rsidRPr="00061779">
              <w:rPr>
                <w:rFonts w:ascii="Montserrat" w:hAnsi="Montserrat" w:cs="Helvetica"/>
                <w:sz w:val="20"/>
                <w:lang w:eastAsia="es-MX"/>
              </w:rPr>
              <w:t>parrafo</w:t>
            </w:r>
            <w:proofErr w:type="spellEnd"/>
            <w:r w:rsidRPr="00061779">
              <w:rPr>
                <w:rFonts w:ascii="Montserrat" w:hAnsi="Montserrat" w:cs="Helvetica"/>
                <w:sz w:val="20"/>
                <w:lang w:eastAsia="es-MX"/>
              </w:rPr>
              <w:t xml:space="preserve"> 4</w:t>
            </w:r>
          </w:p>
          <w:p w14:paraId="05359733"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Los extintores de agente limpio no deben</w:t>
            </w:r>
          </w:p>
          <w:p w14:paraId="73F638D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descargarse hacia la atmósfera, pero deben</w:t>
            </w:r>
          </w:p>
          <w:p w14:paraId="47EFB4F3"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vaciarse en intervalos que no superen los</w:t>
            </w:r>
          </w:p>
          <w:p w14:paraId="51FD9921"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cinco años, a través de un método que</w:t>
            </w:r>
          </w:p>
          <w:p w14:paraId="08E87270"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permita la recuperación del agente limpio.</w:t>
            </w:r>
          </w:p>
          <w:p w14:paraId="587AF84B"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Después del vaciado, debe llevarse a cabo</w:t>
            </w:r>
          </w:p>
          <w:p w14:paraId="00944BA3"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el mantenimiento adicional conforme a la</w:t>
            </w:r>
          </w:p>
          <w:p w14:paraId="54265F6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Tabla 2. Procedimientos de mantenimiento</w:t>
            </w:r>
          </w:p>
          <w:p w14:paraId="5F265B7D"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para cada tipo de extintor clasificado por</w:t>
            </w:r>
          </w:p>
          <w:p w14:paraId="5D90BFBF"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categorías Cuando se haya vaciado, deben</w:t>
            </w:r>
          </w:p>
          <w:p w14:paraId="1518ED76"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tomarse ciertas medidas para minimizar</w:t>
            </w:r>
          </w:p>
          <w:p w14:paraId="785A90FE"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cualquier emisión de agentes limpios hacia</w:t>
            </w:r>
          </w:p>
          <w:p w14:paraId="45796B44"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
                <w:sz w:val="20"/>
                <w:lang w:eastAsia="es-MX"/>
              </w:rPr>
              <w:t xml:space="preserve">la atmósfera. </w:t>
            </w:r>
            <w:r w:rsidRPr="00061779">
              <w:rPr>
                <w:rFonts w:ascii="Montserrat" w:hAnsi="Montserrat" w:cs="Helvetica-Bold"/>
                <w:b/>
                <w:bCs/>
                <w:sz w:val="20"/>
                <w:lang w:eastAsia="es-MX"/>
              </w:rPr>
              <w:t>Deberá ser completado</w:t>
            </w:r>
          </w:p>
          <w:p w14:paraId="51F5BF0C" w14:textId="5E14E771"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cs="Helvetica-Bold"/>
                <w:b/>
                <w:bCs/>
                <w:sz w:val="20"/>
                <w:lang w:eastAsia="es-MX"/>
              </w:rPr>
              <w:t>(suministrado)el agente faltante.</w:t>
            </w:r>
          </w:p>
        </w:tc>
        <w:tc>
          <w:tcPr>
            <w:tcW w:w="2915" w:type="dxa"/>
          </w:tcPr>
          <w:p w14:paraId="3C26947D" w14:textId="77777777"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Arial"/>
                <w:bCs/>
                <w:color w:val="4E232E"/>
                <w:sz w:val="20"/>
              </w:rPr>
              <w:t>SE CONTRAPONE CON EL NUMERAL 6.2.1 INCISO A, Y CON LA NORMA 002 NUMERAL 7.18</w:t>
            </w:r>
          </w:p>
          <w:p w14:paraId="5787AE4E"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42CBD0F7"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31833A81"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propone agregar la frase: Deberá ser</w:t>
            </w:r>
          </w:p>
          <w:p w14:paraId="126825A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completado (suministrado) el agente</w:t>
            </w:r>
          </w:p>
          <w:p w14:paraId="407959C0"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faltante. esto debido a que el proceso de</w:t>
            </w:r>
          </w:p>
          <w:p w14:paraId="0A74EBAD"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vaciado propicia la perdida de la cantidad</w:t>
            </w:r>
          </w:p>
          <w:p w14:paraId="428205EB"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de agente limpio que se queda en la línea</w:t>
            </w:r>
          </w:p>
          <w:p w14:paraId="1129D972"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 xml:space="preserve">de trasvasado, </w:t>
            </w:r>
            <w:proofErr w:type="spellStart"/>
            <w:r w:rsidRPr="00061779">
              <w:rPr>
                <w:rFonts w:ascii="Montserrat" w:hAnsi="Montserrat" w:cs="Helvetica"/>
                <w:sz w:val="20"/>
                <w:lang w:eastAsia="es-MX"/>
              </w:rPr>
              <w:t>perida</w:t>
            </w:r>
            <w:proofErr w:type="spellEnd"/>
            <w:r w:rsidRPr="00061779">
              <w:rPr>
                <w:rFonts w:ascii="Montserrat" w:hAnsi="Montserrat" w:cs="Helvetica"/>
                <w:sz w:val="20"/>
                <w:lang w:eastAsia="es-MX"/>
              </w:rPr>
              <w:t xml:space="preserve"> que debe ser</w:t>
            </w:r>
          </w:p>
          <w:p w14:paraId="0D87B26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compensada nuevamente para mantener</w:t>
            </w:r>
          </w:p>
          <w:p w14:paraId="29D4A211"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la cantidad de contenido enunciado en la</w:t>
            </w:r>
          </w:p>
          <w:p w14:paraId="5BAF18EF" w14:textId="5D5A2EEE"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cs="Helvetica"/>
                <w:sz w:val="20"/>
                <w:lang w:eastAsia="es-MX"/>
              </w:rPr>
              <w:t>capacidad del extintor.</w:t>
            </w:r>
          </w:p>
        </w:tc>
        <w:tc>
          <w:tcPr>
            <w:tcW w:w="2916" w:type="dxa"/>
          </w:tcPr>
          <w:p w14:paraId="675C600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73D7837" w14:textId="77777777" w:rsidTr="00F07769">
        <w:trPr>
          <w:cantSplit/>
          <w:trHeight w:val="1174"/>
        </w:trPr>
        <w:tc>
          <w:tcPr>
            <w:tcW w:w="1841" w:type="dxa"/>
          </w:tcPr>
          <w:p w14:paraId="2F65E48D" w14:textId="3609E782"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EXTINTORES EMSA S.A. DE C.V.</w:t>
            </w:r>
          </w:p>
        </w:tc>
        <w:tc>
          <w:tcPr>
            <w:tcW w:w="1074" w:type="dxa"/>
            <w:gridSpan w:val="2"/>
          </w:tcPr>
          <w:p w14:paraId="3FE32D7F" w14:textId="77777777"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6.</w:t>
            </w:r>
          </w:p>
          <w:p w14:paraId="0955300A" w14:textId="77777777" w:rsidR="00B91AC7" w:rsidRPr="00061779" w:rsidRDefault="00B91AC7" w:rsidP="00B91AC7">
            <w:pPr>
              <w:keepLines/>
              <w:spacing w:before="100" w:after="60" w:line="190" w:lineRule="exact"/>
              <w:jc w:val="center"/>
              <w:rPr>
                <w:rFonts w:ascii="Montserrat" w:hAnsi="Montserrat" w:cs="Arial"/>
                <w:b/>
                <w:sz w:val="20"/>
              </w:rPr>
            </w:pPr>
            <w:proofErr w:type="spellStart"/>
            <w:r w:rsidRPr="00061779">
              <w:rPr>
                <w:rFonts w:ascii="Montserrat" w:hAnsi="Montserrat" w:cs="Arial"/>
                <w:b/>
                <w:sz w:val="20"/>
              </w:rPr>
              <w:t>Mantenim</w:t>
            </w:r>
            <w:proofErr w:type="spellEnd"/>
            <w:r w:rsidRPr="00061779">
              <w:rPr>
                <w:rFonts w:ascii="Montserrat" w:hAnsi="Montserrat" w:cs="Arial"/>
                <w:b/>
                <w:sz w:val="20"/>
              </w:rPr>
              <w:t xml:space="preserve"> </w:t>
            </w:r>
            <w:proofErr w:type="spellStart"/>
            <w:r w:rsidRPr="00061779">
              <w:rPr>
                <w:rFonts w:ascii="Montserrat" w:hAnsi="Montserrat" w:cs="Arial"/>
                <w:b/>
                <w:sz w:val="20"/>
              </w:rPr>
              <w:t>iento</w:t>
            </w:r>
            <w:proofErr w:type="spellEnd"/>
            <w:r w:rsidRPr="00061779">
              <w:rPr>
                <w:rFonts w:ascii="Montserrat" w:hAnsi="Montserrat" w:cs="Arial"/>
                <w:b/>
                <w:sz w:val="20"/>
              </w:rPr>
              <w:t xml:space="preserve"> y Recarga 6.2</w:t>
            </w:r>
          </w:p>
          <w:p w14:paraId="2420AD60" w14:textId="77777777" w:rsidR="00B91AC7" w:rsidRPr="00061779" w:rsidRDefault="00B91AC7" w:rsidP="00B91AC7">
            <w:pPr>
              <w:keepLines/>
              <w:spacing w:before="100" w:after="60" w:line="190" w:lineRule="exact"/>
              <w:jc w:val="center"/>
              <w:rPr>
                <w:rFonts w:ascii="Montserrat" w:hAnsi="Montserrat" w:cs="Arial"/>
                <w:b/>
                <w:sz w:val="20"/>
              </w:rPr>
            </w:pPr>
            <w:proofErr w:type="spellStart"/>
            <w:r w:rsidRPr="00061779">
              <w:rPr>
                <w:rFonts w:ascii="Montserrat" w:hAnsi="Montserrat" w:cs="Arial"/>
                <w:b/>
                <w:sz w:val="20"/>
              </w:rPr>
              <w:t>Mantenim</w:t>
            </w:r>
            <w:proofErr w:type="spellEnd"/>
            <w:r w:rsidRPr="00061779">
              <w:rPr>
                <w:rFonts w:ascii="Montserrat" w:hAnsi="Montserrat" w:cs="Arial"/>
                <w:b/>
                <w:sz w:val="20"/>
              </w:rPr>
              <w:t xml:space="preserve"> </w:t>
            </w:r>
            <w:proofErr w:type="spellStart"/>
            <w:r w:rsidRPr="00061779">
              <w:rPr>
                <w:rFonts w:ascii="Montserrat" w:hAnsi="Montserrat" w:cs="Arial"/>
                <w:b/>
                <w:sz w:val="20"/>
              </w:rPr>
              <w:t>iento</w:t>
            </w:r>
            <w:proofErr w:type="spellEnd"/>
            <w:r w:rsidRPr="00061779">
              <w:rPr>
                <w:rFonts w:ascii="Montserrat" w:hAnsi="Montserrat" w:cs="Arial"/>
                <w:b/>
                <w:sz w:val="20"/>
              </w:rPr>
              <w:t>, 6.2.1</w:t>
            </w:r>
          </w:p>
          <w:p w14:paraId="14A80921" w14:textId="77777777"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Requisito s Inciso</w:t>
            </w:r>
          </w:p>
          <w:p w14:paraId="72FDD2CE" w14:textId="0D72F4E2"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 xml:space="preserve">d) </w:t>
            </w:r>
            <w:proofErr w:type="spellStart"/>
            <w:r w:rsidRPr="00061779">
              <w:rPr>
                <w:rFonts w:ascii="Montserrat" w:hAnsi="Montserrat" w:cs="Arial"/>
                <w:b/>
                <w:sz w:val="20"/>
              </w:rPr>
              <w:t>parrafo</w:t>
            </w:r>
            <w:proofErr w:type="spellEnd"/>
            <w:r w:rsidRPr="00061779">
              <w:rPr>
                <w:rFonts w:ascii="Montserrat" w:hAnsi="Montserrat" w:cs="Arial"/>
                <w:b/>
                <w:sz w:val="20"/>
              </w:rPr>
              <w:t xml:space="preserve"> 4</w:t>
            </w:r>
          </w:p>
        </w:tc>
        <w:tc>
          <w:tcPr>
            <w:tcW w:w="3011" w:type="dxa"/>
          </w:tcPr>
          <w:p w14:paraId="523BCD8F" w14:textId="77777777" w:rsidR="00B91AC7" w:rsidRPr="00061779" w:rsidRDefault="00B91AC7" w:rsidP="00B91AC7">
            <w:pPr>
              <w:pStyle w:val="Texto0"/>
              <w:spacing w:after="67"/>
              <w:jc w:val="left"/>
              <w:rPr>
                <w:rFonts w:ascii="Montserrat" w:hAnsi="Montserrat"/>
                <w:sz w:val="20"/>
                <w:szCs w:val="20"/>
              </w:rPr>
            </w:pPr>
            <w:r w:rsidRPr="00061779">
              <w:rPr>
                <w:rFonts w:ascii="Montserrat" w:hAnsi="Montserrat"/>
                <w:sz w:val="20"/>
                <w:szCs w:val="20"/>
              </w:rPr>
              <w:t xml:space="preserve">d) </w:t>
            </w:r>
            <w:proofErr w:type="spellStart"/>
            <w:r w:rsidRPr="00061779">
              <w:rPr>
                <w:rFonts w:ascii="Montserrat" w:hAnsi="Montserrat"/>
                <w:sz w:val="20"/>
                <w:szCs w:val="20"/>
              </w:rPr>
              <w:t>parrafo</w:t>
            </w:r>
            <w:proofErr w:type="spellEnd"/>
            <w:r w:rsidRPr="00061779">
              <w:rPr>
                <w:rFonts w:ascii="Montserrat" w:hAnsi="Montserrat"/>
                <w:sz w:val="20"/>
                <w:szCs w:val="20"/>
              </w:rPr>
              <w:t xml:space="preserve"> 4</w:t>
            </w:r>
          </w:p>
          <w:p w14:paraId="0E8D2405" w14:textId="5B49CD4D" w:rsidR="00B91AC7" w:rsidRPr="00061779" w:rsidRDefault="00B91AC7" w:rsidP="00B91AC7">
            <w:pPr>
              <w:pStyle w:val="Texto0"/>
              <w:spacing w:after="67" w:line="240" w:lineRule="auto"/>
              <w:jc w:val="left"/>
              <w:rPr>
                <w:rFonts w:ascii="Montserrat" w:hAnsi="Montserrat"/>
                <w:sz w:val="20"/>
                <w:szCs w:val="20"/>
              </w:rPr>
            </w:pPr>
            <w:r w:rsidRPr="00061779">
              <w:rPr>
                <w:rFonts w:ascii="Montserrat" w:hAnsi="Montserrat"/>
                <w:sz w:val="20"/>
                <w:szCs w:val="20"/>
              </w:rPr>
              <w:t>Los extintores de agente limpio no deben descargarse hacia la atmósfera, pero deben vaciarse en intervalos que no superen los cinco años, a través de un método que permita la recuperación del agente limpio. Después del vaciado, debe llevarse a cabo el mantenimiento adicional conforme a la Tabla 2. Procedimientos de mantenimiento para cada tipo de extintor clasificado por categorías Cuando se haya vaciado, deben tomarse ciertas medidas para minimizar cualquier emisión de agentes limpios hacia la atmósfera.</w:t>
            </w:r>
          </w:p>
        </w:tc>
        <w:tc>
          <w:tcPr>
            <w:tcW w:w="3111" w:type="dxa"/>
          </w:tcPr>
          <w:p w14:paraId="007C1774" w14:textId="77777777" w:rsidR="00B91AC7" w:rsidRPr="00061779" w:rsidRDefault="00B91AC7" w:rsidP="00B91AC7">
            <w:pPr>
              <w:pStyle w:val="Texto0"/>
              <w:spacing w:after="67"/>
              <w:jc w:val="left"/>
              <w:rPr>
                <w:rFonts w:ascii="Montserrat" w:hAnsi="Montserrat"/>
                <w:sz w:val="20"/>
                <w:szCs w:val="20"/>
              </w:rPr>
            </w:pPr>
            <w:r w:rsidRPr="00061779">
              <w:rPr>
                <w:rFonts w:ascii="Montserrat" w:hAnsi="Montserrat"/>
                <w:sz w:val="20"/>
                <w:szCs w:val="20"/>
              </w:rPr>
              <w:t xml:space="preserve">d) </w:t>
            </w:r>
            <w:proofErr w:type="spellStart"/>
            <w:r w:rsidRPr="00061779">
              <w:rPr>
                <w:rFonts w:ascii="Montserrat" w:hAnsi="Montserrat"/>
                <w:sz w:val="20"/>
                <w:szCs w:val="20"/>
              </w:rPr>
              <w:t>parrafo</w:t>
            </w:r>
            <w:proofErr w:type="spellEnd"/>
            <w:r w:rsidRPr="00061779">
              <w:rPr>
                <w:rFonts w:ascii="Montserrat" w:hAnsi="Montserrat"/>
                <w:sz w:val="20"/>
                <w:szCs w:val="20"/>
              </w:rPr>
              <w:t xml:space="preserve"> 4</w:t>
            </w:r>
          </w:p>
          <w:p w14:paraId="339C7231" w14:textId="77777777" w:rsidR="00B91AC7" w:rsidRPr="00061779" w:rsidRDefault="00B91AC7" w:rsidP="00B91AC7">
            <w:pPr>
              <w:pStyle w:val="Texto0"/>
              <w:spacing w:after="67"/>
              <w:jc w:val="left"/>
              <w:rPr>
                <w:rFonts w:ascii="Montserrat" w:hAnsi="Montserrat"/>
                <w:sz w:val="20"/>
                <w:szCs w:val="20"/>
              </w:rPr>
            </w:pPr>
            <w:r w:rsidRPr="00061779">
              <w:rPr>
                <w:rFonts w:ascii="Montserrat" w:hAnsi="Montserrat"/>
                <w:sz w:val="20"/>
                <w:szCs w:val="20"/>
              </w:rPr>
              <w:t>Los extintores de agente limpio no deben descargarse hacia la atmósfera, pero deben vaciarse en intervalos que no superen los cinco años, a través de un método que permita la recuperación del agente limpio. Después del vaciado, debe llevarse a cabo el mantenimiento adicional conforme a la Tabla 2. Procedimientos de mantenimiento para cada tipo de extintor clasificado por categorías Cuando se haya vaciado, deben tomarse ciertas medidas para minimizar cualquier emisión de agentes limpios hacia la atmósfera. Deberá ser completado</w:t>
            </w:r>
          </w:p>
          <w:p w14:paraId="57AB9EF8" w14:textId="13D58C5C" w:rsidR="00B91AC7" w:rsidRPr="00061779" w:rsidRDefault="00B91AC7" w:rsidP="00B91AC7">
            <w:pPr>
              <w:pStyle w:val="Texto0"/>
              <w:spacing w:after="67" w:line="240" w:lineRule="auto"/>
              <w:jc w:val="left"/>
              <w:rPr>
                <w:rFonts w:ascii="Montserrat" w:hAnsi="Montserrat"/>
                <w:sz w:val="20"/>
                <w:szCs w:val="20"/>
              </w:rPr>
            </w:pPr>
            <w:r w:rsidRPr="00061779">
              <w:rPr>
                <w:rFonts w:ascii="Montserrat" w:hAnsi="Montserrat"/>
                <w:sz w:val="20"/>
                <w:szCs w:val="20"/>
              </w:rPr>
              <w:t>(suministrado)el agente faltante.</w:t>
            </w:r>
          </w:p>
        </w:tc>
        <w:tc>
          <w:tcPr>
            <w:tcW w:w="2915" w:type="dxa"/>
          </w:tcPr>
          <w:p w14:paraId="6DFE710C" w14:textId="74DDD2A4"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Arial"/>
                <w:bCs/>
                <w:color w:val="4E232E"/>
                <w:sz w:val="20"/>
              </w:rPr>
              <w:t xml:space="preserve">Se propone agregar la frase: Deberá ser completado (suministrado) el agente faltante. esto debido a que el proceso de vaciado propicia la perdida de la cantidad de agente limpio que se queda en la línea de trasvasado, </w:t>
            </w:r>
            <w:proofErr w:type="spellStart"/>
            <w:r w:rsidRPr="00061779">
              <w:rPr>
                <w:rFonts w:ascii="Montserrat" w:hAnsi="Montserrat" w:cs="Arial"/>
                <w:bCs/>
                <w:color w:val="4E232E"/>
                <w:sz w:val="20"/>
              </w:rPr>
              <w:t>perida</w:t>
            </w:r>
            <w:proofErr w:type="spellEnd"/>
            <w:r w:rsidRPr="00061779">
              <w:rPr>
                <w:rFonts w:ascii="Montserrat" w:hAnsi="Montserrat" w:cs="Arial"/>
                <w:bCs/>
                <w:color w:val="4E232E"/>
                <w:sz w:val="20"/>
              </w:rPr>
              <w:t xml:space="preserve"> que debe ser compensada nuevamente para mantener la cantidad de contenido enunciado en la capacidad del extintor.</w:t>
            </w:r>
          </w:p>
        </w:tc>
        <w:tc>
          <w:tcPr>
            <w:tcW w:w="2916" w:type="dxa"/>
          </w:tcPr>
          <w:p w14:paraId="5543DB3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C028BF5" w14:textId="77777777" w:rsidTr="00F07769">
        <w:trPr>
          <w:cantSplit/>
          <w:trHeight w:val="1174"/>
        </w:trPr>
        <w:tc>
          <w:tcPr>
            <w:tcW w:w="1841" w:type="dxa"/>
          </w:tcPr>
          <w:p w14:paraId="0396FF72" w14:textId="587963D1"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CNCP</w:t>
            </w:r>
          </w:p>
        </w:tc>
        <w:tc>
          <w:tcPr>
            <w:tcW w:w="1074" w:type="dxa"/>
            <w:gridSpan w:val="2"/>
          </w:tcPr>
          <w:p w14:paraId="52D27A5A" w14:textId="43F71EDE"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color w:val="4E232E"/>
                <w:sz w:val="20"/>
              </w:rPr>
              <w:t>6.2.1 Mantenimiento</w:t>
            </w:r>
          </w:p>
        </w:tc>
        <w:tc>
          <w:tcPr>
            <w:tcW w:w="3011" w:type="dxa"/>
          </w:tcPr>
          <w:p w14:paraId="6FACA28A" w14:textId="7A681199" w:rsidR="00B91AC7" w:rsidRPr="00061779" w:rsidRDefault="00B91AC7" w:rsidP="00B91AC7">
            <w:pPr>
              <w:pStyle w:val="Texto0"/>
              <w:spacing w:after="67" w:line="240" w:lineRule="auto"/>
              <w:jc w:val="left"/>
              <w:rPr>
                <w:rFonts w:ascii="Montserrat" w:hAnsi="Montserrat"/>
                <w:sz w:val="20"/>
                <w:szCs w:val="20"/>
              </w:rPr>
            </w:pPr>
            <w:r w:rsidRPr="00061779">
              <w:rPr>
                <w:rFonts w:ascii="Montserrat" w:hAnsi="Montserrat"/>
                <w:b/>
                <w:color w:val="4E232E"/>
                <w:sz w:val="20"/>
                <w:szCs w:val="20"/>
              </w:rPr>
              <w:t>Los extintores de agente limpio no deben descargarse hacia la atmósfera, pero deben vaciarse en intervalos que no superen los cinco años, a través de un método que permita la recuperación del agente limpio. Después del vaciado, debe llevarse a cabo el mantenimiento adicional conforme a la Tabla 2. Procedimientos de mantenimiento para cada tipo de extintor clasificado por categorías Cuando se haya vaciado, deben tomarse ciertas medidas para minimizar cualquier emisión de agentes limpios hacia la atmósfera.</w:t>
            </w:r>
          </w:p>
        </w:tc>
        <w:tc>
          <w:tcPr>
            <w:tcW w:w="3111" w:type="dxa"/>
          </w:tcPr>
          <w:p w14:paraId="4CE46BC9" w14:textId="05780A74" w:rsidR="00B91AC7" w:rsidRPr="00061779" w:rsidRDefault="00B91AC7" w:rsidP="00B91AC7">
            <w:pPr>
              <w:pStyle w:val="Texto0"/>
              <w:spacing w:after="67" w:line="240" w:lineRule="auto"/>
              <w:jc w:val="left"/>
              <w:rPr>
                <w:rFonts w:ascii="Montserrat" w:hAnsi="Montserrat"/>
                <w:sz w:val="20"/>
                <w:szCs w:val="20"/>
              </w:rPr>
            </w:pPr>
            <w:r w:rsidRPr="00061779">
              <w:rPr>
                <w:rFonts w:ascii="Montserrat" w:hAnsi="Montserrat"/>
                <w:b/>
                <w:color w:val="4E232E"/>
                <w:sz w:val="20"/>
                <w:szCs w:val="20"/>
              </w:rPr>
              <w:t>Aclarar requisito</w:t>
            </w:r>
          </w:p>
        </w:tc>
        <w:tc>
          <w:tcPr>
            <w:tcW w:w="2915" w:type="dxa"/>
          </w:tcPr>
          <w:p w14:paraId="7207EE56" w14:textId="6935BEF5"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b/>
                <w:color w:val="4E232E"/>
                <w:sz w:val="20"/>
              </w:rPr>
              <w:t>Los 5 años que se indican se contradicen con el inciso a) del punto 6.2.1, referido a la frecuencia del mantenimiento y por consiguiente el reemplazo del agente</w:t>
            </w:r>
          </w:p>
        </w:tc>
        <w:tc>
          <w:tcPr>
            <w:tcW w:w="2916" w:type="dxa"/>
          </w:tcPr>
          <w:p w14:paraId="354F3DC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65AC13B" w14:textId="77777777" w:rsidTr="002D3574">
        <w:trPr>
          <w:cantSplit/>
          <w:trHeight w:val="1174"/>
        </w:trPr>
        <w:tc>
          <w:tcPr>
            <w:tcW w:w="1841" w:type="dxa"/>
            <w:vAlign w:val="center"/>
          </w:tcPr>
          <w:p w14:paraId="009C856A" w14:textId="42C8ECA1"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tcPr>
          <w:p w14:paraId="0FB6DB00" w14:textId="312AA638"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6.2.1 REQUISITOS</w:t>
            </w:r>
          </w:p>
        </w:tc>
        <w:tc>
          <w:tcPr>
            <w:tcW w:w="3011" w:type="dxa"/>
            <w:vAlign w:val="center"/>
          </w:tcPr>
          <w:p w14:paraId="4C3781FE" w14:textId="77777777" w:rsidR="00B91AC7" w:rsidRPr="00061779" w:rsidRDefault="00B91AC7" w:rsidP="00B91AC7">
            <w:pPr>
              <w:pStyle w:val="Texto0"/>
              <w:spacing w:after="67" w:line="240" w:lineRule="auto"/>
              <w:jc w:val="left"/>
              <w:rPr>
                <w:rFonts w:ascii="Montserrat" w:hAnsi="Montserrat"/>
                <w:sz w:val="20"/>
                <w:szCs w:val="20"/>
              </w:rPr>
            </w:pPr>
            <w:r w:rsidRPr="00061779">
              <w:rPr>
                <w:rFonts w:ascii="Montserrat" w:hAnsi="Montserrat"/>
                <w:sz w:val="20"/>
                <w:szCs w:val="20"/>
              </w:rPr>
              <w:t xml:space="preserve">Los extintores de agente limpio no deben descargarse hacia la atmósfera, pero deben vaciarse en intervalos que no superen los cinco años, a través de un método que permita la recuperación del agente limpio. </w:t>
            </w:r>
          </w:p>
          <w:p w14:paraId="74FC37E9" w14:textId="77777777" w:rsidR="00B91AC7" w:rsidRPr="00061779" w:rsidRDefault="00B91AC7" w:rsidP="00B91AC7">
            <w:pPr>
              <w:pStyle w:val="Texto0"/>
              <w:spacing w:after="67" w:line="240" w:lineRule="auto"/>
              <w:jc w:val="left"/>
              <w:rPr>
                <w:rFonts w:ascii="Montserrat" w:hAnsi="Montserrat"/>
                <w:sz w:val="20"/>
                <w:szCs w:val="20"/>
              </w:rPr>
            </w:pPr>
          </w:p>
        </w:tc>
        <w:tc>
          <w:tcPr>
            <w:tcW w:w="3111" w:type="dxa"/>
            <w:vAlign w:val="center"/>
          </w:tcPr>
          <w:p w14:paraId="0882CA57" w14:textId="77777777" w:rsidR="00B91AC7" w:rsidRPr="00061779" w:rsidRDefault="00B91AC7" w:rsidP="00B91AC7">
            <w:pPr>
              <w:pStyle w:val="Texto0"/>
              <w:spacing w:after="67" w:line="240" w:lineRule="auto"/>
              <w:jc w:val="left"/>
              <w:rPr>
                <w:rFonts w:ascii="Montserrat" w:hAnsi="Montserrat"/>
                <w:sz w:val="20"/>
                <w:szCs w:val="20"/>
              </w:rPr>
            </w:pPr>
            <w:r w:rsidRPr="00061779">
              <w:rPr>
                <w:rFonts w:ascii="Montserrat" w:hAnsi="Montserrat"/>
                <w:sz w:val="20"/>
                <w:szCs w:val="20"/>
              </w:rPr>
              <w:t xml:space="preserve">Los extintores de agente limpio no deben descargarse hacia la atmósfera, deben vaciarse, a través de un método que permita la recuperación del agente limpio. </w:t>
            </w:r>
          </w:p>
          <w:p w14:paraId="0AF9D1BB" w14:textId="77777777" w:rsidR="00B91AC7" w:rsidRPr="00061779" w:rsidRDefault="00B91AC7" w:rsidP="00B91AC7">
            <w:pPr>
              <w:pStyle w:val="Texto0"/>
              <w:spacing w:after="67" w:line="240" w:lineRule="auto"/>
              <w:jc w:val="left"/>
              <w:rPr>
                <w:rFonts w:ascii="Montserrat" w:hAnsi="Montserrat"/>
                <w:sz w:val="20"/>
                <w:szCs w:val="20"/>
              </w:rPr>
            </w:pPr>
          </w:p>
        </w:tc>
        <w:tc>
          <w:tcPr>
            <w:tcW w:w="2915" w:type="dxa"/>
            <w:vAlign w:val="center"/>
          </w:tcPr>
          <w:p w14:paraId="2CEFBA57" w14:textId="1C990FA6"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bCs/>
                <w:color w:val="4E232E"/>
                <w:sz w:val="20"/>
              </w:rPr>
              <w:t>SE CONTRAPONE CON EL NUMERAL 6.2.1 INCISO A, Y CON LA NORMA 002 NUMERAL 7.18</w:t>
            </w:r>
          </w:p>
        </w:tc>
        <w:tc>
          <w:tcPr>
            <w:tcW w:w="2916" w:type="dxa"/>
          </w:tcPr>
          <w:p w14:paraId="03CC796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A5DF1FB" w14:textId="77777777" w:rsidTr="00626669">
        <w:trPr>
          <w:cantSplit/>
          <w:trHeight w:val="1174"/>
        </w:trPr>
        <w:tc>
          <w:tcPr>
            <w:tcW w:w="1841" w:type="dxa"/>
          </w:tcPr>
          <w:p w14:paraId="037ADA5E" w14:textId="1D931E8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1B17F8C8" w14:textId="3007FE83"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6.2.1 REQUISITOS </w:t>
            </w:r>
          </w:p>
        </w:tc>
        <w:tc>
          <w:tcPr>
            <w:tcW w:w="3011" w:type="dxa"/>
          </w:tcPr>
          <w:p w14:paraId="01AFBFB7" w14:textId="3DBBA1A9" w:rsidR="00B91AC7" w:rsidRPr="00061779" w:rsidRDefault="00B91AC7" w:rsidP="00B91AC7">
            <w:pPr>
              <w:pStyle w:val="Texto0"/>
              <w:spacing w:after="67" w:line="240" w:lineRule="auto"/>
              <w:jc w:val="left"/>
              <w:rPr>
                <w:rFonts w:ascii="Montserrat" w:hAnsi="Montserrat"/>
                <w:sz w:val="20"/>
                <w:szCs w:val="20"/>
              </w:rPr>
            </w:pPr>
            <w:r w:rsidRPr="00061779">
              <w:rPr>
                <w:rFonts w:ascii="Montserrat" w:hAnsi="Montserrat"/>
                <w:sz w:val="20"/>
                <w:szCs w:val="20"/>
              </w:rPr>
              <w:t xml:space="preserve">Los extintores de agente limpio no deben descargarse hacia la atmósfera, pero deben vaciarse en intervalos que no superen los cinco años, a través de un método que permita la recuperación del agente limpio. </w:t>
            </w:r>
          </w:p>
        </w:tc>
        <w:tc>
          <w:tcPr>
            <w:tcW w:w="3111" w:type="dxa"/>
          </w:tcPr>
          <w:p w14:paraId="4E5A85A7" w14:textId="6235A177" w:rsidR="00B91AC7" w:rsidRPr="00061779" w:rsidRDefault="00B91AC7" w:rsidP="00B91AC7">
            <w:pPr>
              <w:pStyle w:val="Texto0"/>
              <w:spacing w:after="67" w:line="240" w:lineRule="auto"/>
              <w:jc w:val="left"/>
              <w:rPr>
                <w:rFonts w:ascii="Montserrat" w:hAnsi="Montserrat"/>
                <w:sz w:val="20"/>
                <w:szCs w:val="20"/>
              </w:rPr>
            </w:pPr>
            <w:r w:rsidRPr="00061779">
              <w:rPr>
                <w:rFonts w:ascii="Montserrat" w:hAnsi="Montserrat"/>
                <w:sz w:val="20"/>
                <w:szCs w:val="20"/>
              </w:rPr>
              <w:t xml:space="preserve">Los extintores de agente limpio no deben descargarse hacia la atmósfera, deben vaciarse, a través de un método que permita la recuperación del agente limpio. </w:t>
            </w:r>
          </w:p>
        </w:tc>
        <w:tc>
          <w:tcPr>
            <w:tcW w:w="2915" w:type="dxa"/>
          </w:tcPr>
          <w:p w14:paraId="01C63E07" w14:textId="3E80409A"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sz w:val="20"/>
              </w:rPr>
              <w:t xml:space="preserve">SE CONTRAPONE CON EL NUMERAL 6.2.1 INCISO A, Y CON LA NORMA 002 NUMERAL 7.18 </w:t>
            </w:r>
          </w:p>
        </w:tc>
        <w:tc>
          <w:tcPr>
            <w:tcW w:w="2916" w:type="dxa"/>
          </w:tcPr>
          <w:p w14:paraId="2D463B4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DD7DEF3" w14:textId="77777777" w:rsidTr="00626669">
        <w:trPr>
          <w:cantSplit/>
          <w:trHeight w:val="1174"/>
        </w:trPr>
        <w:tc>
          <w:tcPr>
            <w:tcW w:w="1841" w:type="dxa"/>
          </w:tcPr>
          <w:p w14:paraId="607DDFC8" w14:textId="466649E8"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57FEE946" w14:textId="5D2E1D80"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 xml:space="preserve">6.2.1 Requisitos </w:t>
            </w:r>
          </w:p>
        </w:tc>
        <w:tc>
          <w:tcPr>
            <w:tcW w:w="3011" w:type="dxa"/>
          </w:tcPr>
          <w:p w14:paraId="694818AA" w14:textId="4D2E97A2" w:rsidR="00B91AC7" w:rsidRPr="00061779" w:rsidRDefault="00B91AC7" w:rsidP="00B91AC7">
            <w:pPr>
              <w:pStyle w:val="Texto0"/>
              <w:spacing w:after="67" w:line="240" w:lineRule="auto"/>
              <w:jc w:val="left"/>
              <w:rPr>
                <w:rFonts w:ascii="Montserrat" w:hAnsi="Montserrat"/>
                <w:sz w:val="20"/>
                <w:szCs w:val="20"/>
              </w:rPr>
            </w:pPr>
            <w:r w:rsidRPr="00061779">
              <w:rPr>
                <w:rFonts w:ascii="Montserrat" w:hAnsi="Montserrat"/>
                <w:b/>
                <w:color w:val="4E232E"/>
                <w:sz w:val="20"/>
                <w:szCs w:val="20"/>
              </w:rPr>
              <w:t>Los extintores de agente limpio no deben descargarse hacia la atmósfera, pero deben vaciarse en intervalos que no superen los cinco años, a través de un método que permita la recuperación del agente limpio</w:t>
            </w:r>
          </w:p>
        </w:tc>
        <w:tc>
          <w:tcPr>
            <w:tcW w:w="3111" w:type="dxa"/>
          </w:tcPr>
          <w:p w14:paraId="0DE723BA" w14:textId="0F7BFD6B" w:rsidR="00B91AC7" w:rsidRPr="00061779" w:rsidRDefault="00B91AC7" w:rsidP="00B91AC7">
            <w:pPr>
              <w:pStyle w:val="Texto0"/>
              <w:spacing w:after="67" w:line="240" w:lineRule="auto"/>
              <w:jc w:val="left"/>
              <w:rPr>
                <w:rFonts w:ascii="Montserrat" w:hAnsi="Montserrat"/>
                <w:sz w:val="20"/>
                <w:szCs w:val="20"/>
              </w:rPr>
            </w:pPr>
            <w:r w:rsidRPr="00061779">
              <w:rPr>
                <w:rFonts w:ascii="Montserrat" w:hAnsi="Montserrat"/>
                <w:b/>
                <w:color w:val="4E232E"/>
                <w:sz w:val="20"/>
                <w:szCs w:val="20"/>
              </w:rPr>
              <w:t>Los extintores de agente limpio no deben descargarse hacia la atmósfera, deben vaciarse, a través de un método que permita la recuperación del agente limpio.</w:t>
            </w:r>
          </w:p>
        </w:tc>
        <w:tc>
          <w:tcPr>
            <w:tcW w:w="2915" w:type="dxa"/>
          </w:tcPr>
          <w:p w14:paraId="7752549C" w14:textId="22B5A400" w:rsidR="00B91AC7" w:rsidRPr="00061779" w:rsidRDefault="00B91AC7" w:rsidP="00B91AC7">
            <w:pPr>
              <w:keepLines/>
              <w:spacing w:before="100" w:after="60" w:line="190" w:lineRule="exact"/>
              <w:jc w:val="left"/>
              <w:rPr>
                <w:rFonts w:ascii="Montserrat" w:hAnsi="Montserrat"/>
                <w:sz w:val="20"/>
              </w:rPr>
            </w:pPr>
            <w:r w:rsidRPr="00061779">
              <w:rPr>
                <w:rFonts w:ascii="Montserrat" w:hAnsi="Montserrat"/>
                <w:b/>
                <w:color w:val="4E232E"/>
                <w:sz w:val="20"/>
              </w:rPr>
              <w:t>SE CONTRAPONE CON EL NUMERAL 6.2.1 INCISO A, Y CON LA NORMA 002 NUMERAL 7.18</w:t>
            </w:r>
          </w:p>
        </w:tc>
        <w:tc>
          <w:tcPr>
            <w:tcW w:w="2916" w:type="dxa"/>
          </w:tcPr>
          <w:p w14:paraId="2C84CDC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158F16D" w14:textId="77777777" w:rsidTr="00626669">
        <w:trPr>
          <w:cantSplit/>
          <w:trHeight w:val="1174"/>
        </w:trPr>
        <w:tc>
          <w:tcPr>
            <w:tcW w:w="1841" w:type="dxa"/>
          </w:tcPr>
          <w:p w14:paraId="5BF2F619" w14:textId="6AA5342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12D802FD" w14:textId="5ECF866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6.2.1 Requisitos </w:t>
            </w:r>
          </w:p>
        </w:tc>
        <w:tc>
          <w:tcPr>
            <w:tcW w:w="3011" w:type="dxa"/>
          </w:tcPr>
          <w:p w14:paraId="03F75897" w14:textId="5A62FD85" w:rsidR="00B91AC7" w:rsidRPr="00061779" w:rsidRDefault="00B91AC7" w:rsidP="00B91AC7">
            <w:pPr>
              <w:pStyle w:val="Texto0"/>
              <w:spacing w:after="67" w:line="240" w:lineRule="auto"/>
              <w:jc w:val="left"/>
              <w:rPr>
                <w:rFonts w:ascii="Montserrat" w:hAnsi="Montserrat"/>
                <w:b/>
                <w:color w:val="4E232E"/>
                <w:sz w:val="20"/>
                <w:szCs w:val="20"/>
              </w:rPr>
            </w:pPr>
            <w:r w:rsidRPr="00061779">
              <w:rPr>
                <w:rFonts w:ascii="Montserrat" w:hAnsi="Montserrat"/>
                <w:b/>
                <w:color w:val="4E232E"/>
                <w:sz w:val="20"/>
                <w:szCs w:val="20"/>
              </w:rPr>
              <w:t>Los extintores de agente limpio no deben descargarse hacia la atmósfera, pero deben vaciarse en intervalos que no superen los cinco años, a través de un método que permita la recuperación del agente limpio.</w:t>
            </w:r>
          </w:p>
        </w:tc>
        <w:tc>
          <w:tcPr>
            <w:tcW w:w="3111" w:type="dxa"/>
          </w:tcPr>
          <w:p w14:paraId="430E4091" w14:textId="22A4BFB2" w:rsidR="00B91AC7" w:rsidRPr="00061779" w:rsidRDefault="00B91AC7" w:rsidP="00B91AC7">
            <w:pPr>
              <w:pStyle w:val="Texto0"/>
              <w:spacing w:after="67" w:line="240" w:lineRule="auto"/>
              <w:jc w:val="left"/>
              <w:rPr>
                <w:rFonts w:ascii="Montserrat" w:hAnsi="Montserrat"/>
                <w:b/>
                <w:color w:val="4E232E"/>
                <w:sz w:val="20"/>
                <w:szCs w:val="20"/>
              </w:rPr>
            </w:pPr>
            <w:r w:rsidRPr="00061779">
              <w:rPr>
                <w:rFonts w:ascii="Montserrat" w:hAnsi="Montserrat"/>
                <w:b/>
                <w:color w:val="4E232E"/>
                <w:sz w:val="20"/>
                <w:szCs w:val="20"/>
              </w:rPr>
              <w:t>Los extintores de agente limpio no deben descargarse hacia la atmósfera, deben vaciarse, a través de un método que permita la recuperación del agente limpio.</w:t>
            </w:r>
          </w:p>
        </w:tc>
        <w:tc>
          <w:tcPr>
            <w:tcW w:w="2915" w:type="dxa"/>
          </w:tcPr>
          <w:p w14:paraId="14CFDEDC" w14:textId="255AC41E"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Se contrapone con el numeral 6.2.1 inciso a, y con la norma 002 numeral 7.18</w:t>
            </w:r>
          </w:p>
        </w:tc>
        <w:tc>
          <w:tcPr>
            <w:tcW w:w="2916" w:type="dxa"/>
          </w:tcPr>
          <w:p w14:paraId="05A54BC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2BEBC93" w14:textId="77777777" w:rsidTr="00CB3350">
        <w:trPr>
          <w:cantSplit/>
          <w:trHeight w:val="1174"/>
        </w:trPr>
        <w:tc>
          <w:tcPr>
            <w:tcW w:w="1841" w:type="dxa"/>
          </w:tcPr>
          <w:p w14:paraId="7B550A7A" w14:textId="77777777"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0C8EA314" w14:textId="77777777"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AMMAC</w:t>
            </w:r>
          </w:p>
          <w:p w14:paraId="75F0B7A8"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682D9168"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1C1131FD"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0153C0EA"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735E9405"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2911801B"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5CEDEE30" w14:textId="1BA6FB0C" w:rsidR="00B91AC7" w:rsidRPr="00061779" w:rsidRDefault="00B91AC7" w:rsidP="00B91AC7">
            <w:pPr>
              <w:keepLines/>
              <w:spacing w:before="100" w:after="60" w:line="190" w:lineRule="exact"/>
              <w:jc w:val="left"/>
              <w:rPr>
                <w:rFonts w:ascii="Montserrat" w:hAnsi="Montserrat" w:cs="Arial"/>
                <w:b/>
                <w:color w:val="4E232E"/>
                <w:sz w:val="20"/>
              </w:rPr>
            </w:pPr>
          </w:p>
          <w:p w14:paraId="6FF9C277" w14:textId="1E64E8F7" w:rsidR="00B91AC7" w:rsidRPr="00061779" w:rsidRDefault="00B91AC7" w:rsidP="00B91AC7">
            <w:pPr>
              <w:keepLines/>
              <w:spacing w:before="100" w:after="60" w:line="190" w:lineRule="exact"/>
              <w:jc w:val="left"/>
              <w:rPr>
                <w:rFonts w:ascii="Montserrat" w:hAnsi="Montserrat" w:cs="Arial"/>
                <w:b/>
                <w:color w:val="4E232E"/>
                <w:sz w:val="20"/>
              </w:rPr>
            </w:pPr>
          </w:p>
          <w:p w14:paraId="204A1BFB" w14:textId="384582F8" w:rsidR="00B91AC7" w:rsidRPr="00061779" w:rsidRDefault="00B91AC7" w:rsidP="00B91AC7">
            <w:pPr>
              <w:keepLines/>
              <w:spacing w:before="100" w:after="60" w:line="190" w:lineRule="exact"/>
              <w:jc w:val="left"/>
              <w:rPr>
                <w:rFonts w:ascii="Montserrat" w:hAnsi="Montserrat" w:cs="Arial"/>
                <w:b/>
                <w:color w:val="4E232E"/>
                <w:sz w:val="20"/>
              </w:rPr>
            </w:pPr>
          </w:p>
          <w:p w14:paraId="5DBE3B29" w14:textId="41C6004F" w:rsidR="00B91AC7" w:rsidRPr="00061779" w:rsidRDefault="00B91AC7" w:rsidP="00B91AC7">
            <w:pPr>
              <w:keepLines/>
              <w:spacing w:before="100" w:after="60" w:line="190" w:lineRule="exact"/>
              <w:jc w:val="left"/>
              <w:rPr>
                <w:rFonts w:ascii="Montserrat" w:hAnsi="Montserrat" w:cs="Arial"/>
                <w:b/>
                <w:color w:val="4E232E"/>
                <w:sz w:val="20"/>
              </w:rPr>
            </w:pPr>
          </w:p>
          <w:p w14:paraId="6406C059" w14:textId="4914DE79" w:rsidR="00B91AC7" w:rsidRPr="00061779" w:rsidRDefault="00B91AC7" w:rsidP="00B91AC7">
            <w:pPr>
              <w:keepLines/>
              <w:spacing w:before="100" w:after="60" w:line="190" w:lineRule="exact"/>
              <w:jc w:val="left"/>
              <w:rPr>
                <w:rFonts w:ascii="Montserrat" w:hAnsi="Montserrat" w:cs="Arial"/>
                <w:b/>
                <w:color w:val="4E232E"/>
                <w:sz w:val="20"/>
              </w:rPr>
            </w:pPr>
          </w:p>
          <w:p w14:paraId="40A7A146" w14:textId="770BCF30" w:rsidR="00B91AC7" w:rsidRPr="00061779" w:rsidRDefault="00B91AC7" w:rsidP="00B91AC7">
            <w:pPr>
              <w:keepLines/>
              <w:spacing w:before="100" w:after="60" w:line="190" w:lineRule="exact"/>
              <w:jc w:val="left"/>
              <w:rPr>
                <w:rFonts w:ascii="Montserrat" w:hAnsi="Montserrat" w:cs="Arial"/>
                <w:b/>
                <w:color w:val="4E232E"/>
                <w:sz w:val="20"/>
              </w:rPr>
            </w:pPr>
          </w:p>
          <w:p w14:paraId="1B1859C7" w14:textId="3D34D5FC" w:rsidR="00B91AC7" w:rsidRPr="00061779" w:rsidRDefault="00B91AC7" w:rsidP="00B91AC7">
            <w:pPr>
              <w:keepLines/>
              <w:spacing w:before="100" w:after="60" w:line="190" w:lineRule="exact"/>
              <w:jc w:val="left"/>
              <w:rPr>
                <w:rFonts w:ascii="Montserrat" w:hAnsi="Montserrat" w:cs="Arial"/>
                <w:b/>
                <w:color w:val="4E232E"/>
                <w:sz w:val="20"/>
              </w:rPr>
            </w:pPr>
          </w:p>
          <w:p w14:paraId="2F01FF96" w14:textId="38E6F322" w:rsidR="00B91AC7" w:rsidRPr="00061779" w:rsidRDefault="00B91AC7" w:rsidP="00B91AC7">
            <w:pPr>
              <w:keepLines/>
              <w:spacing w:before="100" w:after="60" w:line="190" w:lineRule="exact"/>
              <w:jc w:val="left"/>
              <w:rPr>
                <w:rFonts w:ascii="Montserrat" w:hAnsi="Montserrat" w:cs="Arial"/>
                <w:b/>
                <w:color w:val="4E232E"/>
                <w:sz w:val="20"/>
              </w:rPr>
            </w:pPr>
          </w:p>
          <w:p w14:paraId="0F0A35BF"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57E089D1"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25C81B37" w14:textId="77777777" w:rsidR="00B91AC7" w:rsidRPr="00061779" w:rsidRDefault="00B91AC7" w:rsidP="00B91AC7">
            <w:pPr>
              <w:keepLines/>
              <w:jc w:val="center"/>
              <w:rPr>
                <w:rFonts w:ascii="Montserrat" w:hAnsi="Montserrat" w:cs="Arial"/>
                <w:sz w:val="20"/>
              </w:rPr>
            </w:pPr>
            <w:r w:rsidRPr="00061779">
              <w:rPr>
                <w:rFonts w:ascii="Montserrat" w:hAnsi="Montserrat" w:cs="Arial"/>
                <w:sz w:val="20"/>
              </w:rPr>
              <w:t>UNIDAD DE VERIFICACION EXPERTOS TÉCNICOS EN INGENIERÍA, S. A. DE C. V.</w:t>
            </w:r>
          </w:p>
          <w:p w14:paraId="1D3DF577" w14:textId="08C8CD33"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cs="Arial"/>
                <w:sz w:val="20"/>
              </w:rPr>
              <w:t>(UVNOM082)</w:t>
            </w:r>
          </w:p>
        </w:tc>
        <w:tc>
          <w:tcPr>
            <w:tcW w:w="1074" w:type="dxa"/>
            <w:gridSpan w:val="2"/>
            <w:vAlign w:val="center"/>
          </w:tcPr>
          <w:p w14:paraId="6CFEA367" w14:textId="2BABA72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sz w:val="20"/>
              </w:rPr>
              <w:t>6.3 CONDUCTIVIDAD ELECTRICA DE LA DESCARGA DEL EXTINTOR Y CONJUNTO DE MANGUERAS</w:t>
            </w:r>
          </w:p>
        </w:tc>
        <w:tc>
          <w:tcPr>
            <w:tcW w:w="3011" w:type="dxa"/>
            <w:vAlign w:val="center"/>
          </w:tcPr>
          <w:p w14:paraId="7FCFAA10" w14:textId="733855B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sz w:val="20"/>
              </w:rPr>
              <w:t>Los extintores a base de agua marcados como recomendados para uso en incendios de equipo eléctrico energizado no deben sobrepasar una corriente mayor que 0,5 mA cuando se prueban como se describe en 6.3.4. Los modelos a base de agua pueden producirse con o sin un agente anticongelante deben tratarse como modelos separados y diferentes para la prueba de conductividad eléctrica.</w:t>
            </w:r>
          </w:p>
        </w:tc>
        <w:tc>
          <w:tcPr>
            <w:tcW w:w="3111" w:type="dxa"/>
          </w:tcPr>
          <w:p w14:paraId="3B69BD34" w14:textId="77777777"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Quitar</w:t>
            </w:r>
          </w:p>
          <w:p w14:paraId="23E1FA6A" w14:textId="77777777" w:rsidR="00B91AC7" w:rsidRPr="00061779" w:rsidRDefault="00B91AC7" w:rsidP="00B91AC7">
            <w:pPr>
              <w:keepLines/>
              <w:spacing w:before="100" w:after="60" w:line="190" w:lineRule="exact"/>
              <w:jc w:val="center"/>
              <w:rPr>
                <w:rFonts w:ascii="Montserrat" w:hAnsi="Montserrat"/>
                <w:sz w:val="20"/>
              </w:rPr>
            </w:pPr>
          </w:p>
          <w:p w14:paraId="7591FD40" w14:textId="77777777" w:rsidR="00B91AC7" w:rsidRPr="00061779" w:rsidRDefault="00B91AC7" w:rsidP="00B91AC7">
            <w:pPr>
              <w:keepLines/>
              <w:spacing w:before="100" w:after="60" w:line="190" w:lineRule="exact"/>
              <w:jc w:val="center"/>
              <w:rPr>
                <w:rFonts w:ascii="Montserrat" w:hAnsi="Montserrat"/>
                <w:sz w:val="20"/>
              </w:rPr>
            </w:pPr>
          </w:p>
          <w:p w14:paraId="12479A5F" w14:textId="77777777" w:rsidR="00B91AC7" w:rsidRPr="00061779" w:rsidRDefault="00B91AC7" w:rsidP="00B91AC7">
            <w:pPr>
              <w:keepLines/>
              <w:spacing w:before="100" w:after="60" w:line="190" w:lineRule="exact"/>
              <w:jc w:val="center"/>
              <w:rPr>
                <w:rFonts w:ascii="Montserrat" w:hAnsi="Montserrat"/>
                <w:sz w:val="20"/>
              </w:rPr>
            </w:pPr>
          </w:p>
          <w:p w14:paraId="3F111DAE" w14:textId="77777777" w:rsidR="00B91AC7" w:rsidRPr="00061779" w:rsidRDefault="00B91AC7" w:rsidP="00B91AC7">
            <w:pPr>
              <w:keepLines/>
              <w:spacing w:before="100" w:after="60" w:line="190" w:lineRule="exact"/>
              <w:jc w:val="center"/>
              <w:rPr>
                <w:rFonts w:ascii="Montserrat" w:hAnsi="Montserrat"/>
                <w:sz w:val="20"/>
              </w:rPr>
            </w:pPr>
          </w:p>
          <w:p w14:paraId="51603A66" w14:textId="77777777" w:rsidR="00B91AC7" w:rsidRPr="00061779" w:rsidRDefault="00B91AC7" w:rsidP="00B91AC7">
            <w:pPr>
              <w:keepLines/>
              <w:spacing w:before="100" w:after="60" w:line="190" w:lineRule="exact"/>
              <w:jc w:val="center"/>
              <w:rPr>
                <w:rFonts w:ascii="Montserrat" w:hAnsi="Montserrat"/>
                <w:sz w:val="20"/>
              </w:rPr>
            </w:pPr>
          </w:p>
          <w:p w14:paraId="5287B4C8" w14:textId="77777777" w:rsidR="00B91AC7" w:rsidRPr="00061779" w:rsidRDefault="00B91AC7" w:rsidP="00B91AC7">
            <w:pPr>
              <w:keepLines/>
              <w:spacing w:before="100" w:after="60" w:line="190" w:lineRule="exact"/>
              <w:jc w:val="center"/>
              <w:rPr>
                <w:rFonts w:ascii="Montserrat" w:hAnsi="Montserrat"/>
                <w:sz w:val="20"/>
              </w:rPr>
            </w:pPr>
          </w:p>
          <w:p w14:paraId="257E281F" w14:textId="77777777" w:rsidR="00B91AC7" w:rsidRPr="00061779" w:rsidRDefault="00B91AC7" w:rsidP="00B91AC7">
            <w:pPr>
              <w:keepLines/>
              <w:spacing w:before="100" w:after="60" w:line="190" w:lineRule="exact"/>
              <w:jc w:val="center"/>
              <w:rPr>
                <w:rFonts w:ascii="Montserrat" w:hAnsi="Montserrat"/>
                <w:sz w:val="20"/>
              </w:rPr>
            </w:pPr>
          </w:p>
          <w:p w14:paraId="0F605CC0" w14:textId="6BF0AD76" w:rsidR="00B91AC7" w:rsidRPr="00061779" w:rsidRDefault="00B91AC7" w:rsidP="00B91AC7">
            <w:pPr>
              <w:keepLines/>
              <w:spacing w:before="100" w:after="60" w:line="190" w:lineRule="exact"/>
              <w:jc w:val="center"/>
              <w:rPr>
                <w:rFonts w:ascii="Montserrat" w:hAnsi="Montserrat"/>
                <w:sz w:val="20"/>
              </w:rPr>
            </w:pPr>
          </w:p>
          <w:p w14:paraId="0B3B6C0D" w14:textId="2A5F357D" w:rsidR="00B91AC7" w:rsidRPr="00061779" w:rsidRDefault="00B91AC7" w:rsidP="00B91AC7">
            <w:pPr>
              <w:keepLines/>
              <w:spacing w:before="100" w:after="60" w:line="190" w:lineRule="exact"/>
              <w:jc w:val="center"/>
              <w:rPr>
                <w:rFonts w:ascii="Montserrat" w:hAnsi="Montserrat"/>
                <w:sz w:val="20"/>
              </w:rPr>
            </w:pPr>
          </w:p>
          <w:p w14:paraId="2193BE20" w14:textId="6AF39E3F" w:rsidR="00B91AC7" w:rsidRPr="00061779" w:rsidRDefault="00B91AC7" w:rsidP="00B91AC7">
            <w:pPr>
              <w:keepLines/>
              <w:spacing w:before="100" w:after="60" w:line="190" w:lineRule="exact"/>
              <w:jc w:val="center"/>
              <w:rPr>
                <w:rFonts w:ascii="Montserrat" w:hAnsi="Montserrat"/>
                <w:sz w:val="20"/>
              </w:rPr>
            </w:pPr>
          </w:p>
          <w:p w14:paraId="1F0ABBF8" w14:textId="37F05CE4" w:rsidR="00B91AC7" w:rsidRPr="00061779" w:rsidRDefault="00B91AC7" w:rsidP="00B91AC7">
            <w:pPr>
              <w:keepLines/>
              <w:spacing w:before="100" w:after="60" w:line="190" w:lineRule="exact"/>
              <w:jc w:val="center"/>
              <w:rPr>
                <w:rFonts w:ascii="Montserrat" w:hAnsi="Montserrat"/>
                <w:sz w:val="20"/>
              </w:rPr>
            </w:pPr>
          </w:p>
          <w:p w14:paraId="1B287611" w14:textId="1110DBCD" w:rsidR="00B91AC7" w:rsidRPr="00061779" w:rsidRDefault="00B91AC7" w:rsidP="00B91AC7">
            <w:pPr>
              <w:keepLines/>
              <w:spacing w:before="100" w:after="60" w:line="190" w:lineRule="exact"/>
              <w:jc w:val="center"/>
              <w:rPr>
                <w:rFonts w:ascii="Montserrat" w:hAnsi="Montserrat"/>
                <w:sz w:val="20"/>
              </w:rPr>
            </w:pPr>
          </w:p>
          <w:p w14:paraId="4ECCF8C6" w14:textId="78E4F88C" w:rsidR="00B91AC7" w:rsidRPr="00061779" w:rsidRDefault="00B91AC7" w:rsidP="00B91AC7">
            <w:pPr>
              <w:keepLines/>
              <w:spacing w:before="100" w:after="60" w:line="190" w:lineRule="exact"/>
              <w:jc w:val="center"/>
              <w:rPr>
                <w:rFonts w:ascii="Montserrat" w:hAnsi="Montserrat"/>
                <w:sz w:val="20"/>
              </w:rPr>
            </w:pPr>
          </w:p>
          <w:p w14:paraId="03200F2B" w14:textId="2265B6E7" w:rsidR="00B91AC7" w:rsidRPr="00061779" w:rsidRDefault="00B91AC7" w:rsidP="00B91AC7">
            <w:pPr>
              <w:keepLines/>
              <w:spacing w:before="100" w:after="60" w:line="190" w:lineRule="exact"/>
              <w:jc w:val="center"/>
              <w:rPr>
                <w:rFonts w:ascii="Montserrat" w:hAnsi="Montserrat"/>
                <w:sz w:val="20"/>
              </w:rPr>
            </w:pPr>
          </w:p>
          <w:p w14:paraId="332689C5" w14:textId="7BA84C9C" w:rsidR="00B91AC7" w:rsidRPr="00061779" w:rsidRDefault="00B91AC7" w:rsidP="00B91AC7">
            <w:pPr>
              <w:keepLines/>
              <w:spacing w:before="100" w:after="60" w:line="190" w:lineRule="exact"/>
              <w:jc w:val="center"/>
              <w:rPr>
                <w:rFonts w:ascii="Montserrat" w:hAnsi="Montserrat"/>
                <w:sz w:val="20"/>
              </w:rPr>
            </w:pPr>
          </w:p>
          <w:p w14:paraId="028FE653" w14:textId="15E4E0D5" w:rsidR="00B91AC7" w:rsidRPr="00061779" w:rsidRDefault="00B91AC7" w:rsidP="00B91AC7">
            <w:pPr>
              <w:keepLines/>
              <w:spacing w:before="100" w:after="60" w:line="190" w:lineRule="exact"/>
              <w:jc w:val="center"/>
              <w:rPr>
                <w:rFonts w:ascii="Montserrat" w:hAnsi="Montserrat"/>
                <w:sz w:val="20"/>
              </w:rPr>
            </w:pPr>
          </w:p>
          <w:p w14:paraId="089211E4" w14:textId="4E483887" w:rsidR="00B91AC7" w:rsidRPr="00061779" w:rsidRDefault="00B91AC7" w:rsidP="00B91AC7">
            <w:pPr>
              <w:keepLines/>
              <w:spacing w:before="100" w:after="60" w:line="190" w:lineRule="exact"/>
              <w:jc w:val="center"/>
              <w:rPr>
                <w:rFonts w:ascii="Montserrat" w:hAnsi="Montserrat"/>
                <w:sz w:val="20"/>
              </w:rPr>
            </w:pPr>
          </w:p>
          <w:p w14:paraId="39209175" w14:textId="79A476FB" w:rsidR="00B91AC7" w:rsidRPr="00061779" w:rsidRDefault="00B91AC7" w:rsidP="00B91AC7">
            <w:pPr>
              <w:keepLines/>
              <w:spacing w:before="100" w:after="60" w:line="190" w:lineRule="exact"/>
              <w:rPr>
                <w:rFonts w:ascii="Montserrat" w:hAnsi="Montserrat"/>
                <w:sz w:val="20"/>
              </w:rPr>
            </w:pPr>
          </w:p>
          <w:p w14:paraId="28BCAC31" w14:textId="08AF4620"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ELIMINAR EL PUNTO.</w:t>
            </w:r>
          </w:p>
          <w:p w14:paraId="5CBC2D8F" w14:textId="2D6F7A89" w:rsidR="00B91AC7" w:rsidRPr="00061779" w:rsidRDefault="00B91AC7" w:rsidP="00B91AC7">
            <w:pPr>
              <w:keepLines/>
              <w:spacing w:before="100" w:after="60" w:line="190" w:lineRule="exact"/>
              <w:jc w:val="center"/>
              <w:rPr>
                <w:rFonts w:ascii="Montserrat" w:hAnsi="Montserrat"/>
                <w:b/>
                <w:color w:val="4E232E"/>
                <w:sz w:val="20"/>
              </w:rPr>
            </w:pPr>
          </w:p>
        </w:tc>
        <w:tc>
          <w:tcPr>
            <w:tcW w:w="2915" w:type="dxa"/>
          </w:tcPr>
          <w:p w14:paraId="4CB38855" w14:textId="77777777" w:rsidR="00B91AC7" w:rsidRPr="00061779" w:rsidRDefault="00B91AC7" w:rsidP="00B91AC7">
            <w:pPr>
              <w:keepLines/>
              <w:spacing w:before="100" w:after="60" w:line="190" w:lineRule="exact"/>
              <w:jc w:val="center"/>
              <w:rPr>
                <w:rFonts w:ascii="Montserrat" w:hAnsi="Montserrat" w:cs="Arial"/>
                <w:bCs/>
                <w:sz w:val="20"/>
                <w:lang w:val="es-ES_tradnl"/>
              </w:rPr>
            </w:pPr>
            <w:r w:rsidRPr="00061779">
              <w:rPr>
                <w:rFonts w:ascii="Montserrat" w:hAnsi="Montserrat" w:cs="Arial"/>
                <w:bCs/>
                <w:sz w:val="20"/>
                <w:lang w:val="es-ES_tradnl"/>
              </w:rPr>
              <w:t>PROCEDIMIENTO RESPONSABILIDAD DEL FABRICANTE SEGÚN ISO 7165:2014 NUMERAL 8.6.3</w:t>
            </w:r>
          </w:p>
          <w:p w14:paraId="2F62C255" w14:textId="77777777" w:rsidR="00B91AC7" w:rsidRPr="00061779" w:rsidRDefault="00B91AC7" w:rsidP="00B91AC7">
            <w:pPr>
              <w:keepLines/>
              <w:spacing w:before="100" w:after="60" w:line="190" w:lineRule="exact"/>
              <w:jc w:val="center"/>
              <w:rPr>
                <w:rFonts w:ascii="Montserrat" w:hAnsi="Montserrat" w:cs="Arial"/>
                <w:bCs/>
                <w:sz w:val="20"/>
                <w:lang w:val="es-ES_tradnl"/>
              </w:rPr>
            </w:pPr>
          </w:p>
          <w:p w14:paraId="0380CE95" w14:textId="77777777" w:rsidR="00B91AC7" w:rsidRPr="00061779" w:rsidRDefault="00B91AC7" w:rsidP="00B91AC7">
            <w:pPr>
              <w:keepLines/>
              <w:spacing w:before="100" w:after="60" w:line="190" w:lineRule="exact"/>
              <w:jc w:val="center"/>
              <w:rPr>
                <w:rFonts w:ascii="Montserrat" w:hAnsi="Montserrat" w:cs="Arial"/>
                <w:bCs/>
                <w:sz w:val="20"/>
                <w:lang w:val="es-ES_tradnl"/>
              </w:rPr>
            </w:pPr>
          </w:p>
          <w:p w14:paraId="2F1AE501" w14:textId="77777777" w:rsidR="00B91AC7" w:rsidRPr="00061779" w:rsidRDefault="00B91AC7" w:rsidP="00B91AC7">
            <w:pPr>
              <w:keepLines/>
              <w:spacing w:before="100" w:after="60" w:line="190" w:lineRule="exact"/>
              <w:jc w:val="center"/>
              <w:rPr>
                <w:rFonts w:ascii="Montserrat" w:hAnsi="Montserrat" w:cs="Arial"/>
                <w:bCs/>
                <w:sz w:val="20"/>
                <w:lang w:val="es-ES_tradnl"/>
              </w:rPr>
            </w:pPr>
          </w:p>
          <w:p w14:paraId="677BC5A9" w14:textId="77777777" w:rsidR="00B91AC7" w:rsidRPr="00061779" w:rsidRDefault="00B91AC7" w:rsidP="00B91AC7">
            <w:pPr>
              <w:keepLines/>
              <w:spacing w:before="100" w:after="60" w:line="190" w:lineRule="exact"/>
              <w:jc w:val="center"/>
              <w:rPr>
                <w:rFonts w:ascii="Montserrat" w:hAnsi="Montserrat" w:cs="Arial"/>
                <w:bCs/>
                <w:sz w:val="20"/>
                <w:lang w:val="es-ES_tradnl"/>
              </w:rPr>
            </w:pPr>
          </w:p>
          <w:p w14:paraId="226E4E71" w14:textId="77777777" w:rsidR="00B91AC7" w:rsidRPr="00061779" w:rsidRDefault="00B91AC7" w:rsidP="00B91AC7">
            <w:pPr>
              <w:keepLines/>
              <w:spacing w:before="100" w:after="60" w:line="190" w:lineRule="exact"/>
              <w:jc w:val="center"/>
              <w:rPr>
                <w:rFonts w:ascii="Montserrat" w:hAnsi="Montserrat" w:cs="Arial"/>
                <w:bCs/>
                <w:sz w:val="20"/>
                <w:lang w:val="es-ES_tradnl"/>
              </w:rPr>
            </w:pPr>
          </w:p>
          <w:p w14:paraId="22061664" w14:textId="77777777" w:rsidR="00B91AC7" w:rsidRPr="00061779" w:rsidRDefault="00B91AC7" w:rsidP="00B91AC7">
            <w:pPr>
              <w:keepLines/>
              <w:spacing w:before="100" w:after="60" w:line="190" w:lineRule="exact"/>
              <w:jc w:val="center"/>
              <w:rPr>
                <w:rFonts w:ascii="Montserrat" w:hAnsi="Montserrat" w:cs="Arial"/>
                <w:bCs/>
                <w:sz w:val="20"/>
                <w:lang w:val="es-ES_tradnl"/>
              </w:rPr>
            </w:pPr>
          </w:p>
          <w:p w14:paraId="7A98FEDB" w14:textId="64936B00" w:rsidR="00B91AC7" w:rsidRPr="00061779" w:rsidRDefault="00B91AC7" w:rsidP="00B91AC7">
            <w:pPr>
              <w:keepLines/>
              <w:spacing w:before="100" w:after="60" w:line="190" w:lineRule="exact"/>
              <w:jc w:val="center"/>
              <w:rPr>
                <w:rFonts w:ascii="Montserrat" w:hAnsi="Montserrat" w:cs="Arial"/>
                <w:bCs/>
                <w:sz w:val="20"/>
                <w:lang w:val="es-ES_tradnl"/>
              </w:rPr>
            </w:pPr>
          </w:p>
          <w:p w14:paraId="067CD551" w14:textId="3BF10DB8" w:rsidR="00B91AC7" w:rsidRPr="00061779" w:rsidRDefault="00B91AC7" w:rsidP="00B91AC7">
            <w:pPr>
              <w:keepLines/>
              <w:spacing w:before="100" w:after="60" w:line="190" w:lineRule="exact"/>
              <w:jc w:val="center"/>
              <w:rPr>
                <w:rFonts w:ascii="Montserrat" w:hAnsi="Montserrat" w:cs="Arial"/>
                <w:bCs/>
                <w:sz w:val="20"/>
                <w:lang w:val="es-ES_tradnl"/>
              </w:rPr>
            </w:pPr>
          </w:p>
          <w:p w14:paraId="29A812A7" w14:textId="3E97FBC2" w:rsidR="00B91AC7" w:rsidRPr="00061779" w:rsidRDefault="00B91AC7" w:rsidP="00B91AC7">
            <w:pPr>
              <w:keepLines/>
              <w:spacing w:before="100" w:after="60" w:line="190" w:lineRule="exact"/>
              <w:jc w:val="center"/>
              <w:rPr>
                <w:rFonts w:ascii="Montserrat" w:hAnsi="Montserrat" w:cs="Arial"/>
                <w:bCs/>
                <w:sz w:val="20"/>
                <w:lang w:val="es-ES_tradnl"/>
              </w:rPr>
            </w:pPr>
          </w:p>
          <w:p w14:paraId="67A21685" w14:textId="142DB2A3" w:rsidR="00B91AC7" w:rsidRPr="00061779" w:rsidRDefault="00B91AC7" w:rsidP="00B91AC7">
            <w:pPr>
              <w:keepLines/>
              <w:spacing w:before="100" w:after="60" w:line="190" w:lineRule="exact"/>
              <w:jc w:val="center"/>
              <w:rPr>
                <w:rFonts w:ascii="Montserrat" w:hAnsi="Montserrat" w:cs="Arial"/>
                <w:bCs/>
                <w:sz w:val="20"/>
                <w:lang w:val="es-ES_tradnl"/>
              </w:rPr>
            </w:pPr>
          </w:p>
          <w:p w14:paraId="382AC166" w14:textId="7EC2A9DB" w:rsidR="00B91AC7" w:rsidRPr="00061779" w:rsidRDefault="00B91AC7" w:rsidP="00B91AC7">
            <w:pPr>
              <w:keepLines/>
              <w:spacing w:before="100" w:after="60" w:line="190" w:lineRule="exact"/>
              <w:jc w:val="center"/>
              <w:rPr>
                <w:rFonts w:ascii="Montserrat" w:hAnsi="Montserrat" w:cs="Arial"/>
                <w:bCs/>
                <w:sz w:val="20"/>
                <w:lang w:val="es-ES_tradnl"/>
              </w:rPr>
            </w:pPr>
          </w:p>
          <w:p w14:paraId="0CFB418E" w14:textId="6A21FD55" w:rsidR="00B91AC7" w:rsidRPr="00061779" w:rsidRDefault="00B91AC7" w:rsidP="00B91AC7">
            <w:pPr>
              <w:keepLines/>
              <w:spacing w:before="100" w:after="60" w:line="190" w:lineRule="exact"/>
              <w:jc w:val="center"/>
              <w:rPr>
                <w:rFonts w:ascii="Montserrat" w:hAnsi="Montserrat" w:cs="Arial"/>
                <w:bCs/>
                <w:sz w:val="20"/>
                <w:lang w:val="es-ES_tradnl"/>
              </w:rPr>
            </w:pPr>
          </w:p>
          <w:p w14:paraId="3500839D" w14:textId="765E8C0F" w:rsidR="00B91AC7" w:rsidRPr="00061779" w:rsidRDefault="00B91AC7" w:rsidP="00B91AC7">
            <w:pPr>
              <w:keepLines/>
              <w:spacing w:before="100" w:after="60" w:line="190" w:lineRule="exact"/>
              <w:jc w:val="center"/>
              <w:rPr>
                <w:rFonts w:ascii="Montserrat" w:hAnsi="Montserrat" w:cs="Arial"/>
                <w:bCs/>
                <w:sz w:val="20"/>
                <w:lang w:val="es-ES_tradnl"/>
              </w:rPr>
            </w:pPr>
          </w:p>
          <w:p w14:paraId="24302133" w14:textId="20DA043D" w:rsidR="00B91AC7" w:rsidRPr="00061779" w:rsidRDefault="00B91AC7" w:rsidP="00B91AC7">
            <w:pPr>
              <w:keepLines/>
              <w:spacing w:before="100" w:after="60" w:line="190" w:lineRule="exact"/>
              <w:jc w:val="center"/>
              <w:rPr>
                <w:rFonts w:ascii="Montserrat" w:hAnsi="Montserrat" w:cs="Arial"/>
                <w:bCs/>
                <w:sz w:val="20"/>
                <w:lang w:val="es-ES_tradnl"/>
              </w:rPr>
            </w:pPr>
          </w:p>
          <w:p w14:paraId="66E153F3" w14:textId="77777777" w:rsidR="00B91AC7" w:rsidRPr="00061779" w:rsidRDefault="00B91AC7" w:rsidP="00B91AC7">
            <w:pPr>
              <w:keepLines/>
              <w:spacing w:before="100" w:after="60" w:line="190" w:lineRule="exact"/>
              <w:jc w:val="center"/>
              <w:rPr>
                <w:rFonts w:ascii="Montserrat" w:hAnsi="Montserrat" w:cs="Arial"/>
                <w:bCs/>
                <w:sz w:val="20"/>
                <w:lang w:val="es-ES_tradnl"/>
              </w:rPr>
            </w:pPr>
          </w:p>
          <w:p w14:paraId="54033740" w14:textId="77777777" w:rsidR="00B91AC7" w:rsidRPr="00061779" w:rsidRDefault="00B91AC7" w:rsidP="00B91AC7">
            <w:pPr>
              <w:keepLines/>
              <w:spacing w:before="100" w:after="60" w:line="190" w:lineRule="exact"/>
              <w:jc w:val="center"/>
              <w:rPr>
                <w:rFonts w:ascii="Montserrat" w:hAnsi="Montserrat" w:cs="Arial"/>
                <w:bCs/>
                <w:sz w:val="20"/>
                <w:lang w:val="es-ES_tradnl"/>
              </w:rPr>
            </w:pPr>
          </w:p>
          <w:p w14:paraId="3A2CA9A1" w14:textId="3D5CEA1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sz w:val="20"/>
              </w:rPr>
              <w:t>EL OBJETIVO DEL PRESENTE PROYECTO, SEGÚN SE ESTABLECE EN EL NUMERAL 1 DE ÉSTE, ES : GARANTIZAR SU CORRECTO FUNCIONAMIENTO DURANTE EL COMBATE DE FUEGOS INCIPIENTES DE ACUERDO CON SU DISEÑO”, POR LO QUE LA FUNCIÓN PRINCIPAL ES QUE EL EXTINTOR FUNCIONE Y APAGUE EL FUEGO INCIPIENTE. SI EN EL USO DEL EXTINTOR (SITUACIÓN FUERA DEL ALCANCE DEL PROYECTO)EXISTIERA EL RIESGO DE UNA DESCARGA ELÉCTRICA, EL PRESTADOR DE SERVICIO TENDRÍA LA OBLIGACIÓN DE CAMBIARLA, POR UNA DE LA MISMA FABRICACIÓN DE LA QUE VA A DAR DE BAJA. EL ASUNTO PUES, DERIVA EN LOS FABRICANTES DEL REFACCIONAMIENTO, DEBIENDO VENDERLOS, UNA VEZ CERTIFICADOS.</w:t>
            </w:r>
          </w:p>
        </w:tc>
        <w:tc>
          <w:tcPr>
            <w:tcW w:w="2916" w:type="dxa"/>
          </w:tcPr>
          <w:p w14:paraId="5E7467C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DC20519" w14:textId="77777777" w:rsidTr="002D3574">
        <w:trPr>
          <w:cantSplit/>
          <w:trHeight w:val="1174"/>
        </w:trPr>
        <w:tc>
          <w:tcPr>
            <w:tcW w:w="1841" w:type="dxa"/>
            <w:vAlign w:val="center"/>
          </w:tcPr>
          <w:p w14:paraId="7B130F68" w14:textId="2AE33C7C"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tcPr>
          <w:p w14:paraId="254304A4" w14:textId="6A942F0C"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6.3 CONDUCTIVIDAD ELECTRICA DE LA DESCARGA DEL EXTINTOR Y CONJUNTO DE MANGUERAS</w:t>
            </w:r>
          </w:p>
        </w:tc>
        <w:tc>
          <w:tcPr>
            <w:tcW w:w="3011" w:type="dxa"/>
            <w:vAlign w:val="center"/>
          </w:tcPr>
          <w:p w14:paraId="1715C4CC" w14:textId="51DDBC92"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Los extintores a base de agua marcados como recomendados para uso en incendios de equipo eléctrico energizado no deben sobrepasar una corriente mayor que 0,5 mA cuando se prueban como se describe en 6.3.4. Los modelos a base de agua pueden producirse con o sin un agente anticongelante deben tratarse como modelos separados y diferentes para la prueba de conductividad eléctrica.</w:t>
            </w:r>
          </w:p>
        </w:tc>
        <w:tc>
          <w:tcPr>
            <w:tcW w:w="3111" w:type="dxa"/>
            <w:vAlign w:val="center"/>
          </w:tcPr>
          <w:p w14:paraId="392B88F2" w14:textId="42980561"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ELIMINAR</w:t>
            </w:r>
          </w:p>
        </w:tc>
        <w:tc>
          <w:tcPr>
            <w:tcW w:w="2915" w:type="dxa"/>
            <w:vAlign w:val="center"/>
          </w:tcPr>
          <w:p w14:paraId="563186A7" w14:textId="5D1339FF" w:rsidR="00B91AC7" w:rsidRPr="00061779" w:rsidRDefault="00B91AC7" w:rsidP="00B91AC7">
            <w:pPr>
              <w:keepLines/>
              <w:spacing w:before="100" w:after="60" w:line="190" w:lineRule="exact"/>
              <w:jc w:val="center"/>
              <w:rPr>
                <w:rFonts w:ascii="Montserrat" w:hAnsi="Montserrat" w:cs="Arial"/>
                <w:bCs/>
                <w:sz w:val="20"/>
                <w:lang w:val="es-ES_tradnl"/>
              </w:rPr>
            </w:pPr>
            <w:r w:rsidRPr="00061779">
              <w:rPr>
                <w:rFonts w:ascii="Montserrat" w:hAnsi="Montserrat" w:cstheme="minorHAnsi"/>
                <w:bCs/>
                <w:sz w:val="20"/>
                <w:lang w:val="es-ES_tradnl"/>
              </w:rPr>
              <w:t>PROCEDIMIENTO RESPONSABILIDAD DEL FABRICANTE SEGÚN ISO 7165:2014 NUMERAL 86.3</w:t>
            </w:r>
          </w:p>
        </w:tc>
        <w:tc>
          <w:tcPr>
            <w:tcW w:w="2916" w:type="dxa"/>
          </w:tcPr>
          <w:p w14:paraId="45078D3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FF8D722" w14:textId="77777777" w:rsidTr="00626669">
        <w:trPr>
          <w:cantSplit/>
          <w:trHeight w:val="1174"/>
        </w:trPr>
        <w:tc>
          <w:tcPr>
            <w:tcW w:w="1841" w:type="dxa"/>
          </w:tcPr>
          <w:p w14:paraId="5B637FF0" w14:textId="5DFFA888"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13300856" w14:textId="33F155D4"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6.3 CONDUCTIVIDAD ELECTRICA DE LA DESCARGA DEL EXTINTOR Y CONJUNTO DE MANGUERAS </w:t>
            </w:r>
          </w:p>
        </w:tc>
        <w:tc>
          <w:tcPr>
            <w:tcW w:w="3011" w:type="dxa"/>
          </w:tcPr>
          <w:p w14:paraId="34BC7F2B" w14:textId="4C76797C"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 xml:space="preserve">Los extintores a base de agua marcados como recomendados para uso en incendios de equipo eléctrico energizado no deben sobrepasar una corriente mayor que 0,5 mA cuando se prueban como se describe en 6.3.4. Los modelos a base de agua pueden producirse con o sin un agente anticongelante deben tratarse como modelos separados y diferentes para la prueba de conductividad eléctrica. </w:t>
            </w:r>
          </w:p>
        </w:tc>
        <w:tc>
          <w:tcPr>
            <w:tcW w:w="3111" w:type="dxa"/>
          </w:tcPr>
          <w:p w14:paraId="3E6769BD" w14:textId="781F7138"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 xml:space="preserve">Quitar </w:t>
            </w:r>
          </w:p>
        </w:tc>
        <w:tc>
          <w:tcPr>
            <w:tcW w:w="2915" w:type="dxa"/>
          </w:tcPr>
          <w:p w14:paraId="20505EB0" w14:textId="6947761D" w:rsidR="00B91AC7" w:rsidRPr="00061779" w:rsidRDefault="00B91AC7" w:rsidP="00B91AC7">
            <w:pPr>
              <w:keepLines/>
              <w:spacing w:before="100" w:after="60" w:line="190" w:lineRule="exact"/>
              <w:jc w:val="center"/>
              <w:rPr>
                <w:rFonts w:ascii="Montserrat" w:hAnsi="Montserrat" w:cstheme="minorHAnsi"/>
                <w:bCs/>
                <w:sz w:val="20"/>
                <w:lang w:val="es-ES_tradnl"/>
              </w:rPr>
            </w:pPr>
            <w:r w:rsidRPr="00061779">
              <w:rPr>
                <w:rFonts w:ascii="Montserrat" w:hAnsi="Montserrat"/>
                <w:sz w:val="20"/>
              </w:rPr>
              <w:t xml:space="preserve">PROCEDIMIENTO RESPONSABILIDAD DEL FABRICANTE SEGÚN ISO 7165:2014 NUMERAL 86.3 </w:t>
            </w:r>
          </w:p>
        </w:tc>
        <w:tc>
          <w:tcPr>
            <w:tcW w:w="2916" w:type="dxa"/>
          </w:tcPr>
          <w:p w14:paraId="464D566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D7F2F7F" w14:textId="77777777" w:rsidTr="00626669">
        <w:trPr>
          <w:cantSplit/>
          <w:trHeight w:val="1174"/>
        </w:trPr>
        <w:tc>
          <w:tcPr>
            <w:tcW w:w="1841" w:type="dxa"/>
          </w:tcPr>
          <w:p w14:paraId="7644463B" w14:textId="26948ACD" w:rsidR="00B91AC7" w:rsidRPr="00061779" w:rsidRDefault="00B91AC7" w:rsidP="00B91AC7">
            <w:pPr>
              <w:keepLines/>
              <w:spacing w:before="100" w:after="60" w:line="190" w:lineRule="exact"/>
              <w:jc w:val="left"/>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344749C2" w14:textId="2B9D9ECF"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6.3 Conductividad eléctrica de la descarga del extintor y conjuntos de mangueras</w:t>
            </w:r>
          </w:p>
        </w:tc>
        <w:tc>
          <w:tcPr>
            <w:tcW w:w="3011" w:type="dxa"/>
          </w:tcPr>
          <w:p w14:paraId="2DE568ED" w14:textId="58E237DA"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Los extintores a base de agua marcados como recomendados para uso en incendios de equipo eléctrico energizado no deben sobrepasar una corriente mayor que 0,5 mA cuando se prueban como se describe en 6.3.4. Los modelos a base de agua pueden producirse con o sin un agente anticongelante deben tratarse como modelos separados y diferentes para la prueba de conductividad eléctrica.</w:t>
            </w:r>
          </w:p>
        </w:tc>
        <w:tc>
          <w:tcPr>
            <w:tcW w:w="3111" w:type="dxa"/>
          </w:tcPr>
          <w:p w14:paraId="54F71095" w14:textId="79857910"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Eliminar</w:t>
            </w:r>
          </w:p>
        </w:tc>
        <w:tc>
          <w:tcPr>
            <w:tcW w:w="2915" w:type="dxa"/>
          </w:tcPr>
          <w:p w14:paraId="2543FEB8" w14:textId="108256F9"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 xml:space="preserve">Procedimiento responsabilidad del fabricante según </w:t>
            </w:r>
            <w:proofErr w:type="spellStart"/>
            <w:r w:rsidRPr="00061779">
              <w:rPr>
                <w:rFonts w:ascii="Montserrat" w:hAnsi="Montserrat"/>
                <w:b/>
                <w:color w:val="4E232E"/>
                <w:sz w:val="20"/>
              </w:rPr>
              <w:t>iso</w:t>
            </w:r>
            <w:proofErr w:type="spellEnd"/>
            <w:r w:rsidRPr="00061779">
              <w:rPr>
                <w:rFonts w:ascii="Montserrat" w:hAnsi="Montserrat"/>
                <w:b/>
                <w:color w:val="4E232E"/>
                <w:sz w:val="20"/>
              </w:rPr>
              <w:t xml:space="preserve"> 7165:2014 numeral 86.3</w:t>
            </w:r>
          </w:p>
        </w:tc>
        <w:tc>
          <w:tcPr>
            <w:tcW w:w="2916" w:type="dxa"/>
          </w:tcPr>
          <w:p w14:paraId="3C8FA37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196A7BB" w14:textId="77777777" w:rsidTr="00626669">
        <w:trPr>
          <w:cantSplit/>
          <w:trHeight w:val="1174"/>
        </w:trPr>
        <w:tc>
          <w:tcPr>
            <w:tcW w:w="1841" w:type="dxa"/>
          </w:tcPr>
          <w:p w14:paraId="602A2202" w14:textId="03620952"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4B6796F8" w14:textId="630C37A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6.3 CONDUCTI VIDAD ELECTRICA DE LA DESCARGA DEL EXTINTOR Y CONJUNTO DE MANGUER AS</w:t>
            </w:r>
          </w:p>
        </w:tc>
        <w:tc>
          <w:tcPr>
            <w:tcW w:w="3011" w:type="dxa"/>
          </w:tcPr>
          <w:p w14:paraId="601785AD" w14:textId="66BECEB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Los extintores a base de agua marcados como recomendados para uso en incendios de equipo eléctrico energizado no deben sobrepasar una corriente mayor que 0,5 mA cuando se prueban como se describe en 6.3.4. Los modelos a base de agua pueden producirse con o sin un agente anticongelante deben tratarse como modelos separados y diferentes para la prueba de conductividad eléctrica</w:t>
            </w:r>
          </w:p>
        </w:tc>
        <w:tc>
          <w:tcPr>
            <w:tcW w:w="3111" w:type="dxa"/>
          </w:tcPr>
          <w:p w14:paraId="01703909" w14:textId="410E0BC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Quitar</w:t>
            </w:r>
          </w:p>
        </w:tc>
        <w:tc>
          <w:tcPr>
            <w:tcW w:w="2915" w:type="dxa"/>
          </w:tcPr>
          <w:p w14:paraId="4948B30F" w14:textId="52E72A2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Procedimiento responsabilidad del fabricante según </w:t>
            </w:r>
            <w:proofErr w:type="spellStart"/>
            <w:r w:rsidRPr="00061779">
              <w:rPr>
                <w:rFonts w:ascii="Montserrat" w:hAnsi="Montserrat"/>
                <w:b/>
                <w:color w:val="4E232E"/>
                <w:sz w:val="20"/>
              </w:rPr>
              <w:t>iso</w:t>
            </w:r>
            <w:proofErr w:type="spellEnd"/>
            <w:r w:rsidRPr="00061779">
              <w:rPr>
                <w:rFonts w:ascii="Montserrat" w:hAnsi="Montserrat"/>
                <w:b/>
                <w:color w:val="4E232E"/>
                <w:sz w:val="20"/>
              </w:rPr>
              <w:t xml:space="preserve"> 7165:2014 numeral 86.3 </w:t>
            </w:r>
          </w:p>
        </w:tc>
        <w:tc>
          <w:tcPr>
            <w:tcW w:w="2916" w:type="dxa"/>
          </w:tcPr>
          <w:p w14:paraId="050A276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3CD41F1" w14:textId="77777777" w:rsidTr="00626669">
        <w:trPr>
          <w:cantSplit/>
          <w:trHeight w:val="1174"/>
        </w:trPr>
        <w:tc>
          <w:tcPr>
            <w:tcW w:w="1841" w:type="dxa"/>
          </w:tcPr>
          <w:p w14:paraId="2B98BF47" w14:textId="66A76227"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CNCP</w:t>
            </w:r>
          </w:p>
        </w:tc>
        <w:tc>
          <w:tcPr>
            <w:tcW w:w="1074" w:type="dxa"/>
            <w:gridSpan w:val="2"/>
          </w:tcPr>
          <w:p w14:paraId="1DEECC8E" w14:textId="3E6D5AE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6.3 Conductividad eléctrica de la descarga del extintor y conjuntos de mangueras</w:t>
            </w:r>
          </w:p>
        </w:tc>
        <w:tc>
          <w:tcPr>
            <w:tcW w:w="3011" w:type="dxa"/>
          </w:tcPr>
          <w:p w14:paraId="6D2A1B2E" w14:textId="0445C0A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Conductividad eléctrica de la descarga del extintor y conjuntos de mangueras 6.3.1 Extintores a base de agua Los extintores a base de agua marcados como recomendados para uso en incendios de equipo eléctrico energizado no deben sobrepasar una corriente mayor que 0,5 mA cuando se prueban como se describe en 6.3.4. Los modelos a base de agua pueden producirse con o sin un agente anticongelante deben tratarse como modelos separados y diferentes para la prueba de conductividad eléctrica. 6.3.2 </w:t>
            </w:r>
            <w:proofErr w:type="spellStart"/>
            <w:r w:rsidRPr="00061779">
              <w:rPr>
                <w:rFonts w:ascii="Montserrat" w:hAnsi="Montserrat"/>
                <w:b/>
                <w:color w:val="4E232E"/>
                <w:sz w:val="20"/>
              </w:rPr>
              <w:t>RequisitosProbar</w:t>
            </w:r>
            <w:proofErr w:type="spellEnd"/>
            <w:r w:rsidRPr="00061779">
              <w:rPr>
                <w:rFonts w:ascii="Montserrat" w:hAnsi="Montserrat"/>
                <w:b/>
                <w:color w:val="4E232E"/>
                <w:sz w:val="20"/>
              </w:rPr>
              <w:t xml:space="preserve"> los extintores de acuerdo con lo indicado en 6.3.4. Cuando el extintor está en operación y la placa metálica está en funcionamiento, la corriente entre la manija o la boquilla y tierra, entre tierra y el extintor no debe ser mayor que 0,5 mA durante cualquier momento al realizar la descarga completa del extintor. 6.3.3 Conjuntos de mangueras de dióxido de carbono Se debe realizar anualmente una prueba de conductividad de todos los conjuntos de mangueras. Los conjuntos de mangueras que fallen la prueba de conductividad se deben reemplazar. Los conjuntos de mangueras de dióxido de carbono que pasan la prueba de conductividad deben tener la información de la prueba registrada en un rótulo metálico o de material igualmente durable de tamaño mínimo de 13 mm × 76 </w:t>
            </w:r>
            <w:proofErr w:type="spellStart"/>
            <w:r w:rsidRPr="00061779">
              <w:rPr>
                <w:rFonts w:ascii="Montserrat" w:hAnsi="Montserrat"/>
                <w:b/>
                <w:color w:val="4E232E"/>
                <w:sz w:val="20"/>
              </w:rPr>
              <w:t>mm.</w:t>
            </w:r>
            <w:proofErr w:type="spellEnd"/>
            <w:r w:rsidRPr="00061779">
              <w:rPr>
                <w:rFonts w:ascii="Montserrat" w:hAnsi="Montserrat"/>
                <w:b/>
                <w:color w:val="4E232E"/>
                <w:sz w:val="20"/>
              </w:rPr>
              <w:t xml:space="preserve"> El rótulo debe fijarse a la manguera por medio de un proceso sin calor. El rótulo debe incluir la información siguiente: a) Mes y año en que se realizó la prueba, en bajo relieve; b) Iniciales de la persona que realizó la prueba y nombre del prestador de servicio que hizo la prueba. 6.3.4 Prueba de conductividad eléctrica Colgar una placa de metal de 1 m ± 25 mm × 1 m ± 25 mm verticalmente utilizando soportes aislados. Conectar la placa al transformador para que la tensión alterna de 36 kV ± 3,6 kV se establezca entre la placa y tierra. La impedancia del circuito debe ser tal, que cuando se aplique al primario una tensión igual al 10 % de la </w:t>
            </w:r>
            <w:proofErr w:type="spellStart"/>
            <w:r w:rsidRPr="00061779">
              <w:rPr>
                <w:rFonts w:ascii="Montserrat" w:hAnsi="Montserrat"/>
                <w:b/>
                <w:color w:val="4E232E"/>
                <w:sz w:val="20"/>
              </w:rPr>
              <w:t>tensiónprimaria</w:t>
            </w:r>
            <w:proofErr w:type="spellEnd"/>
            <w:r w:rsidRPr="00061779">
              <w:rPr>
                <w:rFonts w:ascii="Montserrat" w:hAnsi="Montserrat"/>
                <w:b/>
                <w:color w:val="4E232E"/>
                <w:sz w:val="20"/>
              </w:rPr>
              <w:t xml:space="preserve"> normal y al secundario puesto en corto circuito, la corriente en el secundario no sea menor que 0,1 </w:t>
            </w:r>
            <w:proofErr w:type="spellStart"/>
            <w:r w:rsidRPr="00061779">
              <w:rPr>
                <w:rFonts w:ascii="Montserrat" w:hAnsi="Montserrat"/>
                <w:b/>
                <w:color w:val="4E232E"/>
                <w:sz w:val="20"/>
              </w:rPr>
              <w:t>mA.</w:t>
            </w:r>
            <w:proofErr w:type="spellEnd"/>
            <w:r w:rsidRPr="00061779">
              <w:rPr>
                <w:rFonts w:ascii="Montserrat" w:hAnsi="Montserrat"/>
                <w:b/>
                <w:color w:val="4E232E"/>
                <w:sz w:val="20"/>
              </w:rPr>
              <w:t xml:space="preserve"> Colocar el extintor en un soporte aislado con la boquilla fija a 1 m del centro de la placa, en ángulos rectos y dirigidos al mismo. Conectar el extintor a tierra. En caso de contar con un extintor con manguera, conectarlo a tierra haciendo conexión con la boquilla. Para extintores sin boquilla, la conexión se hace en la manija. Medir cualquier corriente que fluya entre el extintor y tierra cuando la placa esté en funcionamiento y el extintor en </w:t>
            </w:r>
            <w:proofErr w:type="spellStart"/>
            <w:r w:rsidRPr="00061779">
              <w:rPr>
                <w:rFonts w:ascii="Montserrat" w:hAnsi="Montserrat"/>
                <w:b/>
                <w:color w:val="4E232E"/>
                <w:sz w:val="20"/>
              </w:rPr>
              <w:t>descarg</w:t>
            </w:r>
            <w:proofErr w:type="spellEnd"/>
          </w:p>
        </w:tc>
        <w:tc>
          <w:tcPr>
            <w:tcW w:w="3111" w:type="dxa"/>
          </w:tcPr>
          <w:p w14:paraId="0361AB60" w14:textId="02FD04B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El prestador de servicio debe presentar un informe de prueba de Conductividad eléctrica de la descarga del extintor y conjuntos de mangueras realizada por el proveedor.</w:t>
            </w:r>
          </w:p>
        </w:tc>
        <w:tc>
          <w:tcPr>
            <w:tcW w:w="2915" w:type="dxa"/>
          </w:tcPr>
          <w:p w14:paraId="54F8387F" w14:textId="3FA99FF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Las pruebas las debe realizar el fabricante del extintor y/o mangueras ya que es el responsable de la calidad de la refacción proporcionada.</w:t>
            </w:r>
          </w:p>
        </w:tc>
        <w:tc>
          <w:tcPr>
            <w:tcW w:w="2916" w:type="dxa"/>
          </w:tcPr>
          <w:p w14:paraId="519C49E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1213969" w14:textId="77777777" w:rsidTr="0095729E">
        <w:trPr>
          <w:cantSplit/>
          <w:trHeight w:val="1174"/>
        </w:trPr>
        <w:tc>
          <w:tcPr>
            <w:tcW w:w="1841" w:type="dxa"/>
          </w:tcPr>
          <w:p w14:paraId="75FBFAA6"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 xml:space="preserve">BENJAMIN CORTES PRODUCTOS CONTRA </w:t>
            </w:r>
          </w:p>
          <w:p w14:paraId="5ECBB2BB" w14:textId="296D6232"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INCENDIO S.A. DE C.V.</w:t>
            </w:r>
          </w:p>
          <w:p w14:paraId="645CE7E3" w14:textId="5A34E432" w:rsidR="00B91AC7" w:rsidRPr="00061779" w:rsidRDefault="00B91AC7" w:rsidP="00B91AC7">
            <w:pPr>
              <w:keepLines/>
              <w:spacing w:before="100" w:after="60" w:line="190" w:lineRule="exact"/>
              <w:jc w:val="left"/>
              <w:rPr>
                <w:rFonts w:ascii="Montserrat" w:hAnsi="Montserrat"/>
                <w:b/>
                <w:sz w:val="20"/>
              </w:rPr>
            </w:pPr>
          </w:p>
          <w:p w14:paraId="66812A7A"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3A2344BB" w14:textId="77777777" w:rsidR="00B91AC7" w:rsidRPr="00061779" w:rsidRDefault="00B91AC7" w:rsidP="00B91AC7">
            <w:pPr>
              <w:keepLines/>
              <w:spacing w:before="100" w:after="60" w:line="190" w:lineRule="exact"/>
              <w:jc w:val="left"/>
              <w:rPr>
                <w:rFonts w:ascii="Montserrat" w:hAnsi="Montserrat"/>
                <w:b/>
                <w:sz w:val="20"/>
              </w:rPr>
            </w:pPr>
          </w:p>
          <w:p w14:paraId="59AEAF0F"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5B85AF19"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22DE4169"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64C7E717"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7A69EB36"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74600D5F"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21AA04E6"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3759FFBC"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52C4F135" w14:textId="2C6C22E5" w:rsidR="00B91AC7" w:rsidRPr="00061779" w:rsidRDefault="00B91AC7" w:rsidP="00B91AC7">
            <w:pPr>
              <w:keepLines/>
              <w:spacing w:before="100" w:after="60" w:line="190" w:lineRule="exact"/>
              <w:jc w:val="left"/>
              <w:rPr>
                <w:rFonts w:ascii="Montserrat" w:hAnsi="Montserrat" w:cs="Arial"/>
                <w:b/>
                <w:color w:val="4E232E"/>
                <w:sz w:val="20"/>
              </w:rPr>
            </w:pPr>
          </w:p>
          <w:p w14:paraId="46D4C773"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RAMA 82</w:t>
            </w:r>
          </w:p>
          <w:p w14:paraId="017938FF" w14:textId="6BF46FE6"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Calibri"/>
                <w:sz w:val="20"/>
                <w:lang w:eastAsia="es-MX"/>
              </w:rPr>
              <w:t>CANACINTRA</w:t>
            </w:r>
          </w:p>
        </w:tc>
        <w:tc>
          <w:tcPr>
            <w:tcW w:w="1074" w:type="dxa"/>
            <w:gridSpan w:val="2"/>
            <w:vAlign w:val="center"/>
          </w:tcPr>
          <w:p w14:paraId="36CDD03F"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6.3.3 Conjuntos de mangueras de dióxido de carbono</w:t>
            </w:r>
          </w:p>
          <w:p w14:paraId="228C3959" w14:textId="77777777" w:rsidR="00B91AC7" w:rsidRPr="00061779" w:rsidRDefault="00B91AC7" w:rsidP="00B91AC7">
            <w:pPr>
              <w:keepLines/>
              <w:spacing w:before="100" w:after="60" w:line="190" w:lineRule="exact"/>
              <w:jc w:val="center"/>
              <w:rPr>
                <w:rFonts w:ascii="Montserrat" w:hAnsi="Montserrat" w:cs="Arial"/>
                <w:b/>
                <w:sz w:val="20"/>
              </w:rPr>
            </w:pPr>
          </w:p>
        </w:tc>
        <w:tc>
          <w:tcPr>
            <w:tcW w:w="3011" w:type="dxa"/>
            <w:vAlign w:val="center"/>
          </w:tcPr>
          <w:p w14:paraId="10BAD170"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Se debe realizar anualmente una prueba de conductividad de todos los conjuntos de mangueras.</w:t>
            </w:r>
          </w:p>
          <w:p w14:paraId="6A017347"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Los conjuntos de mangueras que fallen la prueba de conductividad se deben reemplazar.</w:t>
            </w:r>
          </w:p>
          <w:p w14:paraId="54B05078"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 xml:space="preserve">Los conjuntos de mangueras de dióxido de carbono que pasan la prueba de conductividad deben tener la información de la prueba registrada en un rótulo metálico o de material igualmente durable de tamaño mínimo de 13 mm × 76 </w:t>
            </w:r>
            <w:proofErr w:type="spellStart"/>
            <w:r w:rsidRPr="00061779">
              <w:rPr>
                <w:rFonts w:ascii="Montserrat" w:hAnsi="Montserrat"/>
                <w:b/>
                <w:color w:val="4E232E"/>
                <w:sz w:val="20"/>
                <w:lang w:val="es-ES"/>
              </w:rPr>
              <w:t>mm.</w:t>
            </w:r>
            <w:proofErr w:type="spellEnd"/>
          </w:p>
          <w:p w14:paraId="0B0BF818"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El rótulo debe fijarse a la manguera por medio de un proceso sin calor.</w:t>
            </w:r>
          </w:p>
          <w:p w14:paraId="7880D356" w14:textId="77777777" w:rsidR="00B91AC7" w:rsidRPr="00061779" w:rsidRDefault="00B91AC7" w:rsidP="00B91AC7">
            <w:pPr>
              <w:keepLines/>
              <w:spacing w:before="100" w:after="60" w:line="190" w:lineRule="exact"/>
              <w:jc w:val="center"/>
              <w:rPr>
                <w:rFonts w:ascii="Montserrat" w:hAnsi="Montserrat"/>
                <w:sz w:val="20"/>
              </w:rPr>
            </w:pPr>
          </w:p>
        </w:tc>
        <w:tc>
          <w:tcPr>
            <w:tcW w:w="3111" w:type="dxa"/>
          </w:tcPr>
          <w:p w14:paraId="653964CB" w14:textId="77777777" w:rsidR="00B91AC7" w:rsidRPr="00061779" w:rsidRDefault="00B91AC7" w:rsidP="00B91AC7">
            <w:pPr>
              <w:keepLines/>
              <w:spacing w:before="100" w:after="60" w:line="190" w:lineRule="exact"/>
              <w:jc w:val="left"/>
              <w:rPr>
                <w:rFonts w:ascii="Montserrat" w:hAnsi="Montserrat"/>
                <w:b/>
                <w:color w:val="4E232E"/>
                <w:sz w:val="20"/>
                <w:lang w:val="es-ES"/>
              </w:rPr>
            </w:pPr>
            <w:r w:rsidRPr="00061779">
              <w:rPr>
                <w:rFonts w:ascii="Montserrat" w:hAnsi="Montserrat"/>
                <w:b/>
                <w:color w:val="4E232E"/>
                <w:sz w:val="20"/>
                <w:lang w:val="es-ES"/>
              </w:rPr>
              <w:t>Se debe realizar anualmente una prueba de conductividad de todos los conjuntos de mangueras.</w:t>
            </w:r>
          </w:p>
          <w:p w14:paraId="65DCA2CD" w14:textId="77777777" w:rsidR="00B91AC7" w:rsidRPr="00061779" w:rsidRDefault="00B91AC7" w:rsidP="00B91AC7">
            <w:pPr>
              <w:keepLines/>
              <w:spacing w:before="100" w:after="60" w:line="190" w:lineRule="exact"/>
              <w:jc w:val="left"/>
              <w:rPr>
                <w:rFonts w:ascii="Montserrat" w:hAnsi="Montserrat"/>
                <w:b/>
                <w:color w:val="4E232E"/>
                <w:sz w:val="20"/>
                <w:lang w:val="es-ES"/>
              </w:rPr>
            </w:pPr>
            <w:r w:rsidRPr="00061779">
              <w:rPr>
                <w:rFonts w:ascii="Montserrat" w:hAnsi="Montserrat"/>
                <w:b/>
                <w:color w:val="4E232E"/>
                <w:sz w:val="20"/>
                <w:lang w:val="es-ES"/>
              </w:rPr>
              <w:t>Los conjuntos de mangueras que fallen la prueba de conductividad se deben reemplazar.</w:t>
            </w:r>
          </w:p>
          <w:p w14:paraId="5C5E7141" w14:textId="77777777" w:rsidR="00B91AC7" w:rsidRPr="00061779" w:rsidRDefault="00B91AC7" w:rsidP="00B91AC7">
            <w:pPr>
              <w:keepLines/>
              <w:spacing w:before="100" w:after="60" w:line="190" w:lineRule="exact"/>
              <w:jc w:val="left"/>
              <w:rPr>
                <w:rFonts w:ascii="Montserrat" w:hAnsi="Montserrat"/>
                <w:b/>
                <w:color w:val="4E232E"/>
                <w:sz w:val="20"/>
                <w:lang w:val="es-ES"/>
              </w:rPr>
            </w:pPr>
            <w:r w:rsidRPr="00061779">
              <w:rPr>
                <w:rFonts w:ascii="Montserrat" w:hAnsi="Montserrat"/>
                <w:b/>
                <w:color w:val="4E232E"/>
                <w:sz w:val="20"/>
                <w:lang w:val="es-ES"/>
              </w:rPr>
              <w:t xml:space="preserve">Los conjuntos de mangueras de dióxido de carbono que pasan la prueba de conductividad deben tener la información de la prueba registrada en un rótulo metálico o de material igualmente durable de tamaño mínimo de 13 mm × 76 </w:t>
            </w:r>
            <w:proofErr w:type="spellStart"/>
            <w:r w:rsidRPr="00061779">
              <w:rPr>
                <w:rFonts w:ascii="Montserrat" w:hAnsi="Montserrat"/>
                <w:b/>
                <w:color w:val="4E232E"/>
                <w:sz w:val="20"/>
                <w:lang w:val="es-ES"/>
              </w:rPr>
              <w:t>mm.</w:t>
            </w:r>
            <w:proofErr w:type="spellEnd"/>
          </w:p>
          <w:p w14:paraId="2E2BC233" w14:textId="77777777" w:rsidR="00B91AC7" w:rsidRPr="00061779" w:rsidRDefault="00B91AC7" w:rsidP="00B91AC7">
            <w:pPr>
              <w:keepLines/>
              <w:spacing w:before="100" w:after="60" w:line="190" w:lineRule="exact"/>
              <w:jc w:val="left"/>
              <w:rPr>
                <w:rFonts w:ascii="Montserrat" w:hAnsi="Montserrat"/>
                <w:b/>
                <w:color w:val="4E232E"/>
                <w:sz w:val="20"/>
                <w:lang w:val="es-ES"/>
              </w:rPr>
            </w:pPr>
            <w:r w:rsidRPr="00061779">
              <w:rPr>
                <w:rFonts w:ascii="Montserrat" w:hAnsi="Montserrat"/>
                <w:b/>
                <w:color w:val="4E232E"/>
                <w:sz w:val="20"/>
                <w:lang w:val="es-ES"/>
              </w:rPr>
              <w:t>El rótulo debe fijarse a la manguera por medio de un proceso sin calor.</w:t>
            </w:r>
          </w:p>
          <w:p w14:paraId="5FC5F478" w14:textId="085ADE3E" w:rsidR="00B91AC7" w:rsidRPr="00061779" w:rsidRDefault="00B91AC7" w:rsidP="00B91AC7">
            <w:pPr>
              <w:keepLines/>
              <w:spacing w:before="100" w:after="60" w:line="190" w:lineRule="exact"/>
              <w:jc w:val="left"/>
              <w:rPr>
                <w:rFonts w:ascii="Montserrat" w:hAnsi="Montserrat" w:cs="Courier New"/>
                <w:b/>
                <w:color w:val="4E232E"/>
                <w:sz w:val="20"/>
                <w:lang w:val="es-ES"/>
              </w:rPr>
            </w:pPr>
            <w:r w:rsidRPr="00061779">
              <w:rPr>
                <w:rFonts w:ascii="Montserrat" w:hAnsi="Montserrat"/>
                <w:b/>
                <w:color w:val="4E232E"/>
                <w:sz w:val="20"/>
                <w:lang w:val="es-ES"/>
              </w:rPr>
              <w:t>Esta prueba se puede realizará con multímetro digital para medición en OHM (</w:t>
            </w:r>
            <w:r w:rsidRPr="00061779">
              <w:rPr>
                <w:rFonts w:ascii="Montserrat" w:hAnsi="Montserrat" w:cs="Courier New"/>
                <w:b/>
                <w:color w:val="4E232E"/>
                <w:sz w:val="20"/>
                <w:lang w:val="es-ES"/>
              </w:rPr>
              <w:t>Ω) o por medio de una linterna con circuito abierto y un set de dos cables con un conductor (pinza o sonda) en cada extremo</w:t>
            </w:r>
          </w:p>
          <w:p w14:paraId="210CA739" w14:textId="559CA0E5" w:rsidR="00B91AC7" w:rsidRPr="00061779" w:rsidRDefault="00B91AC7" w:rsidP="00B91AC7">
            <w:pPr>
              <w:keepLines/>
              <w:spacing w:before="100" w:after="60" w:line="190" w:lineRule="exact"/>
              <w:jc w:val="left"/>
              <w:rPr>
                <w:rFonts w:ascii="Montserrat" w:hAnsi="Montserrat" w:cs="Courier New"/>
                <w:b/>
                <w:color w:val="4E232E"/>
                <w:sz w:val="20"/>
                <w:lang w:val="es-ES"/>
              </w:rPr>
            </w:pPr>
          </w:p>
          <w:p w14:paraId="5B28CD95"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debe realizar anualmente una prueba de</w:t>
            </w:r>
          </w:p>
          <w:p w14:paraId="4763AE16"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conductividad de todos los conjuntos de</w:t>
            </w:r>
          </w:p>
          <w:p w14:paraId="561A5D7B"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mangueras. Los conjuntos de mangueras</w:t>
            </w:r>
          </w:p>
          <w:p w14:paraId="4C810935"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que fallen la prueba de conductividad se</w:t>
            </w:r>
          </w:p>
          <w:p w14:paraId="74D54BA1" w14:textId="0D4B01B6" w:rsidR="00B91AC7" w:rsidRPr="00061779" w:rsidRDefault="00B91AC7" w:rsidP="00B91AC7">
            <w:pPr>
              <w:keepLines/>
              <w:spacing w:before="100" w:after="60" w:line="190" w:lineRule="exact"/>
              <w:jc w:val="left"/>
              <w:rPr>
                <w:rFonts w:ascii="Montserrat" w:hAnsi="Montserrat"/>
                <w:b/>
                <w:color w:val="4E232E"/>
                <w:sz w:val="20"/>
                <w:lang w:val="es-ES"/>
              </w:rPr>
            </w:pPr>
            <w:r w:rsidRPr="00061779">
              <w:rPr>
                <w:rFonts w:ascii="Montserrat" w:hAnsi="Montserrat" w:cs="Helvetica"/>
                <w:sz w:val="20"/>
                <w:lang w:eastAsia="es-MX"/>
              </w:rPr>
              <w:t xml:space="preserve">deben reemplazar </w:t>
            </w:r>
            <w:r w:rsidRPr="00061779">
              <w:rPr>
                <w:rFonts w:ascii="Montserrat" w:hAnsi="Montserrat" w:cs="Helvetica-Bold"/>
                <w:b/>
                <w:bCs/>
                <w:sz w:val="20"/>
                <w:lang w:eastAsia="es-MX"/>
              </w:rPr>
              <w:t>con partes originales</w:t>
            </w:r>
            <w:r w:rsidRPr="00061779">
              <w:rPr>
                <w:rFonts w:ascii="Montserrat" w:hAnsi="Montserrat" w:cs="Helvetica"/>
                <w:sz w:val="20"/>
                <w:lang w:eastAsia="es-MX"/>
              </w:rPr>
              <w:t>.</w:t>
            </w:r>
          </w:p>
          <w:p w14:paraId="013884F1" w14:textId="77777777" w:rsidR="00B91AC7" w:rsidRPr="00061779" w:rsidRDefault="00B91AC7" w:rsidP="00B91AC7">
            <w:pPr>
              <w:keepLines/>
              <w:spacing w:before="100" w:after="60" w:line="190" w:lineRule="exact"/>
              <w:jc w:val="left"/>
              <w:rPr>
                <w:rFonts w:ascii="Montserrat" w:hAnsi="Montserrat"/>
                <w:sz w:val="20"/>
              </w:rPr>
            </w:pPr>
          </w:p>
        </w:tc>
        <w:tc>
          <w:tcPr>
            <w:tcW w:w="2915" w:type="dxa"/>
          </w:tcPr>
          <w:p w14:paraId="3E10A8B5" w14:textId="77777777"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El prestador de servicio debe realizar esta y se precisa el equipo a utilizar en su manual de procedimientos.</w:t>
            </w:r>
          </w:p>
          <w:p w14:paraId="145F58A6" w14:textId="77777777" w:rsidR="00B91AC7" w:rsidRPr="00061779" w:rsidRDefault="00B91AC7" w:rsidP="00B91AC7">
            <w:pPr>
              <w:keepLines/>
              <w:spacing w:before="100" w:after="60" w:line="190" w:lineRule="exact"/>
              <w:jc w:val="left"/>
              <w:rPr>
                <w:rFonts w:ascii="Montserrat" w:hAnsi="Montserrat"/>
                <w:b/>
                <w:color w:val="4E232E"/>
                <w:sz w:val="20"/>
              </w:rPr>
            </w:pPr>
          </w:p>
          <w:p w14:paraId="4CAB1DDD" w14:textId="77777777" w:rsidR="00B91AC7" w:rsidRPr="00061779" w:rsidRDefault="00B91AC7" w:rsidP="00B91AC7">
            <w:pPr>
              <w:keepLines/>
              <w:spacing w:before="100" w:after="60" w:line="190" w:lineRule="exact"/>
              <w:jc w:val="left"/>
              <w:rPr>
                <w:rFonts w:ascii="Montserrat" w:hAnsi="Montserrat"/>
                <w:b/>
                <w:color w:val="4E232E"/>
                <w:sz w:val="20"/>
              </w:rPr>
            </w:pPr>
          </w:p>
          <w:p w14:paraId="122E09CC" w14:textId="77777777" w:rsidR="00B91AC7" w:rsidRPr="00061779" w:rsidRDefault="00B91AC7" w:rsidP="00B91AC7">
            <w:pPr>
              <w:keepLines/>
              <w:spacing w:before="100" w:after="60" w:line="190" w:lineRule="exact"/>
              <w:jc w:val="left"/>
              <w:rPr>
                <w:rFonts w:ascii="Montserrat" w:hAnsi="Montserrat"/>
                <w:b/>
                <w:color w:val="4E232E"/>
                <w:sz w:val="20"/>
              </w:rPr>
            </w:pPr>
          </w:p>
          <w:p w14:paraId="3902F617" w14:textId="77777777" w:rsidR="00B91AC7" w:rsidRPr="00061779" w:rsidRDefault="00B91AC7" w:rsidP="00B91AC7">
            <w:pPr>
              <w:keepLines/>
              <w:spacing w:before="100" w:after="60" w:line="190" w:lineRule="exact"/>
              <w:jc w:val="left"/>
              <w:rPr>
                <w:rFonts w:ascii="Montserrat" w:hAnsi="Montserrat"/>
                <w:b/>
                <w:color w:val="4E232E"/>
                <w:sz w:val="20"/>
              </w:rPr>
            </w:pPr>
          </w:p>
          <w:p w14:paraId="7CB1A8E7" w14:textId="77777777" w:rsidR="00B91AC7" w:rsidRPr="00061779" w:rsidRDefault="00B91AC7" w:rsidP="00B91AC7">
            <w:pPr>
              <w:keepLines/>
              <w:spacing w:before="100" w:after="60" w:line="190" w:lineRule="exact"/>
              <w:jc w:val="left"/>
              <w:rPr>
                <w:rFonts w:ascii="Montserrat" w:hAnsi="Montserrat"/>
                <w:b/>
                <w:color w:val="4E232E"/>
                <w:sz w:val="20"/>
              </w:rPr>
            </w:pPr>
          </w:p>
          <w:p w14:paraId="0A690008" w14:textId="77777777" w:rsidR="00B91AC7" w:rsidRPr="00061779" w:rsidRDefault="00B91AC7" w:rsidP="00B91AC7">
            <w:pPr>
              <w:keepLines/>
              <w:spacing w:before="100" w:after="60" w:line="190" w:lineRule="exact"/>
              <w:jc w:val="left"/>
              <w:rPr>
                <w:rFonts w:ascii="Montserrat" w:hAnsi="Montserrat"/>
                <w:b/>
                <w:color w:val="4E232E"/>
                <w:sz w:val="20"/>
              </w:rPr>
            </w:pPr>
          </w:p>
          <w:p w14:paraId="3750A055" w14:textId="77777777" w:rsidR="00B91AC7" w:rsidRPr="00061779" w:rsidRDefault="00B91AC7" w:rsidP="00B91AC7">
            <w:pPr>
              <w:keepLines/>
              <w:spacing w:before="100" w:after="60" w:line="190" w:lineRule="exact"/>
              <w:jc w:val="left"/>
              <w:rPr>
                <w:rFonts w:ascii="Montserrat" w:hAnsi="Montserrat"/>
                <w:b/>
                <w:color w:val="4E232E"/>
                <w:sz w:val="20"/>
              </w:rPr>
            </w:pPr>
          </w:p>
          <w:p w14:paraId="38884AD5" w14:textId="77777777" w:rsidR="00B91AC7" w:rsidRPr="00061779" w:rsidRDefault="00B91AC7" w:rsidP="00B91AC7">
            <w:pPr>
              <w:keepLines/>
              <w:spacing w:before="100" w:after="60" w:line="190" w:lineRule="exact"/>
              <w:jc w:val="left"/>
              <w:rPr>
                <w:rFonts w:ascii="Montserrat" w:hAnsi="Montserrat"/>
                <w:b/>
                <w:color w:val="4E232E"/>
                <w:sz w:val="20"/>
              </w:rPr>
            </w:pPr>
          </w:p>
          <w:p w14:paraId="355D5CC3" w14:textId="77777777" w:rsidR="00B91AC7" w:rsidRPr="00061779" w:rsidRDefault="00B91AC7" w:rsidP="00B91AC7">
            <w:pPr>
              <w:keepLines/>
              <w:spacing w:before="100" w:after="60" w:line="190" w:lineRule="exact"/>
              <w:jc w:val="left"/>
              <w:rPr>
                <w:rFonts w:ascii="Montserrat" w:hAnsi="Montserrat"/>
                <w:b/>
                <w:color w:val="4E232E"/>
                <w:sz w:val="20"/>
              </w:rPr>
            </w:pPr>
          </w:p>
          <w:p w14:paraId="4C77BD0D" w14:textId="77777777" w:rsidR="00B91AC7" w:rsidRPr="00061779" w:rsidRDefault="00B91AC7" w:rsidP="00B91AC7">
            <w:pPr>
              <w:keepLines/>
              <w:spacing w:before="100" w:after="60" w:line="190" w:lineRule="exact"/>
              <w:jc w:val="left"/>
              <w:rPr>
                <w:rFonts w:ascii="Montserrat" w:hAnsi="Montserrat"/>
                <w:b/>
                <w:color w:val="4E232E"/>
                <w:sz w:val="20"/>
              </w:rPr>
            </w:pPr>
          </w:p>
          <w:p w14:paraId="5BF660D9" w14:textId="77777777" w:rsidR="00B91AC7" w:rsidRPr="00061779" w:rsidRDefault="00B91AC7" w:rsidP="00B91AC7">
            <w:pPr>
              <w:keepLines/>
              <w:spacing w:before="100" w:after="60" w:line="190" w:lineRule="exact"/>
              <w:jc w:val="left"/>
              <w:rPr>
                <w:rFonts w:ascii="Montserrat" w:hAnsi="Montserrat"/>
                <w:b/>
                <w:color w:val="4E232E"/>
                <w:sz w:val="20"/>
              </w:rPr>
            </w:pPr>
          </w:p>
          <w:p w14:paraId="07B15EAE" w14:textId="77777777" w:rsidR="00B91AC7" w:rsidRPr="00061779" w:rsidRDefault="00B91AC7" w:rsidP="00B91AC7">
            <w:pPr>
              <w:keepLines/>
              <w:spacing w:before="100" w:after="60" w:line="190" w:lineRule="exact"/>
              <w:jc w:val="left"/>
              <w:rPr>
                <w:rFonts w:ascii="Montserrat" w:hAnsi="Montserrat"/>
                <w:b/>
                <w:color w:val="4E232E"/>
                <w:sz w:val="20"/>
              </w:rPr>
            </w:pPr>
          </w:p>
          <w:p w14:paraId="3FF8D7D5" w14:textId="77777777" w:rsidR="00B91AC7" w:rsidRPr="00061779" w:rsidRDefault="00B91AC7" w:rsidP="00B91AC7">
            <w:pPr>
              <w:keepLines/>
              <w:spacing w:before="100" w:after="60" w:line="190" w:lineRule="exact"/>
              <w:jc w:val="left"/>
              <w:rPr>
                <w:rFonts w:ascii="Montserrat" w:hAnsi="Montserrat"/>
                <w:b/>
                <w:color w:val="4E232E"/>
                <w:sz w:val="20"/>
              </w:rPr>
            </w:pPr>
          </w:p>
          <w:p w14:paraId="5558CEA7" w14:textId="77777777" w:rsidR="00B91AC7" w:rsidRPr="00061779" w:rsidRDefault="00B91AC7" w:rsidP="00B91AC7">
            <w:pPr>
              <w:keepLines/>
              <w:spacing w:before="100" w:after="60" w:line="190" w:lineRule="exact"/>
              <w:jc w:val="left"/>
              <w:rPr>
                <w:rFonts w:ascii="Montserrat" w:hAnsi="Montserrat"/>
                <w:b/>
                <w:color w:val="4E232E"/>
                <w:sz w:val="20"/>
              </w:rPr>
            </w:pPr>
          </w:p>
          <w:p w14:paraId="082AEC63" w14:textId="07003BF9" w:rsidR="00B91AC7" w:rsidRPr="00061779" w:rsidRDefault="00B91AC7" w:rsidP="00B91AC7">
            <w:pPr>
              <w:keepLines/>
              <w:spacing w:before="100" w:after="60" w:line="190" w:lineRule="exact"/>
              <w:jc w:val="left"/>
              <w:rPr>
                <w:rFonts w:ascii="Montserrat" w:hAnsi="Montserrat"/>
                <w:b/>
                <w:color w:val="4E232E"/>
                <w:sz w:val="20"/>
              </w:rPr>
            </w:pPr>
          </w:p>
          <w:p w14:paraId="2F0971BC" w14:textId="39221E6E" w:rsidR="00B91AC7" w:rsidRPr="00061779" w:rsidRDefault="00B91AC7" w:rsidP="00B91AC7">
            <w:pPr>
              <w:keepLines/>
              <w:spacing w:before="100" w:after="60" w:line="190" w:lineRule="exact"/>
              <w:jc w:val="left"/>
              <w:rPr>
                <w:rFonts w:ascii="Montserrat" w:hAnsi="Montserrat"/>
                <w:b/>
                <w:color w:val="4E232E"/>
                <w:sz w:val="20"/>
              </w:rPr>
            </w:pPr>
          </w:p>
          <w:p w14:paraId="21A60E4B"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propone agregar con partes originales</w:t>
            </w:r>
          </w:p>
          <w:p w14:paraId="7A7F273D"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con el objeto de tener la certeza de que</w:t>
            </w:r>
          </w:p>
          <w:p w14:paraId="7B1140C0"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trata de refacciones acordes al diseño</w:t>
            </w:r>
          </w:p>
          <w:p w14:paraId="5FEDEDAD"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 xml:space="preserve">y características de </w:t>
            </w:r>
            <w:proofErr w:type="spellStart"/>
            <w:r w:rsidRPr="00061779">
              <w:rPr>
                <w:rFonts w:ascii="Montserrat" w:hAnsi="Montserrat" w:cs="Helvetica"/>
                <w:sz w:val="20"/>
                <w:lang w:eastAsia="es-MX"/>
              </w:rPr>
              <w:t>fucnionalidad</w:t>
            </w:r>
            <w:proofErr w:type="spellEnd"/>
          </w:p>
          <w:p w14:paraId="6CF631FB" w14:textId="45C3DD4A"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cs="Helvetica"/>
                <w:sz w:val="20"/>
                <w:lang w:eastAsia="es-MX"/>
              </w:rPr>
              <w:t>otorgadas por el fabricante.</w:t>
            </w:r>
          </w:p>
          <w:p w14:paraId="7050C2A0" w14:textId="4AA07164" w:rsidR="00B91AC7" w:rsidRPr="00061779" w:rsidRDefault="00B91AC7" w:rsidP="00B91AC7">
            <w:pPr>
              <w:keepLines/>
              <w:spacing w:before="100" w:after="60" w:line="190" w:lineRule="exact"/>
              <w:jc w:val="left"/>
              <w:rPr>
                <w:rFonts w:ascii="Montserrat" w:hAnsi="Montserrat" w:cs="Arial"/>
                <w:bCs/>
                <w:sz w:val="20"/>
                <w:lang w:val="es-ES_tradnl"/>
              </w:rPr>
            </w:pPr>
          </w:p>
        </w:tc>
        <w:tc>
          <w:tcPr>
            <w:tcW w:w="2916" w:type="dxa"/>
          </w:tcPr>
          <w:p w14:paraId="6547735A" w14:textId="62241D1F" w:rsidR="00B91AC7" w:rsidRPr="00061779" w:rsidRDefault="00B91AC7" w:rsidP="00B91AC7">
            <w:pPr>
              <w:keepLines/>
              <w:spacing w:before="100" w:after="60" w:line="190" w:lineRule="exact"/>
              <w:jc w:val="center"/>
              <w:rPr>
                <w:rFonts w:ascii="Montserrat" w:hAnsi="Montserrat"/>
                <w:b/>
                <w:color w:val="4E232E"/>
                <w:sz w:val="20"/>
              </w:rPr>
            </w:pPr>
          </w:p>
          <w:p w14:paraId="0932D698" w14:textId="021AABC8" w:rsidR="00B91AC7" w:rsidRPr="00061779" w:rsidRDefault="00B91AC7" w:rsidP="00B91AC7">
            <w:pPr>
              <w:rPr>
                <w:rFonts w:ascii="Montserrat" w:hAnsi="Montserrat"/>
                <w:sz w:val="20"/>
              </w:rPr>
            </w:pPr>
          </w:p>
          <w:p w14:paraId="543CCB95" w14:textId="77777777" w:rsidR="00B91AC7" w:rsidRPr="00061779" w:rsidRDefault="00B91AC7" w:rsidP="00B91AC7">
            <w:pPr>
              <w:rPr>
                <w:rFonts w:ascii="Montserrat" w:hAnsi="Montserrat"/>
                <w:sz w:val="20"/>
              </w:rPr>
            </w:pPr>
          </w:p>
          <w:p w14:paraId="282B3E06" w14:textId="77777777" w:rsidR="00B91AC7" w:rsidRPr="00061779" w:rsidRDefault="00B91AC7" w:rsidP="00B91AC7">
            <w:pPr>
              <w:rPr>
                <w:rFonts w:ascii="Montserrat" w:hAnsi="Montserrat"/>
                <w:sz w:val="20"/>
              </w:rPr>
            </w:pPr>
          </w:p>
          <w:p w14:paraId="311B0CF0" w14:textId="77777777" w:rsidR="00B91AC7" w:rsidRPr="00061779" w:rsidRDefault="00B91AC7" w:rsidP="00B91AC7">
            <w:pPr>
              <w:rPr>
                <w:rFonts w:ascii="Montserrat" w:hAnsi="Montserrat"/>
                <w:sz w:val="20"/>
              </w:rPr>
            </w:pPr>
          </w:p>
          <w:p w14:paraId="35D3EC9C" w14:textId="77777777" w:rsidR="00B91AC7" w:rsidRPr="00061779" w:rsidRDefault="00B91AC7" w:rsidP="00B91AC7">
            <w:pPr>
              <w:rPr>
                <w:rFonts w:ascii="Montserrat" w:hAnsi="Montserrat"/>
                <w:sz w:val="20"/>
              </w:rPr>
            </w:pPr>
          </w:p>
          <w:p w14:paraId="1E7E14EA" w14:textId="0AE5B630" w:rsidR="00B91AC7" w:rsidRPr="00061779" w:rsidRDefault="00B91AC7" w:rsidP="00B91AC7">
            <w:pPr>
              <w:rPr>
                <w:rFonts w:ascii="Montserrat" w:hAnsi="Montserrat"/>
                <w:sz w:val="20"/>
              </w:rPr>
            </w:pPr>
          </w:p>
          <w:p w14:paraId="298B0337" w14:textId="77777777" w:rsidR="00B91AC7" w:rsidRPr="00061779" w:rsidRDefault="00B91AC7" w:rsidP="00B91AC7">
            <w:pPr>
              <w:jc w:val="center"/>
              <w:rPr>
                <w:rFonts w:ascii="Montserrat" w:hAnsi="Montserrat"/>
                <w:sz w:val="20"/>
              </w:rPr>
            </w:pPr>
          </w:p>
        </w:tc>
      </w:tr>
      <w:tr w:rsidR="00B91AC7" w:rsidRPr="00061779" w14:paraId="128F06D2" w14:textId="77777777" w:rsidTr="0095729E">
        <w:trPr>
          <w:cantSplit/>
          <w:trHeight w:val="1174"/>
        </w:trPr>
        <w:tc>
          <w:tcPr>
            <w:tcW w:w="1841" w:type="dxa"/>
          </w:tcPr>
          <w:p w14:paraId="58A5CF5C" w14:textId="79B932FF"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EXTINTORES EMSA S.A. DE C.V.</w:t>
            </w:r>
          </w:p>
        </w:tc>
        <w:tc>
          <w:tcPr>
            <w:tcW w:w="1074" w:type="dxa"/>
            <w:gridSpan w:val="2"/>
            <w:vAlign w:val="center"/>
          </w:tcPr>
          <w:p w14:paraId="441874C6"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6.3.3</w:t>
            </w:r>
          </w:p>
          <w:p w14:paraId="6C10D296" w14:textId="7944B1DC" w:rsidR="00B91AC7" w:rsidRPr="00061779" w:rsidRDefault="00B91AC7" w:rsidP="00B91AC7">
            <w:pPr>
              <w:keepLines/>
              <w:spacing w:before="100" w:after="60" w:line="190" w:lineRule="exact"/>
              <w:jc w:val="center"/>
              <w:rPr>
                <w:rFonts w:ascii="Montserrat" w:hAnsi="Montserrat"/>
                <w:b/>
                <w:color w:val="4E232E"/>
                <w:sz w:val="20"/>
                <w:lang w:val="es-ES"/>
              </w:rPr>
            </w:pPr>
            <w:proofErr w:type="spellStart"/>
            <w:r w:rsidRPr="00061779">
              <w:rPr>
                <w:rFonts w:ascii="Montserrat" w:hAnsi="Montserrat"/>
                <w:b/>
                <w:color w:val="4E232E"/>
                <w:sz w:val="20"/>
                <w:lang w:val="es-ES"/>
              </w:rPr>
              <w:t>Parrafos</w:t>
            </w:r>
            <w:proofErr w:type="spellEnd"/>
            <w:r w:rsidRPr="00061779">
              <w:rPr>
                <w:rFonts w:ascii="Montserrat" w:hAnsi="Montserrat"/>
                <w:b/>
                <w:color w:val="4E232E"/>
                <w:sz w:val="20"/>
                <w:lang w:val="es-ES"/>
              </w:rPr>
              <w:t xml:space="preserve"> 1 y 2</w:t>
            </w:r>
          </w:p>
        </w:tc>
        <w:tc>
          <w:tcPr>
            <w:tcW w:w="3011" w:type="dxa"/>
            <w:vAlign w:val="center"/>
          </w:tcPr>
          <w:p w14:paraId="59ADA596"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6.3.3 Conjunto de Mangueras de dióxido de carbono:</w:t>
            </w:r>
          </w:p>
          <w:p w14:paraId="5C6BC059" w14:textId="75B65B5B"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Se debe realizar anualmente una prueba de conductividad de todos los conjuntos de mangueras. Los conjuntos de mangueras que fallen la prueba de conductividad se deben reemplazar.</w:t>
            </w:r>
          </w:p>
        </w:tc>
        <w:tc>
          <w:tcPr>
            <w:tcW w:w="3111" w:type="dxa"/>
          </w:tcPr>
          <w:p w14:paraId="2CBEF9EA" w14:textId="34E27EE6" w:rsidR="00B91AC7" w:rsidRPr="00061779" w:rsidRDefault="00B91AC7" w:rsidP="00B91AC7">
            <w:pPr>
              <w:keepLines/>
              <w:spacing w:before="100" w:after="60" w:line="190" w:lineRule="exact"/>
              <w:jc w:val="left"/>
              <w:rPr>
                <w:rFonts w:ascii="Montserrat" w:hAnsi="Montserrat"/>
                <w:b/>
                <w:color w:val="4E232E"/>
                <w:sz w:val="20"/>
                <w:lang w:val="es-ES"/>
              </w:rPr>
            </w:pPr>
            <w:r w:rsidRPr="00061779">
              <w:rPr>
                <w:rFonts w:ascii="Montserrat" w:hAnsi="Montserrat"/>
                <w:b/>
                <w:color w:val="4E232E"/>
                <w:sz w:val="20"/>
                <w:lang w:val="es-ES"/>
              </w:rPr>
              <w:t>Se debe realizar anualmente una prueba de conductividad de todos los conjuntos de mangueras. Los conjuntos de mangueras que fallen la prueba de conductividad se deben reemplazar con partes originales.</w:t>
            </w:r>
          </w:p>
        </w:tc>
        <w:tc>
          <w:tcPr>
            <w:tcW w:w="2915" w:type="dxa"/>
          </w:tcPr>
          <w:p w14:paraId="358648D8" w14:textId="555734DA"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 xml:space="preserve">Se propone agregar con partes originales con el objeto de tener la certeza de que se trata de refacciones acordes al diseño y características de </w:t>
            </w:r>
            <w:proofErr w:type="spellStart"/>
            <w:r w:rsidRPr="00061779">
              <w:rPr>
                <w:rFonts w:ascii="Montserrat" w:hAnsi="Montserrat"/>
                <w:b/>
                <w:color w:val="4E232E"/>
                <w:sz w:val="20"/>
              </w:rPr>
              <w:t>fucnionalidad</w:t>
            </w:r>
            <w:proofErr w:type="spellEnd"/>
            <w:r w:rsidRPr="00061779">
              <w:rPr>
                <w:rFonts w:ascii="Montserrat" w:hAnsi="Montserrat"/>
                <w:b/>
                <w:color w:val="4E232E"/>
                <w:sz w:val="20"/>
              </w:rPr>
              <w:t xml:space="preserve"> otorgadas por el fabricante.</w:t>
            </w:r>
          </w:p>
        </w:tc>
        <w:tc>
          <w:tcPr>
            <w:tcW w:w="2916" w:type="dxa"/>
          </w:tcPr>
          <w:p w14:paraId="7BA5613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73AF736" w14:textId="77777777" w:rsidTr="00CB2E0E">
        <w:trPr>
          <w:cantSplit/>
          <w:trHeight w:val="1174"/>
        </w:trPr>
        <w:tc>
          <w:tcPr>
            <w:tcW w:w="1841" w:type="dxa"/>
          </w:tcPr>
          <w:p w14:paraId="536B1F0F" w14:textId="5EC7201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BERENICE MENDOZA GUTIERREZ</w:t>
            </w:r>
          </w:p>
        </w:tc>
        <w:tc>
          <w:tcPr>
            <w:tcW w:w="1074" w:type="dxa"/>
            <w:gridSpan w:val="2"/>
          </w:tcPr>
          <w:p w14:paraId="4F9362BB" w14:textId="182703A6"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6.3.3 Conjuntos de mangueras de dióxido de carbono</w:t>
            </w:r>
          </w:p>
        </w:tc>
        <w:tc>
          <w:tcPr>
            <w:tcW w:w="3011" w:type="dxa"/>
          </w:tcPr>
          <w:p w14:paraId="2BC3C35C"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Se debe realizar anualmente una prueba de conductividad de todos los conjuntos de mangueras.</w:t>
            </w:r>
          </w:p>
          <w:p w14:paraId="102A61EA"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Los conjuntos de mangueras que fallen la prueba de conductividad se deben reemplazar.</w:t>
            </w:r>
          </w:p>
          <w:p w14:paraId="44FAF80B"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Los conjuntos de mangueras de dióxido de carbono que pasan la prueba de conductividad deben tener la información de la prueba registrada en un rótulo metálico o de material igualmente durable de tamaño mínimo de 13 mm × 76 </w:t>
            </w:r>
            <w:proofErr w:type="spellStart"/>
            <w:r w:rsidRPr="00061779">
              <w:rPr>
                <w:rFonts w:ascii="Montserrat" w:hAnsi="Montserrat"/>
                <w:b/>
                <w:color w:val="4E232E"/>
                <w:sz w:val="20"/>
              </w:rPr>
              <w:t>mm.</w:t>
            </w:r>
            <w:proofErr w:type="spellEnd"/>
          </w:p>
          <w:p w14:paraId="643F896E" w14:textId="6B0A9403"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El rótulo debe fijarse a la manguera por medio de un proceso sin calor.</w:t>
            </w:r>
          </w:p>
        </w:tc>
        <w:tc>
          <w:tcPr>
            <w:tcW w:w="3111" w:type="dxa"/>
          </w:tcPr>
          <w:p w14:paraId="0FDD2503"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Se debe realizar anualmente una prueba de conductividad de todos los conjuntos de mangueras.</w:t>
            </w:r>
          </w:p>
          <w:p w14:paraId="31E1A98D"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Los conjuntos de mangueras que fallen la prueba de conductividad se deben reemplazar.</w:t>
            </w:r>
          </w:p>
          <w:p w14:paraId="3932484F"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Los conjuntos de mangueras de dióxido de carbono que pasan la prueba de conductividad deben tener la información de la prueba registrada en un rótulo metálico o de material igualmente durable de tamaño mínimo de 13 mm × 76 </w:t>
            </w:r>
            <w:proofErr w:type="spellStart"/>
            <w:r w:rsidRPr="00061779">
              <w:rPr>
                <w:rFonts w:ascii="Montserrat" w:hAnsi="Montserrat"/>
                <w:b/>
                <w:color w:val="4E232E"/>
                <w:sz w:val="20"/>
              </w:rPr>
              <w:t>mm.</w:t>
            </w:r>
            <w:proofErr w:type="spellEnd"/>
          </w:p>
          <w:p w14:paraId="590CE07B"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El rótulo debe fijarse a la manguera por medio de un proceso sin calor.</w:t>
            </w:r>
          </w:p>
          <w:p w14:paraId="74883792" w14:textId="5E0CAA18" w:rsidR="00B91AC7" w:rsidRPr="00061779" w:rsidRDefault="00B91AC7" w:rsidP="00B91AC7">
            <w:pPr>
              <w:keepLines/>
              <w:spacing w:before="100" w:after="60" w:line="190" w:lineRule="exact"/>
              <w:jc w:val="left"/>
              <w:rPr>
                <w:rFonts w:ascii="Montserrat" w:hAnsi="Montserrat"/>
                <w:b/>
                <w:color w:val="4E232E"/>
                <w:sz w:val="20"/>
                <w:lang w:val="es-ES"/>
              </w:rPr>
            </w:pPr>
            <w:r w:rsidRPr="00061779">
              <w:rPr>
                <w:rFonts w:ascii="Montserrat" w:hAnsi="Montserrat"/>
                <w:b/>
                <w:color w:val="4E232E"/>
                <w:sz w:val="20"/>
              </w:rPr>
              <w:t xml:space="preserve">Esta prueba se puede </w:t>
            </w:r>
            <w:proofErr w:type="spellStart"/>
            <w:r w:rsidRPr="00061779">
              <w:rPr>
                <w:rFonts w:ascii="Montserrat" w:hAnsi="Montserrat"/>
                <w:b/>
                <w:color w:val="4E232E"/>
                <w:sz w:val="20"/>
              </w:rPr>
              <w:t>realizara</w:t>
            </w:r>
            <w:proofErr w:type="spellEnd"/>
            <w:r w:rsidRPr="00061779">
              <w:rPr>
                <w:rFonts w:ascii="Montserrat" w:hAnsi="Montserrat"/>
                <w:b/>
                <w:color w:val="4E232E"/>
                <w:sz w:val="20"/>
              </w:rPr>
              <w:t xml:space="preserve"> con </w:t>
            </w:r>
            <w:proofErr w:type="spellStart"/>
            <w:r w:rsidRPr="00061779">
              <w:rPr>
                <w:rFonts w:ascii="Montserrat" w:hAnsi="Montserrat"/>
                <w:b/>
                <w:color w:val="4E232E"/>
                <w:sz w:val="20"/>
              </w:rPr>
              <w:t>multimitro</w:t>
            </w:r>
            <w:proofErr w:type="spellEnd"/>
            <w:r w:rsidRPr="00061779">
              <w:rPr>
                <w:rFonts w:ascii="Montserrat" w:hAnsi="Montserrat"/>
                <w:b/>
                <w:color w:val="4E232E"/>
                <w:sz w:val="20"/>
              </w:rPr>
              <w:t xml:space="preserve"> digital para </w:t>
            </w:r>
            <w:proofErr w:type="spellStart"/>
            <w:r w:rsidRPr="00061779">
              <w:rPr>
                <w:rFonts w:ascii="Montserrat" w:hAnsi="Montserrat"/>
                <w:b/>
                <w:color w:val="4E232E"/>
                <w:sz w:val="20"/>
              </w:rPr>
              <w:t>medicion</w:t>
            </w:r>
            <w:proofErr w:type="spellEnd"/>
            <w:r w:rsidRPr="00061779">
              <w:rPr>
                <w:rFonts w:ascii="Montserrat" w:hAnsi="Montserrat"/>
                <w:b/>
                <w:color w:val="4E232E"/>
                <w:sz w:val="20"/>
              </w:rPr>
              <w:t xml:space="preserve"> m en OHM (Ω) o por medio de una linterna con circuito abierto y un set de dos cables con un conductor</w:t>
            </w:r>
          </w:p>
        </w:tc>
        <w:tc>
          <w:tcPr>
            <w:tcW w:w="2915" w:type="dxa"/>
          </w:tcPr>
          <w:p w14:paraId="28C8CA7C" w14:textId="26E64BA3"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El prestador de servicio debe realizar esta y se precisas el equipo a utilizar en su manual de procedimientos</w:t>
            </w:r>
          </w:p>
        </w:tc>
        <w:tc>
          <w:tcPr>
            <w:tcW w:w="2916" w:type="dxa"/>
          </w:tcPr>
          <w:p w14:paraId="3A0CC6F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151D986" w14:textId="77777777" w:rsidTr="00CB2E0E">
        <w:trPr>
          <w:cantSplit/>
          <w:trHeight w:val="1174"/>
        </w:trPr>
        <w:tc>
          <w:tcPr>
            <w:tcW w:w="1841" w:type="dxa"/>
          </w:tcPr>
          <w:p w14:paraId="4DFFA38D" w14:textId="563DDEFB"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3EF27B26"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6.3.3 Conjuntos de mangueras de dióxido de carbono</w:t>
            </w:r>
          </w:p>
          <w:p w14:paraId="63322C97"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tcPr>
          <w:p w14:paraId="776B23CA"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Se debe realizar anualmente una prueba de conductividad de todos los conjuntos de mangueras.</w:t>
            </w:r>
          </w:p>
          <w:p w14:paraId="6448E50E"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Los conjuntos de mangueras que fallen la prueba de conductividad se deben reemplazar.</w:t>
            </w:r>
          </w:p>
          <w:p w14:paraId="5B8840D9"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Los conjuntos de mangueras de dióxido de carbono que pasan la prueba de conductividad deben tener la información de la prueba registrada en un rótulo metálico o de material igualmente durable de tamaño mínimo de 13 mm × 76 76mm</w:t>
            </w:r>
          </w:p>
          <w:p w14:paraId="152C9ADA"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El rótulo debe fijarse a la manguera por medio de un proceso sin calor.</w:t>
            </w:r>
          </w:p>
          <w:p w14:paraId="16E58AEE"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111" w:type="dxa"/>
          </w:tcPr>
          <w:p w14:paraId="6B3D64C0"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Se debe realizar anualmente una prueba de conductividad de todos los conjuntos de mangueras.</w:t>
            </w:r>
          </w:p>
          <w:p w14:paraId="2D4F0580"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Los conjuntos de mangueras que fallen la prueba de conductividad se deben reemplazar.</w:t>
            </w:r>
          </w:p>
          <w:p w14:paraId="4B92BAC5"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Los conjuntos de mangueras de dióxido de carbono que pasan la prueba de conductividad deben tener la información de la prueba registrada en un rótulo metálico o de material igualmente durable de tamaño mínimo de 13 mm × 76 76mm</w:t>
            </w:r>
          </w:p>
          <w:p w14:paraId="5713E50B"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El rótulo debe fijarse a la manguera por medio de un proceso sin calor.</w:t>
            </w:r>
          </w:p>
          <w:p w14:paraId="3146A9CB"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 xml:space="preserve">Esta prueba se puede </w:t>
            </w:r>
            <w:proofErr w:type="spellStart"/>
            <w:r w:rsidRPr="00061779">
              <w:rPr>
                <w:rFonts w:ascii="Montserrat" w:hAnsi="Montserrat"/>
                <w:b/>
                <w:color w:val="4E232E"/>
                <w:sz w:val="20"/>
                <w:lang w:val="es-ES"/>
              </w:rPr>
              <w:t>realizara</w:t>
            </w:r>
            <w:proofErr w:type="spellEnd"/>
            <w:r w:rsidRPr="00061779">
              <w:rPr>
                <w:rFonts w:ascii="Montserrat" w:hAnsi="Montserrat"/>
                <w:b/>
                <w:color w:val="4E232E"/>
                <w:sz w:val="20"/>
                <w:lang w:val="es-ES"/>
              </w:rPr>
              <w:t xml:space="preserve"> con multímetro digital para medición m en OHM (</w:t>
            </w:r>
            <w:r w:rsidRPr="00061779">
              <w:rPr>
                <w:rFonts w:ascii="Montserrat" w:hAnsi="Montserrat" w:cs="Courier New"/>
                <w:b/>
                <w:color w:val="4E232E"/>
                <w:sz w:val="20"/>
                <w:lang w:val="es-ES"/>
              </w:rPr>
              <w:t>Ω) o por medio de una linterna con circuito abierto y un set de dos cables con un conductor (pinza o sonda) en cada extremo</w:t>
            </w:r>
          </w:p>
          <w:p w14:paraId="7F0F796A"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2915" w:type="dxa"/>
          </w:tcPr>
          <w:p w14:paraId="0FB1D71D" w14:textId="7EEC9F91"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El prestador de servicio debe realizar esta y se precisas el equipo a utilizar en su manual de procedimientos</w:t>
            </w:r>
          </w:p>
        </w:tc>
        <w:tc>
          <w:tcPr>
            <w:tcW w:w="2916" w:type="dxa"/>
          </w:tcPr>
          <w:p w14:paraId="349633E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7F4D36E" w14:textId="77777777" w:rsidTr="00771C8A">
        <w:trPr>
          <w:cantSplit/>
          <w:trHeight w:val="1174"/>
        </w:trPr>
        <w:tc>
          <w:tcPr>
            <w:tcW w:w="1841" w:type="dxa"/>
          </w:tcPr>
          <w:p w14:paraId="5752FE41"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RAMA 82</w:t>
            </w:r>
          </w:p>
          <w:p w14:paraId="2A419B27" w14:textId="25F0E639"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cs="Calibri"/>
                <w:sz w:val="20"/>
                <w:lang w:eastAsia="es-MX"/>
              </w:rPr>
              <w:t>CANACINTRA</w:t>
            </w:r>
          </w:p>
        </w:tc>
        <w:tc>
          <w:tcPr>
            <w:tcW w:w="1074" w:type="dxa"/>
            <w:gridSpan w:val="2"/>
          </w:tcPr>
          <w:p w14:paraId="6AAD3C5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6.3.3</w:t>
            </w:r>
          </w:p>
          <w:p w14:paraId="12F04C9E"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Parrafos</w:t>
            </w:r>
            <w:proofErr w:type="spellEnd"/>
          </w:p>
          <w:p w14:paraId="31E9F88B" w14:textId="27B804AB"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cs="Helvetica"/>
                <w:sz w:val="20"/>
                <w:lang w:eastAsia="es-MX"/>
              </w:rPr>
              <w:t>3, 4 y 5</w:t>
            </w:r>
          </w:p>
        </w:tc>
        <w:tc>
          <w:tcPr>
            <w:tcW w:w="3011" w:type="dxa"/>
          </w:tcPr>
          <w:p w14:paraId="3EA3E81B"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Los conjuntos de mangueras de dióxido de</w:t>
            </w:r>
          </w:p>
          <w:p w14:paraId="310C2050"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carbono que pasan la prueba de</w:t>
            </w:r>
          </w:p>
          <w:p w14:paraId="394061FF"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conductividad deben tener la información</w:t>
            </w:r>
          </w:p>
          <w:p w14:paraId="75FC51AB" w14:textId="77777777" w:rsidR="00B91AC7" w:rsidRPr="00061779" w:rsidRDefault="00B91AC7" w:rsidP="00B91AC7">
            <w:pPr>
              <w:autoSpaceDE w:val="0"/>
              <w:autoSpaceDN w:val="0"/>
              <w:adjustRightInd w:val="0"/>
              <w:jc w:val="left"/>
              <w:rPr>
                <w:rFonts w:ascii="Montserrat" w:hAnsi="Montserrat" w:cs="Helvetica"/>
                <w:color w:val="FF0000"/>
                <w:sz w:val="20"/>
                <w:lang w:eastAsia="es-MX"/>
              </w:rPr>
            </w:pPr>
            <w:r w:rsidRPr="00061779">
              <w:rPr>
                <w:rFonts w:ascii="Montserrat" w:hAnsi="Montserrat" w:cs="Helvetica"/>
                <w:color w:val="000000"/>
                <w:sz w:val="20"/>
                <w:lang w:eastAsia="es-MX"/>
              </w:rPr>
              <w:t xml:space="preserve">de la prueba registrada en </w:t>
            </w:r>
            <w:r w:rsidRPr="00061779">
              <w:rPr>
                <w:rFonts w:ascii="Montserrat" w:hAnsi="Montserrat" w:cs="Helvetica"/>
                <w:color w:val="FF0000"/>
                <w:sz w:val="20"/>
                <w:lang w:eastAsia="es-MX"/>
              </w:rPr>
              <w:t>un rótulo</w:t>
            </w:r>
          </w:p>
          <w:p w14:paraId="6BD60BBF"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FF0000"/>
                <w:sz w:val="20"/>
                <w:lang w:eastAsia="es-MX"/>
              </w:rPr>
              <w:t xml:space="preserve">metálico o </w:t>
            </w:r>
            <w:r w:rsidRPr="00061779">
              <w:rPr>
                <w:rFonts w:ascii="Montserrat" w:hAnsi="Montserrat" w:cs="Helvetica"/>
                <w:color w:val="000000"/>
                <w:sz w:val="20"/>
                <w:lang w:eastAsia="es-MX"/>
              </w:rPr>
              <w:t xml:space="preserve">de material </w:t>
            </w:r>
            <w:r w:rsidRPr="00061779">
              <w:rPr>
                <w:rFonts w:ascii="Montserrat" w:hAnsi="Montserrat" w:cs="Helvetica"/>
                <w:color w:val="FF0000"/>
                <w:sz w:val="20"/>
                <w:lang w:eastAsia="es-MX"/>
              </w:rPr>
              <w:t xml:space="preserve">igualmente </w:t>
            </w:r>
            <w:r w:rsidRPr="00061779">
              <w:rPr>
                <w:rFonts w:ascii="Montserrat" w:hAnsi="Montserrat" w:cs="Helvetica"/>
                <w:color w:val="000000"/>
                <w:sz w:val="20"/>
                <w:lang w:eastAsia="es-MX"/>
              </w:rPr>
              <w:t>durable</w:t>
            </w:r>
          </w:p>
          <w:p w14:paraId="0D8D9DB1"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 xml:space="preserve">de tamaño mínimo de 13 mm × 76 </w:t>
            </w:r>
            <w:proofErr w:type="spellStart"/>
            <w:r w:rsidRPr="00061779">
              <w:rPr>
                <w:rFonts w:ascii="Montserrat" w:hAnsi="Montserrat" w:cs="Helvetica"/>
                <w:color w:val="000000"/>
                <w:sz w:val="20"/>
                <w:lang w:eastAsia="es-MX"/>
              </w:rPr>
              <w:t>mm.</w:t>
            </w:r>
            <w:proofErr w:type="spellEnd"/>
          </w:p>
          <w:p w14:paraId="0CE75A28"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FF0000"/>
                <w:sz w:val="20"/>
                <w:lang w:eastAsia="es-MX"/>
              </w:rPr>
              <w:t xml:space="preserve">El rótulo </w:t>
            </w:r>
            <w:r w:rsidRPr="00061779">
              <w:rPr>
                <w:rFonts w:ascii="Montserrat" w:hAnsi="Montserrat" w:cs="Helvetica"/>
                <w:color w:val="000000"/>
                <w:sz w:val="20"/>
                <w:lang w:eastAsia="es-MX"/>
              </w:rPr>
              <w:t xml:space="preserve">debe </w:t>
            </w:r>
            <w:r w:rsidRPr="00061779">
              <w:rPr>
                <w:rFonts w:ascii="Montserrat" w:hAnsi="Montserrat" w:cs="Helvetica"/>
                <w:color w:val="FF0000"/>
                <w:sz w:val="20"/>
                <w:lang w:eastAsia="es-MX"/>
              </w:rPr>
              <w:t xml:space="preserve">fijarse </w:t>
            </w:r>
            <w:r w:rsidRPr="00061779">
              <w:rPr>
                <w:rFonts w:ascii="Montserrat" w:hAnsi="Montserrat" w:cs="Helvetica"/>
                <w:color w:val="000000"/>
                <w:sz w:val="20"/>
                <w:lang w:eastAsia="es-MX"/>
              </w:rPr>
              <w:t>a la manguera por</w:t>
            </w:r>
          </w:p>
          <w:p w14:paraId="227A759E"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medio de un proceso sin calor.</w:t>
            </w:r>
          </w:p>
          <w:p w14:paraId="4EFEF402"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FF0000"/>
                <w:sz w:val="20"/>
                <w:lang w:eastAsia="es-MX"/>
              </w:rPr>
              <w:t xml:space="preserve">El rótulo </w:t>
            </w:r>
            <w:r w:rsidRPr="00061779">
              <w:rPr>
                <w:rFonts w:ascii="Montserrat" w:hAnsi="Montserrat" w:cs="Helvetica"/>
                <w:color w:val="000000"/>
                <w:sz w:val="20"/>
                <w:lang w:eastAsia="es-MX"/>
              </w:rPr>
              <w:t>debe incluir la información</w:t>
            </w:r>
          </w:p>
          <w:p w14:paraId="77F0AA02" w14:textId="25E3C0C0"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cs="Helvetica"/>
                <w:color w:val="000000"/>
                <w:sz w:val="20"/>
                <w:lang w:eastAsia="es-MX"/>
              </w:rPr>
              <w:t>siguiente:</w:t>
            </w:r>
          </w:p>
        </w:tc>
        <w:tc>
          <w:tcPr>
            <w:tcW w:w="3111" w:type="dxa"/>
          </w:tcPr>
          <w:p w14:paraId="5815996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Los conjuntos de mangueras de dióxido de</w:t>
            </w:r>
          </w:p>
          <w:p w14:paraId="4FAA75F5"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carbono que pasan la prueba de</w:t>
            </w:r>
          </w:p>
          <w:p w14:paraId="597C0FAB"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conductividad deben tener la información de</w:t>
            </w:r>
          </w:p>
          <w:p w14:paraId="077200E5"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 xml:space="preserve">la prueba registrada en una </w:t>
            </w:r>
            <w:r w:rsidRPr="00061779">
              <w:rPr>
                <w:rFonts w:ascii="Montserrat" w:hAnsi="Montserrat" w:cs="Helvetica-Bold"/>
                <w:b/>
                <w:bCs/>
                <w:sz w:val="20"/>
                <w:lang w:eastAsia="es-MX"/>
              </w:rPr>
              <w:t xml:space="preserve">etiqueta </w:t>
            </w:r>
            <w:r w:rsidRPr="00061779">
              <w:rPr>
                <w:rFonts w:ascii="Montserrat" w:hAnsi="Montserrat" w:cs="Helvetica"/>
                <w:sz w:val="20"/>
                <w:lang w:eastAsia="es-MX"/>
              </w:rPr>
              <w:t>de</w:t>
            </w:r>
          </w:p>
          <w:p w14:paraId="3B9908A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material durable de tamaño mínimo de 13</w:t>
            </w:r>
          </w:p>
          <w:p w14:paraId="78ED3EEF"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 xml:space="preserve">mm × 76 </w:t>
            </w:r>
            <w:proofErr w:type="spellStart"/>
            <w:r w:rsidRPr="00061779">
              <w:rPr>
                <w:rFonts w:ascii="Montserrat" w:hAnsi="Montserrat" w:cs="Helvetica"/>
                <w:sz w:val="20"/>
                <w:lang w:eastAsia="es-MX"/>
              </w:rPr>
              <w:t>mm.</w:t>
            </w:r>
            <w:proofErr w:type="spellEnd"/>
          </w:p>
          <w:p w14:paraId="40946257"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La etiqueta debe fijarse a la manguera por</w:t>
            </w:r>
          </w:p>
          <w:p w14:paraId="178D85D7"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medio de un proceso sin calor.</w:t>
            </w:r>
          </w:p>
          <w:p w14:paraId="2B54419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 xml:space="preserve">La </w:t>
            </w:r>
            <w:r w:rsidRPr="00061779">
              <w:rPr>
                <w:rFonts w:ascii="Montserrat" w:hAnsi="Montserrat" w:cs="Helvetica-Bold"/>
                <w:b/>
                <w:bCs/>
                <w:sz w:val="20"/>
                <w:lang w:eastAsia="es-MX"/>
              </w:rPr>
              <w:t xml:space="preserve">etiqueta </w:t>
            </w:r>
            <w:r w:rsidRPr="00061779">
              <w:rPr>
                <w:rFonts w:ascii="Montserrat" w:hAnsi="Montserrat" w:cs="Helvetica"/>
                <w:sz w:val="20"/>
                <w:lang w:eastAsia="es-MX"/>
              </w:rPr>
              <w:t>debe incluir la información</w:t>
            </w:r>
          </w:p>
          <w:p w14:paraId="66B713CC" w14:textId="5A658922" w:rsidR="00B91AC7" w:rsidRPr="00061779" w:rsidRDefault="00B91AC7" w:rsidP="00B91AC7">
            <w:pPr>
              <w:keepLines/>
              <w:spacing w:before="100" w:after="60" w:line="190" w:lineRule="exact"/>
              <w:jc w:val="left"/>
              <w:rPr>
                <w:rFonts w:ascii="Montserrat" w:hAnsi="Montserrat"/>
                <w:b/>
                <w:color w:val="4E232E"/>
                <w:sz w:val="20"/>
                <w:lang w:val="es-ES"/>
              </w:rPr>
            </w:pPr>
            <w:r w:rsidRPr="00061779">
              <w:rPr>
                <w:rFonts w:ascii="Montserrat" w:hAnsi="Montserrat" w:cs="Helvetica"/>
                <w:sz w:val="20"/>
                <w:lang w:eastAsia="es-MX"/>
              </w:rPr>
              <w:t>siguiente:</w:t>
            </w:r>
          </w:p>
        </w:tc>
        <w:tc>
          <w:tcPr>
            <w:tcW w:w="2915" w:type="dxa"/>
          </w:tcPr>
          <w:p w14:paraId="5ED6A987"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propone el cambio de “Rótulo</w:t>
            </w:r>
          </w:p>
          <w:p w14:paraId="6C327C21"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metálico” por Etiquetas; el uso de rótulos</w:t>
            </w:r>
          </w:p>
          <w:p w14:paraId="67D0E0E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 xml:space="preserve">metálicos incrementa </w:t>
            </w:r>
            <w:proofErr w:type="spellStart"/>
            <w:r w:rsidRPr="00061779">
              <w:rPr>
                <w:rFonts w:ascii="Montserrat" w:hAnsi="Montserrat" w:cs="Helvetica"/>
                <w:sz w:val="20"/>
                <w:lang w:eastAsia="es-MX"/>
              </w:rPr>
              <w:t>inecesariamente</w:t>
            </w:r>
            <w:proofErr w:type="spellEnd"/>
            <w:r w:rsidRPr="00061779">
              <w:rPr>
                <w:rFonts w:ascii="Montserrat" w:hAnsi="Montserrat" w:cs="Helvetica"/>
                <w:sz w:val="20"/>
                <w:lang w:eastAsia="es-MX"/>
              </w:rPr>
              <w:t xml:space="preserve"> el</w:t>
            </w:r>
          </w:p>
          <w:p w14:paraId="187F69BB" w14:textId="5350820A"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cs="Helvetica"/>
                <w:sz w:val="20"/>
                <w:lang w:eastAsia="es-MX"/>
              </w:rPr>
              <w:t>costo del servicio hacia el cliente</w:t>
            </w:r>
          </w:p>
        </w:tc>
        <w:tc>
          <w:tcPr>
            <w:tcW w:w="2916" w:type="dxa"/>
          </w:tcPr>
          <w:p w14:paraId="6B07DEA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FE4424B" w14:textId="77777777" w:rsidTr="00771C8A">
        <w:trPr>
          <w:cantSplit/>
          <w:trHeight w:val="1174"/>
        </w:trPr>
        <w:tc>
          <w:tcPr>
            <w:tcW w:w="1841" w:type="dxa"/>
          </w:tcPr>
          <w:p w14:paraId="42CA1BF9" w14:textId="23C2262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EXTINTORES EMSA S.A. DE C.V.</w:t>
            </w:r>
          </w:p>
        </w:tc>
        <w:tc>
          <w:tcPr>
            <w:tcW w:w="1074" w:type="dxa"/>
            <w:gridSpan w:val="2"/>
          </w:tcPr>
          <w:p w14:paraId="0AED0572"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6.3.3</w:t>
            </w:r>
          </w:p>
          <w:p w14:paraId="5E9FEBBC" w14:textId="41F69252"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Parrafos</w:t>
            </w:r>
            <w:proofErr w:type="spellEnd"/>
            <w:r w:rsidRPr="00061779">
              <w:rPr>
                <w:rFonts w:ascii="Montserrat" w:hAnsi="Montserrat" w:cs="Helvetica"/>
                <w:sz w:val="20"/>
                <w:lang w:eastAsia="es-MX"/>
              </w:rPr>
              <w:t xml:space="preserve"> 3, 4 y 5</w:t>
            </w:r>
          </w:p>
        </w:tc>
        <w:tc>
          <w:tcPr>
            <w:tcW w:w="3011" w:type="dxa"/>
          </w:tcPr>
          <w:p w14:paraId="745AFADE"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Los conjuntos de mangueras de dióxido de</w:t>
            </w:r>
          </w:p>
          <w:p w14:paraId="61571187"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carbono que pasan la prueba de</w:t>
            </w:r>
          </w:p>
          <w:p w14:paraId="6448640C"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conductividad deben tener la información</w:t>
            </w:r>
          </w:p>
          <w:p w14:paraId="483311CD" w14:textId="77777777" w:rsidR="00B91AC7" w:rsidRPr="00061779" w:rsidRDefault="00B91AC7" w:rsidP="00B91AC7">
            <w:pPr>
              <w:autoSpaceDE w:val="0"/>
              <w:autoSpaceDN w:val="0"/>
              <w:adjustRightInd w:val="0"/>
              <w:jc w:val="left"/>
              <w:rPr>
                <w:rFonts w:ascii="Montserrat" w:hAnsi="Montserrat" w:cs="Helvetica"/>
                <w:color w:val="FF0000"/>
                <w:sz w:val="20"/>
                <w:lang w:eastAsia="es-MX"/>
              </w:rPr>
            </w:pPr>
            <w:r w:rsidRPr="00061779">
              <w:rPr>
                <w:rFonts w:ascii="Montserrat" w:hAnsi="Montserrat" w:cs="Helvetica"/>
                <w:color w:val="000000"/>
                <w:sz w:val="20"/>
                <w:lang w:eastAsia="es-MX"/>
              </w:rPr>
              <w:t xml:space="preserve">de la prueba registrada en </w:t>
            </w:r>
            <w:r w:rsidRPr="00061779">
              <w:rPr>
                <w:rFonts w:ascii="Montserrat" w:hAnsi="Montserrat" w:cs="Helvetica"/>
                <w:color w:val="FF0000"/>
                <w:sz w:val="20"/>
                <w:lang w:eastAsia="es-MX"/>
              </w:rPr>
              <w:t>un rótulo</w:t>
            </w:r>
          </w:p>
          <w:p w14:paraId="6A3EBF76"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FF0000"/>
                <w:sz w:val="20"/>
                <w:lang w:eastAsia="es-MX"/>
              </w:rPr>
              <w:t xml:space="preserve">metálico o </w:t>
            </w:r>
            <w:r w:rsidRPr="00061779">
              <w:rPr>
                <w:rFonts w:ascii="Montserrat" w:hAnsi="Montserrat" w:cs="Helvetica"/>
                <w:color w:val="000000"/>
                <w:sz w:val="20"/>
                <w:lang w:eastAsia="es-MX"/>
              </w:rPr>
              <w:t xml:space="preserve">de material </w:t>
            </w:r>
            <w:r w:rsidRPr="00061779">
              <w:rPr>
                <w:rFonts w:ascii="Montserrat" w:hAnsi="Montserrat" w:cs="Helvetica"/>
                <w:color w:val="FF0000"/>
                <w:sz w:val="20"/>
                <w:lang w:eastAsia="es-MX"/>
              </w:rPr>
              <w:t xml:space="preserve">igualmente </w:t>
            </w:r>
            <w:r w:rsidRPr="00061779">
              <w:rPr>
                <w:rFonts w:ascii="Montserrat" w:hAnsi="Montserrat" w:cs="Helvetica"/>
                <w:color w:val="000000"/>
                <w:sz w:val="20"/>
                <w:lang w:eastAsia="es-MX"/>
              </w:rPr>
              <w:t>durable</w:t>
            </w:r>
          </w:p>
          <w:p w14:paraId="0443F17B"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 xml:space="preserve">de tamaño mínimo de 13 mm × 76 </w:t>
            </w:r>
            <w:proofErr w:type="spellStart"/>
            <w:r w:rsidRPr="00061779">
              <w:rPr>
                <w:rFonts w:ascii="Montserrat" w:hAnsi="Montserrat" w:cs="Helvetica"/>
                <w:color w:val="000000"/>
                <w:sz w:val="20"/>
                <w:lang w:eastAsia="es-MX"/>
              </w:rPr>
              <w:t>mm.</w:t>
            </w:r>
            <w:proofErr w:type="spellEnd"/>
          </w:p>
          <w:p w14:paraId="3D93A678"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FF0000"/>
                <w:sz w:val="20"/>
                <w:lang w:eastAsia="es-MX"/>
              </w:rPr>
              <w:t xml:space="preserve">El rótulo </w:t>
            </w:r>
            <w:r w:rsidRPr="00061779">
              <w:rPr>
                <w:rFonts w:ascii="Montserrat" w:hAnsi="Montserrat" w:cs="Helvetica"/>
                <w:color w:val="000000"/>
                <w:sz w:val="20"/>
                <w:lang w:eastAsia="es-MX"/>
              </w:rPr>
              <w:t xml:space="preserve">debe </w:t>
            </w:r>
            <w:r w:rsidRPr="00061779">
              <w:rPr>
                <w:rFonts w:ascii="Montserrat" w:hAnsi="Montserrat" w:cs="Helvetica"/>
                <w:color w:val="FF0000"/>
                <w:sz w:val="20"/>
                <w:lang w:eastAsia="es-MX"/>
              </w:rPr>
              <w:t xml:space="preserve">fijarse </w:t>
            </w:r>
            <w:r w:rsidRPr="00061779">
              <w:rPr>
                <w:rFonts w:ascii="Montserrat" w:hAnsi="Montserrat" w:cs="Helvetica"/>
                <w:color w:val="000000"/>
                <w:sz w:val="20"/>
                <w:lang w:eastAsia="es-MX"/>
              </w:rPr>
              <w:t>a la manguera por</w:t>
            </w:r>
          </w:p>
          <w:p w14:paraId="64661891"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medio de un proceso sin calor.</w:t>
            </w:r>
          </w:p>
          <w:p w14:paraId="3BC95DC0"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FF0000"/>
                <w:sz w:val="20"/>
                <w:lang w:eastAsia="es-MX"/>
              </w:rPr>
              <w:t xml:space="preserve">El rótulo </w:t>
            </w:r>
            <w:r w:rsidRPr="00061779">
              <w:rPr>
                <w:rFonts w:ascii="Montserrat" w:hAnsi="Montserrat" w:cs="Helvetica"/>
                <w:color w:val="000000"/>
                <w:sz w:val="20"/>
                <w:lang w:eastAsia="es-MX"/>
              </w:rPr>
              <w:t>debe incluir la información</w:t>
            </w:r>
          </w:p>
          <w:p w14:paraId="382361B1" w14:textId="371E57E2"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siguiente:</w:t>
            </w:r>
          </w:p>
        </w:tc>
        <w:tc>
          <w:tcPr>
            <w:tcW w:w="3111" w:type="dxa"/>
          </w:tcPr>
          <w:p w14:paraId="221E375E"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Los conjuntos de mangueras de dióxido de</w:t>
            </w:r>
          </w:p>
          <w:p w14:paraId="7C3EE8D0"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carbono que pasan la prueba de</w:t>
            </w:r>
          </w:p>
          <w:p w14:paraId="14766156"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conductividad deben tener la información de</w:t>
            </w:r>
          </w:p>
          <w:p w14:paraId="1C80D7C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 xml:space="preserve">la prueba registrada en una </w:t>
            </w:r>
            <w:r w:rsidRPr="00061779">
              <w:rPr>
                <w:rFonts w:ascii="Montserrat" w:hAnsi="Montserrat" w:cs="Helvetica-Bold"/>
                <w:b/>
                <w:bCs/>
                <w:sz w:val="20"/>
                <w:lang w:eastAsia="es-MX"/>
              </w:rPr>
              <w:t xml:space="preserve">etiqueta </w:t>
            </w:r>
            <w:r w:rsidRPr="00061779">
              <w:rPr>
                <w:rFonts w:ascii="Montserrat" w:hAnsi="Montserrat" w:cs="Helvetica"/>
                <w:sz w:val="20"/>
                <w:lang w:eastAsia="es-MX"/>
              </w:rPr>
              <w:t>de</w:t>
            </w:r>
          </w:p>
          <w:p w14:paraId="15E24489"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material durable de tamaño mínimo de 13</w:t>
            </w:r>
          </w:p>
          <w:p w14:paraId="246BF671"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 xml:space="preserve">mm × 76 </w:t>
            </w:r>
            <w:proofErr w:type="spellStart"/>
            <w:r w:rsidRPr="00061779">
              <w:rPr>
                <w:rFonts w:ascii="Montserrat" w:hAnsi="Montserrat" w:cs="Helvetica"/>
                <w:sz w:val="20"/>
                <w:lang w:eastAsia="es-MX"/>
              </w:rPr>
              <w:t>mm.</w:t>
            </w:r>
            <w:proofErr w:type="spellEnd"/>
          </w:p>
          <w:p w14:paraId="5CDA092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La etiqueta debe fijarse a la manguera por</w:t>
            </w:r>
          </w:p>
          <w:p w14:paraId="339D9DD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medio de un proceso sin calor.</w:t>
            </w:r>
          </w:p>
          <w:p w14:paraId="40BD334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 xml:space="preserve">La </w:t>
            </w:r>
            <w:r w:rsidRPr="00061779">
              <w:rPr>
                <w:rFonts w:ascii="Montserrat" w:hAnsi="Montserrat" w:cs="Helvetica-Bold"/>
                <w:b/>
                <w:bCs/>
                <w:sz w:val="20"/>
                <w:lang w:eastAsia="es-MX"/>
              </w:rPr>
              <w:t xml:space="preserve">etiqueta </w:t>
            </w:r>
            <w:r w:rsidRPr="00061779">
              <w:rPr>
                <w:rFonts w:ascii="Montserrat" w:hAnsi="Montserrat" w:cs="Helvetica"/>
                <w:sz w:val="20"/>
                <w:lang w:eastAsia="es-MX"/>
              </w:rPr>
              <w:t>debe incluir la información</w:t>
            </w:r>
          </w:p>
          <w:p w14:paraId="40678756" w14:textId="3565BD8E"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siguiente:</w:t>
            </w:r>
          </w:p>
        </w:tc>
        <w:tc>
          <w:tcPr>
            <w:tcW w:w="2915" w:type="dxa"/>
          </w:tcPr>
          <w:p w14:paraId="1B25CD5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propone el cambio de “Rótulo</w:t>
            </w:r>
          </w:p>
          <w:p w14:paraId="1443A43B"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metálico” por Etiquetas; el uso de rótulos</w:t>
            </w:r>
          </w:p>
          <w:p w14:paraId="02001732"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 xml:space="preserve">metálicos incrementa </w:t>
            </w:r>
            <w:proofErr w:type="spellStart"/>
            <w:r w:rsidRPr="00061779">
              <w:rPr>
                <w:rFonts w:ascii="Montserrat" w:hAnsi="Montserrat" w:cs="Helvetica"/>
                <w:sz w:val="20"/>
                <w:lang w:eastAsia="es-MX"/>
              </w:rPr>
              <w:t>inecesariamente</w:t>
            </w:r>
            <w:proofErr w:type="spellEnd"/>
            <w:r w:rsidRPr="00061779">
              <w:rPr>
                <w:rFonts w:ascii="Montserrat" w:hAnsi="Montserrat" w:cs="Helvetica"/>
                <w:sz w:val="20"/>
                <w:lang w:eastAsia="es-MX"/>
              </w:rPr>
              <w:t xml:space="preserve"> el</w:t>
            </w:r>
          </w:p>
          <w:p w14:paraId="5EBFC562" w14:textId="58868FA3"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costo del servicio hacia el cliente</w:t>
            </w:r>
          </w:p>
        </w:tc>
        <w:tc>
          <w:tcPr>
            <w:tcW w:w="2916" w:type="dxa"/>
          </w:tcPr>
          <w:p w14:paraId="7E0423F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AB4D660" w14:textId="77777777" w:rsidTr="00771C8A">
        <w:trPr>
          <w:cantSplit/>
          <w:trHeight w:val="1174"/>
        </w:trPr>
        <w:tc>
          <w:tcPr>
            <w:tcW w:w="1841" w:type="dxa"/>
          </w:tcPr>
          <w:p w14:paraId="6E6E7454"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RAMA 82</w:t>
            </w:r>
          </w:p>
          <w:p w14:paraId="1897D011" w14:textId="1E71A53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CANACINTRA</w:t>
            </w:r>
          </w:p>
        </w:tc>
        <w:tc>
          <w:tcPr>
            <w:tcW w:w="1074" w:type="dxa"/>
            <w:gridSpan w:val="2"/>
          </w:tcPr>
          <w:p w14:paraId="5BB578DB"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6.3.3</w:t>
            </w:r>
          </w:p>
          <w:p w14:paraId="5BEA5DE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Incisos</w:t>
            </w:r>
          </w:p>
          <w:p w14:paraId="1315D640" w14:textId="492203F2"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a) y b)</w:t>
            </w:r>
          </w:p>
        </w:tc>
        <w:tc>
          <w:tcPr>
            <w:tcW w:w="3011" w:type="dxa"/>
          </w:tcPr>
          <w:p w14:paraId="2F64B648"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a) Mes y año en que se realizó la prueba,</w:t>
            </w:r>
          </w:p>
          <w:p w14:paraId="45B1B8B4"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FF0000"/>
                <w:sz w:val="20"/>
                <w:lang w:eastAsia="es-MX"/>
              </w:rPr>
              <w:t>en bajo relieve</w:t>
            </w:r>
            <w:r w:rsidRPr="00061779">
              <w:rPr>
                <w:rFonts w:ascii="Montserrat" w:hAnsi="Montserrat" w:cs="Helvetica"/>
                <w:color w:val="000000"/>
                <w:sz w:val="20"/>
                <w:lang w:eastAsia="es-MX"/>
              </w:rPr>
              <w:t>;</w:t>
            </w:r>
          </w:p>
          <w:p w14:paraId="4E07B558" w14:textId="77777777" w:rsidR="00B91AC7" w:rsidRPr="00061779" w:rsidRDefault="00B91AC7" w:rsidP="00B91AC7">
            <w:pPr>
              <w:autoSpaceDE w:val="0"/>
              <w:autoSpaceDN w:val="0"/>
              <w:adjustRightInd w:val="0"/>
              <w:jc w:val="left"/>
              <w:rPr>
                <w:rFonts w:ascii="Montserrat" w:hAnsi="Montserrat" w:cs="Helvetica"/>
                <w:color w:val="FF0000"/>
                <w:sz w:val="20"/>
                <w:lang w:eastAsia="es-MX"/>
              </w:rPr>
            </w:pPr>
            <w:r w:rsidRPr="00061779">
              <w:rPr>
                <w:rFonts w:ascii="Montserrat" w:hAnsi="Montserrat" w:cs="Helvetica"/>
                <w:color w:val="000000"/>
                <w:sz w:val="20"/>
                <w:lang w:eastAsia="es-MX"/>
              </w:rPr>
              <w:t xml:space="preserve">b) </w:t>
            </w:r>
            <w:r w:rsidRPr="00061779">
              <w:rPr>
                <w:rFonts w:ascii="Montserrat" w:hAnsi="Montserrat" w:cs="Helvetica"/>
                <w:color w:val="FF0000"/>
                <w:sz w:val="20"/>
                <w:lang w:eastAsia="es-MX"/>
              </w:rPr>
              <w:t>Iniciales de la persona que realizó la</w:t>
            </w:r>
          </w:p>
          <w:p w14:paraId="18C4D6A6"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FF0000"/>
                <w:sz w:val="20"/>
                <w:lang w:eastAsia="es-MX"/>
              </w:rPr>
              <w:t xml:space="preserve">prueba y </w:t>
            </w:r>
            <w:r w:rsidRPr="00061779">
              <w:rPr>
                <w:rFonts w:ascii="Montserrat" w:hAnsi="Montserrat" w:cs="Helvetica"/>
                <w:color w:val="000000"/>
                <w:sz w:val="20"/>
                <w:lang w:eastAsia="es-MX"/>
              </w:rPr>
              <w:t>nombre del prestador de servicio</w:t>
            </w:r>
          </w:p>
          <w:p w14:paraId="47C8FFF5" w14:textId="526B6470"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que hizo la prueba.</w:t>
            </w:r>
          </w:p>
        </w:tc>
        <w:tc>
          <w:tcPr>
            <w:tcW w:w="3111" w:type="dxa"/>
          </w:tcPr>
          <w:p w14:paraId="3C2533F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a) Mes y año en que se realizó la prueba;</w:t>
            </w:r>
          </w:p>
          <w:p w14:paraId="7A47C6A6"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b) nombre del prestador de servicio que hizo</w:t>
            </w:r>
          </w:p>
          <w:p w14:paraId="05104861" w14:textId="2E9CBD6D"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la prueba.</w:t>
            </w:r>
          </w:p>
        </w:tc>
        <w:tc>
          <w:tcPr>
            <w:tcW w:w="2915" w:type="dxa"/>
          </w:tcPr>
          <w:p w14:paraId="7E30C6AB"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 xml:space="preserve">Se propone eliminar en a) el </w:t>
            </w:r>
            <w:proofErr w:type="spellStart"/>
            <w:r w:rsidRPr="00061779">
              <w:rPr>
                <w:rFonts w:ascii="Montserrat" w:hAnsi="Montserrat" w:cs="Helvetica"/>
                <w:sz w:val="20"/>
                <w:lang w:eastAsia="es-MX"/>
              </w:rPr>
              <w:t>termino”en</w:t>
            </w:r>
            <w:proofErr w:type="spellEnd"/>
          </w:p>
          <w:p w14:paraId="30428269"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bajo relieve” ya que las etiquetas no</w:t>
            </w:r>
          </w:p>
          <w:p w14:paraId="0291CC6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requieren de esta técnica de marcado”</w:t>
            </w:r>
          </w:p>
          <w:p w14:paraId="2E5ACE6E"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propone eliminar en b) “Iniciales de la</w:t>
            </w:r>
          </w:p>
          <w:p w14:paraId="6CAE0AFB"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persona que realizó la prueba” ya que el</w:t>
            </w:r>
          </w:p>
          <w:p w14:paraId="6BE838C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responsable del trabajo es el prestador</w:t>
            </w:r>
          </w:p>
          <w:p w14:paraId="46D7961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del servicio y no el personal del centro de</w:t>
            </w:r>
          </w:p>
          <w:p w14:paraId="5CB553B4" w14:textId="57A5E22C"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servicio.</w:t>
            </w:r>
          </w:p>
        </w:tc>
        <w:tc>
          <w:tcPr>
            <w:tcW w:w="2916" w:type="dxa"/>
          </w:tcPr>
          <w:p w14:paraId="33590F8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DF4F65F" w14:textId="77777777" w:rsidTr="00771C8A">
        <w:trPr>
          <w:cantSplit/>
          <w:trHeight w:val="1174"/>
        </w:trPr>
        <w:tc>
          <w:tcPr>
            <w:tcW w:w="1841" w:type="dxa"/>
          </w:tcPr>
          <w:p w14:paraId="221C201D" w14:textId="5EC7C02E"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EXTINTORES EMSA S.A. DE C.V.</w:t>
            </w:r>
          </w:p>
        </w:tc>
        <w:tc>
          <w:tcPr>
            <w:tcW w:w="1074" w:type="dxa"/>
            <w:gridSpan w:val="2"/>
          </w:tcPr>
          <w:p w14:paraId="0216A321"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6.3.3</w:t>
            </w:r>
          </w:p>
          <w:p w14:paraId="397CE35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Incisos</w:t>
            </w:r>
          </w:p>
          <w:p w14:paraId="2C08AABD" w14:textId="072B0703"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a) y b)</w:t>
            </w:r>
          </w:p>
        </w:tc>
        <w:tc>
          <w:tcPr>
            <w:tcW w:w="3011" w:type="dxa"/>
          </w:tcPr>
          <w:p w14:paraId="18B8A641"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a) Mes y año en que se realizó la prueba,</w:t>
            </w:r>
          </w:p>
          <w:p w14:paraId="7ECECCDF"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FF0000"/>
                <w:sz w:val="20"/>
                <w:lang w:eastAsia="es-MX"/>
              </w:rPr>
              <w:t>en bajo relieve</w:t>
            </w:r>
            <w:r w:rsidRPr="00061779">
              <w:rPr>
                <w:rFonts w:ascii="Montserrat" w:hAnsi="Montserrat" w:cs="Helvetica"/>
                <w:color w:val="000000"/>
                <w:sz w:val="20"/>
                <w:lang w:eastAsia="es-MX"/>
              </w:rPr>
              <w:t>;</w:t>
            </w:r>
          </w:p>
          <w:p w14:paraId="5E968F3B" w14:textId="77777777" w:rsidR="00B91AC7" w:rsidRPr="00061779" w:rsidRDefault="00B91AC7" w:rsidP="00B91AC7">
            <w:pPr>
              <w:autoSpaceDE w:val="0"/>
              <w:autoSpaceDN w:val="0"/>
              <w:adjustRightInd w:val="0"/>
              <w:jc w:val="left"/>
              <w:rPr>
                <w:rFonts w:ascii="Montserrat" w:hAnsi="Montserrat" w:cs="Helvetica"/>
                <w:color w:val="FF0000"/>
                <w:sz w:val="20"/>
                <w:lang w:eastAsia="es-MX"/>
              </w:rPr>
            </w:pPr>
            <w:r w:rsidRPr="00061779">
              <w:rPr>
                <w:rFonts w:ascii="Montserrat" w:hAnsi="Montserrat" w:cs="Helvetica"/>
                <w:color w:val="000000"/>
                <w:sz w:val="20"/>
                <w:lang w:eastAsia="es-MX"/>
              </w:rPr>
              <w:t xml:space="preserve">b) </w:t>
            </w:r>
            <w:r w:rsidRPr="00061779">
              <w:rPr>
                <w:rFonts w:ascii="Montserrat" w:hAnsi="Montserrat" w:cs="Helvetica"/>
                <w:color w:val="FF0000"/>
                <w:sz w:val="20"/>
                <w:lang w:eastAsia="es-MX"/>
              </w:rPr>
              <w:t>Iniciales de la persona que realizó la</w:t>
            </w:r>
          </w:p>
          <w:p w14:paraId="5101ACF7"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FF0000"/>
                <w:sz w:val="20"/>
                <w:lang w:eastAsia="es-MX"/>
              </w:rPr>
              <w:t xml:space="preserve">prueba y </w:t>
            </w:r>
            <w:r w:rsidRPr="00061779">
              <w:rPr>
                <w:rFonts w:ascii="Montserrat" w:hAnsi="Montserrat" w:cs="Helvetica"/>
                <w:color w:val="000000"/>
                <w:sz w:val="20"/>
                <w:lang w:eastAsia="es-MX"/>
              </w:rPr>
              <w:t>nombre del prestador de servicio</w:t>
            </w:r>
          </w:p>
          <w:p w14:paraId="638AE2F5" w14:textId="48555419"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que hizo la prueba.</w:t>
            </w:r>
          </w:p>
        </w:tc>
        <w:tc>
          <w:tcPr>
            <w:tcW w:w="3111" w:type="dxa"/>
          </w:tcPr>
          <w:p w14:paraId="0C88312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a) Mes y año en que se realizó la prueba;</w:t>
            </w:r>
          </w:p>
          <w:p w14:paraId="5FD2787D"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b) nombre del prestador de servicio que hizo</w:t>
            </w:r>
          </w:p>
          <w:p w14:paraId="6231CA16" w14:textId="28652CA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la prueba.</w:t>
            </w:r>
          </w:p>
        </w:tc>
        <w:tc>
          <w:tcPr>
            <w:tcW w:w="2915" w:type="dxa"/>
          </w:tcPr>
          <w:p w14:paraId="4C6EC2F5"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 xml:space="preserve">Se propone eliminar en a) el </w:t>
            </w:r>
            <w:proofErr w:type="spellStart"/>
            <w:r w:rsidRPr="00061779">
              <w:rPr>
                <w:rFonts w:ascii="Montserrat" w:hAnsi="Montserrat" w:cs="Helvetica"/>
                <w:sz w:val="20"/>
                <w:lang w:eastAsia="es-MX"/>
              </w:rPr>
              <w:t>termino”en</w:t>
            </w:r>
            <w:proofErr w:type="spellEnd"/>
          </w:p>
          <w:p w14:paraId="503A04FF"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bajo relieve” ya que las etiquetas no</w:t>
            </w:r>
          </w:p>
          <w:p w14:paraId="5CDE9C3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requieren de esta técnica de marcado”</w:t>
            </w:r>
          </w:p>
          <w:p w14:paraId="631C44FE"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propone eliminar en b) “Iniciales de la</w:t>
            </w:r>
          </w:p>
          <w:p w14:paraId="4E8FC201"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persona que realizó la prueba” ya que el</w:t>
            </w:r>
          </w:p>
          <w:p w14:paraId="7C127242"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responsable del trabajo es el prestador</w:t>
            </w:r>
          </w:p>
          <w:p w14:paraId="6AB63C45"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del servicio y no el personal del centro de</w:t>
            </w:r>
          </w:p>
          <w:p w14:paraId="2B229C37" w14:textId="6C330B4A"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servicio.</w:t>
            </w:r>
          </w:p>
        </w:tc>
        <w:tc>
          <w:tcPr>
            <w:tcW w:w="2916" w:type="dxa"/>
          </w:tcPr>
          <w:p w14:paraId="69CFA4D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C9CDD80" w14:textId="77777777" w:rsidTr="003D2F0C">
        <w:trPr>
          <w:cantSplit/>
          <w:trHeight w:val="1174"/>
        </w:trPr>
        <w:tc>
          <w:tcPr>
            <w:tcW w:w="1841" w:type="dxa"/>
          </w:tcPr>
          <w:p w14:paraId="707DFF44"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 xml:space="preserve">BENJAMIN CORTES PRODUCTOS CONTRA </w:t>
            </w:r>
          </w:p>
          <w:p w14:paraId="2CB6CA64"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INCENDIO S.A. DE C.V.</w:t>
            </w:r>
          </w:p>
          <w:p w14:paraId="351E26BC" w14:textId="77777777" w:rsidR="00B91AC7" w:rsidRPr="00061779" w:rsidRDefault="00B91AC7" w:rsidP="00B91AC7">
            <w:pPr>
              <w:keepLines/>
              <w:spacing w:before="100" w:after="60" w:line="190" w:lineRule="exact"/>
              <w:jc w:val="left"/>
              <w:rPr>
                <w:rFonts w:ascii="Montserrat" w:hAnsi="Montserrat"/>
                <w:b/>
                <w:sz w:val="20"/>
              </w:rPr>
            </w:pPr>
          </w:p>
          <w:p w14:paraId="35E3017C" w14:textId="77777777" w:rsidR="00B91AC7" w:rsidRPr="00061779" w:rsidRDefault="00B91AC7" w:rsidP="00B91AC7">
            <w:pPr>
              <w:keepLines/>
              <w:spacing w:before="100" w:after="60" w:line="190" w:lineRule="exact"/>
              <w:jc w:val="left"/>
              <w:rPr>
                <w:rFonts w:ascii="Montserrat" w:hAnsi="Montserrat"/>
                <w:b/>
                <w:sz w:val="20"/>
              </w:rPr>
            </w:pPr>
          </w:p>
          <w:p w14:paraId="6E8DC2F0" w14:textId="77777777" w:rsidR="00B91AC7" w:rsidRPr="00061779" w:rsidRDefault="00B91AC7" w:rsidP="00B91AC7">
            <w:pPr>
              <w:keepLines/>
              <w:spacing w:before="100" w:after="60" w:line="190" w:lineRule="exact"/>
              <w:jc w:val="left"/>
              <w:rPr>
                <w:rFonts w:ascii="Montserrat" w:hAnsi="Montserrat"/>
                <w:b/>
                <w:sz w:val="20"/>
              </w:rPr>
            </w:pPr>
          </w:p>
          <w:p w14:paraId="56B451EA" w14:textId="77777777" w:rsidR="00B91AC7" w:rsidRPr="00061779" w:rsidRDefault="00B91AC7" w:rsidP="00B91AC7">
            <w:pPr>
              <w:keepLines/>
              <w:spacing w:before="100" w:after="60" w:line="190" w:lineRule="exact"/>
              <w:jc w:val="left"/>
              <w:rPr>
                <w:rFonts w:ascii="Montserrat" w:hAnsi="Montserrat"/>
                <w:b/>
                <w:sz w:val="20"/>
              </w:rPr>
            </w:pPr>
          </w:p>
          <w:p w14:paraId="0A204A75" w14:textId="77777777" w:rsidR="00B91AC7" w:rsidRPr="00061779" w:rsidRDefault="00B91AC7" w:rsidP="00B91AC7">
            <w:pPr>
              <w:keepLines/>
              <w:spacing w:before="100" w:after="60" w:line="190" w:lineRule="exact"/>
              <w:jc w:val="left"/>
              <w:rPr>
                <w:rFonts w:ascii="Montserrat" w:hAnsi="Montserrat"/>
                <w:b/>
                <w:sz w:val="20"/>
              </w:rPr>
            </w:pPr>
          </w:p>
          <w:p w14:paraId="1D458BE6" w14:textId="77777777" w:rsidR="00B91AC7" w:rsidRPr="00061779" w:rsidRDefault="00B91AC7" w:rsidP="00B91AC7">
            <w:pPr>
              <w:keepLines/>
              <w:spacing w:before="100" w:after="60" w:line="190" w:lineRule="exact"/>
              <w:jc w:val="left"/>
              <w:rPr>
                <w:rFonts w:ascii="Montserrat" w:hAnsi="Montserrat"/>
                <w:b/>
                <w:sz w:val="20"/>
              </w:rPr>
            </w:pPr>
          </w:p>
          <w:p w14:paraId="50CF86CE" w14:textId="77777777" w:rsidR="00B91AC7" w:rsidRPr="00061779" w:rsidRDefault="00B91AC7" w:rsidP="00B91AC7">
            <w:pPr>
              <w:keepLines/>
              <w:spacing w:before="100" w:after="60" w:line="190" w:lineRule="exact"/>
              <w:jc w:val="left"/>
              <w:rPr>
                <w:rFonts w:ascii="Montserrat" w:hAnsi="Montserrat"/>
                <w:b/>
                <w:sz w:val="20"/>
              </w:rPr>
            </w:pPr>
          </w:p>
          <w:p w14:paraId="2142585B" w14:textId="77777777" w:rsidR="00B91AC7" w:rsidRPr="00061779" w:rsidRDefault="00B91AC7" w:rsidP="00B91AC7">
            <w:pPr>
              <w:keepLines/>
              <w:spacing w:before="100" w:after="60" w:line="190" w:lineRule="exact"/>
              <w:jc w:val="left"/>
              <w:rPr>
                <w:rFonts w:ascii="Montserrat" w:hAnsi="Montserrat"/>
                <w:b/>
                <w:sz w:val="20"/>
              </w:rPr>
            </w:pPr>
          </w:p>
          <w:p w14:paraId="11FF96DF" w14:textId="77777777" w:rsidR="00B91AC7" w:rsidRPr="00061779" w:rsidRDefault="00B91AC7" w:rsidP="00B91AC7">
            <w:pPr>
              <w:keepLines/>
              <w:spacing w:before="100" w:after="60" w:line="190" w:lineRule="exact"/>
              <w:jc w:val="left"/>
              <w:rPr>
                <w:rFonts w:ascii="Montserrat" w:hAnsi="Montserrat"/>
                <w:b/>
                <w:sz w:val="20"/>
              </w:rPr>
            </w:pPr>
          </w:p>
          <w:p w14:paraId="040713B1" w14:textId="77777777" w:rsidR="00B91AC7" w:rsidRPr="00061779" w:rsidRDefault="00B91AC7" w:rsidP="00B91AC7">
            <w:pPr>
              <w:keepLines/>
              <w:spacing w:before="100" w:after="60" w:line="190" w:lineRule="exact"/>
              <w:jc w:val="left"/>
              <w:rPr>
                <w:rFonts w:ascii="Montserrat" w:hAnsi="Montserrat"/>
                <w:b/>
                <w:sz w:val="20"/>
              </w:rPr>
            </w:pPr>
          </w:p>
          <w:p w14:paraId="3E5BC9D9" w14:textId="77777777" w:rsidR="00B91AC7" w:rsidRPr="00061779" w:rsidRDefault="00B91AC7" w:rsidP="00B91AC7">
            <w:pPr>
              <w:keepLines/>
              <w:spacing w:before="100" w:after="60" w:line="190" w:lineRule="exact"/>
              <w:jc w:val="left"/>
              <w:rPr>
                <w:rFonts w:ascii="Montserrat" w:hAnsi="Montserrat"/>
                <w:b/>
                <w:sz w:val="20"/>
              </w:rPr>
            </w:pPr>
          </w:p>
          <w:p w14:paraId="4179B360" w14:textId="77777777" w:rsidR="00B91AC7" w:rsidRPr="00061779" w:rsidRDefault="00B91AC7" w:rsidP="00B91AC7">
            <w:pPr>
              <w:keepLines/>
              <w:spacing w:before="100" w:after="60" w:line="190" w:lineRule="exact"/>
              <w:jc w:val="left"/>
              <w:rPr>
                <w:rFonts w:ascii="Montserrat" w:hAnsi="Montserrat"/>
                <w:b/>
                <w:sz w:val="20"/>
              </w:rPr>
            </w:pPr>
          </w:p>
          <w:p w14:paraId="70B9975F" w14:textId="77777777" w:rsidR="00B91AC7" w:rsidRPr="00061779" w:rsidRDefault="00B91AC7" w:rsidP="00B91AC7">
            <w:pPr>
              <w:keepLines/>
              <w:spacing w:before="100" w:after="60" w:line="190" w:lineRule="exact"/>
              <w:jc w:val="left"/>
              <w:rPr>
                <w:rFonts w:ascii="Montserrat" w:hAnsi="Montserrat"/>
                <w:b/>
                <w:sz w:val="20"/>
              </w:rPr>
            </w:pPr>
          </w:p>
          <w:p w14:paraId="47B9AF6D" w14:textId="77777777" w:rsidR="00B91AC7" w:rsidRPr="00061779" w:rsidRDefault="00B91AC7" w:rsidP="00B91AC7">
            <w:pPr>
              <w:keepLines/>
              <w:spacing w:before="100" w:after="60" w:line="190" w:lineRule="exact"/>
              <w:jc w:val="left"/>
              <w:rPr>
                <w:rFonts w:ascii="Montserrat" w:hAnsi="Montserrat"/>
                <w:b/>
                <w:sz w:val="20"/>
              </w:rPr>
            </w:pPr>
          </w:p>
          <w:p w14:paraId="16518B49" w14:textId="77777777" w:rsidR="00B91AC7" w:rsidRPr="00061779" w:rsidRDefault="00B91AC7" w:rsidP="00B91AC7">
            <w:pPr>
              <w:keepLines/>
              <w:spacing w:before="100" w:after="60" w:line="190" w:lineRule="exact"/>
              <w:jc w:val="left"/>
              <w:rPr>
                <w:rFonts w:ascii="Montserrat" w:hAnsi="Montserrat"/>
                <w:b/>
                <w:sz w:val="20"/>
              </w:rPr>
            </w:pPr>
          </w:p>
          <w:p w14:paraId="0E7B044A" w14:textId="77777777" w:rsidR="00B91AC7" w:rsidRPr="00061779" w:rsidRDefault="00B91AC7" w:rsidP="00B91AC7">
            <w:pPr>
              <w:keepLines/>
              <w:spacing w:before="100" w:after="60" w:line="190" w:lineRule="exact"/>
              <w:jc w:val="left"/>
              <w:rPr>
                <w:rFonts w:ascii="Montserrat" w:hAnsi="Montserrat"/>
                <w:b/>
                <w:sz w:val="20"/>
              </w:rPr>
            </w:pPr>
          </w:p>
          <w:p w14:paraId="4A6524AF" w14:textId="77777777" w:rsidR="00B91AC7" w:rsidRPr="00061779" w:rsidRDefault="00B91AC7" w:rsidP="00B91AC7">
            <w:pPr>
              <w:keepLines/>
              <w:spacing w:before="100" w:after="60" w:line="190" w:lineRule="exact"/>
              <w:jc w:val="left"/>
              <w:rPr>
                <w:rFonts w:ascii="Montserrat" w:hAnsi="Montserrat"/>
                <w:b/>
                <w:sz w:val="20"/>
              </w:rPr>
            </w:pPr>
          </w:p>
          <w:p w14:paraId="0D3A85F8" w14:textId="77777777" w:rsidR="00B91AC7" w:rsidRPr="00061779" w:rsidRDefault="00B91AC7" w:rsidP="00B91AC7">
            <w:pPr>
              <w:keepLines/>
              <w:spacing w:before="100" w:after="60" w:line="190" w:lineRule="exact"/>
              <w:jc w:val="left"/>
              <w:rPr>
                <w:rFonts w:ascii="Montserrat" w:hAnsi="Montserrat"/>
                <w:b/>
                <w:sz w:val="20"/>
              </w:rPr>
            </w:pPr>
          </w:p>
          <w:p w14:paraId="37080499" w14:textId="13EDA809" w:rsidR="00B91AC7" w:rsidRPr="00061779" w:rsidRDefault="00B91AC7" w:rsidP="00B91AC7">
            <w:pPr>
              <w:keepLines/>
              <w:spacing w:before="100" w:after="60" w:line="190" w:lineRule="exact"/>
              <w:jc w:val="left"/>
              <w:rPr>
                <w:rFonts w:ascii="Montserrat" w:hAnsi="Montserrat"/>
                <w:b/>
                <w:sz w:val="20"/>
              </w:rPr>
            </w:pPr>
          </w:p>
          <w:p w14:paraId="5A253949"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7C5DD8BD" w14:textId="1A39D0B2" w:rsidR="00B91AC7" w:rsidRPr="00061779" w:rsidRDefault="00B91AC7" w:rsidP="00B91AC7">
            <w:pPr>
              <w:keepLines/>
              <w:spacing w:before="100" w:after="60" w:line="190" w:lineRule="exact"/>
              <w:jc w:val="left"/>
              <w:rPr>
                <w:rFonts w:ascii="Montserrat" w:hAnsi="Montserrat"/>
                <w:b/>
                <w:sz w:val="20"/>
              </w:rPr>
            </w:pPr>
          </w:p>
        </w:tc>
        <w:tc>
          <w:tcPr>
            <w:tcW w:w="1074" w:type="dxa"/>
            <w:gridSpan w:val="2"/>
            <w:vAlign w:val="center"/>
          </w:tcPr>
          <w:p w14:paraId="0C7A82DE"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6.3.3 Conjuntos de mangueras de dióxido de carbono</w:t>
            </w:r>
          </w:p>
          <w:p w14:paraId="3750B579" w14:textId="77777777" w:rsidR="00B91AC7" w:rsidRPr="00061779" w:rsidRDefault="00B91AC7" w:rsidP="00B91AC7">
            <w:pPr>
              <w:keepLines/>
              <w:spacing w:before="100" w:after="60" w:line="190" w:lineRule="exact"/>
              <w:jc w:val="center"/>
              <w:rPr>
                <w:rFonts w:ascii="Montserrat" w:hAnsi="Montserrat"/>
                <w:b/>
                <w:color w:val="4E232E"/>
                <w:sz w:val="20"/>
                <w:lang w:val="es-ES"/>
              </w:rPr>
            </w:pPr>
          </w:p>
        </w:tc>
        <w:tc>
          <w:tcPr>
            <w:tcW w:w="3011" w:type="dxa"/>
            <w:vAlign w:val="center"/>
          </w:tcPr>
          <w:p w14:paraId="52FB2A2E"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6.3.4 Prueba de conductividad eléctrica</w:t>
            </w:r>
          </w:p>
          <w:p w14:paraId="088E1502"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 xml:space="preserve">Colgar una placa de metal de 1 m ± 25 mm × 1 m ± 25 mm verticalmente utilizando soportes aislados. Conectar la placa al transformador para que la tensión alterna de 36 kV ± 3,6 kV se establezca entre la placa y tierra. La impedancia del circuito debe ser tal, que cuando se aplique al primario una tensión igual al 10 % de la tensión primaria normal y al secundario puesto en corto circuito, la corriente en el secundario no sea menor que 0,1 </w:t>
            </w:r>
            <w:proofErr w:type="spellStart"/>
            <w:r w:rsidRPr="00061779">
              <w:rPr>
                <w:rFonts w:ascii="Montserrat" w:hAnsi="Montserrat"/>
                <w:b/>
                <w:color w:val="4E232E"/>
                <w:sz w:val="20"/>
                <w:lang w:val="es-ES"/>
              </w:rPr>
              <w:t>mA.</w:t>
            </w:r>
            <w:proofErr w:type="spellEnd"/>
          </w:p>
          <w:p w14:paraId="4DC8AF97"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Colocar el extintor en un soporte aislado con la boquilla fija a 1 m del centro de la placa, en ángulos rectos y dirigidos al mismo. Conectar el extintor a tierra. En caso de contar con un extintor con manguera, conectarlo a tierra haciendo conexión con la boquilla. Para extintores sin boquilla, la conexión se hace en la manija.</w:t>
            </w:r>
          </w:p>
          <w:p w14:paraId="270500BC"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Medir cualquier corriente que fluya entre el extintor y tierra cuando la placa esté en funcionamiento y el extintor en descarga.</w:t>
            </w:r>
          </w:p>
          <w:p w14:paraId="2E4EA6EB" w14:textId="77777777" w:rsidR="00B91AC7" w:rsidRPr="00061779" w:rsidRDefault="00B91AC7" w:rsidP="00B91AC7">
            <w:pPr>
              <w:keepLines/>
              <w:spacing w:before="100" w:after="60" w:line="190" w:lineRule="exact"/>
              <w:jc w:val="center"/>
              <w:rPr>
                <w:rFonts w:ascii="Montserrat" w:hAnsi="Montserrat"/>
                <w:b/>
                <w:color w:val="4E232E"/>
                <w:sz w:val="20"/>
                <w:lang w:val="es-ES"/>
              </w:rPr>
            </w:pPr>
          </w:p>
        </w:tc>
        <w:tc>
          <w:tcPr>
            <w:tcW w:w="3111" w:type="dxa"/>
            <w:vAlign w:val="center"/>
          </w:tcPr>
          <w:p w14:paraId="1A66558C" w14:textId="05F9EDB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highlight w:val="yellow"/>
                <w:lang w:val="es-ES"/>
              </w:rPr>
              <w:t>NO APLICA</w:t>
            </w:r>
          </w:p>
        </w:tc>
        <w:tc>
          <w:tcPr>
            <w:tcW w:w="2915" w:type="dxa"/>
          </w:tcPr>
          <w:p w14:paraId="6021288C" w14:textId="77777777"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Esta prueba corresponde al fabricante del extintor.</w:t>
            </w:r>
          </w:p>
          <w:p w14:paraId="62D32915" w14:textId="77777777"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Si nosotros la hiciéramos incluso podría resultar riesgosa para nuestros técnicos.</w:t>
            </w:r>
          </w:p>
          <w:p w14:paraId="7E71EC03" w14:textId="77777777" w:rsidR="00B91AC7" w:rsidRPr="00061779" w:rsidRDefault="00B91AC7" w:rsidP="00B91AC7">
            <w:pPr>
              <w:keepLines/>
              <w:spacing w:before="100" w:after="60" w:line="190" w:lineRule="exact"/>
              <w:jc w:val="left"/>
              <w:rPr>
                <w:rFonts w:ascii="Montserrat" w:hAnsi="Montserrat"/>
                <w:b/>
                <w:color w:val="4E232E"/>
                <w:sz w:val="20"/>
              </w:rPr>
            </w:pPr>
          </w:p>
          <w:p w14:paraId="58E64F31" w14:textId="77777777" w:rsidR="00B91AC7" w:rsidRPr="00061779" w:rsidRDefault="00B91AC7" w:rsidP="00B91AC7">
            <w:pPr>
              <w:keepLines/>
              <w:spacing w:before="100" w:after="60" w:line="190" w:lineRule="exact"/>
              <w:jc w:val="left"/>
              <w:rPr>
                <w:rFonts w:ascii="Montserrat" w:hAnsi="Montserrat"/>
                <w:b/>
                <w:color w:val="4E232E"/>
                <w:sz w:val="20"/>
              </w:rPr>
            </w:pPr>
          </w:p>
          <w:p w14:paraId="576E4E0A" w14:textId="77777777" w:rsidR="00B91AC7" w:rsidRPr="00061779" w:rsidRDefault="00B91AC7" w:rsidP="00B91AC7">
            <w:pPr>
              <w:keepLines/>
              <w:spacing w:before="100" w:after="60" w:line="190" w:lineRule="exact"/>
              <w:jc w:val="left"/>
              <w:rPr>
                <w:rFonts w:ascii="Montserrat" w:hAnsi="Montserrat"/>
                <w:b/>
                <w:color w:val="4E232E"/>
                <w:sz w:val="20"/>
              </w:rPr>
            </w:pPr>
          </w:p>
          <w:p w14:paraId="19D1AEE4" w14:textId="77777777" w:rsidR="00B91AC7" w:rsidRPr="00061779" w:rsidRDefault="00B91AC7" w:rsidP="00B91AC7">
            <w:pPr>
              <w:keepLines/>
              <w:spacing w:before="100" w:after="60" w:line="190" w:lineRule="exact"/>
              <w:jc w:val="left"/>
              <w:rPr>
                <w:rFonts w:ascii="Montserrat" w:hAnsi="Montserrat"/>
                <w:b/>
                <w:color w:val="4E232E"/>
                <w:sz w:val="20"/>
              </w:rPr>
            </w:pPr>
          </w:p>
          <w:p w14:paraId="63BA9AEB" w14:textId="77777777" w:rsidR="00B91AC7" w:rsidRPr="00061779" w:rsidRDefault="00B91AC7" w:rsidP="00B91AC7">
            <w:pPr>
              <w:keepLines/>
              <w:spacing w:before="100" w:after="60" w:line="190" w:lineRule="exact"/>
              <w:jc w:val="left"/>
              <w:rPr>
                <w:rFonts w:ascii="Montserrat" w:hAnsi="Montserrat"/>
                <w:b/>
                <w:color w:val="4E232E"/>
                <w:sz w:val="20"/>
              </w:rPr>
            </w:pPr>
          </w:p>
          <w:p w14:paraId="7B8A8D81" w14:textId="77777777" w:rsidR="00B91AC7" w:rsidRPr="00061779" w:rsidRDefault="00B91AC7" w:rsidP="00B91AC7">
            <w:pPr>
              <w:keepLines/>
              <w:spacing w:before="100" w:after="60" w:line="190" w:lineRule="exact"/>
              <w:jc w:val="left"/>
              <w:rPr>
                <w:rFonts w:ascii="Montserrat" w:hAnsi="Montserrat"/>
                <w:b/>
                <w:color w:val="4E232E"/>
                <w:sz w:val="20"/>
              </w:rPr>
            </w:pPr>
          </w:p>
          <w:p w14:paraId="12B30051" w14:textId="77777777" w:rsidR="00B91AC7" w:rsidRPr="00061779" w:rsidRDefault="00B91AC7" w:rsidP="00B91AC7">
            <w:pPr>
              <w:keepLines/>
              <w:spacing w:before="100" w:after="60" w:line="190" w:lineRule="exact"/>
              <w:jc w:val="left"/>
              <w:rPr>
                <w:rFonts w:ascii="Montserrat" w:hAnsi="Montserrat"/>
                <w:b/>
                <w:color w:val="4E232E"/>
                <w:sz w:val="20"/>
              </w:rPr>
            </w:pPr>
          </w:p>
          <w:p w14:paraId="3E02FE00" w14:textId="77777777" w:rsidR="00B91AC7" w:rsidRPr="00061779" w:rsidRDefault="00B91AC7" w:rsidP="00B91AC7">
            <w:pPr>
              <w:keepLines/>
              <w:spacing w:before="100" w:after="60" w:line="190" w:lineRule="exact"/>
              <w:jc w:val="left"/>
              <w:rPr>
                <w:rFonts w:ascii="Montserrat" w:hAnsi="Montserrat"/>
                <w:b/>
                <w:color w:val="4E232E"/>
                <w:sz w:val="20"/>
              </w:rPr>
            </w:pPr>
          </w:p>
          <w:p w14:paraId="66EB6B7C" w14:textId="77777777" w:rsidR="00B91AC7" w:rsidRPr="00061779" w:rsidRDefault="00B91AC7" w:rsidP="00B91AC7">
            <w:pPr>
              <w:keepLines/>
              <w:spacing w:before="100" w:after="60" w:line="190" w:lineRule="exact"/>
              <w:jc w:val="left"/>
              <w:rPr>
                <w:rFonts w:ascii="Montserrat" w:hAnsi="Montserrat"/>
                <w:b/>
                <w:color w:val="4E232E"/>
                <w:sz w:val="20"/>
              </w:rPr>
            </w:pPr>
          </w:p>
          <w:p w14:paraId="4ACE0F0E" w14:textId="77777777" w:rsidR="00B91AC7" w:rsidRPr="00061779" w:rsidRDefault="00B91AC7" w:rsidP="00B91AC7">
            <w:pPr>
              <w:keepLines/>
              <w:spacing w:before="100" w:after="60" w:line="190" w:lineRule="exact"/>
              <w:jc w:val="left"/>
              <w:rPr>
                <w:rFonts w:ascii="Montserrat" w:hAnsi="Montserrat"/>
                <w:b/>
                <w:color w:val="4E232E"/>
                <w:sz w:val="20"/>
              </w:rPr>
            </w:pPr>
          </w:p>
          <w:p w14:paraId="16754002" w14:textId="77777777" w:rsidR="00B91AC7" w:rsidRPr="00061779" w:rsidRDefault="00B91AC7" w:rsidP="00B91AC7">
            <w:pPr>
              <w:keepLines/>
              <w:spacing w:before="100" w:after="60" w:line="190" w:lineRule="exact"/>
              <w:jc w:val="left"/>
              <w:rPr>
                <w:rFonts w:ascii="Montserrat" w:hAnsi="Montserrat"/>
                <w:b/>
                <w:color w:val="4E232E"/>
                <w:sz w:val="20"/>
              </w:rPr>
            </w:pPr>
          </w:p>
          <w:p w14:paraId="3B8218E2" w14:textId="77777777" w:rsidR="00B91AC7" w:rsidRPr="00061779" w:rsidRDefault="00B91AC7" w:rsidP="00B91AC7">
            <w:pPr>
              <w:keepLines/>
              <w:spacing w:before="100" w:after="60" w:line="190" w:lineRule="exact"/>
              <w:jc w:val="left"/>
              <w:rPr>
                <w:rFonts w:ascii="Montserrat" w:hAnsi="Montserrat"/>
                <w:b/>
                <w:color w:val="4E232E"/>
                <w:sz w:val="20"/>
              </w:rPr>
            </w:pPr>
          </w:p>
          <w:p w14:paraId="533C5294" w14:textId="77777777" w:rsidR="00B91AC7" w:rsidRPr="00061779" w:rsidRDefault="00B91AC7" w:rsidP="00B91AC7">
            <w:pPr>
              <w:keepLines/>
              <w:spacing w:before="100" w:after="60" w:line="190" w:lineRule="exact"/>
              <w:jc w:val="left"/>
              <w:rPr>
                <w:rFonts w:ascii="Montserrat" w:hAnsi="Montserrat"/>
                <w:b/>
                <w:color w:val="4E232E"/>
                <w:sz w:val="20"/>
              </w:rPr>
            </w:pPr>
          </w:p>
          <w:p w14:paraId="51447EC2" w14:textId="77777777" w:rsidR="00B91AC7" w:rsidRPr="00061779" w:rsidRDefault="00B91AC7" w:rsidP="00B91AC7">
            <w:pPr>
              <w:keepLines/>
              <w:spacing w:before="100" w:after="60" w:line="190" w:lineRule="exact"/>
              <w:jc w:val="left"/>
              <w:rPr>
                <w:rFonts w:ascii="Montserrat" w:hAnsi="Montserrat"/>
                <w:b/>
                <w:color w:val="4E232E"/>
                <w:sz w:val="20"/>
              </w:rPr>
            </w:pPr>
          </w:p>
          <w:p w14:paraId="159B5353" w14:textId="77777777" w:rsidR="00B91AC7" w:rsidRPr="00061779" w:rsidRDefault="00B91AC7" w:rsidP="00B91AC7">
            <w:pPr>
              <w:keepLines/>
              <w:spacing w:before="100" w:after="60" w:line="190" w:lineRule="exact"/>
              <w:jc w:val="left"/>
              <w:rPr>
                <w:rFonts w:ascii="Montserrat" w:hAnsi="Montserrat"/>
                <w:b/>
                <w:color w:val="4E232E"/>
                <w:sz w:val="20"/>
              </w:rPr>
            </w:pPr>
          </w:p>
          <w:p w14:paraId="4F40679A" w14:textId="77777777" w:rsidR="00B91AC7" w:rsidRPr="00061779" w:rsidRDefault="00B91AC7" w:rsidP="00B91AC7">
            <w:pPr>
              <w:keepLines/>
              <w:spacing w:before="100" w:after="60" w:line="190" w:lineRule="exact"/>
              <w:jc w:val="left"/>
              <w:rPr>
                <w:rFonts w:ascii="Montserrat" w:hAnsi="Montserrat"/>
                <w:b/>
                <w:color w:val="4E232E"/>
                <w:sz w:val="20"/>
              </w:rPr>
            </w:pPr>
          </w:p>
          <w:p w14:paraId="6858EEDE" w14:textId="77777777" w:rsidR="00B91AC7" w:rsidRPr="00061779" w:rsidRDefault="00B91AC7" w:rsidP="00B91AC7">
            <w:pPr>
              <w:keepLines/>
              <w:spacing w:before="100" w:after="60" w:line="190" w:lineRule="exact"/>
              <w:jc w:val="left"/>
              <w:rPr>
                <w:rFonts w:ascii="Montserrat" w:hAnsi="Montserrat"/>
                <w:b/>
                <w:color w:val="4E232E"/>
                <w:sz w:val="20"/>
              </w:rPr>
            </w:pPr>
          </w:p>
          <w:p w14:paraId="27BF50B5" w14:textId="18574CC7" w:rsidR="00B91AC7" w:rsidRPr="00061779" w:rsidRDefault="00B91AC7" w:rsidP="00B91AC7">
            <w:pPr>
              <w:keepLines/>
              <w:spacing w:before="100" w:after="60" w:line="190" w:lineRule="exact"/>
              <w:jc w:val="left"/>
              <w:rPr>
                <w:rFonts w:ascii="Montserrat" w:hAnsi="Montserrat"/>
                <w:b/>
                <w:color w:val="4E232E"/>
                <w:sz w:val="20"/>
              </w:rPr>
            </w:pPr>
          </w:p>
          <w:p w14:paraId="00C45D4B"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Esta prueba corresponde al fabricante del extintor.</w:t>
            </w:r>
          </w:p>
          <w:p w14:paraId="083BC112" w14:textId="77777777" w:rsidR="00B91AC7" w:rsidRPr="00061779" w:rsidRDefault="00B91AC7" w:rsidP="00B91AC7">
            <w:pPr>
              <w:keepLines/>
              <w:spacing w:before="100" w:after="60" w:line="190" w:lineRule="exact"/>
              <w:rPr>
                <w:rFonts w:ascii="Montserrat" w:hAnsi="Montserrat"/>
                <w:b/>
                <w:color w:val="4E232E"/>
                <w:sz w:val="20"/>
              </w:rPr>
            </w:pPr>
          </w:p>
          <w:p w14:paraId="776A7334"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Este tipo de pruebas deben de ser realizadas por personal altamente capacitado, entrenado y experimentado, por razones de seguridad eléctrica.</w:t>
            </w:r>
          </w:p>
          <w:p w14:paraId="49D288EA" w14:textId="77777777" w:rsidR="00B91AC7" w:rsidRPr="00061779" w:rsidRDefault="00B91AC7" w:rsidP="00B91AC7">
            <w:pPr>
              <w:keepLines/>
              <w:spacing w:before="100" w:after="60" w:line="190" w:lineRule="exact"/>
              <w:rPr>
                <w:rFonts w:ascii="Montserrat" w:hAnsi="Montserrat"/>
                <w:b/>
                <w:color w:val="4E232E"/>
                <w:sz w:val="20"/>
              </w:rPr>
            </w:pPr>
          </w:p>
          <w:p w14:paraId="62EC9CF8" w14:textId="2CDB5459"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Además de que el costo de dichos equipos es sumamente caros.</w:t>
            </w:r>
          </w:p>
        </w:tc>
        <w:tc>
          <w:tcPr>
            <w:tcW w:w="2916" w:type="dxa"/>
          </w:tcPr>
          <w:p w14:paraId="2A4ED061"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B456F62" w14:textId="77777777" w:rsidTr="00CB2E0E">
        <w:trPr>
          <w:cantSplit/>
          <w:trHeight w:val="1174"/>
        </w:trPr>
        <w:tc>
          <w:tcPr>
            <w:tcW w:w="1841" w:type="dxa"/>
          </w:tcPr>
          <w:p w14:paraId="468A4C3E" w14:textId="0FDC9341"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BERENICE MENDOZA GUTIERREZ</w:t>
            </w:r>
          </w:p>
        </w:tc>
        <w:tc>
          <w:tcPr>
            <w:tcW w:w="1074" w:type="dxa"/>
            <w:gridSpan w:val="2"/>
          </w:tcPr>
          <w:p w14:paraId="429BC4DC" w14:textId="1C09D325"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6.3.3 Conjuntos de mangueras de dióxido de carbono</w:t>
            </w:r>
          </w:p>
        </w:tc>
        <w:tc>
          <w:tcPr>
            <w:tcW w:w="3011" w:type="dxa"/>
          </w:tcPr>
          <w:p w14:paraId="3FF60490"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6.3.4 Prueba de conductividad eléctrica</w:t>
            </w:r>
          </w:p>
          <w:p w14:paraId="5C19E526"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Colgar una placa de metal de 1 m ± 25 mm × 1 m ± 25 mm verticalmente utilizando soportes aislados. Conectar la placa al transformador para que la tensión alterna de 36 kV ± 3,6 kV se establezca entre la placa y tierra. La impedancia del circuito debe ser tal, que cuando se aplique al primario una tensión igual al 10 % de la tensión primaria normal y al secundario puesto en corto circuito, la corriente en el secundario no sea menor que 0,1 </w:t>
            </w:r>
            <w:proofErr w:type="spellStart"/>
            <w:r w:rsidRPr="00061779">
              <w:rPr>
                <w:rFonts w:ascii="Montserrat" w:hAnsi="Montserrat"/>
                <w:b/>
                <w:color w:val="4E232E"/>
                <w:sz w:val="20"/>
              </w:rPr>
              <w:t>mA.</w:t>
            </w:r>
            <w:proofErr w:type="spellEnd"/>
          </w:p>
          <w:p w14:paraId="6878BEAA"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Colocar el extintor en un soporte aislado con la boquilla fija a 1 m del centro de la placa, en ángulos rectos y dirigidos al mismo. Conectar el extintor a tierra. En caso de contar con un extintor con manguera, conectarlo a tierra haciendo conexión con la boquilla. Para extintores sin boquilla, la conexión se hace en la manija.</w:t>
            </w:r>
          </w:p>
          <w:p w14:paraId="6CDBF9B2" w14:textId="7B37741E"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Medir cualquier corriente que fluya entre el extintor y tierra cuando la placa esté en funcionamiento y el extintor en descarga.</w:t>
            </w:r>
          </w:p>
        </w:tc>
        <w:tc>
          <w:tcPr>
            <w:tcW w:w="3111" w:type="dxa"/>
          </w:tcPr>
          <w:p w14:paraId="4E071055" w14:textId="196EA67A" w:rsidR="00B91AC7" w:rsidRPr="00061779" w:rsidRDefault="00B91AC7" w:rsidP="00B91AC7">
            <w:pPr>
              <w:keepLines/>
              <w:spacing w:before="100" w:after="60" w:line="190" w:lineRule="exact"/>
              <w:jc w:val="center"/>
              <w:rPr>
                <w:rFonts w:ascii="Montserrat" w:hAnsi="Montserrat"/>
                <w:b/>
                <w:color w:val="4E232E"/>
                <w:sz w:val="20"/>
                <w:highlight w:val="yellow"/>
                <w:lang w:val="es-ES"/>
              </w:rPr>
            </w:pPr>
            <w:r w:rsidRPr="00061779">
              <w:rPr>
                <w:rFonts w:ascii="Montserrat" w:hAnsi="Montserrat"/>
                <w:b/>
                <w:color w:val="4E232E"/>
                <w:sz w:val="20"/>
              </w:rPr>
              <w:t>NO APLICA</w:t>
            </w:r>
          </w:p>
        </w:tc>
        <w:tc>
          <w:tcPr>
            <w:tcW w:w="2915" w:type="dxa"/>
          </w:tcPr>
          <w:p w14:paraId="000A71A9" w14:textId="44F5484C"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Esta prueba corresponde al fabricante del extintor.</w:t>
            </w:r>
          </w:p>
        </w:tc>
        <w:tc>
          <w:tcPr>
            <w:tcW w:w="2916" w:type="dxa"/>
          </w:tcPr>
          <w:p w14:paraId="2BB71FA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4A4A0AA" w14:textId="77777777" w:rsidTr="00CB2E0E">
        <w:trPr>
          <w:cantSplit/>
          <w:trHeight w:val="1174"/>
        </w:trPr>
        <w:tc>
          <w:tcPr>
            <w:tcW w:w="1841" w:type="dxa"/>
          </w:tcPr>
          <w:p w14:paraId="31CFA7B8" w14:textId="09971959"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5F6F7E4B"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6.3.3 Conjuntos de mangueras de dióxido de carbono</w:t>
            </w:r>
          </w:p>
          <w:p w14:paraId="0661FE49"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tcPr>
          <w:p w14:paraId="534CD97D"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6.3.4 Prueba de conductividad eléctrica</w:t>
            </w:r>
          </w:p>
          <w:p w14:paraId="46406CDF"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 xml:space="preserve">Colgar una placa de metal de 1 m ± 25 mm × 1 m ± 25 mm verticalmente utilizando soportes aislados. Conectar la placa al transformador para que la tensión alterna de 36 kV ± 3,6 kV se establezca entre la placa y tierra. La impedancia del circuito debe ser tal, que cuando se aplique al primario una tensión igual al 10 % de la tensión primaria normal y al secundario puesto en corto circuito, la corriente en el secundario no sea menor que 0,1 </w:t>
            </w:r>
            <w:proofErr w:type="spellStart"/>
            <w:r w:rsidRPr="00061779">
              <w:rPr>
                <w:rFonts w:ascii="Montserrat" w:hAnsi="Montserrat"/>
                <w:b/>
                <w:color w:val="4E232E"/>
                <w:sz w:val="20"/>
                <w:lang w:val="es-ES"/>
              </w:rPr>
              <w:t>mA.</w:t>
            </w:r>
            <w:proofErr w:type="spellEnd"/>
          </w:p>
          <w:p w14:paraId="309D8666"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Colocar el extintor en un soporte aislado con la boquilla fija a 1 m del centro de la placa, en ángulos rectos y dirigidos al mismo. Conectar el extintor a tierra. En caso de contar con un extintor con manguera, conectarlo a tierra haciendo conexión con la boquilla. Para extintores sin boquilla, la conexión se hace en la manija.</w:t>
            </w:r>
          </w:p>
          <w:p w14:paraId="2639B34D"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Medir cualquier corriente que fluya entre el extintor y tierra cuando la placa esté en funcionamiento y el extintor en descarga.</w:t>
            </w:r>
          </w:p>
          <w:p w14:paraId="7864F216"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111" w:type="dxa"/>
          </w:tcPr>
          <w:p w14:paraId="53A81F57" w14:textId="0EA045F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highlight w:val="yellow"/>
                <w:lang w:val="es-ES"/>
              </w:rPr>
              <w:t>NO APLICA</w:t>
            </w:r>
          </w:p>
        </w:tc>
        <w:tc>
          <w:tcPr>
            <w:tcW w:w="2915" w:type="dxa"/>
          </w:tcPr>
          <w:p w14:paraId="73C7356D" w14:textId="35A83EDD"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Esta prueba corresponde al fabricante del extintor.</w:t>
            </w:r>
          </w:p>
        </w:tc>
        <w:tc>
          <w:tcPr>
            <w:tcW w:w="2916" w:type="dxa"/>
          </w:tcPr>
          <w:p w14:paraId="3C599B3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B28AC47" w14:textId="77777777" w:rsidTr="004720B7">
        <w:trPr>
          <w:cantSplit/>
          <w:trHeight w:val="1174"/>
        </w:trPr>
        <w:tc>
          <w:tcPr>
            <w:tcW w:w="1841" w:type="dxa"/>
            <w:vAlign w:val="center"/>
          </w:tcPr>
          <w:p w14:paraId="1FAF18D8"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0381EE0B" w14:textId="1B58DA6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color w:val="4E232E"/>
                <w:sz w:val="20"/>
              </w:rPr>
              <w:t>AMMAC</w:t>
            </w:r>
          </w:p>
        </w:tc>
        <w:tc>
          <w:tcPr>
            <w:tcW w:w="1074" w:type="dxa"/>
            <w:gridSpan w:val="2"/>
            <w:vAlign w:val="center"/>
          </w:tcPr>
          <w:p w14:paraId="2A95DCE3" w14:textId="3AC07E2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sz w:val="20"/>
              </w:rPr>
              <w:t>6.3.4 PRUEBA DE CONDUCTIVIDAD</w:t>
            </w:r>
          </w:p>
        </w:tc>
        <w:tc>
          <w:tcPr>
            <w:tcW w:w="3011" w:type="dxa"/>
            <w:vAlign w:val="center"/>
          </w:tcPr>
          <w:p w14:paraId="05B3C5D5" w14:textId="77777777" w:rsidR="00B91AC7" w:rsidRPr="00061779" w:rsidRDefault="00B91AC7" w:rsidP="00B91AC7">
            <w:pPr>
              <w:pStyle w:val="Texto0"/>
              <w:spacing w:after="67" w:line="240" w:lineRule="auto"/>
              <w:jc w:val="left"/>
              <w:rPr>
                <w:rFonts w:ascii="Montserrat" w:hAnsi="Montserrat"/>
                <w:sz w:val="20"/>
                <w:szCs w:val="20"/>
              </w:rPr>
            </w:pPr>
            <w:r w:rsidRPr="00061779">
              <w:rPr>
                <w:rFonts w:ascii="Montserrat" w:hAnsi="Montserrat"/>
                <w:sz w:val="20"/>
                <w:szCs w:val="20"/>
              </w:rPr>
              <w:t>Probar los extintores de acuerdo con lo indicado en 6.3.4. Cuando el extintor está en operación y la placa metálica está en funcionamiento, la corriente entre la manija o la boquilla y tierra, entre tierra y el extintor no debe ser mayor que 0,5 mA durante cualquier momento al realizar la descarga completa del extintor.</w:t>
            </w:r>
          </w:p>
          <w:p w14:paraId="5247AF7B"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111" w:type="dxa"/>
          </w:tcPr>
          <w:p w14:paraId="2323D24F" w14:textId="5CB929E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Cs/>
                <w:color w:val="FF0000"/>
                <w:sz w:val="20"/>
                <w:lang w:val="es-ES_tradnl"/>
              </w:rPr>
              <w:t xml:space="preserve">El probador de conductividad </w:t>
            </w:r>
            <w:proofErr w:type="spellStart"/>
            <w:r w:rsidRPr="00061779">
              <w:rPr>
                <w:rFonts w:ascii="Montserrat" w:hAnsi="Montserrat"/>
                <w:bCs/>
                <w:color w:val="FF0000"/>
                <w:sz w:val="20"/>
                <w:lang w:val="es-ES_tradnl"/>
              </w:rPr>
              <w:t>basico</w:t>
            </w:r>
            <w:proofErr w:type="spellEnd"/>
            <w:r w:rsidRPr="00061779">
              <w:rPr>
                <w:rFonts w:ascii="Montserrat" w:hAnsi="Montserrat"/>
                <w:bCs/>
                <w:color w:val="FF0000"/>
                <w:sz w:val="20"/>
                <w:lang w:val="es-ES_tradnl"/>
              </w:rPr>
              <w:t xml:space="preserve"> consiste en una linterna con un circuito abierto y un juego de dos alambre con un conductor (abrazadera o sonda) en cada extremo</w:t>
            </w:r>
          </w:p>
        </w:tc>
        <w:tc>
          <w:tcPr>
            <w:tcW w:w="2915" w:type="dxa"/>
            <w:vAlign w:val="center"/>
          </w:tcPr>
          <w:p w14:paraId="468AA072" w14:textId="77777777" w:rsidR="00B91AC7" w:rsidRPr="00061779" w:rsidRDefault="00B91AC7" w:rsidP="00B91AC7">
            <w:pPr>
              <w:pStyle w:val="letrasab"/>
              <w:widowControl w:val="0"/>
              <w:numPr>
                <w:ilvl w:val="0"/>
                <w:numId w:val="0"/>
              </w:numPr>
              <w:spacing w:before="0" w:after="0"/>
              <w:ind w:left="426" w:hanging="426"/>
              <w:jc w:val="center"/>
              <w:rPr>
                <w:rFonts w:ascii="Montserrat" w:hAnsi="Montserrat" w:cs="Arial"/>
                <w:bCs/>
                <w:sz w:val="20"/>
                <w:szCs w:val="20"/>
                <w:lang w:val="es-ES_tradnl"/>
              </w:rPr>
            </w:pPr>
            <w:r w:rsidRPr="00061779">
              <w:rPr>
                <w:rFonts w:ascii="Montserrat" w:hAnsi="Montserrat" w:cs="Arial"/>
                <w:bCs/>
                <w:sz w:val="20"/>
                <w:szCs w:val="20"/>
                <w:lang w:val="es-ES_tradnl"/>
              </w:rPr>
              <w:t>INDICAR LAS ESPECIFICACIONES DEL TRANSFORMADOR SI ES DE CONEXIÓN, MONOFASICO, BIFASICO O TRIFASICO.</w:t>
            </w:r>
          </w:p>
          <w:p w14:paraId="4F3A2176" w14:textId="77777777" w:rsidR="00B91AC7" w:rsidRPr="00061779" w:rsidRDefault="00B91AC7" w:rsidP="00B91AC7">
            <w:pPr>
              <w:pStyle w:val="letrasab"/>
              <w:widowControl w:val="0"/>
              <w:numPr>
                <w:ilvl w:val="0"/>
                <w:numId w:val="0"/>
              </w:numPr>
              <w:spacing w:before="0" w:after="0"/>
              <w:ind w:left="426" w:hanging="426"/>
              <w:jc w:val="center"/>
              <w:rPr>
                <w:rFonts w:ascii="Montserrat" w:hAnsi="Montserrat" w:cs="Arial"/>
                <w:bCs/>
                <w:sz w:val="20"/>
                <w:szCs w:val="20"/>
                <w:lang w:val="es-ES_tradnl"/>
              </w:rPr>
            </w:pPr>
          </w:p>
          <w:p w14:paraId="042282DD" w14:textId="77777777" w:rsidR="00B91AC7" w:rsidRPr="00061779" w:rsidRDefault="00B91AC7" w:rsidP="00B91AC7">
            <w:pPr>
              <w:pStyle w:val="letrasab"/>
              <w:widowControl w:val="0"/>
              <w:numPr>
                <w:ilvl w:val="0"/>
                <w:numId w:val="0"/>
              </w:numPr>
              <w:spacing w:before="0" w:after="0"/>
              <w:ind w:left="426" w:hanging="426"/>
              <w:jc w:val="center"/>
              <w:rPr>
                <w:rFonts w:ascii="Montserrat" w:hAnsi="Montserrat" w:cs="Arial"/>
                <w:bCs/>
                <w:sz w:val="20"/>
                <w:szCs w:val="20"/>
                <w:lang w:val="es-ES_tradnl"/>
              </w:rPr>
            </w:pPr>
            <w:r w:rsidRPr="00061779">
              <w:rPr>
                <w:rFonts w:ascii="Montserrat" w:hAnsi="Montserrat" w:cs="Arial"/>
                <w:bCs/>
                <w:sz w:val="20"/>
                <w:szCs w:val="20"/>
                <w:lang w:val="es-ES_tradnl"/>
              </w:rPr>
              <w:t>DE ACUERDO CON UNA NORMA INTERNACIONAL EL PROBADOR DE CONDUCTIVIDAD BASICO CONSISTE EN UNA LINTERNA CON UN CIRCUITO ABIERTO Y UN JUEGO DE DOS ALAMBRE CON UN CONDUCTOR (ABRAZADERA O SONDA) EN CADA EXTREMO.</w:t>
            </w:r>
          </w:p>
          <w:p w14:paraId="3B030757" w14:textId="77777777" w:rsidR="00B91AC7" w:rsidRPr="00061779" w:rsidRDefault="00B91AC7" w:rsidP="00B91AC7">
            <w:pPr>
              <w:pStyle w:val="letrasab"/>
              <w:widowControl w:val="0"/>
              <w:numPr>
                <w:ilvl w:val="0"/>
                <w:numId w:val="0"/>
              </w:numPr>
              <w:spacing w:before="0" w:after="0"/>
              <w:ind w:left="426" w:hanging="426"/>
              <w:jc w:val="center"/>
              <w:rPr>
                <w:rFonts w:ascii="Montserrat" w:hAnsi="Montserrat" w:cs="Arial"/>
                <w:bCs/>
                <w:sz w:val="20"/>
                <w:szCs w:val="20"/>
                <w:lang w:val="es-ES_tradnl"/>
              </w:rPr>
            </w:pPr>
          </w:p>
          <w:p w14:paraId="7E3D7123" w14:textId="77777777" w:rsidR="00B91AC7" w:rsidRPr="00061779" w:rsidRDefault="00B91AC7" w:rsidP="00B91AC7">
            <w:pPr>
              <w:keepLines/>
              <w:spacing w:before="100" w:after="60" w:line="190" w:lineRule="exact"/>
              <w:jc w:val="center"/>
              <w:rPr>
                <w:rFonts w:ascii="Montserrat" w:hAnsi="Montserrat" w:cs="Arial"/>
                <w:bCs/>
                <w:sz w:val="20"/>
                <w:lang w:val="es-ES_tradnl"/>
              </w:rPr>
            </w:pPr>
            <w:r w:rsidRPr="00061779">
              <w:rPr>
                <w:rFonts w:ascii="Montserrat" w:hAnsi="Montserrat" w:cs="Arial"/>
                <w:bCs/>
                <w:sz w:val="20"/>
                <w:lang w:val="es-ES_tradnl"/>
              </w:rPr>
              <w:t>EL TRANSFORMADOR TIPO SECO DE 36 Kv SOLO SERÍA UTILIZADO A UN  10 % DE 3,6 Kv.</w:t>
            </w:r>
          </w:p>
          <w:p w14:paraId="3047E543" w14:textId="162A586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Cs/>
                <w:sz w:val="20"/>
                <w:lang w:val="es-ES_tradnl"/>
              </w:rPr>
              <w:t>CABE MENCIONAR QUE ESTA PRUEBA ES POR PARTE DEL FABRICANTE DEL EQUIPO</w:t>
            </w:r>
          </w:p>
        </w:tc>
        <w:tc>
          <w:tcPr>
            <w:tcW w:w="2916" w:type="dxa"/>
          </w:tcPr>
          <w:p w14:paraId="5132F68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C2358DF" w14:textId="77777777" w:rsidTr="00626669">
        <w:trPr>
          <w:cantSplit/>
          <w:trHeight w:val="1174"/>
        </w:trPr>
        <w:tc>
          <w:tcPr>
            <w:tcW w:w="1841" w:type="dxa"/>
          </w:tcPr>
          <w:p w14:paraId="3606D02F" w14:textId="7FF121A8"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3E6D6182" w14:textId="60A5370B"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bCs/>
                <w:sz w:val="20"/>
              </w:rPr>
              <w:t xml:space="preserve">6.3.4 PRUEBA DE CONDUCTIVIDAD </w:t>
            </w:r>
          </w:p>
        </w:tc>
        <w:tc>
          <w:tcPr>
            <w:tcW w:w="3011" w:type="dxa"/>
          </w:tcPr>
          <w:p w14:paraId="0542882E" w14:textId="3D3D9B81" w:rsidR="00B91AC7" w:rsidRPr="00061779" w:rsidRDefault="00B91AC7" w:rsidP="00B91AC7">
            <w:pPr>
              <w:pStyle w:val="Texto0"/>
              <w:spacing w:after="67" w:line="240" w:lineRule="auto"/>
              <w:jc w:val="left"/>
              <w:rPr>
                <w:rFonts w:ascii="Montserrat" w:hAnsi="Montserrat"/>
                <w:sz w:val="20"/>
                <w:szCs w:val="20"/>
              </w:rPr>
            </w:pPr>
            <w:r w:rsidRPr="00061779">
              <w:rPr>
                <w:rFonts w:ascii="Montserrat" w:hAnsi="Montserrat"/>
                <w:sz w:val="20"/>
                <w:szCs w:val="20"/>
              </w:rPr>
              <w:t xml:space="preserve">Probar los extintores de acuerdo con lo indicado en 6.3.4. Cuando el extintor está en operación y la placa metálica está en funcionamiento, la corriente entre la manija o la boquilla y tierra, entre tierra y el extintor no debe ser mayor que 0,5 mA durante cualquier momento al realizar la descarga completa del extintor. </w:t>
            </w:r>
          </w:p>
        </w:tc>
        <w:tc>
          <w:tcPr>
            <w:tcW w:w="3111" w:type="dxa"/>
          </w:tcPr>
          <w:p w14:paraId="646EF8EB" w14:textId="7F837D06" w:rsidR="00B91AC7" w:rsidRPr="00061779" w:rsidRDefault="00B91AC7" w:rsidP="00B91AC7">
            <w:pPr>
              <w:keepLines/>
              <w:spacing w:before="100" w:after="60" w:line="190" w:lineRule="exact"/>
              <w:jc w:val="center"/>
              <w:rPr>
                <w:rFonts w:ascii="Montserrat" w:hAnsi="Montserrat"/>
                <w:bCs/>
                <w:color w:val="FF0000"/>
                <w:sz w:val="20"/>
                <w:lang w:val="es-ES_tradnl"/>
              </w:rPr>
            </w:pPr>
            <w:r w:rsidRPr="00061779">
              <w:rPr>
                <w:rFonts w:ascii="Montserrat" w:hAnsi="Montserrat"/>
                <w:sz w:val="20"/>
              </w:rPr>
              <w:t xml:space="preserve">Quitar </w:t>
            </w:r>
          </w:p>
        </w:tc>
        <w:tc>
          <w:tcPr>
            <w:tcW w:w="2915" w:type="dxa"/>
          </w:tcPr>
          <w:p w14:paraId="72605539"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INDICAR LAS ESPECIFICACIONES DEL TRANSFORMADOR SI ES DE CONEXIÓN, MONOFASICO, BIFASICO O TRIFASICO. </w:t>
            </w:r>
          </w:p>
          <w:p w14:paraId="74B26A42"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DE ACUERDO CON UNA NORMA INTERNACIONAL EL PRODUCTOR DE CONDUCTIVIDADBASICO CONSISTE EN UNA LINTERNA CON UN CIRCUITO ABIERTO Y UN JUEGO DE DOS ALAMBRE CON UN CONDUCTOR (ABRAZADERA O SONDA) EN CADA EXTREMO. </w:t>
            </w:r>
          </w:p>
          <w:p w14:paraId="10502FA8" w14:textId="7BA35E3C" w:rsidR="00B91AC7" w:rsidRPr="00061779" w:rsidRDefault="00B91AC7" w:rsidP="00B91AC7">
            <w:pPr>
              <w:pStyle w:val="letrasab"/>
              <w:widowControl w:val="0"/>
              <w:numPr>
                <w:ilvl w:val="0"/>
                <w:numId w:val="0"/>
              </w:numPr>
              <w:spacing w:before="0" w:after="0"/>
              <w:ind w:left="426" w:hanging="426"/>
              <w:jc w:val="center"/>
              <w:rPr>
                <w:rFonts w:ascii="Montserrat" w:hAnsi="Montserrat" w:cs="Arial"/>
                <w:bCs/>
                <w:sz w:val="20"/>
                <w:szCs w:val="20"/>
                <w:lang w:val="es-ES_tradnl"/>
              </w:rPr>
            </w:pPr>
            <w:r w:rsidRPr="00061779">
              <w:rPr>
                <w:rFonts w:ascii="Montserrat" w:hAnsi="Montserrat"/>
                <w:sz w:val="20"/>
                <w:szCs w:val="20"/>
              </w:rPr>
              <w:t xml:space="preserve">EL TRANSFORMADOR TIPO SECO DE 36 Kv SOLO SERÍA UTILIZADO A UN 10 % DE 3,6 Kv. </w:t>
            </w:r>
          </w:p>
        </w:tc>
        <w:tc>
          <w:tcPr>
            <w:tcW w:w="2916" w:type="dxa"/>
          </w:tcPr>
          <w:p w14:paraId="6F41032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F3D483A" w14:textId="77777777" w:rsidTr="00626669">
        <w:trPr>
          <w:cantSplit/>
          <w:trHeight w:val="1174"/>
        </w:trPr>
        <w:tc>
          <w:tcPr>
            <w:tcW w:w="1841" w:type="dxa"/>
          </w:tcPr>
          <w:p w14:paraId="58B8388F" w14:textId="70B3EDDA"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2E5EABC7" w14:textId="41B8B078"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6.3.4 PRUEBA DE CONDUCTI VIDAD</w:t>
            </w:r>
          </w:p>
        </w:tc>
        <w:tc>
          <w:tcPr>
            <w:tcW w:w="3011" w:type="dxa"/>
          </w:tcPr>
          <w:p w14:paraId="6556B133" w14:textId="77777777" w:rsidR="00B91AC7" w:rsidRPr="00061779" w:rsidRDefault="00B91AC7" w:rsidP="00B91AC7">
            <w:pPr>
              <w:rPr>
                <w:rFonts w:ascii="Montserrat" w:hAnsi="Montserrat"/>
                <w:b/>
                <w:color w:val="4E232E"/>
                <w:sz w:val="20"/>
              </w:rPr>
            </w:pPr>
            <w:r w:rsidRPr="00061779">
              <w:rPr>
                <w:rFonts w:ascii="Montserrat" w:hAnsi="Montserrat"/>
                <w:b/>
                <w:color w:val="4E232E"/>
                <w:sz w:val="20"/>
              </w:rPr>
              <w:t xml:space="preserve">Probar los extintores de acuerdo con lo indicado en 6.3.4. Cuando el extintor está en operación y la placa metálica está en funcionamiento, la corriente entre la manija o la boquilla y tierra, entre tierra y el extintor no debe ser mayor que 0,5 mA durante cualquier momento al realizar la descarga completa del extintor. </w:t>
            </w:r>
          </w:p>
          <w:p w14:paraId="00F0C55E" w14:textId="77777777" w:rsidR="00B91AC7" w:rsidRPr="00061779" w:rsidRDefault="00B91AC7" w:rsidP="00B91AC7">
            <w:pPr>
              <w:pStyle w:val="Texto0"/>
              <w:spacing w:after="67" w:line="240" w:lineRule="auto"/>
              <w:jc w:val="left"/>
              <w:rPr>
                <w:rFonts w:ascii="Montserrat" w:hAnsi="Montserrat"/>
                <w:sz w:val="20"/>
                <w:szCs w:val="20"/>
              </w:rPr>
            </w:pPr>
          </w:p>
        </w:tc>
        <w:tc>
          <w:tcPr>
            <w:tcW w:w="3111" w:type="dxa"/>
          </w:tcPr>
          <w:p w14:paraId="2FD052FC" w14:textId="49D8E7EA"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Quitar</w:t>
            </w:r>
          </w:p>
        </w:tc>
        <w:tc>
          <w:tcPr>
            <w:tcW w:w="2915" w:type="dxa"/>
          </w:tcPr>
          <w:p w14:paraId="2145D58D" w14:textId="77777777" w:rsidR="00B91AC7" w:rsidRPr="00061779" w:rsidRDefault="00B91AC7" w:rsidP="00B91AC7">
            <w:pPr>
              <w:keepLines/>
              <w:spacing w:line="190" w:lineRule="exact"/>
              <w:jc w:val="center"/>
              <w:rPr>
                <w:rFonts w:ascii="Montserrat" w:hAnsi="Montserrat"/>
                <w:b/>
                <w:color w:val="4E232E"/>
                <w:sz w:val="20"/>
              </w:rPr>
            </w:pPr>
            <w:r w:rsidRPr="00061779">
              <w:rPr>
                <w:rFonts w:ascii="Montserrat" w:hAnsi="Montserrat"/>
                <w:b/>
                <w:color w:val="4E232E"/>
                <w:sz w:val="20"/>
              </w:rPr>
              <w:t xml:space="preserve">Indicar las especificaciones del transformador si es de conexión, </w:t>
            </w:r>
            <w:proofErr w:type="spellStart"/>
            <w:r w:rsidRPr="00061779">
              <w:rPr>
                <w:rFonts w:ascii="Montserrat" w:hAnsi="Montserrat"/>
                <w:b/>
                <w:color w:val="4E232E"/>
                <w:sz w:val="20"/>
              </w:rPr>
              <w:t>monofasico</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bifasico</w:t>
            </w:r>
            <w:proofErr w:type="spellEnd"/>
            <w:r w:rsidRPr="00061779">
              <w:rPr>
                <w:rFonts w:ascii="Montserrat" w:hAnsi="Montserrat"/>
                <w:b/>
                <w:color w:val="4E232E"/>
                <w:sz w:val="20"/>
              </w:rPr>
              <w:t xml:space="preserve"> o </w:t>
            </w:r>
            <w:proofErr w:type="spellStart"/>
            <w:r w:rsidRPr="00061779">
              <w:rPr>
                <w:rFonts w:ascii="Montserrat" w:hAnsi="Montserrat"/>
                <w:b/>
                <w:color w:val="4E232E"/>
                <w:sz w:val="20"/>
              </w:rPr>
              <w:t>trifasico</w:t>
            </w:r>
            <w:proofErr w:type="spellEnd"/>
            <w:r w:rsidRPr="00061779">
              <w:rPr>
                <w:rFonts w:ascii="Montserrat" w:hAnsi="Montserrat"/>
                <w:b/>
                <w:color w:val="4E232E"/>
                <w:sz w:val="20"/>
              </w:rPr>
              <w:t xml:space="preserve">. </w:t>
            </w:r>
          </w:p>
          <w:p w14:paraId="0F1E3806" w14:textId="77777777" w:rsidR="00B91AC7" w:rsidRPr="00061779" w:rsidRDefault="00B91AC7" w:rsidP="00B91AC7">
            <w:pPr>
              <w:keepLines/>
              <w:spacing w:line="190" w:lineRule="exact"/>
              <w:jc w:val="center"/>
              <w:rPr>
                <w:rFonts w:ascii="Montserrat" w:hAnsi="Montserrat"/>
                <w:b/>
                <w:color w:val="4E232E"/>
                <w:sz w:val="20"/>
              </w:rPr>
            </w:pPr>
            <w:r w:rsidRPr="00061779">
              <w:rPr>
                <w:rFonts w:ascii="Montserrat" w:hAnsi="Montserrat"/>
                <w:b/>
                <w:color w:val="4E232E"/>
                <w:sz w:val="20"/>
              </w:rPr>
              <w:t xml:space="preserve"> </w:t>
            </w:r>
          </w:p>
          <w:p w14:paraId="155801B1" w14:textId="77777777" w:rsidR="00B91AC7" w:rsidRPr="00061779" w:rsidRDefault="00B91AC7" w:rsidP="00B91AC7">
            <w:pPr>
              <w:keepLines/>
              <w:spacing w:line="190" w:lineRule="exact"/>
              <w:jc w:val="center"/>
              <w:rPr>
                <w:rFonts w:ascii="Montserrat" w:hAnsi="Montserrat"/>
                <w:b/>
                <w:color w:val="4E232E"/>
                <w:sz w:val="20"/>
              </w:rPr>
            </w:pPr>
            <w:r w:rsidRPr="00061779">
              <w:rPr>
                <w:rFonts w:ascii="Montserrat" w:hAnsi="Montserrat"/>
                <w:b/>
                <w:color w:val="4E232E"/>
                <w:sz w:val="20"/>
              </w:rPr>
              <w:t xml:space="preserve">De acuerdo con una norma internacional el productor de </w:t>
            </w:r>
            <w:proofErr w:type="spellStart"/>
            <w:r w:rsidRPr="00061779">
              <w:rPr>
                <w:rFonts w:ascii="Montserrat" w:hAnsi="Montserrat"/>
                <w:b/>
                <w:color w:val="4E232E"/>
                <w:sz w:val="20"/>
              </w:rPr>
              <w:t>conductividadbasico</w:t>
            </w:r>
            <w:proofErr w:type="spellEnd"/>
            <w:r w:rsidRPr="00061779">
              <w:rPr>
                <w:rFonts w:ascii="Montserrat" w:hAnsi="Montserrat"/>
                <w:b/>
                <w:color w:val="4E232E"/>
                <w:sz w:val="20"/>
              </w:rPr>
              <w:t xml:space="preserve"> consiste en una linterna con un circuito abierto y un juego de dos alambre con un conductor (abrazadera o sonda) en cada extremo. </w:t>
            </w:r>
          </w:p>
          <w:p w14:paraId="6C45B006" w14:textId="77777777" w:rsidR="00B91AC7" w:rsidRPr="00061779" w:rsidRDefault="00B91AC7" w:rsidP="00B91AC7">
            <w:pPr>
              <w:keepLines/>
              <w:spacing w:line="190" w:lineRule="exact"/>
              <w:jc w:val="center"/>
              <w:rPr>
                <w:rFonts w:ascii="Montserrat" w:hAnsi="Montserrat"/>
                <w:b/>
                <w:color w:val="4E232E"/>
                <w:sz w:val="20"/>
              </w:rPr>
            </w:pPr>
            <w:r w:rsidRPr="00061779">
              <w:rPr>
                <w:rFonts w:ascii="Montserrat" w:hAnsi="Montserrat"/>
                <w:b/>
                <w:color w:val="4E232E"/>
                <w:sz w:val="20"/>
              </w:rPr>
              <w:t xml:space="preserve"> </w:t>
            </w:r>
          </w:p>
          <w:p w14:paraId="660C4AFD" w14:textId="487ED662"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 xml:space="preserve">El transformador tipo seco de 36 </w:t>
            </w:r>
            <w:proofErr w:type="spellStart"/>
            <w:r w:rsidRPr="00061779">
              <w:rPr>
                <w:rFonts w:ascii="Montserrat" w:hAnsi="Montserrat"/>
                <w:b/>
                <w:color w:val="4E232E"/>
                <w:sz w:val="20"/>
                <w:szCs w:val="20"/>
              </w:rPr>
              <w:t>kv</w:t>
            </w:r>
            <w:proofErr w:type="spellEnd"/>
            <w:r w:rsidRPr="00061779">
              <w:rPr>
                <w:rFonts w:ascii="Montserrat" w:hAnsi="Montserrat"/>
                <w:b/>
                <w:color w:val="4E232E"/>
                <w:sz w:val="20"/>
                <w:szCs w:val="20"/>
              </w:rPr>
              <w:t xml:space="preserve"> solo sería utilizado a un  10 % de 3,6 </w:t>
            </w:r>
            <w:proofErr w:type="spellStart"/>
            <w:r w:rsidRPr="00061779">
              <w:rPr>
                <w:rFonts w:ascii="Montserrat" w:hAnsi="Montserrat"/>
                <w:b/>
                <w:color w:val="4E232E"/>
                <w:sz w:val="20"/>
                <w:szCs w:val="20"/>
              </w:rPr>
              <w:t>kv</w:t>
            </w:r>
            <w:proofErr w:type="spellEnd"/>
            <w:r w:rsidRPr="00061779">
              <w:rPr>
                <w:rFonts w:ascii="Montserrat" w:hAnsi="Montserrat"/>
                <w:b/>
                <w:color w:val="4E232E"/>
                <w:sz w:val="20"/>
                <w:szCs w:val="20"/>
              </w:rPr>
              <w:t>.</w:t>
            </w:r>
          </w:p>
        </w:tc>
        <w:tc>
          <w:tcPr>
            <w:tcW w:w="2916" w:type="dxa"/>
          </w:tcPr>
          <w:p w14:paraId="00A5AF2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E98314B" w14:textId="77777777" w:rsidTr="004720B7">
        <w:trPr>
          <w:cantSplit/>
          <w:trHeight w:val="1174"/>
        </w:trPr>
        <w:tc>
          <w:tcPr>
            <w:tcW w:w="1841" w:type="dxa"/>
          </w:tcPr>
          <w:p w14:paraId="718F5298"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69F537C5" w14:textId="22607AD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color w:val="4E232E"/>
                <w:sz w:val="20"/>
              </w:rPr>
              <w:t>AMMAC</w:t>
            </w:r>
          </w:p>
        </w:tc>
        <w:tc>
          <w:tcPr>
            <w:tcW w:w="1074" w:type="dxa"/>
            <w:gridSpan w:val="2"/>
            <w:vAlign w:val="center"/>
          </w:tcPr>
          <w:p w14:paraId="6A5674FB" w14:textId="77777777"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6.4</w:t>
            </w:r>
          </w:p>
          <w:p w14:paraId="7F6964F7" w14:textId="11D2B55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sz w:val="20"/>
              </w:rPr>
              <w:t>RECARGA</w:t>
            </w:r>
          </w:p>
        </w:tc>
        <w:tc>
          <w:tcPr>
            <w:tcW w:w="3011" w:type="dxa"/>
            <w:vAlign w:val="center"/>
          </w:tcPr>
          <w:p w14:paraId="09536739" w14:textId="5B82F97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sz w:val="20"/>
              </w:rPr>
              <w:t>Cuando se realiza la recarga, deben seguirse las recomendaciones del fabricante.</w:t>
            </w:r>
          </w:p>
        </w:tc>
        <w:tc>
          <w:tcPr>
            <w:tcW w:w="3111" w:type="dxa"/>
            <w:vAlign w:val="center"/>
          </w:tcPr>
          <w:p w14:paraId="5FABA330" w14:textId="4AA8E23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sz w:val="20"/>
              </w:rPr>
              <w:t xml:space="preserve">Cuando se realiza la recarga, deben seguirse las recomendaciones del fabricante </w:t>
            </w:r>
            <w:r w:rsidRPr="00061779">
              <w:rPr>
                <w:rFonts w:ascii="Montserrat" w:hAnsi="Montserrat"/>
                <w:color w:val="FF0000"/>
                <w:sz w:val="20"/>
              </w:rPr>
              <w:t>o de los procedimientos del prestador de servicios</w:t>
            </w:r>
            <w:r w:rsidRPr="00061779">
              <w:rPr>
                <w:rFonts w:ascii="Montserrat" w:hAnsi="Montserrat"/>
                <w:sz w:val="20"/>
              </w:rPr>
              <w:t>.</w:t>
            </w:r>
          </w:p>
        </w:tc>
        <w:tc>
          <w:tcPr>
            <w:tcW w:w="2915" w:type="dxa"/>
            <w:vAlign w:val="center"/>
          </w:tcPr>
          <w:p w14:paraId="56A04C17" w14:textId="4BFAE9E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Cs/>
                <w:color w:val="4E232E"/>
                <w:sz w:val="20"/>
              </w:rPr>
              <w:t>EN CASO DE NO EXISTIR RECOMENDACIONES DEL FABRICANTE</w:t>
            </w:r>
          </w:p>
        </w:tc>
        <w:tc>
          <w:tcPr>
            <w:tcW w:w="2916" w:type="dxa"/>
          </w:tcPr>
          <w:p w14:paraId="5E93FE8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3B02BB1" w14:textId="77777777" w:rsidTr="004720B7">
        <w:trPr>
          <w:cantSplit/>
          <w:trHeight w:val="1174"/>
        </w:trPr>
        <w:tc>
          <w:tcPr>
            <w:tcW w:w="1841" w:type="dxa"/>
          </w:tcPr>
          <w:p w14:paraId="741F0C6A"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 xml:space="preserve">BENJAMIN CORTES PRODUCTOS CONTRA </w:t>
            </w:r>
          </w:p>
          <w:p w14:paraId="662C3AD0"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INCENDIO S.A. DE C.V.</w:t>
            </w:r>
          </w:p>
          <w:p w14:paraId="3FB7344D"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75123AC9"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0F41285C"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4E52D49E"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6D00F253"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4AD7201D" w14:textId="7A73FA36" w:rsidR="00B91AC7" w:rsidRPr="00061779" w:rsidRDefault="00B91AC7" w:rsidP="00B91AC7">
            <w:pPr>
              <w:keepLines/>
              <w:spacing w:before="100" w:after="60" w:line="190" w:lineRule="exact"/>
              <w:jc w:val="center"/>
              <w:rPr>
                <w:rFonts w:ascii="Montserrat" w:hAnsi="Montserrat" w:cs="Arial"/>
                <w:b/>
                <w:color w:val="4E232E"/>
                <w:sz w:val="20"/>
              </w:rPr>
            </w:pPr>
          </w:p>
        </w:tc>
        <w:tc>
          <w:tcPr>
            <w:tcW w:w="1074" w:type="dxa"/>
            <w:gridSpan w:val="2"/>
            <w:vAlign w:val="center"/>
          </w:tcPr>
          <w:p w14:paraId="14323100"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6.4</w:t>
            </w:r>
            <w:r w:rsidRPr="00061779">
              <w:rPr>
                <w:rFonts w:ascii="Montserrat" w:hAnsi="Montserrat"/>
                <w:b/>
                <w:color w:val="4E232E"/>
                <w:sz w:val="20"/>
                <w:lang w:val="es-ES"/>
              </w:rPr>
              <w:tab/>
              <w:t>Recarga</w:t>
            </w:r>
          </w:p>
          <w:p w14:paraId="39F7D18D" w14:textId="77777777" w:rsidR="00B91AC7" w:rsidRPr="00061779" w:rsidRDefault="00B91AC7" w:rsidP="00B91AC7">
            <w:pPr>
              <w:keepLines/>
              <w:spacing w:before="100" w:after="60" w:line="190" w:lineRule="exact"/>
              <w:jc w:val="center"/>
              <w:rPr>
                <w:rFonts w:ascii="Montserrat" w:hAnsi="Montserrat" w:cs="Arial"/>
                <w:b/>
                <w:sz w:val="20"/>
              </w:rPr>
            </w:pPr>
          </w:p>
        </w:tc>
        <w:tc>
          <w:tcPr>
            <w:tcW w:w="3011" w:type="dxa"/>
            <w:vAlign w:val="center"/>
          </w:tcPr>
          <w:p w14:paraId="2EE2AA49"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Cuando se realiza la recarga, deben seguirse las recomendaciones del fabricante.</w:t>
            </w:r>
          </w:p>
          <w:p w14:paraId="48AB6D7D"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La cantidad del medio de recarga debe comprobarse pesando el extintor. El contenido neto recargado debe ser el mismo que se indica en el cilindro del extintor.</w:t>
            </w:r>
          </w:p>
          <w:p w14:paraId="732EDFF7" w14:textId="77777777" w:rsidR="00B91AC7" w:rsidRPr="00061779" w:rsidRDefault="00B91AC7" w:rsidP="00B91AC7">
            <w:pPr>
              <w:keepLines/>
              <w:spacing w:before="100" w:after="60" w:line="190" w:lineRule="exact"/>
              <w:jc w:val="center"/>
              <w:rPr>
                <w:rFonts w:ascii="Montserrat" w:hAnsi="Montserrat"/>
                <w:sz w:val="20"/>
              </w:rPr>
            </w:pPr>
          </w:p>
        </w:tc>
        <w:tc>
          <w:tcPr>
            <w:tcW w:w="3111" w:type="dxa"/>
            <w:vAlign w:val="center"/>
          </w:tcPr>
          <w:p w14:paraId="5654D372"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Cuando se realiza la recarga, deben seguirse las recomendaciones de los fabricantes Y/O los procedimientos del prestador de servicios.</w:t>
            </w:r>
          </w:p>
          <w:p w14:paraId="0F40A578"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La cantidad del medio de recarga debe comprobarse pesando el extintor. El contenido neto recargado debe ser el mismo que se indica en el cilindro del extintor.</w:t>
            </w:r>
          </w:p>
          <w:p w14:paraId="68530D73" w14:textId="77777777" w:rsidR="00B91AC7" w:rsidRPr="00061779" w:rsidRDefault="00B91AC7" w:rsidP="00B91AC7">
            <w:pPr>
              <w:keepLines/>
              <w:spacing w:before="100" w:after="60" w:line="190" w:lineRule="exact"/>
              <w:jc w:val="center"/>
              <w:rPr>
                <w:rFonts w:ascii="Montserrat" w:hAnsi="Montserrat"/>
                <w:sz w:val="20"/>
              </w:rPr>
            </w:pPr>
          </w:p>
        </w:tc>
        <w:tc>
          <w:tcPr>
            <w:tcW w:w="2915" w:type="dxa"/>
            <w:vAlign w:val="center"/>
          </w:tcPr>
          <w:p w14:paraId="5537E565" w14:textId="640AB445"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
                <w:color w:val="4E232E"/>
                <w:sz w:val="20"/>
              </w:rPr>
              <w:t>Por la diversidad de equipos en el mercado y marcas un prestador de servicios tendría que contar con las políticas de cada fabricante</w:t>
            </w:r>
          </w:p>
        </w:tc>
        <w:tc>
          <w:tcPr>
            <w:tcW w:w="2916" w:type="dxa"/>
          </w:tcPr>
          <w:p w14:paraId="5C682DC1"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C8A8F9D" w14:textId="77777777" w:rsidTr="00CB2E0E">
        <w:trPr>
          <w:cantSplit/>
          <w:trHeight w:val="1174"/>
        </w:trPr>
        <w:tc>
          <w:tcPr>
            <w:tcW w:w="1841" w:type="dxa"/>
          </w:tcPr>
          <w:p w14:paraId="7F6F53BE" w14:textId="5CE30385"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BERENICE MENDOZA GUTIERREZ</w:t>
            </w:r>
          </w:p>
        </w:tc>
        <w:tc>
          <w:tcPr>
            <w:tcW w:w="1074" w:type="dxa"/>
            <w:gridSpan w:val="2"/>
          </w:tcPr>
          <w:p w14:paraId="6CECAD90" w14:textId="0C0ADA70"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rPr>
              <w:t>6.4 Recarga</w:t>
            </w:r>
          </w:p>
        </w:tc>
        <w:tc>
          <w:tcPr>
            <w:tcW w:w="3011" w:type="dxa"/>
          </w:tcPr>
          <w:p w14:paraId="176ABB5A"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Cuando se realiza la recarga, deben seguirse las recomendaciones del fabricante.</w:t>
            </w:r>
          </w:p>
          <w:p w14:paraId="4ECB4BCC" w14:textId="74A23C2A"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rPr>
              <w:t>La cantidad del medio de recarga debe comprobarse pesando el extintor. El contenido neto recargado debe ser el mismo que se indica en el cilindro del extintor.</w:t>
            </w:r>
          </w:p>
        </w:tc>
        <w:tc>
          <w:tcPr>
            <w:tcW w:w="3111" w:type="dxa"/>
          </w:tcPr>
          <w:p w14:paraId="0EEB1A9C"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Cuando se realiza la recarga, deben seguirse las recomendaciones de los fabricantes Y/O los procedimientos del prestador de </w:t>
            </w:r>
            <w:proofErr w:type="spellStart"/>
            <w:r w:rsidRPr="00061779">
              <w:rPr>
                <w:rFonts w:ascii="Montserrat" w:hAnsi="Montserrat"/>
                <w:b/>
                <w:color w:val="4E232E"/>
                <w:sz w:val="20"/>
              </w:rPr>
              <w:t>servcios</w:t>
            </w:r>
            <w:proofErr w:type="spellEnd"/>
            <w:r w:rsidRPr="00061779">
              <w:rPr>
                <w:rFonts w:ascii="Montserrat" w:hAnsi="Montserrat"/>
                <w:b/>
                <w:color w:val="4E232E"/>
                <w:sz w:val="20"/>
              </w:rPr>
              <w:t>.</w:t>
            </w:r>
          </w:p>
          <w:p w14:paraId="6827ACE5" w14:textId="6C68962E"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rPr>
              <w:t>La cantidad del medio de recarga debe comprobarse pesando el extintor. El contenido neto recargado debe ser el mismo que se indica en el cilindro del extintor.</w:t>
            </w:r>
          </w:p>
        </w:tc>
        <w:tc>
          <w:tcPr>
            <w:tcW w:w="2915" w:type="dxa"/>
          </w:tcPr>
          <w:p w14:paraId="5520BA96" w14:textId="035655C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Por la diversidad de equipos en el mercado y marcas un prestador de servicios </w:t>
            </w:r>
            <w:proofErr w:type="spellStart"/>
            <w:r w:rsidRPr="00061779">
              <w:rPr>
                <w:rFonts w:ascii="Montserrat" w:hAnsi="Montserrat"/>
                <w:b/>
                <w:color w:val="4E232E"/>
                <w:sz w:val="20"/>
              </w:rPr>
              <w:t>tendria</w:t>
            </w:r>
            <w:proofErr w:type="spellEnd"/>
            <w:r w:rsidRPr="00061779">
              <w:rPr>
                <w:rFonts w:ascii="Montserrat" w:hAnsi="Montserrat"/>
                <w:b/>
                <w:color w:val="4E232E"/>
                <w:sz w:val="20"/>
              </w:rPr>
              <w:t xml:space="preserve"> que contar con las </w:t>
            </w:r>
            <w:proofErr w:type="spellStart"/>
            <w:r w:rsidRPr="00061779">
              <w:rPr>
                <w:rFonts w:ascii="Montserrat" w:hAnsi="Montserrat"/>
                <w:b/>
                <w:color w:val="4E232E"/>
                <w:sz w:val="20"/>
              </w:rPr>
              <w:t>politicas</w:t>
            </w:r>
            <w:proofErr w:type="spellEnd"/>
            <w:r w:rsidRPr="00061779">
              <w:rPr>
                <w:rFonts w:ascii="Montserrat" w:hAnsi="Montserrat"/>
                <w:b/>
                <w:color w:val="4E232E"/>
                <w:sz w:val="20"/>
              </w:rPr>
              <w:t xml:space="preserve"> de cada fabricante</w:t>
            </w:r>
          </w:p>
        </w:tc>
        <w:tc>
          <w:tcPr>
            <w:tcW w:w="2916" w:type="dxa"/>
          </w:tcPr>
          <w:p w14:paraId="63A2EDD2" w14:textId="5E991074" w:rsidR="00B91AC7" w:rsidRPr="00061779" w:rsidRDefault="00B91AC7" w:rsidP="00B91AC7">
            <w:pPr>
              <w:keepLines/>
              <w:spacing w:before="100" w:after="60" w:line="190" w:lineRule="exact"/>
              <w:jc w:val="center"/>
              <w:rPr>
                <w:rFonts w:ascii="Montserrat" w:hAnsi="Montserrat"/>
                <w:b/>
                <w:color w:val="4E232E"/>
                <w:sz w:val="20"/>
              </w:rPr>
            </w:pPr>
          </w:p>
          <w:p w14:paraId="68217266" w14:textId="579E2CC6" w:rsidR="00B91AC7" w:rsidRPr="00061779" w:rsidRDefault="00B91AC7" w:rsidP="00B91AC7">
            <w:pPr>
              <w:rPr>
                <w:rFonts w:ascii="Montserrat" w:hAnsi="Montserrat"/>
                <w:sz w:val="20"/>
              </w:rPr>
            </w:pPr>
          </w:p>
          <w:p w14:paraId="6A288690" w14:textId="77777777" w:rsidR="00B91AC7" w:rsidRPr="00061779" w:rsidRDefault="00B91AC7" w:rsidP="00B91AC7">
            <w:pPr>
              <w:rPr>
                <w:rFonts w:ascii="Montserrat" w:hAnsi="Montserrat"/>
                <w:sz w:val="20"/>
              </w:rPr>
            </w:pPr>
          </w:p>
          <w:p w14:paraId="2538C3D6" w14:textId="77777777" w:rsidR="00B91AC7" w:rsidRPr="00061779" w:rsidRDefault="00B91AC7" w:rsidP="00B91AC7">
            <w:pPr>
              <w:rPr>
                <w:rFonts w:ascii="Montserrat" w:hAnsi="Montserrat"/>
                <w:sz w:val="20"/>
              </w:rPr>
            </w:pPr>
          </w:p>
          <w:p w14:paraId="31192874" w14:textId="7CA2AF35" w:rsidR="00B91AC7" w:rsidRPr="00061779" w:rsidRDefault="00B91AC7" w:rsidP="00B91AC7">
            <w:pPr>
              <w:rPr>
                <w:rFonts w:ascii="Montserrat" w:hAnsi="Montserrat"/>
                <w:sz w:val="20"/>
              </w:rPr>
            </w:pPr>
          </w:p>
          <w:p w14:paraId="08286EF5" w14:textId="77777777" w:rsidR="00B91AC7" w:rsidRPr="00061779" w:rsidRDefault="00B91AC7" w:rsidP="00B91AC7">
            <w:pPr>
              <w:jc w:val="center"/>
              <w:rPr>
                <w:rFonts w:ascii="Montserrat" w:hAnsi="Montserrat"/>
                <w:sz w:val="20"/>
              </w:rPr>
            </w:pPr>
          </w:p>
        </w:tc>
      </w:tr>
      <w:tr w:rsidR="00B91AC7" w:rsidRPr="00061779" w14:paraId="1376F1FD" w14:textId="77777777" w:rsidTr="00CB2E0E">
        <w:trPr>
          <w:cantSplit/>
          <w:trHeight w:val="1174"/>
        </w:trPr>
        <w:tc>
          <w:tcPr>
            <w:tcW w:w="1841" w:type="dxa"/>
          </w:tcPr>
          <w:p w14:paraId="584DBD51" w14:textId="59B72DA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66480EF8"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6.4</w:t>
            </w:r>
            <w:r w:rsidRPr="00061779">
              <w:rPr>
                <w:rFonts w:ascii="Montserrat" w:hAnsi="Montserrat"/>
                <w:b/>
                <w:color w:val="4E232E"/>
                <w:sz w:val="20"/>
                <w:lang w:val="es-ES"/>
              </w:rPr>
              <w:tab/>
              <w:t>Recarga</w:t>
            </w:r>
          </w:p>
          <w:p w14:paraId="3964A571" w14:textId="77777777" w:rsidR="00B91AC7" w:rsidRPr="00061779" w:rsidRDefault="00B91AC7" w:rsidP="00B91AC7">
            <w:pPr>
              <w:keepLines/>
              <w:spacing w:before="100" w:after="60" w:line="190" w:lineRule="exact"/>
              <w:rPr>
                <w:rFonts w:ascii="Montserrat" w:hAnsi="Montserrat"/>
                <w:b/>
                <w:color w:val="4E232E"/>
                <w:sz w:val="20"/>
              </w:rPr>
            </w:pPr>
          </w:p>
        </w:tc>
        <w:tc>
          <w:tcPr>
            <w:tcW w:w="3011" w:type="dxa"/>
          </w:tcPr>
          <w:p w14:paraId="75732B03"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Cuando se realiza la recarga, deben seguirse las recomendaciones del fabricante.</w:t>
            </w:r>
          </w:p>
          <w:p w14:paraId="5E461A02"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 xml:space="preserve">La cantidad del medio de recarga debe comprobarse pesando el extintor. El contenido neto recargado debe ser el mismo que se indica en el cilindro del extintor el polvo no debe </w:t>
            </w:r>
          </w:p>
          <w:p w14:paraId="4260ABBF"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Previo a la reutilización debe revisarse el polvo , cuando haya una duda con respecto al tipo al tipo de ,contaminación o condición del polvo ,este debe disponerse de acuerdo con los requisitos ambientales disponible   .</w:t>
            </w:r>
          </w:p>
          <w:p w14:paraId="652BB1CC"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111" w:type="dxa"/>
          </w:tcPr>
          <w:p w14:paraId="11A9A33E"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Cuando se realiza la recarga, deben seguirse las recomendaciones de los fabricantes Y/O los procedimientos del prestador de servicios.</w:t>
            </w:r>
          </w:p>
          <w:p w14:paraId="33E847BB"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La cantidad del medio de recarga debe comprobarse pesando el extintor. El contenido neto recargado debe ser el mismo que se indica en el cilindro del extintor.</w:t>
            </w:r>
          </w:p>
          <w:p w14:paraId="5850BF77" w14:textId="7114B25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highlight w:val="yellow"/>
                <w:lang w:val="es-ES"/>
              </w:rPr>
              <w:t xml:space="preserve">Se elimina este punto </w:t>
            </w:r>
          </w:p>
        </w:tc>
        <w:tc>
          <w:tcPr>
            <w:tcW w:w="2915" w:type="dxa"/>
          </w:tcPr>
          <w:p w14:paraId="420A928A"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Por la diversidad de equipos en el mercado y marcas un prestador de servicios </w:t>
            </w:r>
            <w:proofErr w:type="spellStart"/>
            <w:r w:rsidRPr="00061779">
              <w:rPr>
                <w:rFonts w:ascii="Montserrat" w:hAnsi="Montserrat"/>
                <w:b/>
                <w:color w:val="4E232E"/>
                <w:sz w:val="20"/>
              </w:rPr>
              <w:t>tendra</w:t>
            </w:r>
            <w:proofErr w:type="spellEnd"/>
            <w:r w:rsidRPr="00061779">
              <w:rPr>
                <w:rFonts w:ascii="Montserrat" w:hAnsi="Montserrat"/>
                <w:b/>
                <w:color w:val="4E232E"/>
                <w:sz w:val="20"/>
              </w:rPr>
              <w:t xml:space="preserve"> que contar con las políticas de cada fabricante </w:t>
            </w:r>
          </w:p>
          <w:p w14:paraId="2CCE28B3" w14:textId="2AA4975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El prestador de servicio y sus técnicos NO  cuentan con la capacitación técnica para determinar y -o para GARANTIZAR si el polvo retirado cuenta con las propiedades que garantiza  el fabricante y sea eficiente al momento de reutilizarse , por desconocer su PROCEDENCIA del polvo químico seco con respecto al prestador de servicios que haya realizado el servicio anterior y tenga la capacidad de extinción al momento de  un fuego incipiente perjudicando al consumidor </w:t>
            </w:r>
          </w:p>
        </w:tc>
        <w:tc>
          <w:tcPr>
            <w:tcW w:w="2916" w:type="dxa"/>
          </w:tcPr>
          <w:p w14:paraId="7BFC272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8E4CE3A" w14:textId="77777777" w:rsidTr="002D3574">
        <w:trPr>
          <w:cantSplit/>
          <w:trHeight w:val="1174"/>
        </w:trPr>
        <w:tc>
          <w:tcPr>
            <w:tcW w:w="1841" w:type="dxa"/>
            <w:vAlign w:val="center"/>
          </w:tcPr>
          <w:p w14:paraId="4227F6F2" w14:textId="10D0924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2C88F2EE"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6.4</w:t>
            </w:r>
          </w:p>
          <w:p w14:paraId="1239771C" w14:textId="1CDC6A55"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sz w:val="20"/>
              </w:rPr>
              <w:t>RECARGA</w:t>
            </w:r>
          </w:p>
        </w:tc>
        <w:tc>
          <w:tcPr>
            <w:tcW w:w="3011" w:type="dxa"/>
            <w:vAlign w:val="center"/>
          </w:tcPr>
          <w:p w14:paraId="419B34CE" w14:textId="4EE7F880"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sz w:val="20"/>
              </w:rPr>
              <w:t>Cuando se realiza la recarga, deben seguirse las recomendaciones del fabricante.</w:t>
            </w:r>
          </w:p>
        </w:tc>
        <w:tc>
          <w:tcPr>
            <w:tcW w:w="3111" w:type="dxa"/>
            <w:vAlign w:val="center"/>
          </w:tcPr>
          <w:p w14:paraId="7A458F2F" w14:textId="34351420"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sz w:val="20"/>
              </w:rPr>
              <w:t xml:space="preserve">Cuando se realiza la recarga, deben seguirse las recomendaciones del fabricante </w:t>
            </w:r>
            <w:r w:rsidRPr="00061779">
              <w:rPr>
                <w:rFonts w:ascii="Montserrat" w:hAnsi="Montserrat"/>
                <w:color w:val="FF0000"/>
                <w:sz w:val="20"/>
              </w:rPr>
              <w:t>o de los procedimientos del prestador de servicios</w:t>
            </w:r>
            <w:r w:rsidRPr="00061779">
              <w:rPr>
                <w:rFonts w:ascii="Montserrat" w:hAnsi="Montserrat"/>
                <w:sz w:val="20"/>
              </w:rPr>
              <w:t>.</w:t>
            </w:r>
          </w:p>
        </w:tc>
        <w:tc>
          <w:tcPr>
            <w:tcW w:w="2915" w:type="dxa"/>
            <w:vAlign w:val="center"/>
          </w:tcPr>
          <w:p w14:paraId="599301CC" w14:textId="7351F05B"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Cs/>
                <w:color w:val="4E232E"/>
                <w:sz w:val="20"/>
              </w:rPr>
              <w:t>EN CASO DE NO EXISTIR RECOMENDACIONES DEL FABRICANTE</w:t>
            </w:r>
          </w:p>
        </w:tc>
        <w:tc>
          <w:tcPr>
            <w:tcW w:w="2916" w:type="dxa"/>
          </w:tcPr>
          <w:p w14:paraId="77B8D589" w14:textId="206A1F00" w:rsidR="00B91AC7" w:rsidRPr="00061779" w:rsidRDefault="00B91AC7" w:rsidP="00B91AC7">
            <w:pPr>
              <w:keepLines/>
              <w:spacing w:before="100" w:after="60" w:line="190" w:lineRule="exact"/>
              <w:jc w:val="center"/>
              <w:rPr>
                <w:rFonts w:ascii="Montserrat" w:hAnsi="Montserrat"/>
                <w:b/>
                <w:color w:val="4E232E"/>
                <w:sz w:val="20"/>
              </w:rPr>
            </w:pPr>
          </w:p>
          <w:p w14:paraId="0F9FB04B" w14:textId="3A12DFA3" w:rsidR="00B91AC7" w:rsidRPr="00061779" w:rsidRDefault="00B91AC7" w:rsidP="00B91AC7">
            <w:pPr>
              <w:rPr>
                <w:rFonts w:ascii="Montserrat" w:hAnsi="Montserrat"/>
                <w:sz w:val="20"/>
              </w:rPr>
            </w:pPr>
          </w:p>
          <w:p w14:paraId="011A3A79" w14:textId="68E4713F" w:rsidR="00B91AC7" w:rsidRPr="00061779" w:rsidRDefault="00B91AC7" w:rsidP="00B91AC7">
            <w:pPr>
              <w:rPr>
                <w:rFonts w:ascii="Montserrat" w:hAnsi="Montserrat"/>
                <w:sz w:val="20"/>
              </w:rPr>
            </w:pPr>
          </w:p>
          <w:p w14:paraId="1ED95D1F" w14:textId="77777777" w:rsidR="00B91AC7" w:rsidRPr="00061779" w:rsidRDefault="00B91AC7" w:rsidP="00B91AC7">
            <w:pPr>
              <w:rPr>
                <w:rFonts w:ascii="Montserrat" w:hAnsi="Montserrat"/>
                <w:sz w:val="20"/>
              </w:rPr>
            </w:pPr>
          </w:p>
          <w:p w14:paraId="2233F97A" w14:textId="3EF672D2" w:rsidR="00B91AC7" w:rsidRPr="00061779" w:rsidRDefault="00B91AC7" w:rsidP="00B91AC7">
            <w:pPr>
              <w:ind w:firstLine="851"/>
              <w:rPr>
                <w:rFonts w:ascii="Montserrat" w:hAnsi="Montserrat"/>
                <w:sz w:val="20"/>
              </w:rPr>
            </w:pPr>
          </w:p>
        </w:tc>
      </w:tr>
      <w:tr w:rsidR="00B91AC7" w:rsidRPr="00061779" w14:paraId="56AADFAD" w14:textId="77777777" w:rsidTr="00626669">
        <w:trPr>
          <w:cantSplit/>
          <w:trHeight w:val="1174"/>
        </w:trPr>
        <w:tc>
          <w:tcPr>
            <w:tcW w:w="1841" w:type="dxa"/>
          </w:tcPr>
          <w:p w14:paraId="23055836" w14:textId="2CD2DE6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30ABB080"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6.4 </w:t>
            </w:r>
          </w:p>
          <w:p w14:paraId="1F15E1F7" w14:textId="459EDB1E"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RECARGA </w:t>
            </w:r>
          </w:p>
        </w:tc>
        <w:tc>
          <w:tcPr>
            <w:tcW w:w="3011" w:type="dxa"/>
          </w:tcPr>
          <w:p w14:paraId="258A8C1C" w14:textId="7A48E5B6"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 xml:space="preserve">Cuando se realiza la recarga, deben seguirse las recomendaciones del fabricante. </w:t>
            </w:r>
          </w:p>
        </w:tc>
        <w:tc>
          <w:tcPr>
            <w:tcW w:w="3111" w:type="dxa"/>
          </w:tcPr>
          <w:p w14:paraId="4F2DDDAC" w14:textId="59A172D3"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 xml:space="preserve">Cuando se realiza la recarga, deben seguirse las recomendaciones del fabricante o de los procedimientos del prestador de servicios. </w:t>
            </w:r>
          </w:p>
        </w:tc>
        <w:tc>
          <w:tcPr>
            <w:tcW w:w="2915" w:type="dxa"/>
          </w:tcPr>
          <w:p w14:paraId="2D9DDE9C" w14:textId="21BEDE4C" w:rsidR="00B91AC7" w:rsidRPr="00061779" w:rsidRDefault="00B91AC7" w:rsidP="00B91AC7">
            <w:pPr>
              <w:keepLines/>
              <w:spacing w:before="100" w:after="60" w:line="190" w:lineRule="exact"/>
              <w:rPr>
                <w:rFonts w:ascii="Montserrat" w:hAnsi="Montserrat"/>
                <w:bCs/>
                <w:color w:val="4E232E"/>
                <w:sz w:val="20"/>
              </w:rPr>
            </w:pPr>
            <w:r w:rsidRPr="00061779">
              <w:rPr>
                <w:rFonts w:ascii="Montserrat" w:hAnsi="Montserrat"/>
                <w:sz w:val="20"/>
              </w:rPr>
              <w:t xml:space="preserve">EN CASO DE NO EXISTIR RECOMENDACIONES DEL FABRICANTE </w:t>
            </w:r>
          </w:p>
        </w:tc>
        <w:tc>
          <w:tcPr>
            <w:tcW w:w="2916" w:type="dxa"/>
          </w:tcPr>
          <w:p w14:paraId="1C71D95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2C836BB" w14:textId="77777777" w:rsidTr="00626669">
        <w:trPr>
          <w:cantSplit/>
          <w:trHeight w:val="1174"/>
        </w:trPr>
        <w:tc>
          <w:tcPr>
            <w:tcW w:w="1841" w:type="dxa"/>
          </w:tcPr>
          <w:p w14:paraId="663A71D9" w14:textId="4D232D8B"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 xml:space="preserve">MEXICANA DE CONFORMIDAD Y DICTAMINACION S.A. DE C.V. </w:t>
            </w:r>
          </w:p>
        </w:tc>
        <w:tc>
          <w:tcPr>
            <w:tcW w:w="1074" w:type="dxa"/>
            <w:gridSpan w:val="2"/>
          </w:tcPr>
          <w:p w14:paraId="6B2E878B" w14:textId="599702D7" w:rsidR="00B91AC7" w:rsidRPr="00061779" w:rsidRDefault="00B91AC7" w:rsidP="00B91AC7">
            <w:pPr>
              <w:pStyle w:val="Default"/>
              <w:rPr>
                <w:rFonts w:ascii="Montserrat" w:hAnsi="Montserrat"/>
                <w:b/>
                <w:bCs/>
                <w:sz w:val="20"/>
                <w:szCs w:val="20"/>
              </w:rPr>
            </w:pPr>
            <w:r w:rsidRPr="00061779">
              <w:rPr>
                <w:rFonts w:ascii="Montserrat" w:hAnsi="Montserrat"/>
                <w:b/>
                <w:color w:val="4E232E"/>
                <w:sz w:val="20"/>
                <w:szCs w:val="20"/>
              </w:rPr>
              <w:t>6.4 Recarga</w:t>
            </w:r>
          </w:p>
        </w:tc>
        <w:tc>
          <w:tcPr>
            <w:tcW w:w="3011" w:type="dxa"/>
          </w:tcPr>
          <w:p w14:paraId="7312C70B" w14:textId="1154C7AD"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Cuando se realiza la recarga, deben seguirse las recomendaciones del fabricante</w:t>
            </w:r>
          </w:p>
        </w:tc>
        <w:tc>
          <w:tcPr>
            <w:tcW w:w="3111" w:type="dxa"/>
          </w:tcPr>
          <w:p w14:paraId="326AF266" w14:textId="7C7CFBF4"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Cuando se realiza la recarga, deben seguirse las recomendaciones del fabricante o de los procedimientos del prestador de servicios</w:t>
            </w:r>
          </w:p>
        </w:tc>
        <w:tc>
          <w:tcPr>
            <w:tcW w:w="2915" w:type="dxa"/>
          </w:tcPr>
          <w:p w14:paraId="4BE20134" w14:textId="61DAC41D"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En caso de no existir recomendaciones del fabricante</w:t>
            </w:r>
          </w:p>
        </w:tc>
        <w:tc>
          <w:tcPr>
            <w:tcW w:w="2916" w:type="dxa"/>
          </w:tcPr>
          <w:p w14:paraId="3855130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89FA856" w14:textId="77777777" w:rsidTr="00626669">
        <w:trPr>
          <w:cantSplit/>
          <w:trHeight w:val="1174"/>
        </w:trPr>
        <w:tc>
          <w:tcPr>
            <w:tcW w:w="1841" w:type="dxa"/>
          </w:tcPr>
          <w:p w14:paraId="2A7BAB21" w14:textId="0419491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CNCP</w:t>
            </w:r>
          </w:p>
        </w:tc>
        <w:tc>
          <w:tcPr>
            <w:tcW w:w="1074" w:type="dxa"/>
            <w:gridSpan w:val="2"/>
          </w:tcPr>
          <w:p w14:paraId="6560EB93" w14:textId="59155CDE"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6.4 Recarga</w:t>
            </w:r>
          </w:p>
        </w:tc>
        <w:tc>
          <w:tcPr>
            <w:tcW w:w="3011" w:type="dxa"/>
          </w:tcPr>
          <w:p w14:paraId="523A5765" w14:textId="2398959E"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Recarga Cuando se realiza la recarga, deben seguirse las recomendaciones del fabricante.</w:t>
            </w:r>
          </w:p>
        </w:tc>
        <w:tc>
          <w:tcPr>
            <w:tcW w:w="3111" w:type="dxa"/>
          </w:tcPr>
          <w:p w14:paraId="2337943C" w14:textId="2FB08BD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Cuando se realiza la recarga, deben seguirse el procedimiento el prestador de servicio.</w:t>
            </w:r>
          </w:p>
        </w:tc>
        <w:tc>
          <w:tcPr>
            <w:tcW w:w="2915" w:type="dxa"/>
          </w:tcPr>
          <w:p w14:paraId="263E93C5" w14:textId="22F18ED9"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Para referir al manual que elabore éste, ya que no se siempre se cuenta con las recomendaciones del fabricante.</w:t>
            </w:r>
          </w:p>
        </w:tc>
        <w:tc>
          <w:tcPr>
            <w:tcW w:w="2916" w:type="dxa"/>
          </w:tcPr>
          <w:p w14:paraId="49B7BB7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F0D0928" w14:textId="77777777" w:rsidTr="00626669">
        <w:trPr>
          <w:cantSplit/>
          <w:trHeight w:val="1174"/>
        </w:trPr>
        <w:tc>
          <w:tcPr>
            <w:tcW w:w="1841" w:type="dxa"/>
          </w:tcPr>
          <w:p w14:paraId="7F946353" w14:textId="212EE874"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7AB35645" w14:textId="1F986FD4"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6.4 Recarga</w:t>
            </w:r>
          </w:p>
        </w:tc>
        <w:tc>
          <w:tcPr>
            <w:tcW w:w="3011" w:type="dxa"/>
          </w:tcPr>
          <w:p w14:paraId="4D017D4B" w14:textId="3606C8A5"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Cuando se realiza la recarga, deben seguirse las recomendaciones del fabricante.</w:t>
            </w:r>
          </w:p>
        </w:tc>
        <w:tc>
          <w:tcPr>
            <w:tcW w:w="3111" w:type="dxa"/>
          </w:tcPr>
          <w:p w14:paraId="4D307332" w14:textId="3D4C375C"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Cuando se realiza la recarga, deben seguirse las recomendaciones del fabricante o de los procedimientos del prestador de servicios</w:t>
            </w:r>
          </w:p>
        </w:tc>
        <w:tc>
          <w:tcPr>
            <w:tcW w:w="2915" w:type="dxa"/>
          </w:tcPr>
          <w:p w14:paraId="56C033E8" w14:textId="2FF4A0F6"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En caso de no existir recomendaciones del fabricante </w:t>
            </w:r>
          </w:p>
        </w:tc>
        <w:tc>
          <w:tcPr>
            <w:tcW w:w="2916" w:type="dxa"/>
          </w:tcPr>
          <w:p w14:paraId="269436F5"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AC81252" w14:textId="77777777" w:rsidTr="002D3574">
        <w:trPr>
          <w:cantSplit/>
          <w:trHeight w:val="1174"/>
        </w:trPr>
        <w:tc>
          <w:tcPr>
            <w:tcW w:w="1841" w:type="dxa"/>
            <w:vAlign w:val="center"/>
          </w:tcPr>
          <w:p w14:paraId="60EF94D9" w14:textId="2F5B9C7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SANDYS FIRE S.A DE C.V.</w:t>
            </w:r>
          </w:p>
        </w:tc>
        <w:tc>
          <w:tcPr>
            <w:tcW w:w="1074" w:type="dxa"/>
            <w:gridSpan w:val="2"/>
            <w:vAlign w:val="center"/>
          </w:tcPr>
          <w:p w14:paraId="622E2A9D" w14:textId="5AACCE8F"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6.4</w:t>
            </w:r>
          </w:p>
        </w:tc>
        <w:tc>
          <w:tcPr>
            <w:tcW w:w="3011" w:type="dxa"/>
            <w:vAlign w:val="center"/>
          </w:tcPr>
          <w:p w14:paraId="581D3570" w14:textId="77777777"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recarga.</w:t>
            </w:r>
          </w:p>
          <w:p w14:paraId="2025A473" w14:textId="7397FE7F"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Por lo tanto, se propone establecer el orden y especificaciones propuestas, así como los requisitos mínimos de seguridad que deberán contemplarse en los procedimientos de los servicios de mantenimiento y servicio de recarga</w:t>
            </w:r>
          </w:p>
        </w:tc>
        <w:tc>
          <w:tcPr>
            <w:tcW w:w="3111" w:type="dxa"/>
            <w:vAlign w:val="center"/>
          </w:tcPr>
          <w:p w14:paraId="23834172" w14:textId="77777777"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Armar el extintor con la prensa de sujeción;</w:t>
            </w:r>
          </w:p>
          <w:p w14:paraId="7D727B9E" w14:textId="77777777"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 Presurizar el extintor de acuerdo a la presión del tipo de cilindro;</w:t>
            </w:r>
          </w:p>
          <w:p w14:paraId="2BFD47FF" w14:textId="77777777"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 Realizar prueba de hermeticidad para detección de fugas;</w:t>
            </w:r>
          </w:p>
          <w:p w14:paraId="2EBFD52F" w14:textId="77777777"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 Retirar las etiquetas de servicio de mantenimiento anteriores, instalar una o más etiquetas, plásticas o plastificadas, colocadas al frente del extintor, cuyo contenido no sea obstruido por el cincho de sujeción;</w:t>
            </w:r>
          </w:p>
          <w:p w14:paraId="106233DC" w14:textId="77777777"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 Colocar seguro o marchamo;</w:t>
            </w:r>
          </w:p>
          <w:p w14:paraId="5F229A54" w14:textId="226C32D9"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En todo el procedimiento se deberán seguir las recomendaciones del fabricante.</w:t>
            </w:r>
          </w:p>
        </w:tc>
        <w:tc>
          <w:tcPr>
            <w:tcW w:w="2915" w:type="dxa"/>
            <w:vAlign w:val="center"/>
          </w:tcPr>
          <w:p w14:paraId="4D877E74" w14:textId="77777777" w:rsidR="00B91AC7" w:rsidRPr="00061779" w:rsidRDefault="00B91AC7" w:rsidP="00B91AC7">
            <w:pPr>
              <w:keepLines/>
              <w:spacing w:before="100" w:after="60" w:line="190" w:lineRule="exact"/>
              <w:rPr>
                <w:rFonts w:ascii="Montserrat" w:hAnsi="Montserrat"/>
                <w:bCs/>
                <w:color w:val="4E232E"/>
                <w:sz w:val="20"/>
              </w:rPr>
            </w:pPr>
          </w:p>
        </w:tc>
        <w:tc>
          <w:tcPr>
            <w:tcW w:w="2916" w:type="dxa"/>
          </w:tcPr>
          <w:p w14:paraId="620AFE3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C8C5189" w14:textId="77777777" w:rsidTr="002D3574">
        <w:trPr>
          <w:cantSplit/>
          <w:trHeight w:val="1174"/>
        </w:trPr>
        <w:tc>
          <w:tcPr>
            <w:tcW w:w="1841" w:type="dxa"/>
            <w:vAlign w:val="center"/>
          </w:tcPr>
          <w:p w14:paraId="54EDB6E5" w14:textId="297EC00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7E98C465"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6.4</w:t>
            </w:r>
          </w:p>
          <w:p w14:paraId="3E8E49DB" w14:textId="45B35552"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sz w:val="20"/>
              </w:rPr>
              <w:t>RECARGA</w:t>
            </w:r>
          </w:p>
        </w:tc>
        <w:tc>
          <w:tcPr>
            <w:tcW w:w="3011" w:type="dxa"/>
            <w:vAlign w:val="center"/>
          </w:tcPr>
          <w:p w14:paraId="73B42827" w14:textId="0BDD03BC"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sz w:val="20"/>
              </w:rPr>
              <w:t>La cantidad del medio de recarga debe comprobarse pesando el extintor. El contenido neto recargado debe ser el mismo que se indica en el cilindro del extintor.</w:t>
            </w:r>
          </w:p>
        </w:tc>
        <w:tc>
          <w:tcPr>
            <w:tcW w:w="3111" w:type="dxa"/>
            <w:vAlign w:val="center"/>
          </w:tcPr>
          <w:p w14:paraId="617558F3" w14:textId="38E4E7B6"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sz w:val="20"/>
              </w:rPr>
              <w:t xml:space="preserve">La cantidad del medio de recarga debe comprobarse </w:t>
            </w:r>
            <w:r w:rsidRPr="00061779">
              <w:rPr>
                <w:rFonts w:ascii="Montserrat" w:hAnsi="Montserrat"/>
                <w:color w:val="FF0000"/>
                <w:sz w:val="20"/>
              </w:rPr>
              <w:t>tarando</w:t>
            </w:r>
            <w:r w:rsidRPr="00061779">
              <w:rPr>
                <w:rFonts w:ascii="Montserrat" w:hAnsi="Montserrat"/>
                <w:sz w:val="20"/>
              </w:rPr>
              <w:t xml:space="preserve"> el extintor. El contenido neto recargado debe ser el mismo que se indica en el cilindro del extintor.</w:t>
            </w:r>
          </w:p>
        </w:tc>
        <w:tc>
          <w:tcPr>
            <w:tcW w:w="2915" w:type="dxa"/>
            <w:vAlign w:val="center"/>
          </w:tcPr>
          <w:p w14:paraId="6DE25AFC" w14:textId="409A1599"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Cs/>
                <w:color w:val="4E232E"/>
                <w:sz w:val="20"/>
              </w:rPr>
              <w:t>TERMINO CORRECTO</w:t>
            </w:r>
          </w:p>
        </w:tc>
        <w:tc>
          <w:tcPr>
            <w:tcW w:w="2916" w:type="dxa"/>
          </w:tcPr>
          <w:p w14:paraId="1FC9674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7C098E4" w14:textId="77777777" w:rsidTr="00626669">
        <w:trPr>
          <w:cantSplit/>
          <w:trHeight w:val="1174"/>
        </w:trPr>
        <w:tc>
          <w:tcPr>
            <w:tcW w:w="1841" w:type="dxa"/>
          </w:tcPr>
          <w:p w14:paraId="4F36BF59" w14:textId="2C6817B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3062E8A7"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6.4 </w:t>
            </w:r>
          </w:p>
          <w:p w14:paraId="02578696" w14:textId="5D841D5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RECARGA </w:t>
            </w:r>
          </w:p>
        </w:tc>
        <w:tc>
          <w:tcPr>
            <w:tcW w:w="3011" w:type="dxa"/>
          </w:tcPr>
          <w:p w14:paraId="72D2E661" w14:textId="3066882B"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 xml:space="preserve">La cantidad del medio de recarga debe comprobarse pesando el extintor. El contenido neto recargado debe ser el mismo que se indica en el cilindro del extintor. </w:t>
            </w:r>
          </w:p>
        </w:tc>
        <w:tc>
          <w:tcPr>
            <w:tcW w:w="3111" w:type="dxa"/>
          </w:tcPr>
          <w:p w14:paraId="1FDD18CB" w14:textId="6882B33C"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 xml:space="preserve">La cantidad del medio de recarga debe comprobarse tarando el extintor. El contenido neto recargado debe ser el mismo que se indica en el cilindro del extintor. </w:t>
            </w:r>
          </w:p>
        </w:tc>
        <w:tc>
          <w:tcPr>
            <w:tcW w:w="2915" w:type="dxa"/>
          </w:tcPr>
          <w:p w14:paraId="000CF067" w14:textId="7922E7ED" w:rsidR="00B91AC7" w:rsidRPr="00061779" w:rsidRDefault="00B91AC7" w:rsidP="00B91AC7">
            <w:pPr>
              <w:keepLines/>
              <w:spacing w:before="100" w:after="60" w:line="190" w:lineRule="exact"/>
              <w:rPr>
                <w:rFonts w:ascii="Montserrat" w:hAnsi="Montserrat"/>
                <w:bCs/>
                <w:color w:val="4E232E"/>
                <w:sz w:val="20"/>
              </w:rPr>
            </w:pPr>
            <w:r w:rsidRPr="00061779">
              <w:rPr>
                <w:rFonts w:ascii="Montserrat" w:hAnsi="Montserrat"/>
                <w:sz w:val="20"/>
              </w:rPr>
              <w:t xml:space="preserve">TERMINO CORRECTO </w:t>
            </w:r>
          </w:p>
        </w:tc>
        <w:tc>
          <w:tcPr>
            <w:tcW w:w="2916" w:type="dxa"/>
          </w:tcPr>
          <w:p w14:paraId="0B6F4BE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AFFC000" w14:textId="77777777" w:rsidTr="00626669">
        <w:trPr>
          <w:cantSplit/>
          <w:trHeight w:val="1174"/>
        </w:trPr>
        <w:tc>
          <w:tcPr>
            <w:tcW w:w="1841" w:type="dxa"/>
          </w:tcPr>
          <w:p w14:paraId="1356BA3A" w14:textId="1121D265"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0132F32E" w14:textId="59912749" w:rsidR="00B91AC7" w:rsidRPr="00061779" w:rsidRDefault="00B91AC7" w:rsidP="00B91AC7">
            <w:pPr>
              <w:pStyle w:val="Default"/>
              <w:rPr>
                <w:rFonts w:ascii="Montserrat" w:hAnsi="Montserrat"/>
                <w:b/>
                <w:bCs/>
                <w:sz w:val="20"/>
                <w:szCs w:val="20"/>
              </w:rPr>
            </w:pPr>
            <w:r w:rsidRPr="00061779">
              <w:rPr>
                <w:rFonts w:ascii="Montserrat" w:hAnsi="Montserrat"/>
                <w:b/>
                <w:color w:val="4E232E"/>
                <w:sz w:val="20"/>
                <w:szCs w:val="20"/>
              </w:rPr>
              <w:t>6.4 Recarga</w:t>
            </w:r>
          </w:p>
        </w:tc>
        <w:tc>
          <w:tcPr>
            <w:tcW w:w="3011" w:type="dxa"/>
          </w:tcPr>
          <w:p w14:paraId="1AA7D05A" w14:textId="309CF702"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La cantidad del medio de recarga debe comprobarse pesando el extintor. El contenido neto recargado debe ser el mismo que se indica en el cilindro del extintor.</w:t>
            </w:r>
          </w:p>
        </w:tc>
        <w:tc>
          <w:tcPr>
            <w:tcW w:w="3111" w:type="dxa"/>
          </w:tcPr>
          <w:p w14:paraId="32F0DFB8" w14:textId="10BCD940"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La cantidad del medio de recarga debe comprobarse tarando el extintor. El contenido neto recargado debe ser el mismo que se indica en el cilindro del extintor</w:t>
            </w:r>
          </w:p>
        </w:tc>
        <w:tc>
          <w:tcPr>
            <w:tcW w:w="2915" w:type="dxa"/>
          </w:tcPr>
          <w:p w14:paraId="5DC35EB6" w14:textId="37E737B4"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Termino correcto</w:t>
            </w:r>
          </w:p>
        </w:tc>
        <w:tc>
          <w:tcPr>
            <w:tcW w:w="2916" w:type="dxa"/>
          </w:tcPr>
          <w:p w14:paraId="2B154B8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AB0C1F7" w14:textId="77777777" w:rsidTr="00626669">
        <w:trPr>
          <w:cantSplit/>
          <w:trHeight w:val="1174"/>
        </w:trPr>
        <w:tc>
          <w:tcPr>
            <w:tcW w:w="1841" w:type="dxa"/>
          </w:tcPr>
          <w:p w14:paraId="27657E14" w14:textId="0F6BD09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7BA28507" w14:textId="362DD80B"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6.4 Recarga</w:t>
            </w:r>
          </w:p>
        </w:tc>
        <w:tc>
          <w:tcPr>
            <w:tcW w:w="3011" w:type="dxa"/>
          </w:tcPr>
          <w:p w14:paraId="24D64D7D" w14:textId="17C5F7C3"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La cantidad del medio de recarga debe comprobarse pesando el extintor. El contenido neto recargado debe ser el mismo que se indica en el cilindro del extintor.</w:t>
            </w:r>
          </w:p>
        </w:tc>
        <w:tc>
          <w:tcPr>
            <w:tcW w:w="3111" w:type="dxa"/>
          </w:tcPr>
          <w:p w14:paraId="4C677646" w14:textId="20BEBE8C"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La cantidad del medio de recarga debe comprobarse tarando el extintor. El contenido neto recargado debe ser el mismo que se indica en el cilindro del extintor.</w:t>
            </w:r>
          </w:p>
        </w:tc>
        <w:tc>
          <w:tcPr>
            <w:tcW w:w="2915" w:type="dxa"/>
          </w:tcPr>
          <w:p w14:paraId="3831284F" w14:textId="50A0B802"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Termino correcto</w:t>
            </w:r>
          </w:p>
        </w:tc>
        <w:tc>
          <w:tcPr>
            <w:tcW w:w="2916" w:type="dxa"/>
          </w:tcPr>
          <w:p w14:paraId="50E4201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FCA7B12" w14:textId="77777777" w:rsidTr="003D2F0C">
        <w:trPr>
          <w:cantSplit/>
          <w:trHeight w:val="1174"/>
        </w:trPr>
        <w:tc>
          <w:tcPr>
            <w:tcW w:w="1841" w:type="dxa"/>
          </w:tcPr>
          <w:p w14:paraId="3E80348F"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 xml:space="preserve">BENJAMIN CORTES PRODUCTOS CONTRA </w:t>
            </w:r>
          </w:p>
          <w:p w14:paraId="576D1F6D"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INCENDIO S.A. DE C.V.</w:t>
            </w:r>
          </w:p>
          <w:p w14:paraId="105B6B66"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1E33D085"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44D33517"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75A884BA"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5CF8B773"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74B190A9" w14:textId="77777777" w:rsidR="00B91AC7" w:rsidRPr="00061779" w:rsidRDefault="00B91AC7" w:rsidP="00B91AC7">
            <w:pPr>
              <w:keepLines/>
              <w:spacing w:before="100" w:after="60" w:line="190" w:lineRule="exact"/>
              <w:jc w:val="center"/>
              <w:rPr>
                <w:rFonts w:ascii="Montserrat" w:hAnsi="Montserrat"/>
                <w:b/>
                <w:sz w:val="20"/>
              </w:rPr>
            </w:pPr>
          </w:p>
        </w:tc>
        <w:tc>
          <w:tcPr>
            <w:tcW w:w="1074" w:type="dxa"/>
            <w:gridSpan w:val="2"/>
            <w:vAlign w:val="center"/>
          </w:tcPr>
          <w:p w14:paraId="4CA29590"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6.4</w:t>
            </w:r>
            <w:r w:rsidRPr="00061779">
              <w:rPr>
                <w:rFonts w:ascii="Montserrat" w:hAnsi="Montserrat"/>
                <w:b/>
                <w:color w:val="4E232E"/>
                <w:sz w:val="20"/>
                <w:lang w:val="es-ES"/>
              </w:rPr>
              <w:tab/>
              <w:t>Recarga</w:t>
            </w:r>
          </w:p>
          <w:p w14:paraId="5B078852" w14:textId="77777777" w:rsidR="00B91AC7" w:rsidRPr="00061779" w:rsidRDefault="00B91AC7" w:rsidP="00B91AC7">
            <w:pPr>
              <w:keepLines/>
              <w:spacing w:before="100" w:after="60" w:line="190" w:lineRule="exact"/>
              <w:rPr>
                <w:rFonts w:ascii="Montserrat" w:hAnsi="Montserrat"/>
                <w:b/>
                <w:color w:val="4E232E"/>
                <w:sz w:val="20"/>
                <w:lang w:val="es-ES"/>
              </w:rPr>
            </w:pPr>
          </w:p>
        </w:tc>
        <w:tc>
          <w:tcPr>
            <w:tcW w:w="3011" w:type="dxa"/>
            <w:vAlign w:val="center"/>
          </w:tcPr>
          <w:p w14:paraId="4B05A567" w14:textId="70C0905E"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Los cartuchos que se utilizan en los extintores de cartucho exterior, ya sea de dióxido de carbono o nitrógeno deben revisarse, recargarse y probarse con el equipo indicado y bajo las recomendaciones del fabricante.</w:t>
            </w:r>
          </w:p>
        </w:tc>
        <w:tc>
          <w:tcPr>
            <w:tcW w:w="3111" w:type="dxa"/>
            <w:vAlign w:val="center"/>
          </w:tcPr>
          <w:p w14:paraId="32A744AC" w14:textId="266F4FF3"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Los cartuchos que se utilizan en los extintores de cartucho exterior, ya sea de dióxido de carbono o nitrógeno deben revisarse, recargarse y probarse con el equipo indicado y bajo las recomendaciones del fabricantes y/0 del prestador de servicio</w:t>
            </w:r>
          </w:p>
        </w:tc>
        <w:tc>
          <w:tcPr>
            <w:tcW w:w="2915" w:type="dxa"/>
            <w:vAlign w:val="center"/>
          </w:tcPr>
          <w:p w14:paraId="560255AC" w14:textId="175AE30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Por la diversidad de equipos en el mercado y marcas un prestador de servicios tendría que contar con las políticas de cada fabricante.</w:t>
            </w:r>
          </w:p>
        </w:tc>
        <w:tc>
          <w:tcPr>
            <w:tcW w:w="2916" w:type="dxa"/>
          </w:tcPr>
          <w:p w14:paraId="329D837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F08381D" w14:textId="77777777" w:rsidTr="00CB2E0E">
        <w:trPr>
          <w:cantSplit/>
          <w:trHeight w:val="1174"/>
        </w:trPr>
        <w:tc>
          <w:tcPr>
            <w:tcW w:w="1841" w:type="dxa"/>
          </w:tcPr>
          <w:p w14:paraId="2A1A156F" w14:textId="7F94721E"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BERENICE MENDOZA GUTIERREZ</w:t>
            </w:r>
          </w:p>
        </w:tc>
        <w:tc>
          <w:tcPr>
            <w:tcW w:w="1074" w:type="dxa"/>
            <w:gridSpan w:val="2"/>
          </w:tcPr>
          <w:p w14:paraId="45B51149" w14:textId="250B2C1C"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6.4</w:t>
            </w:r>
          </w:p>
        </w:tc>
        <w:tc>
          <w:tcPr>
            <w:tcW w:w="3011" w:type="dxa"/>
          </w:tcPr>
          <w:p w14:paraId="4E650A6D" w14:textId="7CEAEF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Los cartuchos que se utilizan en los extintores de cartucho exterior, ya sea de dióxido de carbono o nitrógeno deben revisarse, recargarse y probarse con el equipo indicado y bajo las recomendaciones del fabricante.</w:t>
            </w:r>
          </w:p>
        </w:tc>
        <w:tc>
          <w:tcPr>
            <w:tcW w:w="3111" w:type="dxa"/>
          </w:tcPr>
          <w:p w14:paraId="154DE525" w14:textId="5BF1B120"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Los cartuchos que se utilizan en los extintores de cartucho exterior, ya sea de dióxido de carbono o nitrógeno deben revisarse, recargarse y probarse con el equipo indicado y bajo las recomendaciones del fabricantes y/0 del prestador de servicio</w:t>
            </w:r>
          </w:p>
        </w:tc>
        <w:tc>
          <w:tcPr>
            <w:tcW w:w="2915" w:type="dxa"/>
          </w:tcPr>
          <w:p w14:paraId="685C8558" w14:textId="6224ED1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Por la diversidad de equipos en el mercado y marcas un prestador de servicios </w:t>
            </w:r>
            <w:proofErr w:type="spellStart"/>
            <w:r w:rsidRPr="00061779">
              <w:rPr>
                <w:rFonts w:ascii="Montserrat" w:hAnsi="Montserrat"/>
                <w:b/>
                <w:color w:val="4E232E"/>
                <w:sz w:val="20"/>
              </w:rPr>
              <w:t>tendri</w:t>
            </w:r>
            <w:proofErr w:type="spellEnd"/>
            <w:r w:rsidRPr="00061779">
              <w:rPr>
                <w:rFonts w:ascii="Montserrat" w:hAnsi="Montserrat"/>
                <w:b/>
                <w:color w:val="4E232E"/>
                <w:sz w:val="20"/>
              </w:rPr>
              <w:t xml:space="preserve"> que contar con las </w:t>
            </w:r>
            <w:proofErr w:type="spellStart"/>
            <w:r w:rsidRPr="00061779">
              <w:rPr>
                <w:rFonts w:ascii="Montserrat" w:hAnsi="Montserrat"/>
                <w:b/>
                <w:color w:val="4E232E"/>
                <w:sz w:val="20"/>
              </w:rPr>
              <w:t>politicas</w:t>
            </w:r>
            <w:proofErr w:type="spellEnd"/>
            <w:r w:rsidRPr="00061779">
              <w:rPr>
                <w:rFonts w:ascii="Montserrat" w:hAnsi="Montserrat"/>
                <w:b/>
                <w:color w:val="4E232E"/>
                <w:sz w:val="20"/>
              </w:rPr>
              <w:t xml:space="preserve"> de cada fabricante.</w:t>
            </w:r>
          </w:p>
        </w:tc>
        <w:tc>
          <w:tcPr>
            <w:tcW w:w="2916" w:type="dxa"/>
          </w:tcPr>
          <w:p w14:paraId="4074770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A0881FB" w14:textId="77777777" w:rsidTr="00CB2E0E">
        <w:trPr>
          <w:cantSplit/>
          <w:trHeight w:val="1174"/>
        </w:trPr>
        <w:tc>
          <w:tcPr>
            <w:tcW w:w="1841" w:type="dxa"/>
          </w:tcPr>
          <w:p w14:paraId="1667C7D1" w14:textId="78C8B44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26695C9E" w14:textId="67D7CA8C"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6.4</w:t>
            </w:r>
          </w:p>
        </w:tc>
        <w:tc>
          <w:tcPr>
            <w:tcW w:w="3011" w:type="dxa"/>
          </w:tcPr>
          <w:p w14:paraId="3312DC03" w14:textId="51B736B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lang w:val="es-ES"/>
              </w:rPr>
              <w:t>Los cartuchos que se utilizan en los extintores de cartucho exterior, ya sea de dióxido de carbono o nitrógeno deben revisarse, recargarse y probarse con el equipo indicado y bajo las recomendaciones del fabricante.</w:t>
            </w:r>
          </w:p>
        </w:tc>
        <w:tc>
          <w:tcPr>
            <w:tcW w:w="3111" w:type="dxa"/>
          </w:tcPr>
          <w:p w14:paraId="758F24EC" w14:textId="7CBB286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lang w:val="es-ES"/>
              </w:rPr>
              <w:t>Los cartuchos que se utilizan en los extintores de cartucho exterior, ya sea de dióxido de carbono o nitrógeno deben revisarse, recargarse y probarse con el equipo indicado y bajo las recomendaciones del fabricante y/0 del prestador de servicio</w:t>
            </w:r>
          </w:p>
        </w:tc>
        <w:tc>
          <w:tcPr>
            <w:tcW w:w="2915" w:type="dxa"/>
          </w:tcPr>
          <w:p w14:paraId="0F8856AB" w14:textId="330AD9E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Por la diversidad de equipos en el mercado y marcas un prestador de servicios tendría que contar con las políticas de cada fabricante.</w:t>
            </w:r>
          </w:p>
        </w:tc>
        <w:tc>
          <w:tcPr>
            <w:tcW w:w="2916" w:type="dxa"/>
          </w:tcPr>
          <w:p w14:paraId="7C718501"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F13BD55" w14:textId="77777777" w:rsidTr="002D3574">
        <w:trPr>
          <w:cantSplit/>
          <w:trHeight w:val="1174"/>
        </w:trPr>
        <w:tc>
          <w:tcPr>
            <w:tcW w:w="1841" w:type="dxa"/>
            <w:vAlign w:val="center"/>
          </w:tcPr>
          <w:p w14:paraId="6120C4BA" w14:textId="272FE27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730EDD58"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6.4</w:t>
            </w:r>
          </w:p>
          <w:p w14:paraId="412803BD" w14:textId="1C4E6013"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sz w:val="20"/>
              </w:rPr>
              <w:t>RECARGA</w:t>
            </w:r>
          </w:p>
        </w:tc>
        <w:tc>
          <w:tcPr>
            <w:tcW w:w="3011" w:type="dxa"/>
          </w:tcPr>
          <w:p w14:paraId="37244047" w14:textId="05C869FC"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sz w:val="20"/>
              </w:rPr>
              <w:t>Los cartuchos que se utilizan en los extintores de cartucho exterior, ya sea de dióxido de carbono o nitrógeno deben revisarse, recargarse y probarse con el equipo indicado y bajo las recomendaciones del fabricante.</w:t>
            </w:r>
          </w:p>
        </w:tc>
        <w:tc>
          <w:tcPr>
            <w:tcW w:w="3111" w:type="dxa"/>
            <w:vAlign w:val="center"/>
          </w:tcPr>
          <w:p w14:paraId="04C2BCBD" w14:textId="74969B0C"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sz w:val="20"/>
              </w:rPr>
              <w:t xml:space="preserve">Los cartuchos que se utilizan en los extintores de cartucho exterior, ya sea de dióxido de carbono o nitrógeno deben revisarse, recargarse y probarse con el equipo indicado y bajo las recomendaciones del fabricante </w:t>
            </w:r>
            <w:r w:rsidRPr="00061779">
              <w:rPr>
                <w:rFonts w:ascii="Montserrat" w:hAnsi="Montserrat"/>
                <w:color w:val="FF0000"/>
                <w:sz w:val="20"/>
              </w:rPr>
              <w:t>o de los procedimientos del prestador de servicio</w:t>
            </w:r>
            <w:r w:rsidRPr="00061779">
              <w:rPr>
                <w:rFonts w:ascii="Montserrat" w:hAnsi="Montserrat"/>
                <w:sz w:val="20"/>
              </w:rPr>
              <w:t>.</w:t>
            </w:r>
          </w:p>
        </w:tc>
        <w:tc>
          <w:tcPr>
            <w:tcW w:w="2915" w:type="dxa"/>
            <w:vAlign w:val="center"/>
          </w:tcPr>
          <w:p w14:paraId="3DCF4313" w14:textId="50C7058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Cs/>
                <w:color w:val="4E232E"/>
                <w:sz w:val="20"/>
              </w:rPr>
              <w:t>EN CASO DE NO EXISTIR RECOMENDACIONES DEL FABRICANTE</w:t>
            </w:r>
          </w:p>
        </w:tc>
        <w:tc>
          <w:tcPr>
            <w:tcW w:w="2916" w:type="dxa"/>
          </w:tcPr>
          <w:p w14:paraId="534D1461"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C6BE3A5" w14:textId="77777777" w:rsidTr="00626669">
        <w:trPr>
          <w:cantSplit/>
          <w:trHeight w:val="1174"/>
        </w:trPr>
        <w:tc>
          <w:tcPr>
            <w:tcW w:w="1841" w:type="dxa"/>
          </w:tcPr>
          <w:p w14:paraId="04A4E151" w14:textId="4BF97A0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3CCADCE5"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6.4 </w:t>
            </w:r>
          </w:p>
          <w:p w14:paraId="44648285" w14:textId="4D89172E"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RECARGA </w:t>
            </w:r>
          </w:p>
        </w:tc>
        <w:tc>
          <w:tcPr>
            <w:tcW w:w="3011" w:type="dxa"/>
          </w:tcPr>
          <w:p w14:paraId="5EEFF498" w14:textId="1F4B1F52"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 xml:space="preserve">Los cartuchos que se utilizan en los extintores de cartucho exterior, ya sea de dióxido de carbono o nitrógeno deben revisarse, recargarse y probarse con el equipo indicado y bajo las recomendaciones del fabricante. </w:t>
            </w:r>
          </w:p>
        </w:tc>
        <w:tc>
          <w:tcPr>
            <w:tcW w:w="3111" w:type="dxa"/>
          </w:tcPr>
          <w:p w14:paraId="3687419D" w14:textId="1FFD5DF0"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 xml:space="preserve">Los cartuchos que se utilizan en los extintores de cartucho exterior, ya sea de dióxido de carbono o nitrógeno deben revisarse, recargarse y probarse con el equipo indicado y bajo las recomendaciones del fabricante o de los procedimientos del prestador de servicio. </w:t>
            </w:r>
          </w:p>
        </w:tc>
        <w:tc>
          <w:tcPr>
            <w:tcW w:w="2915" w:type="dxa"/>
          </w:tcPr>
          <w:p w14:paraId="7DECE811" w14:textId="56098F29"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EN CASO DE NO EXISTIR RECOMENDACIONES DEL FABRICANTE </w:t>
            </w:r>
          </w:p>
        </w:tc>
        <w:tc>
          <w:tcPr>
            <w:tcW w:w="2916" w:type="dxa"/>
          </w:tcPr>
          <w:p w14:paraId="048FD1A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FDA6EED" w14:textId="77777777" w:rsidTr="00626669">
        <w:trPr>
          <w:cantSplit/>
          <w:trHeight w:val="1174"/>
        </w:trPr>
        <w:tc>
          <w:tcPr>
            <w:tcW w:w="1841" w:type="dxa"/>
          </w:tcPr>
          <w:p w14:paraId="016EF9F1" w14:textId="4A5A2C00"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19774295" w14:textId="0056CB0E" w:rsidR="00B91AC7" w:rsidRPr="00061779" w:rsidRDefault="00B91AC7" w:rsidP="00B91AC7">
            <w:pPr>
              <w:pStyle w:val="Default"/>
              <w:rPr>
                <w:rFonts w:ascii="Montserrat" w:hAnsi="Montserrat"/>
                <w:b/>
                <w:bCs/>
                <w:sz w:val="20"/>
                <w:szCs w:val="20"/>
              </w:rPr>
            </w:pPr>
            <w:r w:rsidRPr="00061779">
              <w:rPr>
                <w:rFonts w:ascii="Montserrat" w:hAnsi="Montserrat"/>
                <w:b/>
                <w:color w:val="4E232E"/>
                <w:sz w:val="20"/>
                <w:szCs w:val="20"/>
              </w:rPr>
              <w:t>6.4 Recarga</w:t>
            </w:r>
          </w:p>
        </w:tc>
        <w:tc>
          <w:tcPr>
            <w:tcW w:w="3011" w:type="dxa"/>
          </w:tcPr>
          <w:p w14:paraId="0F42122B" w14:textId="1CB87D67"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Los cartuchos que se utilizan en los extintores de cartucho exterior, ya sea de dióxido de carbono o nitrógeno deben revisarse, recargarse y probarse con el equipo indicado y bajo las recomendaciones del fabricante.</w:t>
            </w:r>
          </w:p>
        </w:tc>
        <w:tc>
          <w:tcPr>
            <w:tcW w:w="3111" w:type="dxa"/>
          </w:tcPr>
          <w:p w14:paraId="74BFB7E6" w14:textId="6CAF9D6D"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Los cartuchos que se utilizan en los extintores de cartucho exterior, ya sea de dióxido de carbono o nitrógeno deben revisarse, recargarse y probarse con el equipo indicado y bajo las recomendaciones del fabricante o de los procedimientos del prestador de servicio</w:t>
            </w:r>
          </w:p>
        </w:tc>
        <w:tc>
          <w:tcPr>
            <w:tcW w:w="2915" w:type="dxa"/>
          </w:tcPr>
          <w:p w14:paraId="79FEE48E" w14:textId="283751FD"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En caso de no existir recomendaciones del fabricante</w:t>
            </w:r>
          </w:p>
        </w:tc>
        <w:tc>
          <w:tcPr>
            <w:tcW w:w="2916" w:type="dxa"/>
          </w:tcPr>
          <w:p w14:paraId="429316B1"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7B26197" w14:textId="77777777" w:rsidTr="00626669">
        <w:trPr>
          <w:cantSplit/>
          <w:trHeight w:val="1174"/>
        </w:trPr>
        <w:tc>
          <w:tcPr>
            <w:tcW w:w="1841" w:type="dxa"/>
          </w:tcPr>
          <w:p w14:paraId="09CCBB35" w14:textId="05ACCB8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0E3690F6" w14:textId="51092DA5"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6.4 Recarga</w:t>
            </w:r>
          </w:p>
        </w:tc>
        <w:tc>
          <w:tcPr>
            <w:tcW w:w="3011" w:type="dxa"/>
          </w:tcPr>
          <w:p w14:paraId="5E63E364" w14:textId="6828FBD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Los cartuchos que se utilizan en los extintores de cartucho exterior, ya sea de dióxido de carbono o nitrógeno deben revisarse, recargarse y probarse con el equipo indicado y bajo las recomendaciones del fabricante.</w:t>
            </w:r>
          </w:p>
        </w:tc>
        <w:tc>
          <w:tcPr>
            <w:tcW w:w="3111" w:type="dxa"/>
          </w:tcPr>
          <w:p w14:paraId="39174BBF" w14:textId="07524C5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Los cartuchos que se utilizan en los extintores de cartucho exterior, ya sea de dióxido de carbono o nitrógeno deben revisarse, recargarse y probarse con el equipo indicado y bajo las recomendaciones del fabricante o de los procedimientos del prestador de servicio</w:t>
            </w:r>
          </w:p>
        </w:tc>
        <w:tc>
          <w:tcPr>
            <w:tcW w:w="2915" w:type="dxa"/>
          </w:tcPr>
          <w:p w14:paraId="4DC19EC0" w14:textId="7B4741E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En caso de no existir recomendaciones del fabricante</w:t>
            </w:r>
          </w:p>
        </w:tc>
        <w:tc>
          <w:tcPr>
            <w:tcW w:w="2916" w:type="dxa"/>
          </w:tcPr>
          <w:p w14:paraId="17F406B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EA7816C" w14:textId="77777777" w:rsidTr="002D3574">
        <w:trPr>
          <w:cantSplit/>
          <w:trHeight w:val="1174"/>
        </w:trPr>
        <w:tc>
          <w:tcPr>
            <w:tcW w:w="1841" w:type="dxa"/>
            <w:vAlign w:val="center"/>
          </w:tcPr>
          <w:p w14:paraId="241BD4D9" w14:textId="7E2C1B14"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7D17C4F3"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6.4</w:t>
            </w:r>
          </w:p>
          <w:p w14:paraId="5AC15735" w14:textId="13EB93B1"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sz w:val="20"/>
              </w:rPr>
              <w:t>RECARGA</w:t>
            </w:r>
          </w:p>
        </w:tc>
        <w:tc>
          <w:tcPr>
            <w:tcW w:w="3011" w:type="dxa"/>
            <w:vAlign w:val="center"/>
          </w:tcPr>
          <w:p w14:paraId="463B65F1" w14:textId="4F8DB90D"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sz w:val="20"/>
              </w:rPr>
              <w:t xml:space="preserve">Después de la recarga debe llevarse a cabo una prueba de fugas en los extintores y cartuchos de presión contenida y de agente con </w:t>
            </w:r>
            <w:proofErr w:type="spellStart"/>
            <w:r w:rsidRPr="00061779">
              <w:rPr>
                <w:rFonts w:ascii="Montserrat" w:hAnsi="Montserrat"/>
                <w:sz w:val="20"/>
              </w:rPr>
              <w:t>auto-expulsión</w:t>
            </w:r>
            <w:proofErr w:type="spellEnd"/>
            <w:r w:rsidRPr="00061779">
              <w:rPr>
                <w:rFonts w:ascii="Montserrat" w:hAnsi="Montserrat"/>
                <w:sz w:val="20"/>
              </w:rPr>
              <w:t>.</w:t>
            </w:r>
          </w:p>
        </w:tc>
        <w:tc>
          <w:tcPr>
            <w:tcW w:w="3111" w:type="dxa"/>
            <w:vAlign w:val="center"/>
          </w:tcPr>
          <w:p w14:paraId="6FC2B8A6" w14:textId="0B011A11"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sz w:val="20"/>
              </w:rPr>
              <w:t xml:space="preserve">Después </w:t>
            </w:r>
            <w:r w:rsidRPr="00061779">
              <w:rPr>
                <w:rFonts w:ascii="Montserrat" w:hAnsi="Montserrat"/>
                <w:color w:val="FF0000"/>
                <w:sz w:val="20"/>
              </w:rPr>
              <w:t>del servicio de mantenimiento o servicio de recarga debe</w:t>
            </w:r>
            <w:r w:rsidRPr="00061779">
              <w:rPr>
                <w:rFonts w:ascii="Montserrat" w:hAnsi="Montserrat"/>
                <w:sz w:val="20"/>
              </w:rPr>
              <w:t xml:space="preserve"> llevarse a cabo una prueba de fugas en los extintores y cartuchos de presión contenida y de agente con </w:t>
            </w:r>
            <w:proofErr w:type="spellStart"/>
            <w:r w:rsidRPr="00061779">
              <w:rPr>
                <w:rFonts w:ascii="Montserrat" w:hAnsi="Montserrat"/>
                <w:sz w:val="20"/>
              </w:rPr>
              <w:t>auto-expulsión</w:t>
            </w:r>
            <w:proofErr w:type="spellEnd"/>
            <w:r w:rsidRPr="00061779">
              <w:rPr>
                <w:rFonts w:ascii="Montserrat" w:hAnsi="Montserrat"/>
                <w:sz w:val="20"/>
              </w:rPr>
              <w:t>.</w:t>
            </w:r>
          </w:p>
        </w:tc>
        <w:tc>
          <w:tcPr>
            <w:tcW w:w="2915" w:type="dxa"/>
            <w:vAlign w:val="center"/>
          </w:tcPr>
          <w:p w14:paraId="1C3299F0" w14:textId="4451B8B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Cs/>
                <w:color w:val="4E232E"/>
                <w:sz w:val="20"/>
              </w:rPr>
              <w:t>LA PRUEBA DE FUGAS ES NECESARIO REALIZARLA PARA AMBOS SERVICIOS</w:t>
            </w:r>
          </w:p>
        </w:tc>
        <w:tc>
          <w:tcPr>
            <w:tcW w:w="2916" w:type="dxa"/>
          </w:tcPr>
          <w:p w14:paraId="5C4859B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A6CA64D" w14:textId="77777777" w:rsidTr="00626669">
        <w:trPr>
          <w:cantSplit/>
          <w:trHeight w:val="1174"/>
        </w:trPr>
        <w:tc>
          <w:tcPr>
            <w:tcW w:w="1841" w:type="dxa"/>
          </w:tcPr>
          <w:p w14:paraId="4194FFC5" w14:textId="7C579E0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4855DAF1"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6.4 </w:t>
            </w:r>
          </w:p>
          <w:p w14:paraId="0C25099A" w14:textId="20BD2126"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RECARGA </w:t>
            </w:r>
          </w:p>
        </w:tc>
        <w:tc>
          <w:tcPr>
            <w:tcW w:w="3011" w:type="dxa"/>
          </w:tcPr>
          <w:p w14:paraId="03EE150B" w14:textId="12AD813B"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 xml:space="preserve">Después de la recarga debe llevarse a cabo una prueba de fugas en los extintores y cartuchos de presión contenida y de agente con </w:t>
            </w:r>
            <w:proofErr w:type="spellStart"/>
            <w:r w:rsidRPr="00061779">
              <w:rPr>
                <w:rFonts w:ascii="Montserrat" w:hAnsi="Montserrat"/>
                <w:sz w:val="20"/>
              </w:rPr>
              <w:t>auto-expulsión</w:t>
            </w:r>
            <w:proofErr w:type="spellEnd"/>
            <w:r w:rsidRPr="00061779">
              <w:rPr>
                <w:rFonts w:ascii="Montserrat" w:hAnsi="Montserrat"/>
                <w:sz w:val="20"/>
              </w:rPr>
              <w:t xml:space="preserve">. </w:t>
            </w:r>
          </w:p>
        </w:tc>
        <w:tc>
          <w:tcPr>
            <w:tcW w:w="3111" w:type="dxa"/>
          </w:tcPr>
          <w:p w14:paraId="5FA9EE08" w14:textId="2543606B"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 xml:space="preserve">Después del servicio de mantenimiento o servicio de recarga debe llevarse a cabo una prueba de fugas en los extintores y cartuchos de presión contenida y de agente con </w:t>
            </w:r>
            <w:proofErr w:type="spellStart"/>
            <w:r w:rsidRPr="00061779">
              <w:rPr>
                <w:rFonts w:ascii="Montserrat" w:hAnsi="Montserrat"/>
                <w:sz w:val="20"/>
              </w:rPr>
              <w:t>auto-expulsión</w:t>
            </w:r>
            <w:proofErr w:type="spellEnd"/>
            <w:r w:rsidRPr="00061779">
              <w:rPr>
                <w:rFonts w:ascii="Montserrat" w:hAnsi="Montserrat"/>
                <w:sz w:val="20"/>
              </w:rPr>
              <w:t xml:space="preserve">. </w:t>
            </w:r>
          </w:p>
        </w:tc>
        <w:tc>
          <w:tcPr>
            <w:tcW w:w="2915" w:type="dxa"/>
          </w:tcPr>
          <w:p w14:paraId="151D9B1A" w14:textId="24D6B440"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LA PRUEBA DE FUGAS ES NECESARIO REALIZARLA PARA AMBOS SERVICIOS </w:t>
            </w:r>
          </w:p>
        </w:tc>
        <w:tc>
          <w:tcPr>
            <w:tcW w:w="2916" w:type="dxa"/>
          </w:tcPr>
          <w:p w14:paraId="2BD3E10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EF46841" w14:textId="77777777" w:rsidTr="00626669">
        <w:trPr>
          <w:cantSplit/>
          <w:trHeight w:val="1174"/>
        </w:trPr>
        <w:tc>
          <w:tcPr>
            <w:tcW w:w="1841" w:type="dxa"/>
          </w:tcPr>
          <w:p w14:paraId="43B133E2" w14:textId="18000E44"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00203AC0" w14:textId="553011A1" w:rsidR="00B91AC7" w:rsidRPr="00061779" w:rsidRDefault="00B91AC7" w:rsidP="00B91AC7">
            <w:pPr>
              <w:pStyle w:val="Default"/>
              <w:rPr>
                <w:rFonts w:ascii="Montserrat" w:hAnsi="Montserrat"/>
                <w:b/>
                <w:bCs/>
                <w:sz w:val="20"/>
                <w:szCs w:val="20"/>
              </w:rPr>
            </w:pPr>
            <w:r w:rsidRPr="00061779">
              <w:rPr>
                <w:rFonts w:ascii="Montserrat" w:hAnsi="Montserrat"/>
                <w:b/>
                <w:color w:val="4E232E"/>
                <w:sz w:val="20"/>
                <w:szCs w:val="20"/>
              </w:rPr>
              <w:t>6.4 Recarga</w:t>
            </w:r>
          </w:p>
        </w:tc>
        <w:tc>
          <w:tcPr>
            <w:tcW w:w="3011" w:type="dxa"/>
          </w:tcPr>
          <w:p w14:paraId="6F7A7C76" w14:textId="30213FE8"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 xml:space="preserve">Después de la recarga debe llevarse a cabo una prueba de fugas en los extintores y cartuchos de presión contenida y de agente con </w:t>
            </w:r>
            <w:proofErr w:type="spellStart"/>
            <w:r w:rsidRPr="00061779">
              <w:rPr>
                <w:rFonts w:ascii="Montserrat" w:hAnsi="Montserrat"/>
                <w:b/>
                <w:color w:val="4E232E"/>
                <w:sz w:val="20"/>
              </w:rPr>
              <w:t>auto-expulsión</w:t>
            </w:r>
            <w:proofErr w:type="spellEnd"/>
          </w:p>
        </w:tc>
        <w:tc>
          <w:tcPr>
            <w:tcW w:w="3111" w:type="dxa"/>
          </w:tcPr>
          <w:p w14:paraId="4905BB38" w14:textId="069D68C6"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 xml:space="preserve">Después del servicio de mantenimiento o servicio de recarga debe llevarse a cabo una prueba de fugas en los extintores y cartuchos de presión contenida y de agente con </w:t>
            </w:r>
            <w:proofErr w:type="spellStart"/>
            <w:r w:rsidRPr="00061779">
              <w:rPr>
                <w:rFonts w:ascii="Montserrat" w:hAnsi="Montserrat"/>
                <w:b/>
                <w:color w:val="4E232E"/>
                <w:sz w:val="20"/>
              </w:rPr>
              <w:t>auto-expulsión</w:t>
            </w:r>
            <w:proofErr w:type="spellEnd"/>
            <w:r w:rsidRPr="00061779">
              <w:rPr>
                <w:rFonts w:ascii="Montserrat" w:hAnsi="Montserrat"/>
                <w:b/>
                <w:color w:val="4E232E"/>
                <w:sz w:val="20"/>
              </w:rPr>
              <w:t>.</w:t>
            </w:r>
          </w:p>
        </w:tc>
        <w:tc>
          <w:tcPr>
            <w:tcW w:w="2915" w:type="dxa"/>
          </w:tcPr>
          <w:p w14:paraId="7BEC4169" w14:textId="5FC91DF6"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La prueba de fugas es necesario realizarla para ambos servicios</w:t>
            </w:r>
          </w:p>
        </w:tc>
        <w:tc>
          <w:tcPr>
            <w:tcW w:w="2916" w:type="dxa"/>
          </w:tcPr>
          <w:p w14:paraId="319652D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584BA38" w14:textId="77777777" w:rsidTr="00626669">
        <w:trPr>
          <w:cantSplit/>
          <w:trHeight w:val="1174"/>
        </w:trPr>
        <w:tc>
          <w:tcPr>
            <w:tcW w:w="1841" w:type="dxa"/>
          </w:tcPr>
          <w:p w14:paraId="0D4E5924" w14:textId="77BD8DB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11BE7DAB" w14:textId="3DF35C82"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6.4 Recarga</w:t>
            </w:r>
          </w:p>
        </w:tc>
        <w:tc>
          <w:tcPr>
            <w:tcW w:w="3011" w:type="dxa"/>
          </w:tcPr>
          <w:p w14:paraId="53E7B674" w14:textId="3C30C0C4"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Después de la recarga debe llevarse a cabo una prueba de fugas en los extintores y cartuchos de presión contenida y de agente con </w:t>
            </w:r>
            <w:proofErr w:type="spellStart"/>
            <w:r w:rsidRPr="00061779">
              <w:rPr>
                <w:rFonts w:ascii="Montserrat" w:hAnsi="Montserrat"/>
                <w:b/>
                <w:color w:val="4E232E"/>
                <w:sz w:val="20"/>
              </w:rPr>
              <w:t>auto-expulsión</w:t>
            </w:r>
            <w:proofErr w:type="spellEnd"/>
            <w:r w:rsidRPr="00061779">
              <w:rPr>
                <w:rFonts w:ascii="Montserrat" w:hAnsi="Montserrat"/>
                <w:b/>
                <w:color w:val="4E232E"/>
                <w:sz w:val="20"/>
              </w:rPr>
              <w:t>.</w:t>
            </w:r>
          </w:p>
        </w:tc>
        <w:tc>
          <w:tcPr>
            <w:tcW w:w="3111" w:type="dxa"/>
          </w:tcPr>
          <w:p w14:paraId="7B4F55DB" w14:textId="355FFB5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Después del servicio de mantenimiento o servicio de recarga debe llevarse a cabo una prueba de fugas en los extintores y cartuchos de presión contenida y de agente con </w:t>
            </w:r>
            <w:proofErr w:type="spellStart"/>
            <w:r w:rsidRPr="00061779">
              <w:rPr>
                <w:rFonts w:ascii="Montserrat" w:hAnsi="Montserrat"/>
                <w:b/>
                <w:color w:val="4E232E"/>
                <w:sz w:val="20"/>
              </w:rPr>
              <w:t>autoexpulsión</w:t>
            </w:r>
            <w:proofErr w:type="spellEnd"/>
          </w:p>
        </w:tc>
        <w:tc>
          <w:tcPr>
            <w:tcW w:w="2915" w:type="dxa"/>
          </w:tcPr>
          <w:p w14:paraId="2D9DAAF8" w14:textId="3E3B08A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La prueba de fugas es necesario realizarla para ambos servicios</w:t>
            </w:r>
          </w:p>
        </w:tc>
        <w:tc>
          <w:tcPr>
            <w:tcW w:w="2916" w:type="dxa"/>
          </w:tcPr>
          <w:p w14:paraId="14B4C20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15FE744" w14:textId="77777777" w:rsidTr="003D2F0C">
        <w:trPr>
          <w:cantSplit/>
          <w:trHeight w:val="1174"/>
        </w:trPr>
        <w:tc>
          <w:tcPr>
            <w:tcW w:w="1841" w:type="dxa"/>
          </w:tcPr>
          <w:p w14:paraId="2C68CCE0"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 xml:space="preserve">BENJAMIN CORTES PRODUCTOS CONTRA </w:t>
            </w:r>
          </w:p>
          <w:p w14:paraId="4B888710"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INCENDIO S.A. DE C.V.</w:t>
            </w:r>
          </w:p>
          <w:p w14:paraId="4FB25AE9"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08567E48"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79373744"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565024DC"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5BA3012F"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616799FB" w14:textId="77777777" w:rsidR="00B91AC7" w:rsidRPr="00061779" w:rsidRDefault="00B91AC7" w:rsidP="00B91AC7">
            <w:pPr>
              <w:keepLines/>
              <w:spacing w:before="100" w:after="60" w:line="190" w:lineRule="exact"/>
              <w:jc w:val="center"/>
              <w:rPr>
                <w:rFonts w:ascii="Montserrat" w:hAnsi="Montserrat"/>
                <w:b/>
                <w:sz w:val="20"/>
              </w:rPr>
            </w:pPr>
          </w:p>
        </w:tc>
        <w:tc>
          <w:tcPr>
            <w:tcW w:w="1074" w:type="dxa"/>
            <w:gridSpan w:val="2"/>
            <w:vAlign w:val="center"/>
          </w:tcPr>
          <w:p w14:paraId="17714C2E"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6.4</w:t>
            </w:r>
            <w:r w:rsidRPr="00061779">
              <w:rPr>
                <w:rFonts w:ascii="Montserrat" w:hAnsi="Montserrat"/>
                <w:b/>
                <w:color w:val="4E232E"/>
                <w:sz w:val="20"/>
                <w:lang w:val="es-ES"/>
              </w:rPr>
              <w:tab/>
              <w:t>Recarga</w:t>
            </w:r>
          </w:p>
          <w:p w14:paraId="5E8B0EB8" w14:textId="77777777" w:rsidR="00B91AC7" w:rsidRPr="00061779" w:rsidRDefault="00B91AC7" w:rsidP="00B91AC7">
            <w:pPr>
              <w:keepLines/>
              <w:spacing w:before="100" w:after="60" w:line="190" w:lineRule="exact"/>
              <w:rPr>
                <w:rFonts w:ascii="Montserrat" w:hAnsi="Montserrat"/>
                <w:b/>
                <w:color w:val="4E232E"/>
                <w:sz w:val="20"/>
                <w:lang w:val="es-ES"/>
              </w:rPr>
            </w:pPr>
          </w:p>
        </w:tc>
        <w:tc>
          <w:tcPr>
            <w:tcW w:w="3011" w:type="dxa"/>
            <w:vAlign w:val="center"/>
          </w:tcPr>
          <w:p w14:paraId="14C4AE3C"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 xml:space="preserve">Los extintores de espuma formadora de película acuosa (AFFF), de espuma </w:t>
            </w:r>
            <w:proofErr w:type="spellStart"/>
            <w:r w:rsidRPr="00061779">
              <w:rPr>
                <w:rFonts w:ascii="Montserrat" w:hAnsi="Montserrat"/>
                <w:b/>
                <w:color w:val="4E232E"/>
                <w:sz w:val="20"/>
                <w:lang w:val="es-ES"/>
              </w:rPr>
              <w:t>fluoroproteínica</w:t>
            </w:r>
            <w:proofErr w:type="spellEnd"/>
            <w:r w:rsidRPr="00061779">
              <w:rPr>
                <w:rFonts w:ascii="Montserrat" w:hAnsi="Montserrat"/>
                <w:b/>
                <w:color w:val="4E232E"/>
                <w:sz w:val="20"/>
                <w:lang w:val="es-ES"/>
              </w:rPr>
              <w:t xml:space="preserve"> formadora de película (FFFP) y de químico húmedo deben recargarse con un agente nuevo conforme a las instrucciones del fabricante.</w:t>
            </w:r>
          </w:p>
          <w:p w14:paraId="17C08F33" w14:textId="77777777" w:rsidR="00B91AC7" w:rsidRPr="00061779" w:rsidRDefault="00B91AC7" w:rsidP="00B91AC7">
            <w:pPr>
              <w:keepLines/>
              <w:spacing w:before="100" w:after="60" w:line="190" w:lineRule="exact"/>
              <w:jc w:val="center"/>
              <w:rPr>
                <w:rFonts w:ascii="Montserrat" w:hAnsi="Montserrat"/>
                <w:b/>
                <w:color w:val="4E232E"/>
                <w:sz w:val="20"/>
                <w:lang w:val="es-ES"/>
              </w:rPr>
            </w:pPr>
          </w:p>
        </w:tc>
        <w:tc>
          <w:tcPr>
            <w:tcW w:w="3111" w:type="dxa"/>
            <w:vAlign w:val="center"/>
          </w:tcPr>
          <w:p w14:paraId="585CDEBB"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 xml:space="preserve">Los extintores de espuma formadora de película acuosa (AFFF), de espuma </w:t>
            </w:r>
            <w:proofErr w:type="spellStart"/>
            <w:r w:rsidRPr="00061779">
              <w:rPr>
                <w:rFonts w:ascii="Montserrat" w:hAnsi="Montserrat"/>
                <w:b/>
                <w:color w:val="4E232E"/>
                <w:sz w:val="20"/>
                <w:lang w:val="es-ES"/>
              </w:rPr>
              <w:t>fluoroproteínica</w:t>
            </w:r>
            <w:proofErr w:type="spellEnd"/>
            <w:r w:rsidRPr="00061779">
              <w:rPr>
                <w:rFonts w:ascii="Montserrat" w:hAnsi="Montserrat"/>
                <w:b/>
                <w:color w:val="4E232E"/>
                <w:sz w:val="20"/>
                <w:lang w:val="es-ES"/>
              </w:rPr>
              <w:t xml:space="preserve"> formadora de película (FFFP) y de químico húmedo deben recargarse con un agente nuevo conforme a las instrucciones del </w:t>
            </w:r>
            <w:proofErr w:type="spellStart"/>
            <w:r w:rsidRPr="00061779">
              <w:rPr>
                <w:rFonts w:ascii="Montserrat" w:hAnsi="Montserrat"/>
                <w:b/>
                <w:color w:val="4E232E"/>
                <w:sz w:val="20"/>
                <w:lang w:val="es-ES"/>
              </w:rPr>
              <w:t>fabricante.y</w:t>
            </w:r>
            <w:proofErr w:type="spellEnd"/>
            <w:r w:rsidRPr="00061779">
              <w:rPr>
                <w:rFonts w:ascii="Montserrat" w:hAnsi="Montserrat"/>
                <w:b/>
                <w:color w:val="4E232E"/>
                <w:sz w:val="20"/>
                <w:lang w:val="es-ES"/>
              </w:rPr>
              <w:t xml:space="preserve">/o del </w:t>
            </w:r>
            <w:proofErr w:type="spellStart"/>
            <w:r w:rsidRPr="00061779">
              <w:rPr>
                <w:rFonts w:ascii="Montserrat" w:hAnsi="Montserrat"/>
                <w:b/>
                <w:color w:val="4E232E"/>
                <w:sz w:val="20"/>
                <w:lang w:val="es-ES"/>
              </w:rPr>
              <w:t>presatador</w:t>
            </w:r>
            <w:proofErr w:type="spellEnd"/>
            <w:r w:rsidRPr="00061779">
              <w:rPr>
                <w:rFonts w:ascii="Montserrat" w:hAnsi="Montserrat"/>
                <w:b/>
                <w:color w:val="4E232E"/>
                <w:sz w:val="20"/>
                <w:lang w:val="es-ES"/>
              </w:rPr>
              <w:t xml:space="preserve"> de servicio.</w:t>
            </w:r>
          </w:p>
          <w:p w14:paraId="51424FA6" w14:textId="77777777" w:rsidR="00B91AC7" w:rsidRPr="00061779" w:rsidRDefault="00B91AC7" w:rsidP="00B91AC7">
            <w:pPr>
              <w:keepLines/>
              <w:spacing w:before="100" w:after="60" w:line="190" w:lineRule="exact"/>
              <w:jc w:val="center"/>
              <w:rPr>
                <w:rFonts w:ascii="Montserrat" w:hAnsi="Montserrat"/>
                <w:b/>
                <w:color w:val="4E232E"/>
                <w:sz w:val="20"/>
                <w:lang w:val="es-ES"/>
              </w:rPr>
            </w:pPr>
          </w:p>
        </w:tc>
        <w:tc>
          <w:tcPr>
            <w:tcW w:w="2915" w:type="dxa"/>
            <w:vAlign w:val="center"/>
          </w:tcPr>
          <w:p w14:paraId="77F66F04" w14:textId="7DD988D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Por la diversidad de equipos en el mercado y marcas un prestador de servicios tendría que contar con las políticas de cada fabricante</w:t>
            </w:r>
          </w:p>
        </w:tc>
        <w:tc>
          <w:tcPr>
            <w:tcW w:w="2916" w:type="dxa"/>
          </w:tcPr>
          <w:p w14:paraId="440DD2E1"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E3CE3D8" w14:textId="77777777" w:rsidTr="00CB2E0E">
        <w:trPr>
          <w:cantSplit/>
          <w:trHeight w:val="1174"/>
        </w:trPr>
        <w:tc>
          <w:tcPr>
            <w:tcW w:w="1841" w:type="dxa"/>
          </w:tcPr>
          <w:p w14:paraId="18406A32" w14:textId="63C1F608"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BERENICE MENDOZA GUTIERREZ</w:t>
            </w:r>
          </w:p>
        </w:tc>
        <w:tc>
          <w:tcPr>
            <w:tcW w:w="1074" w:type="dxa"/>
            <w:gridSpan w:val="2"/>
          </w:tcPr>
          <w:p w14:paraId="7A36BB0E" w14:textId="012F854C"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6.4</w:t>
            </w:r>
          </w:p>
        </w:tc>
        <w:tc>
          <w:tcPr>
            <w:tcW w:w="3011" w:type="dxa"/>
          </w:tcPr>
          <w:p w14:paraId="20B2FF73" w14:textId="2308790F"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 xml:space="preserve">Los extintores de espuma formadora de película acuosa (AFFF), de espuma </w:t>
            </w:r>
            <w:proofErr w:type="spellStart"/>
            <w:r w:rsidRPr="00061779">
              <w:rPr>
                <w:rFonts w:ascii="Montserrat" w:hAnsi="Montserrat"/>
                <w:b/>
                <w:color w:val="4E232E"/>
                <w:sz w:val="20"/>
              </w:rPr>
              <w:t>fluoroproteínica</w:t>
            </w:r>
            <w:proofErr w:type="spellEnd"/>
            <w:r w:rsidRPr="00061779">
              <w:rPr>
                <w:rFonts w:ascii="Montserrat" w:hAnsi="Montserrat"/>
                <w:b/>
                <w:color w:val="4E232E"/>
                <w:sz w:val="20"/>
              </w:rPr>
              <w:t xml:space="preserve"> formadora de película (FFFP) y de químico húmedo deben recargarse con un agente nuevo conforme a las instrucciones del fabricante.</w:t>
            </w:r>
          </w:p>
        </w:tc>
        <w:tc>
          <w:tcPr>
            <w:tcW w:w="3111" w:type="dxa"/>
          </w:tcPr>
          <w:p w14:paraId="0DFE9FE5" w14:textId="1718FA5C"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 xml:space="preserve">Los extintores de espuma formadora de película acuosa (AFFF), de espuma </w:t>
            </w:r>
            <w:proofErr w:type="spellStart"/>
            <w:r w:rsidRPr="00061779">
              <w:rPr>
                <w:rFonts w:ascii="Montserrat" w:hAnsi="Montserrat"/>
                <w:b/>
                <w:color w:val="4E232E"/>
                <w:sz w:val="20"/>
              </w:rPr>
              <w:t>fluoroproteínica</w:t>
            </w:r>
            <w:proofErr w:type="spellEnd"/>
            <w:r w:rsidRPr="00061779">
              <w:rPr>
                <w:rFonts w:ascii="Montserrat" w:hAnsi="Montserrat"/>
                <w:b/>
                <w:color w:val="4E232E"/>
                <w:sz w:val="20"/>
              </w:rPr>
              <w:t xml:space="preserve"> formadora de película (FFFP) y de químico húmedo deben recargarse con un agente nuevo conforme a las instrucciones del </w:t>
            </w:r>
            <w:proofErr w:type="spellStart"/>
            <w:r w:rsidRPr="00061779">
              <w:rPr>
                <w:rFonts w:ascii="Montserrat" w:hAnsi="Montserrat"/>
                <w:b/>
                <w:color w:val="4E232E"/>
                <w:sz w:val="20"/>
              </w:rPr>
              <w:t>fabricante.y</w:t>
            </w:r>
            <w:proofErr w:type="spellEnd"/>
            <w:r w:rsidRPr="00061779">
              <w:rPr>
                <w:rFonts w:ascii="Montserrat" w:hAnsi="Montserrat"/>
                <w:b/>
                <w:color w:val="4E232E"/>
                <w:sz w:val="20"/>
              </w:rPr>
              <w:t xml:space="preserve">/o del </w:t>
            </w:r>
            <w:proofErr w:type="spellStart"/>
            <w:r w:rsidRPr="00061779">
              <w:rPr>
                <w:rFonts w:ascii="Montserrat" w:hAnsi="Montserrat"/>
                <w:b/>
                <w:color w:val="4E232E"/>
                <w:sz w:val="20"/>
              </w:rPr>
              <w:t>presatador</w:t>
            </w:r>
            <w:proofErr w:type="spellEnd"/>
            <w:r w:rsidRPr="00061779">
              <w:rPr>
                <w:rFonts w:ascii="Montserrat" w:hAnsi="Montserrat"/>
                <w:b/>
                <w:color w:val="4E232E"/>
                <w:sz w:val="20"/>
              </w:rPr>
              <w:t xml:space="preserve"> de servicio.</w:t>
            </w:r>
          </w:p>
        </w:tc>
        <w:tc>
          <w:tcPr>
            <w:tcW w:w="2915" w:type="dxa"/>
          </w:tcPr>
          <w:p w14:paraId="7C48C1BF" w14:textId="344960F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Por la diversidad de equipos en el mercado y marcas un prestador de servicios </w:t>
            </w:r>
            <w:proofErr w:type="spellStart"/>
            <w:r w:rsidRPr="00061779">
              <w:rPr>
                <w:rFonts w:ascii="Montserrat" w:hAnsi="Montserrat"/>
                <w:b/>
                <w:color w:val="4E232E"/>
                <w:sz w:val="20"/>
              </w:rPr>
              <w:t>tendria</w:t>
            </w:r>
            <w:proofErr w:type="spellEnd"/>
            <w:r w:rsidRPr="00061779">
              <w:rPr>
                <w:rFonts w:ascii="Montserrat" w:hAnsi="Montserrat"/>
                <w:b/>
                <w:color w:val="4E232E"/>
                <w:sz w:val="20"/>
              </w:rPr>
              <w:t xml:space="preserve"> que contar con las </w:t>
            </w:r>
            <w:proofErr w:type="spellStart"/>
            <w:r w:rsidRPr="00061779">
              <w:rPr>
                <w:rFonts w:ascii="Montserrat" w:hAnsi="Montserrat"/>
                <w:b/>
                <w:color w:val="4E232E"/>
                <w:sz w:val="20"/>
              </w:rPr>
              <w:t>politicas</w:t>
            </w:r>
            <w:proofErr w:type="spellEnd"/>
            <w:r w:rsidRPr="00061779">
              <w:rPr>
                <w:rFonts w:ascii="Montserrat" w:hAnsi="Montserrat"/>
                <w:b/>
                <w:color w:val="4E232E"/>
                <w:sz w:val="20"/>
              </w:rPr>
              <w:t xml:space="preserve"> de cada fabricante</w:t>
            </w:r>
          </w:p>
        </w:tc>
        <w:tc>
          <w:tcPr>
            <w:tcW w:w="2916" w:type="dxa"/>
          </w:tcPr>
          <w:p w14:paraId="0E3DA70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971D23D" w14:textId="77777777" w:rsidTr="00CB2E0E">
        <w:trPr>
          <w:cantSplit/>
          <w:trHeight w:val="1174"/>
        </w:trPr>
        <w:tc>
          <w:tcPr>
            <w:tcW w:w="1841" w:type="dxa"/>
          </w:tcPr>
          <w:p w14:paraId="5E023DC6" w14:textId="35A24FD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1708CA1F" w14:textId="25FAA43E"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6.4</w:t>
            </w:r>
          </w:p>
        </w:tc>
        <w:tc>
          <w:tcPr>
            <w:tcW w:w="3011" w:type="dxa"/>
          </w:tcPr>
          <w:p w14:paraId="1D21A27C"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Los extintores de espuma formadora de película acuosa (AFFF), de espuma fluoro proteínica formadora de película (FFFP) y de químico húmedo deben recargarse con un agente nuevo conforme a las instrucciones del fabricante.</w:t>
            </w:r>
          </w:p>
          <w:p w14:paraId="473EBE09"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111" w:type="dxa"/>
          </w:tcPr>
          <w:p w14:paraId="2E632A3E"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Los extintores de espuma formadora de película acuosa (AFFF), de espuma fluoro proteínica formadora de película (FFFP) y de químico húmedo deben recargarse con un agente nuevo conforme a las instrucciones del fabricante. Y/o del prestador de servicio.</w:t>
            </w:r>
          </w:p>
          <w:p w14:paraId="4D0D30A4"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2915" w:type="dxa"/>
          </w:tcPr>
          <w:p w14:paraId="0E0FE776" w14:textId="2D58530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Por la diversidad de equipos en el mercado y marcas un prestador de servicios tendría que contar con las políticas de cada fabricante</w:t>
            </w:r>
          </w:p>
        </w:tc>
        <w:tc>
          <w:tcPr>
            <w:tcW w:w="2916" w:type="dxa"/>
          </w:tcPr>
          <w:p w14:paraId="132F5237" w14:textId="195CE175" w:rsidR="00B91AC7" w:rsidRPr="00061779" w:rsidRDefault="00B91AC7" w:rsidP="00B91AC7">
            <w:pPr>
              <w:keepLines/>
              <w:spacing w:before="100" w:after="60" w:line="190" w:lineRule="exact"/>
              <w:jc w:val="center"/>
              <w:rPr>
                <w:rFonts w:ascii="Montserrat" w:hAnsi="Montserrat"/>
                <w:b/>
                <w:color w:val="4E232E"/>
                <w:sz w:val="20"/>
              </w:rPr>
            </w:pPr>
          </w:p>
          <w:p w14:paraId="2926B281" w14:textId="312DA7EB" w:rsidR="00B91AC7" w:rsidRPr="00061779" w:rsidRDefault="00B91AC7" w:rsidP="00B91AC7">
            <w:pPr>
              <w:rPr>
                <w:rFonts w:ascii="Montserrat" w:hAnsi="Montserrat"/>
                <w:sz w:val="20"/>
              </w:rPr>
            </w:pPr>
          </w:p>
          <w:p w14:paraId="3F8FB891" w14:textId="77777777" w:rsidR="00B91AC7" w:rsidRPr="00061779" w:rsidRDefault="00B91AC7" w:rsidP="00B91AC7">
            <w:pPr>
              <w:rPr>
                <w:rFonts w:ascii="Montserrat" w:hAnsi="Montserrat"/>
                <w:sz w:val="20"/>
              </w:rPr>
            </w:pPr>
          </w:p>
          <w:p w14:paraId="1B4206FE" w14:textId="66E38DB2" w:rsidR="00B91AC7" w:rsidRPr="00061779" w:rsidRDefault="00B91AC7" w:rsidP="00B91AC7">
            <w:pPr>
              <w:rPr>
                <w:rFonts w:ascii="Montserrat" w:hAnsi="Montserrat"/>
                <w:sz w:val="20"/>
              </w:rPr>
            </w:pPr>
          </w:p>
          <w:p w14:paraId="42BFD887" w14:textId="77777777" w:rsidR="00B91AC7" w:rsidRPr="00061779" w:rsidRDefault="00B91AC7" w:rsidP="00B91AC7">
            <w:pPr>
              <w:jc w:val="right"/>
              <w:rPr>
                <w:rFonts w:ascii="Montserrat" w:hAnsi="Montserrat"/>
                <w:sz w:val="20"/>
              </w:rPr>
            </w:pPr>
          </w:p>
        </w:tc>
      </w:tr>
      <w:tr w:rsidR="00B91AC7" w:rsidRPr="00061779" w14:paraId="4E1467C8" w14:textId="77777777" w:rsidTr="002D3574">
        <w:trPr>
          <w:cantSplit/>
          <w:trHeight w:val="1174"/>
        </w:trPr>
        <w:tc>
          <w:tcPr>
            <w:tcW w:w="1841" w:type="dxa"/>
            <w:vAlign w:val="center"/>
          </w:tcPr>
          <w:p w14:paraId="2C293059" w14:textId="1802B74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3B3E1C13"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6.4</w:t>
            </w:r>
          </w:p>
          <w:p w14:paraId="4330A424" w14:textId="58C7D35A"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sz w:val="20"/>
              </w:rPr>
              <w:t>RECARGA</w:t>
            </w:r>
          </w:p>
        </w:tc>
        <w:tc>
          <w:tcPr>
            <w:tcW w:w="3011" w:type="dxa"/>
          </w:tcPr>
          <w:p w14:paraId="3C15E2CD" w14:textId="0504045B"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sz w:val="20"/>
              </w:rPr>
              <w:t xml:space="preserve">Los extintores de espuma formadora de película acuosa (AFFF), de espuma </w:t>
            </w:r>
            <w:proofErr w:type="spellStart"/>
            <w:r w:rsidRPr="00061779">
              <w:rPr>
                <w:rFonts w:ascii="Montserrat" w:hAnsi="Montserrat"/>
                <w:sz w:val="20"/>
              </w:rPr>
              <w:t>fluoroproteínica</w:t>
            </w:r>
            <w:proofErr w:type="spellEnd"/>
            <w:r w:rsidRPr="00061779">
              <w:rPr>
                <w:rFonts w:ascii="Montserrat" w:hAnsi="Montserrat"/>
                <w:sz w:val="20"/>
              </w:rPr>
              <w:t xml:space="preserve"> formadora de película (FFFP) y de químico húmedo deben recargarse con un agente nuevo conforme a las instrucciones del fabricante.</w:t>
            </w:r>
          </w:p>
        </w:tc>
        <w:tc>
          <w:tcPr>
            <w:tcW w:w="3111" w:type="dxa"/>
            <w:vAlign w:val="center"/>
          </w:tcPr>
          <w:p w14:paraId="2EAAB7A1" w14:textId="0627D6AD"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sz w:val="20"/>
              </w:rPr>
              <w:t xml:space="preserve">Los extintores de espuma formadora de película acuosa (AFFF), de espuma </w:t>
            </w:r>
            <w:proofErr w:type="spellStart"/>
            <w:r w:rsidRPr="00061779">
              <w:rPr>
                <w:rFonts w:ascii="Montserrat" w:hAnsi="Montserrat"/>
                <w:sz w:val="20"/>
              </w:rPr>
              <w:t>fluoroproteínica</w:t>
            </w:r>
            <w:proofErr w:type="spellEnd"/>
            <w:r w:rsidRPr="00061779">
              <w:rPr>
                <w:rFonts w:ascii="Montserrat" w:hAnsi="Montserrat"/>
                <w:sz w:val="20"/>
              </w:rPr>
              <w:t xml:space="preserve"> formadora de película (FFFP) y de químico húmedo deben recargarse con un agente nuevo conforme a las instrucciones del fabricante </w:t>
            </w:r>
            <w:r w:rsidRPr="00061779">
              <w:rPr>
                <w:rFonts w:ascii="Montserrat" w:hAnsi="Montserrat"/>
                <w:color w:val="FF0000"/>
                <w:sz w:val="20"/>
              </w:rPr>
              <w:t>o de los procedimientos del prestador de servicio</w:t>
            </w:r>
          </w:p>
        </w:tc>
        <w:tc>
          <w:tcPr>
            <w:tcW w:w="2915" w:type="dxa"/>
            <w:vAlign w:val="center"/>
          </w:tcPr>
          <w:p w14:paraId="66535734" w14:textId="4163667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Cs/>
                <w:color w:val="4E232E"/>
                <w:sz w:val="20"/>
              </w:rPr>
              <w:t>EN CASO DE NO EXISTIR RECOMENDACIONES DEL FABRICANTE</w:t>
            </w:r>
          </w:p>
        </w:tc>
        <w:tc>
          <w:tcPr>
            <w:tcW w:w="2916" w:type="dxa"/>
          </w:tcPr>
          <w:p w14:paraId="26455D2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06EDCD7" w14:textId="77777777" w:rsidTr="00626669">
        <w:trPr>
          <w:cantSplit/>
          <w:trHeight w:val="1174"/>
        </w:trPr>
        <w:tc>
          <w:tcPr>
            <w:tcW w:w="1841" w:type="dxa"/>
          </w:tcPr>
          <w:p w14:paraId="08D3B432" w14:textId="6270BAA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19B4A1FC"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6.4 </w:t>
            </w:r>
          </w:p>
          <w:p w14:paraId="3CB4A992" w14:textId="41B6FED0"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RECARGA </w:t>
            </w:r>
          </w:p>
        </w:tc>
        <w:tc>
          <w:tcPr>
            <w:tcW w:w="3011" w:type="dxa"/>
          </w:tcPr>
          <w:p w14:paraId="79DA23D9" w14:textId="245A493B"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 xml:space="preserve">Los extintores de espuma formadora de película acuosa (AFFF), de espuma </w:t>
            </w:r>
            <w:proofErr w:type="spellStart"/>
            <w:r w:rsidRPr="00061779">
              <w:rPr>
                <w:rFonts w:ascii="Montserrat" w:hAnsi="Montserrat"/>
                <w:sz w:val="20"/>
              </w:rPr>
              <w:t>fluoroproteínica</w:t>
            </w:r>
            <w:proofErr w:type="spellEnd"/>
            <w:r w:rsidRPr="00061779">
              <w:rPr>
                <w:rFonts w:ascii="Montserrat" w:hAnsi="Montserrat"/>
                <w:sz w:val="20"/>
              </w:rPr>
              <w:t xml:space="preserve"> formadora de película (FFFP) y de químico húmedo deben recargarse con un agente nuevo conforme a las instrucciones del fabricante. </w:t>
            </w:r>
          </w:p>
        </w:tc>
        <w:tc>
          <w:tcPr>
            <w:tcW w:w="3111" w:type="dxa"/>
          </w:tcPr>
          <w:p w14:paraId="409E258E" w14:textId="36B823D7"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 xml:space="preserve">Los extintores de espuma formadora de película acuosa (AFFF), de espuma </w:t>
            </w:r>
            <w:proofErr w:type="spellStart"/>
            <w:r w:rsidRPr="00061779">
              <w:rPr>
                <w:rFonts w:ascii="Montserrat" w:hAnsi="Montserrat"/>
                <w:sz w:val="20"/>
              </w:rPr>
              <w:t>fluoroproteínica</w:t>
            </w:r>
            <w:proofErr w:type="spellEnd"/>
            <w:r w:rsidRPr="00061779">
              <w:rPr>
                <w:rFonts w:ascii="Montserrat" w:hAnsi="Montserrat"/>
                <w:sz w:val="20"/>
              </w:rPr>
              <w:t xml:space="preserve"> formadora de película (FFFP) y de químico húmedo deben recargarse con un agente nuevo conforme a las instrucciones del fabricante o de los procedimientos del prestador de servicio </w:t>
            </w:r>
          </w:p>
        </w:tc>
        <w:tc>
          <w:tcPr>
            <w:tcW w:w="2915" w:type="dxa"/>
          </w:tcPr>
          <w:p w14:paraId="0E139DD1" w14:textId="5143CCEA"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EN CASO DE NO EXISTIR RECOMENDACIONES DEL FABRICANTE </w:t>
            </w:r>
          </w:p>
        </w:tc>
        <w:tc>
          <w:tcPr>
            <w:tcW w:w="2916" w:type="dxa"/>
          </w:tcPr>
          <w:p w14:paraId="219A1D9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A7DD7A4" w14:textId="77777777" w:rsidTr="00626669">
        <w:trPr>
          <w:cantSplit/>
          <w:trHeight w:val="1174"/>
        </w:trPr>
        <w:tc>
          <w:tcPr>
            <w:tcW w:w="1841" w:type="dxa"/>
          </w:tcPr>
          <w:p w14:paraId="4BDAF3EB" w14:textId="4842D442"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29CC6B9E" w14:textId="46D5B0E2" w:rsidR="00B91AC7" w:rsidRPr="00061779" w:rsidRDefault="00B91AC7" w:rsidP="00B91AC7">
            <w:pPr>
              <w:pStyle w:val="Default"/>
              <w:rPr>
                <w:rFonts w:ascii="Montserrat" w:hAnsi="Montserrat"/>
                <w:b/>
                <w:bCs/>
                <w:sz w:val="20"/>
                <w:szCs w:val="20"/>
              </w:rPr>
            </w:pPr>
            <w:r w:rsidRPr="00061779">
              <w:rPr>
                <w:rFonts w:ascii="Montserrat" w:hAnsi="Montserrat"/>
                <w:b/>
                <w:color w:val="4E232E"/>
                <w:sz w:val="20"/>
                <w:szCs w:val="20"/>
              </w:rPr>
              <w:t>6.4 Recarga</w:t>
            </w:r>
          </w:p>
        </w:tc>
        <w:tc>
          <w:tcPr>
            <w:tcW w:w="3011" w:type="dxa"/>
          </w:tcPr>
          <w:p w14:paraId="22495FCC" w14:textId="0EEF9DD4"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 xml:space="preserve">Los extintores de espuma formadora de película acuosa (AFFF), de espuma </w:t>
            </w:r>
            <w:proofErr w:type="spellStart"/>
            <w:r w:rsidRPr="00061779">
              <w:rPr>
                <w:rFonts w:ascii="Montserrat" w:hAnsi="Montserrat"/>
                <w:b/>
                <w:color w:val="4E232E"/>
                <w:sz w:val="20"/>
              </w:rPr>
              <w:t>fluoroproteínica</w:t>
            </w:r>
            <w:proofErr w:type="spellEnd"/>
            <w:r w:rsidRPr="00061779">
              <w:rPr>
                <w:rFonts w:ascii="Montserrat" w:hAnsi="Montserrat"/>
                <w:b/>
                <w:color w:val="4E232E"/>
                <w:sz w:val="20"/>
              </w:rPr>
              <w:t xml:space="preserve"> formadora de película (FFFP) y de químico húmedo deben recargarse con un agente nuevo conforme a las instrucciones del fabricante.</w:t>
            </w:r>
          </w:p>
        </w:tc>
        <w:tc>
          <w:tcPr>
            <w:tcW w:w="3111" w:type="dxa"/>
          </w:tcPr>
          <w:p w14:paraId="73ECCEF4" w14:textId="19868BAF"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 xml:space="preserve">Los extintores de espuma formadora de película acuosa (AFFF), de espuma </w:t>
            </w:r>
            <w:proofErr w:type="spellStart"/>
            <w:r w:rsidRPr="00061779">
              <w:rPr>
                <w:rFonts w:ascii="Montserrat" w:hAnsi="Montserrat"/>
                <w:b/>
                <w:color w:val="4E232E"/>
                <w:sz w:val="20"/>
              </w:rPr>
              <w:t>fluoroproteínica</w:t>
            </w:r>
            <w:proofErr w:type="spellEnd"/>
            <w:r w:rsidRPr="00061779">
              <w:rPr>
                <w:rFonts w:ascii="Montserrat" w:hAnsi="Montserrat"/>
                <w:b/>
                <w:color w:val="4E232E"/>
                <w:sz w:val="20"/>
              </w:rPr>
              <w:t xml:space="preserve"> formadora de película (FFFP) y de químico húmedo deben recargarse con un agente nuevo conforme a las instrucciones del fabricante o de los procedimientos del prestador de servicio</w:t>
            </w:r>
          </w:p>
        </w:tc>
        <w:tc>
          <w:tcPr>
            <w:tcW w:w="2915" w:type="dxa"/>
          </w:tcPr>
          <w:p w14:paraId="5ECC492B" w14:textId="59A97EDB"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En caso de no existir recomendaciones del fabricante</w:t>
            </w:r>
          </w:p>
        </w:tc>
        <w:tc>
          <w:tcPr>
            <w:tcW w:w="2916" w:type="dxa"/>
          </w:tcPr>
          <w:p w14:paraId="5E1FF16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D5868A1" w14:textId="77777777" w:rsidTr="00626669">
        <w:trPr>
          <w:cantSplit/>
          <w:trHeight w:val="1174"/>
        </w:trPr>
        <w:tc>
          <w:tcPr>
            <w:tcW w:w="1841" w:type="dxa"/>
          </w:tcPr>
          <w:p w14:paraId="41514F64" w14:textId="0E9FF06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CNCP</w:t>
            </w:r>
          </w:p>
        </w:tc>
        <w:tc>
          <w:tcPr>
            <w:tcW w:w="1074" w:type="dxa"/>
            <w:gridSpan w:val="2"/>
          </w:tcPr>
          <w:p w14:paraId="675F8BB6" w14:textId="28D5AB22"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6.4 Recarga</w:t>
            </w:r>
          </w:p>
        </w:tc>
        <w:tc>
          <w:tcPr>
            <w:tcW w:w="3011" w:type="dxa"/>
          </w:tcPr>
          <w:p w14:paraId="577FC3E5" w14:textId="2812EE6D"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Los extintores de espuma formadora de película acuosa (AFFF), de espuma </w:t>
            </w:r>
            <w:proofErr w:type="spellStart"/>
            <w:r w:rsidRPr="00061779">
              <w:rPr>
                <w:rFonts w:ascii="Montserrat" w:hAnsi="Montserrat"/>
                <w:b/>
                <w:color w:val="4E232E"/>
                <w:sz w:val="20"/>
              </w:rPr>
              <w:t>fluoroproteínica</w:t>
            </w:r>
            <w:proofErr w:type="spellEnd"/>
            <w:r w:rsidRPr="00061779">
              <w:rPr>
                <w:rFonts w:ascii="Montserrat" w:hAnsi="Montserrat"/>
                <w:b/>
                <w:color w:val="4E232E"/>
                <w:sz w:val="20"/>
              </w:rPr>
              <w:t xml:space="preserve"> formadora de película (FFFP) y de químico húmedo deben recargarse con un agente nuevo conforme a las instrucciones del fabricante.</w:t>
            </w:r>
          </w:p>
        </w:tc>
        <w:tc>
          <w:tcPr>
            <w:tcW w:w="3111" w:type="dxa"/>
          </w:tcPr>
          <w:p w14:paraId="5B8B0EEB" w14:textId="7951927A"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Los extintores de espuma formadora de película acuosa (AFFF), de espuma </w:t>
            </w:r>
            <w:proofErr w:type="spellStart"/>
            <w:r w:rsidRPr="00061779">
              <w:rPr>
                <w:rFonts w:ascii="Montserrat" w:hAnsi="Montserrat"/>
                <w:b/>
                <w:color w:val="4E232E"/>
                <w:sz w:val="20"/>
              </w:rPr>
              <w:t>fluoroproteínica</w:t>
            </w:r>
            <w:proofErr w:type="spellEnd"/>
            <w:r w:rsidRPr="00061779">
              <w:rPr>
                <w:rFonts w:ascii="Montserrat" w:hAnsi="Montserrat"/>
                <w:b/>
                <w:color w:val="4E232E"/>
                <w:sz w:val="20"/>
              </w:rPr>
              <w:t xml:space="preserve"> formadora de película (FFFP) y de químico húmedo deben recargarse con un agente nuevo conforme a las instrucciones del prestado</w:t>
            </w:r>
          </w:p>
        </w:tc>
        <w:tc>
          <w:tcPr>
            <w:tcW w:w="2915" w:type="dxa"/>
          </w:tcPr>
          <w:p w14:paraId="00C82857" w14:textId="496D4C14"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Como se redacta el requisito, para el caso de la categoría 1, aclarar que solo aplica servicio de recarga.</w:t>
            </w:r>
          </w:p>
        </w:tc>
        <w:tc>
          <w:tcPr>
            <w:tcW w:w="2916" w:type="dxa"/>
          </w:tcPr>
          <w:p w14:paraId="19C0325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BCBDD00" w14:textId="77777777" w:rsidTr="00626669">
        <w:trPr>
          <w:cantSplit/>
          <w:trHeight w:val="1174"/>
        </w:trPr>
        <w:tc>
          <w:tcPr>
            <w:tcW w:w="1841" w:type="dxa"/>
          </w:tcPr>
          <w:p w14:paraId="3BA7ECA3" w14:textId="5B121EF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342DF7D1" w14:textId="613B4AF7"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6.4 Recarga</w:t>
            </w:r>
          </w:p>
        </w:tc>
        <w:tc>
          <w:tcPr>
            <w:tcW w:w="3011" w:type="dxa"/>
          </w:tcPr>
          <w:p w14:paraId="6288D528" w14:textId="3AB7C005"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Los extintores de espuma formadora de película acuosa (AFFF), de espuma </w:t>
            </w:r>
            <w:proofErr w:type="spellStart"/>
            <w:r w:rsidRPr="00061779">
              <w:rPr>
                <w:rFonts w:ascii="Montserrat" w:hAnsi="Montserrat"/>
                <w:b/>
                <w:color w:val="4E232E"/>
                <w:sz w:val="20"/>
              </w:rPr>
              <w:t>fluoroproteínica</w:t>
            </w:r>
            <w:proofErr w:type="spellEnd"/>
            <w:r w:rsidRPr="00061779">
              <w:rPr>
                <w:rFonts w:ascii="Montserrat" w:hAnsi="Montserrat"/>
                <w:b/>
                <w:color w:val="4E232E"/>
                <w:sz w:val="20"/>
              </w:rPr>
              <w:t xml:space="preserve"> formadora de película (FFFP) y de químico húmedo deben recargarse con un agente nuevo conforme a las instrucciones del fabricante</w:t>
            </w:r>
          </w:p>
        </w:tc>
        <w:tc>
          <w:tcPr>
            <w:tcW w:w="3111" w:type="dxa"/>
          </w:tcPr>
          <w:p w14:paraId="36663D44" w14:textId="364E54F0"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Los extintores de espuma formadora de película acuosa (AFFF), de espuma </w:t>
            </w:r>
            <w:proofErr w:type="spellStart"/>
            <w:r w:rsidRPr="00061779">
              <w:rPr>
                <w:rFonts w:ascii="Montserrat" w:hAnsi="Montserrat"/>
                <w:b/>
                <w:color w:val="4E232E"/>
                <w:sz w:val="20"/>
              </w:rPr>
              <w:t>fluoroproteínica</w:t>
            </w:r>
            <w:proofErr w:type="spellEnd"/>
            <w:r w:rsidRPr="00061779">
              <w:rPr>
                <w:rFonts w:ascii="Montserrat" w:hAnsi="Montserrat"/>
                <w:b/>
                <w:color w:val="4E232E"/>
                <w:sz w:val="20"/>
              </w:rPr>
              <w:t xml:space="preserve"> formadora de película (FFFP) y de químico húmedo deben recargarse con un agente nuevo conforme a las instrucciones del fabricante o de los procedimientos del prestador de servicio</w:t>
            </w:r>
          </w:p>
        </w:tc>
        <w:tc>
          <w:tcPr>
            <w:tcW w:w="2915" w:type="dxa"/>
          </w:tcPr>
          <w:p w14:paraId="0B493C76" w14:textId="761D3BD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En caso de no existir recomendaciones del fabricante</w:t>
            </w:r>
          </w:p>
        </w:tc>
        <w:tc>
          <w:tcPr>
            <w:tcW w:w="2916" w:type="dxa"/>
          </w:tcPr>
          <w:p w14:paraId="13A13DC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32FF2E6" w14:textId="77777777" w:rsidTr="002D3574">
        <w:trPr>
          <w:cantSplit/>
          <w:trHeight w:val="1174"/>
        </w:trPr>
        <w:tc>
          <w:tcPr>
            <w:tcW w:w="1841" w:type="dxa"/>
            <w:vAlign w:val="center"/>
          </w:tcPr>
          <w:p w14:paraId="7349696A" w14:textId="3EE97FA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1ED36FDB"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6.4</w:t>
            </w:r>
          </w:p>
          <w:p w14:paraId="625DF25B" w14:textId="3076E8E5"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RECARGA</w:t>
            </w:r>
          </w:p>
        </w:tc>
        <w:tc>
          <w:tcPr>
            <w:tcW w:w="3011" w:type="dxa"/>
            <w:vAlign w:val="center"/>
          </w:tcPr>
          <w:p w14:paraId="492767CC" w14:textId="5CD165D7"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Sólo debe utilizarse el agente especificado en la placa de datos del extintor.</w:t>
            </w:r>
          </w:p>
        </w:tc>
        <w:tc>
          <w:tcPr>
            <w:tcW w:w="3111" w:type="dxa"/>
            <w:vAlign w:val="center"/>
          </w:tcPr>
          <w:p w14:paraId="07C5D5AE" w14:textId="683CE256"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 xml:space="preserve">Sólo debe utilizarse el agente especificado en </w:t>
            </w:r>
            <w:r w:rsidRPr="00061779">
              <w:rPr>
                <w:rFonts w:ascii="Montserrat" w:hAnsi="Montserrat"/>
                <w:color w:val="FF0000"/>
                <w:sz w:val="20"/>
              </w:rPr>
              <w:t>los</w:t>
            </w:r>
            <w:r w:rsidRPr="00061779">
              <w:rPr>
                <w:rFonts w:ascii="Montserrat" w:hAnsi="Montserrat"/>
                <w:sz w:val="20"/>
              </w:rPr>
              <w:t xml:space="preserve"> datos del extintor.</w:t>
            </w:r>
          </w:p>
        </w:tc>
        <w:tc>
          <w:tcPr>
            <w:tcW w:w="2915" w:type="dxa"/>
            <w:vAlign w:val="center"/>
          </w:tcPr>
          <w:p w14:paraId="4BA31C26" w14:textId="02C3F967"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bCs/>
                <w:color w:val="4E232E"/>
                <w:sz w:val="20"/>
              </w:rPr>
              <w:t>NO EN TODOS LOS CASOS LOS EXTINTORES CUENTAN CON PLACA</w:t>
            </w:r>
          </w:p>
        </w:tc>
        <w:tc>
          <w:tcPr>
            <w:tcW w:w="2916" w:type="dxa"/>
          </w:tcPr>
          <w:p w14:paraId="4B7BB08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7E00F1B" w14:textId="77777777" w:rsidTr="00626669">
        <w:trPr>
          <w:cantSplit/>
          <w:trHeight w:val="1174"/>
        </w:trPr>
        <w:tc>
          <w:tcPr>
            <w:tcW w:w="1841" w:type="dxa"/>
          </w:tcPr>
          <w:p w14:paraId="4C5CB67E" w14:textId="580E66C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3B8A3A09"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6.4 </w:t>
            </w:r>
          </w:p>
          <w:p w14:paraId="1BD1CA8E" w14:textId="40E13F44"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RECARGA </w:t>
            </w:r>
          </w:p>
        </w:tc>
        <w:tc>
          <w:tcPr>
            <w:tcW w:w="3011" w:type="dxa"/>
          </w:tcPr>
          <w:p w14:paraId="5A5467B3" w14:textId="1C44DEEF"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 xml:space="preserve">Sólo debe utilizarse el agente especificado en la placa de datos del extintor. </w:t>
            </w:r>
          </w:p>
        </w:tc>
        <w:tc>
          <w:tcPr>
            <w:tcW w:w="3111" w:type="dxa"/>
          </w:tcPr>
          <w:p w14:paraId="731B2E1E" w14:textId="19293864"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 xml:space="preserve">Sólo debe utilizarse el agente especificado en los datos del extintor. </w:t>
            </w:r>
          </w:p>
        </w:tc>
        <w:tc>
          <w:tcPr>
            <w:tcW w:w="2915" w:type="dxa"/>
          </w:tcPr>
          <w:p w14:paraId="74C52AE8" w14:textId="5D650554"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NO EN TODOS LOS CASOS LOS EXTINTORES CUENTAN CON PLACA </w:t>
            </w:r>
          </w:p>
        </w:tc>
        <w:tc>
          <w:tcPr>
            <w:tcW w:w="2916" w:type="dxa"/>
          </w:tcPr>
          <w:p w14:paraId="4B0C09C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D28EF00" w14:textId="77777777" w:rsidTr="00626669">
        <w:trPr>
          <w:cantSplit/>
          <w:trHeight w:val="1174"/>
        </w:trPr>
        <w:tc>
          <w:tcPr>
            <w:tcW w:w="1841" w:type="dxa"/>
          </w:tcPr>
          <w:p w14:paraId="4832ADEC" w14:textId="7B873EB7"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5B471B10" w14:textId="0E7DEF8A" w:rsidR="00B91AC7" w:rsidRPr="00061779" w:rsidRDefault="00B91AC7" w:rsidP="00B91AC7">
            <w:pPr>
              <w:pStyle w:val="Default"/>
              <w:rPr>
                <w:rFonts w:ascii="Montserrat" w:hAnsi="Montserrat"/>
                <w:b/>
                <w:bCs/>
                <w:sz w:val="20"/>
                <w:szCs w:val="20"/>
              </w:rPr>
            </w:pPr>
            <w:r w:rsidRPr="00061779">
              <w:rPr>
                <w:rFonts w:ascii="Montserrat" w:hAnsi="Montserrat"/>
                <w:b/>
                <w:color w:val="4E232E"/>
                <w:sz w:val="20"/>
                <w:szCs w:val="20"/>
              </w:rPr>
              <w:t>6.4 Recarga</w:t>
            </w:r>
          </w:p>
        </w:tc>
        <w:tc>
          <w:tcPr>
            <w:tcW w:w="3011" w:type="dxa"/>
          </w:tcPr>
          <w:p w14:paraId="51E616F8" w14:textId="105B3AC2"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Sólo debe utilizarse el agente especificado en la placa de datos del extintor.</w:t>
            </w:r>
          </w:p>
        </w:tc>
        <w:tc>
          <w:tcPr>
            <w:tcW w:w="3111" w:type="dxa"/>
          </w:tcPr>
          <w:p w14:paraId="030BFFFD" w14:textId="16E9CBBE"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Sólo debe utilizarse el agente especificado en los datos del extintor</w:t>
            </w:r>
          </w:p>
        </w:tc>
        <w:tc>
          <w:tcPr>
            <w:tcW w:w="2915" w:type="dxa"/>
          </w:tcPr>
          <w:p w14:paraId="7E6842DB" w14:textId="2239F265"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NO EN TODOS LOS CASOS LOS EXTINTORES CUENTAN CON placa</w:t>
            </w:r>
          </w:p>
        </w:tc>
        <w:tc>
          <w:tcPr>
            <w:tcW w:w="2916" w:type="dxa"/>
          </w:tcPr>
          <w:p w14:paraId="00D9C36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C0406AE" w14:textId="77777777" w:rsidTr="00626669">
        <w:trPr>
          <w:cantSplit/>
          <w:trHeight w:val="1174"/>
        </w:trPr>
        <w:tc>
          <w:tcPr>
            <w:tcW w:w="1841" w:type="dxa"/>
          </w:tcPr>
          <w:p w14:paraId="475874D7" w14:textId="1AC9531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278738A5" w14:textId="3885BAFA"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6.4 Recarga</w:t>
            </w:r>
          </w:p>
        </w:tc>
        <w:tc>
          <w:tcPr>
            <w:tcW w:w="3011" w:type="dxa"/>
          </w:tcPr>
          <w:p w14:paraId="0994D1EF" w14:textId="7D62DAF0"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Sólo debe utilizarse el agente especificado en la placa de datos del extintor.</w:t>
            </w:r>
          </w:p>
        </w:tc>
        <w:tc>
          <w:tcPr>
            <w:tcW w:w="3111" w:type="dxa"/>
          </w:tcPr>
          <w:p w14:paraId="2D4675F2" w14:textId="54762C63"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Sólo debe utilizarse el agente especificado en los datos del extintor.</w:t>
            </w:r>
          </w:p>
        </w:tc>
        <w:tc>
          <w:tcPr>
            <w:tcW w:w="2915" w:type="dxa"/>
          </w:tcPr>
          <w:p w14:paraId="0327A0A1" w14:textId="5491ADE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No en todos los casos los extintores cuentan con placa</w:t>
            </w:r>
          </w:p>
        </w:tc>
        <w:tc>
          <w:tcPr>
            <w:tcW w:w="2916" w:type="dxa"/>
          </w:tcPr>
          <w:p w14:paraId="224A008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EA5CE03" w14:textId="77777777" w:rsidTr="003D2F0C">
        <w:trPr>
          <w:cantSplit/>
          <w:trHeight w:val="1174"/>
        </w:trPr>
        <w:tc>
          <w:tcPr>
            <w:tcW w:w="1841" w:type="dxa"/>
          </w:tcPr>
          <w:p w14:paraId="16BF69DF"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 xml:space="preserve">BENJAMIN CORTES PRODUCTOS CONTRA </w:t>
            </w:r>
          </w:p>
          <w:p w14:paraId="484D4A75"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INCENDIO S.A. DE C.V.</w:t>
            </w:r>
          </w:p>
          <w:p w14:paraId="582E380E"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00294ADB"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4B2957E6"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0C1DF012"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738F9869"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6042C25F" w14:textId="77777777" w:rsidR="00B91AC7" w:rsidRPr="00061779" w:rsidRDefault="00B91AC7" w:rsidP="00B91AC7">
            <w:pPr>
              <w:keepLines/>
              <w:spacing w:before="100" w:after="60" w:line="190" w:lineRule="exact"/>
              <w:jc w:val="center"/>
              <w:rPr>
                <w:rFonts w:ascii="Montserrat" w:hAnsi="Montserrat"/>
                <w:b/>
                <w:sz w:val="20"/>
              </w:rPr>
            </w:pPr>
          </w:p>
        </w:tc>
        <w:tc>
          <w:tcPr>
            <w:tcW w:w="1074" w:type="dxa"/>
            <w:gridSpan w:val="2"/>
            <w:vAlign w:val="center"/>
          </w:tcPr>
          <w:p w14:paraId="66D6E4FC"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6.4</w:t>
            </w:r>
            <w:r w:rsidRPr="00061779">
              <w:rPr>
                <w:rFonts w:ascii="Montserrat" w:hAnsi="Montserrat"/>
                <w:b/>
                <w:color w:val="4E232E"/>
                <w:sz w:val="20"/>
                <w:lang w:val="es-ES"/>
              </w:rPr>
              <w:tab/>
              <w:t>Recarga</w:t>
            </w:r>
          </w:p>
          <w:p w14:paraId="7C27AE65" w14:textId="77777777" w:rsidR="00B91AC7" w:rsidRPr="00061779" w:rsidRDefault="00B91AC7" w:rsidP="00B91AC7">
            <w:pPr>
              <w:keepLines/>
              <w:spacing w:before="100" w:after="60" w:line="190" w:lineRule="exact"/>
              <w:rPr>
                <w:rFonts w:ascii="Montserrat" w:hAnsi="Montserrat"/>
                <w:b/>
                <w:color w:val="4E232E"/>
                <w:sz w:val="20"/>
                <w:lang w:val="es-ES"/>
              </w:rPr>
            </w:pPr>
          </w:p>
        </w:tc>
        <w:tc>
          <w:tcPr>
            <w:tcW w:w="3011" w:type="dxa"/>
            <w:vAlign w:val="center"/>
          </w:tcPr>
          <w:p w14:paraId="195A4A83" w14:textId="1D63A94D"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Un polvo no debe mezclarse, ni tampoco debe permitirse que se contamine con otro polvo.</w:t>
            </w:r>
          </w:p>
        </w:tc>
        <w:tc>
          <w:tcPr>
            <w:tcW w:w="3111" w:type="dxa"/>
            <w:vAlign w:val="center"/>
          </w:tcPr>
          <w:p w14:paraId="37E933C5" w14:textId="1362B8EE"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Un polvo no debe mezclarse, ni tampoco debe permitirse que se contamine con otro polvo de otro tipo.</w:t>
            </w:r>
          </w:p>
        </w:tc>
        <w:tc>
          <w:tcPr>
            <w:tcW w:w="2915" w:type="dxa"/>
            <w:vAlign w:val="center"/>
          </w:tcPr>
          <w:p w14:paraId="0873DE8B" w14:textId="4D5D40A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Puede causar reacción explosiva</w:t>
            </w:r>
          </w:p>
        </w:tc>
        <w:tc>
          <w:tcPr>
            <w:tcW w:w="2916" w:type="dxa"/>
          </w:tcPr>
          <w:p w14:paraId="602D230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5B4702C" w14:textId="77777777" w:rsidTr="00CB2E0E">
        <w:trPr>
          <w:cantSplit/>
          <w:trHeight w:val="1174"/>
        </w:trPr>
        <w:tc>
          <w:tcPr>
            <w:tcW w:w="1841" w:type="dxa"/>
          </w:tcPr>
          <w:p w14:paraId="6E08775F" w14:textId="506C6040"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BERENICE MENDOZA GUTIERREZ</w:t>
            </w:r>
          </w:p>
        </w:tc>
        <w:tc>
          <w:tcPr>
            <w:tcW w:w="1074" w:type="dxa"/>
            <w:gridSpan w:val="2"/>
          </w:tcPr>
          <w:p w14:paraId="55D86E6C" w14:textId="1A5455B8"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6.4</w:t>
            </w:r>
          </w:p>
        </w:tc>
        <w:tc>
          <w:tcPr>
            <w:tcW w:w="3011" w:type="dxa"/>
          </w:tcPr>
          <w:p w14:paraId="6B110943" w14:textId="68B56013"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Un polvo no debe mezclarse, ni tampoco debe permitirse que se contamine con otro polvo.</w:t>
            </w:r>
          </w:p>
        </w:tc>
        <w:tc>
          <w:tcPr>
            <w:tcW w:w="3111" w:type="dxa"/>
          </w:tcPr>
          <w:p w14:paraId="079D3BFD" w14:textId="1133972A"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Un polvo no debe mezclarse, ni tampoco debe permitirse que se contamine con otro polvo de otro tipo.</w:t>
            </w:r>
          </w:p>
        </w:tc>
        <w:tc>
          <w:tcPr>
            <w:tcW w:w="2915" w:type="dxa"/>
          </w:tcPr>
          <w:p w14:paraId="36131B13" w14:textId="033AED1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Puede causar reacción explosiva</w:t>
            </w:r>
          </w:p>
        </w:tc>
        <w:tc>
          <w:tcPr>
            <w:tcW w:w="2916" w:type="dxa"/>
          </w:tcPr>
          <w:p w14:paraId="16026A4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3432633" w14:textId="77777777" w:rsidTr="00CB2E0E">
        <w:trPr>
          <w:cantSplit/>
          <w:trHeight w:val="1174"/>
        </w:trPr>
        <w:tc>
          <w:tcPr>
            <w:tcW w:w="1841" w:type="dxa"/>
          </w:tcPr>
          <w:p w14:paraId="62FD0347" w14:textId="2C1C0F8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1F73AAE3" w14:textId="0E60B02A"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6.4</w:t>
            </w:r>
          </w:p>
        </w:tc>
        <w:tc>
          <w:tcPr>
            <w:tcW w:w="3011" w:type="dxa"/>
          </w:tcPr>
          <w:p w14:paraId="336F961D" w14:textId="3CC3A2F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lang w:val="es-ES"/>
              </w:rPr>
              <w:t>Un polvo no debe mezclarse, ni tampoco debe permitirse que se contamine con otro polvo.</w:t>
            </w:r>
          </w:p>
        </w:tc>
        <w:tc>
          <w:tcPr>
            <w:tcW w:w="3111" w:type="dxa"/>
          </w:tcPr>
          <w:p w14:paraId="5ADEB398" w14:textId="384EEE1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lang w:val="es-ES"/>
              </w:rPr>
              <w:t>Un polvo no debe mezclarse, ni tampoco debe permitirse que se contamine con otro polvo de otro tipo.</w:t>
            </w:r>
          </w:p>
        </w:tc>
        <w:tc>
          <w:tcPr>
            <w:tcW w:w="2915" w:type="dxa"/>
          </w:tcPr>
          <w:p w14:paraId="2C9CBEFD" w14:textId="4710A97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Puede causar reacción explosiva</w:t>
            </w:r>
          </w:p>
        </w:tc>
        <w:tc>
          <w:tcPr>
            <w:tcW w:w="2916" w:type="dxa"/>
          </w:tcPr>
          <w:p w14:paraId="1457B18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F9D75DD" w14:textId="77777777" w:rsidTr="002D3574">
        <w:trPr>
          <w:cantSplit/>
          <w:trHeight w:val="1174"/>
        </w:trPr>
        <w:tc>
          <w:tcPr>
            <w:tcW w:w="1841" w:type="dxa"/>
            <w:vAlign w:val="center"/>
          </w:tcPr>
          <w:p w14:paraId="5D95ED51" w14:textId="6FB99E2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3EF61291"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6.4</w:t>
            </w:r>
          </w:p>
          <w:p w14:paraId="5BBE2327" w14:textId="01332603"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sz w:val="20"/>
              </w:rPr>
              <w:t>RECARGA</w:t>
            </w:r>
          </w:p>
        </w:tc>
        <w:tc>
          <w:tcPr>
            <w:tcW w:w="3011" w:type="dxa"/>
            <w:vAlign w:val="center"/>
          </w:tcPr>
          <w:p w14:paraId="28576A22" w14:textId="2245F2B2"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sz w:val="20"/>
              </w:rPr>
              <w:t>Un polvo no debe mezclarse, ni tampoco debe permitirse que se contamine con otro polvo.</w:t>
            </w:r>
          </w:p>
        </w:tc>
        <w:tc>
          <w:tcPr>
            <w:tcW w:w="3111" w:type="dxa"/>
            <w:vAlign w:val="center"/>
          </w:tcPr>
          <w:p w14:paraId="3C8F6176" w14:textId="707C5394"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sz w:val="20"/>
              </w:rPr>
              <w:t xml:space="preserve">Un polvo no debe mezclarse, ni tampoco debe permitirse que se contamine con otro polvo </w:t>
            </w:r>
            <w:r w:rsidRPr="00061779">
              <w:rPr>
                <w:rFonts w:ascii="Montserrat" w:hAnsi="Montserrat"/>
                <w:color w:val="FF0000"/>
                <w:sz w:val="20"/>
              </w:rPr>
              <w:t xml:space="preserve">de diferentes </w:t>
            </w:r>
            <w:proofErr w:type="spellStart"/>
            <w:r w:rsidRPr="00061779">
              <w:rPr>
                <w:rFonts w:ascii="Montserrat" w:hAnsi="Montserrat"/>
                <w:color w:val="FF0000"/>
                <w:sz w:val="20"/>
              </w:rPr>
              <w:t>caracteristicas</w:t>
            </w:r>
            <w:proofErr w:type="spellEnd"/>
            <w:r w:rsidRPr="00061779">
              <w:rPr>
                <w:rFonts w:ascii="Montserrat" w:hAnsi="Montserrat"/>
                <w:sz w:val="20"/>
              </w:rPr>
              <w:t>.</w:t>
            </w:r>
          </w:p>
        </w:tc>
        <w:tc>
          <w:tcPr>
            <w:tcW w:w="2915" w:type="dxa"/>
            <w:vAlign w:val="center"/>
          </w:tcPr>
          <w:p w14:paraId="639AADCD" w14:textId="6C9F53F4"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Cs/>
                <w:color w:val="4E232E"/>
                <w:sz w:val="20"/>
              </w:rPr>
              <w:t>CONFORME A LA NOTA DEL NUMERAL 6.2.1</w:t>
            </w:r>
          </w:p>
        </w:tc>
        <w:tc>
          <w:tcPr>
            <w:tcW w:w="2916" w:type="dxa"/>
          </w:tcPr>
          <w:p w14:paraId="400A8BA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633B96C" w14:textId="77777777" w:rsidTr="00626669">
        <w:trPr>
          <w:cantSplit/>
          <w:trHeight w:val="1174"/>
        </w:trPr>
        <w:tc>
          <w:tcPr>
            <w:tcW w:w="1841" w:type="dxa"/>
          </w:tcPr>
          <w:p w14:paraId="53BCCE34" w14:textId="3D9622A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43BB5F91"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6.4 </w:t>
            </w:r>
          </w:p>
          <w:p w14:paraId="0D3F77E3" w14:textId="064E18CB"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RECARGA </w:t>
            </w:r>
          </w:p>
        </w:tc>
        <w:tc>
          <w:tcPr>
            <w:tcW w:w="3011" w:type="dxa"/>
          </w:tcPr>
          <w:p w14:paraId="56E6EE85" w14:textId="7D19D26C"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 xml:space="preserve">Un polvo no debe mezclarse, ni tampoco debe permitirse que se contamine con otro polvo. </w:t>
            </w:r>
          </w:p>
        </w:tc>
        <w:tc>
          <w:tcPr>
            <w:tcW w:w="3111" w:type="dxa"/>
          </w:tcPr>
          <w:p w14:paraId="745940DA" w14:textId="62AA7FA7"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 xml:space="preserve">Un polvo no debe mezclarse, ni tampoco debe permitirse que se contamine con otro polvo de diferentes </w:t>
            </w:r>
            <w:proofErr w:type="spellStart"/>
            <w:r w:rsidRPr="00061779">
              <w:rPr>
                <w:rFonts w:ascii="Montserrat" w:hAnsi="Montserrat"/>
                <w:sz w:val="20"/>
              </w:rPr>
              <w:t>caracteristicas</w:t>
            </w:r>
            <w:proofErr w:type="spellEnd"/>
            <w:r w:rsidRPr="00061779">
              <w:rPr>
                <w:rFonts w:ascii="Montserrat" w:hAnsi="Montserrat"/>
                <w:sz w:val="20"/>
              </w:rPr>
              <w:t xml:space="preserve">. </w:t>
            </w:r>
          </w:p>
        </w:tc>
        <w:tc>
          <w:tcPr>
            <w:tcW w:w="2915" w:type="dxa"/>
          </w:tcPr>
          <w:p w14:paraId="1F19D18D" w14:textId="41F024C6"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CONFORME A LA NOTA DEL NUMERAL 6.2.1 </w:t>
            </w:r>
          </w:p>
        </w:tc>
        <w:tc>
          <w:tcPr>
            <w:tcW w:w="2916" w:type="dxa"/>
          </w:tcPr>
          <w:p w14:paraId="3C88C67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4B52A73" w14:textId="77777777" w:rsidTr="00626669">
        <w:trPr>
          <w:cantSplit/>
          <w:trHeight w:val="1174"/>
        </w:trPr>
        <w:tc>
          <w:tcPr>
            <w:tcW w:w="1841" w:type="dxa"/>
          </w:tcPr>
          <w:p w14:paraId="02E6D977" w14:textId="03FB81C6"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6D315131" w14:textId="62AE374F" w:rsidR="00B91AC7" w:rsidRPr="00061779" w:rsidRDefault="00B91AC7" w:rsidP="00B91AC7">
            <w:pPr>
              <w:pStyle w:val="Default"/>
              <w:rPr>
                <w:rFonts w:ascii="Montserrat" w:hAnsi="Montserrat"/>
                <w:b/>
                <w:bCs/>
                <w:sz w:val="20"/>
                <w:szCs w:val="20"/>
              </w:rPr>
            </w:pPr>
            <w:r w:rsidRPr="00061779">
              <w:rPr>
                <w:rFonts w:ascii="Montserrat" w:hAnsi="Montserrat"/>
                <w:b/>
                <w:color w:val="4E232E"/>
                <w:sz w:val="20"/>
                <w:szCs w:val="20"/>
              </w:rPr>
              <w:t>6.4 Recarga</w:t>
            </w:r>
          </w:p>
        </w:tc>
        <w:tc>
          <w:tcPr>
            <w:tcW w:w="3011" w:type="dxa"/>
          </w:tcPr>
          <w:p w14:paraId="1804B007" w14:textId="508CBC3F"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Un polvo no debe mezclarse, ni tampoco debe permitirse que se contamine con otro polvo</w:t>
            </w:r>
          </w:p>
        </w:tc>
        <w:tc>
          <w:tcPr>
            <w:tcW w:w="3111" w:type="dxa"/>
          </w:tcPr>
          <w:p w14:paraId="06E1C441" w14:textId="421EA1F7"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 xml:space="preserve">Un polvo no debe mezclarse, ni tampoco debe permitirse que se contamine con otro polvo de diferentes </w:t>
            </w:r>
            <w:proofErr w:type="spellStart"/>
            <w:r w:rsidRPr="00061779">
              <w:rPr>
                <w:rFonts w:ascii="Montserrat" w:hAnsi="Montserrat"/>
                <w:b/>
                <w:color w:val="4E232E"/>
                <w:sz w:val="20"/>
              </w:rPr>
              <w:t>caracteristicas</w:t>
            </w:r>
            <w:proofErr w:type="spellEnd"/>
            <w:r w:rsidRPr="00061779">
              <w:rPr>
                <w:rFonts w:ascii="Montserrat" w:hAnsi="Montserrat"/>
                <w:b/>
                <w:color w:val="4E232E"/>
                <w:sz w:val="20"/>
              </w:rPr>
              <w:t>.</w:t>
            </w:r>
          </w:p>
        </w:tc>
        <w:tc>
          <w:tcPr>
            <w:tcW w:w="2915" w:type="dxa"/>
          </w:tcPr>
          <w:p w14:paraId="1E329E93" w14:textId="2C385BD8"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Conforme a la nota del numeral 6.2.1</w:t>
            </w:r>
          </w:p>
        </w:tc>
        <w:tc>
          <w:tcPr>
            <w:tcW w:w="2916" w:type="dxa"/>
          </w:tcPr>
          <w:p w14:paraId="16FA204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D2DA627" w14:textId="77777777" w:rsidTr="00626669">
        <w:trPr>
          <w:cantSplit/>
          <w:trHeight w:val="1174"/>
        </w:trPr>
        <w:tc>
          <w:tcPr>
            <w:tcW w:w="1841" w:type="dxa"/>
          </w:tcPr>
          <w:p w14:paraId="7FB91F50" w14:textId="579F977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7BF3310D" w14:textId="2081E860"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6.4 Recarga</w:t>
            </w:r>
          </w:p>
        </w:tc>
        <w:tc>
          <w:tcPr>
            <w:tcW w:w="3011" w:type="dxa"/>
          </w:tcPr>
          <w:p w14:paraId="3BADBCA1" w14:textId="32BC7D4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Un polvo no debe mezclarse, ni tampoco debe permitirse que se contamine con otro polvo.</w:t>
            </w:r>
          </w:p>
        </w:tc>
        <w:tc>
          <w:tcPr>
            <w:tcW w:w="3111" w:type="dxa"/>
          </w:tcPr>
          <w:p w14:paraId="132A3E8A" w14:textId="041F9EF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Un polvo no debe mezclarse, ni tampoco debe permitirse que se contamine con otro polvo de diferentes </w:t>
            </w:r>
            <w:proofErr w:type="spellStart"/>
            <w:r w:rsidRPr="00061779">
              <w:rPr>
                <w:rFonts w:ascii="Montserrat" w:hAnsi="Montserrat"/>
                <w:b/>
                <w:color w:val="4E232E"/>
                <w:sz w:val="20"/>
              </w:rPr>
              <w:t>caracteristicas</w:t>
            </w:r>
            <w:proofErr w:type="spellEnd"/>
            <w:r w:rsidRPr="00061779">
              <w:rPr>
                <w:rFonts w:ascii="Montserrat" w:hAnsi="Montserrat"/>
                <w:b/>
                <w:color w:val="4E232E"/>
                <w:sz w:val="20"/>
              </w:rPr>
              <w:t>.</w:t>
            </w:r>
          </w:p>
        </w:tc>
        <w:tc>
          <w:tcPr>
            <w:tcW w:w="2915" w:type="dxa"/>
          </w:tcPr>
          <w:p w14:paraId="56ADE3A3" w14:textId="4C21E86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Conforme a la nota del numeral 6.2.1</w:t>
            </w:r>
          </w:p>
        </w:tc>
        <w:tc>
          <w:tcPr>
            <w:tcW w:w="2916" w:type="dxa"/>
          </w:tcPr>
          <w:p w14:paraId="6802C43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7B1C349" w14:textId="77777777" w:rsidTr="00626669">
        <w:trPr>
          <w:cantSplit/>
          <w:trHeight w:val="1174"/>
        </w:trPr>
        <w:tc>
          <w:tcPr>
            <w:tcW w:w="1841" w:type="dxa"/>
          </w:tcPr>
          <w:p w14:paraId="71B10A0F" w14:textId="07C09BF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EXTINTORES EMSA S.A. DE C.V.</w:t>
            </w:r>
          </w:p>
        </w:tc>
        <w:tc>
          <w:tcPr>
            <w:tcW w:w="1074" w:type="dxa"/>
            <w:gridSpan w:val="2"/>
          </w:tcPr>
          <w:p w14:paraId="3009AC6B" w14:textId="77777777"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6.4</w:t>
            </w:r>
          </w:p>
          <w:p w14:paraId="2FDBE852" w14:textId="7E284D66" w:rsidR="00B91AC7" w:rsidRPr="00061779" w:rsidRDefault="00B91AC7" w:rsidP="00B91AC7">
            <w:pPr>
              <w:pStyle w:val="Default"/>
              <w:rPr>
                <w:rFonts w:ascii="Montserrat" w:hAnsi="Montserrat"/>
                <w:b/>
                <w:color w:val="4E232E"/>
                <w:sz w:val="20"/>
                <w:szCs w:val="20"/>
              </w:rPr>
            </w:pPr>
            <w:proofErr w:type="spellStart"/>
            <w:r w:rsidRPr="00061779">
              <w:rPr>
                <w:rFonts w:ascii="Montserrat" w:hAnsi="Montserrat"/>
                <w:b/>
                <w:color w:val="4E232E"/>
                <w:sz w:val="20"/>
                <w:szCs w:val="20"/>
              </w:rPr>
              <w:t>Recagra</w:t>
            </w:r>
            <w:proofErr w:type="spellEnd"/>
            <w:r w:rsidRPr="00061779">
              <w:rPr>
                <w:rFonts w:ascii="Montserrat" w:hAnsi="Montserrat"/>
                <w:b/>
                <w:color w:val="4E232E"/>
                <w:sz w:val="20"/>
                <w:szCs w:val="20"/>
              </w:rPr>
              <w:t xml:space="preserve"> </w:t>
            </w:r>
            <w:proofErr w:type="spellStart"/>
            <w:r w:rsidRPr="00061779">
              <w:rPr>
                <w:rFonts w:ascii="Montserrat" w:hAnsi="Montserrat"/>
                <w:b/>
                <w:color w:val="4E232E"/>
                <w:sz w:val="20"/>
                <w:szCs w:val="20"/>
              </w:rPr>
              <w:t>Parrafo</w:t>
            </w:r>
            <w:proofErr w:type="spellEnd"/>
            <w:r w:rsidRPr="00061779">
              <w:rPr>
                <w:rFonts w:ascii="Montserrat" w:hAnsi="Montserrat"/>
                <w:b/>
                <w:color w:val="4E232E"/>
                <w:sz w:val="20"/>
                <w:szCs w:val="20"/>
              </w:rPr>
              <w:t xml:space="preserve"> 11</w:t>
            </w:r>
          </w:p>
        </w:tc>
        <w:tc>
          <w:tcPr>
            <w:tcW w:w="3011" w:type="dxa"/>
          </w:tcPr>
          <w:p w14:paraId="226C69D5" w14:textId="447A3FD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El polvo no debe reutilizarse a menos que se utilice un sistema de recuperación cerrado y el agente se almacene por separado en un contenedor sellado para prevenir la contaminación. Previo a la reutilización, debe revisarse el polvo. Cuando haya una duda con respecto al tipo, contaminación o condición del polvo, éste debe disponerse de acuerdo con los requisitos ambientales aplicables.</w:t>
            </w:r>
          </w:p>
        </w:tc>
        <w:tc>
          <w:tcPr>
            <w:tcW w:w="3111" w:type="dxa"/>
          </w:tcPr>
          <w:p w14:paraId="3424D444" w14:textId="0D643464"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El polvo no debe reutilizarse en ningún caso para evitar su posible contaminación con otros polvos, la </w:t>
            </w:r>
            <w:proofErr w:type="spellStart"/>
            <w:r w:rsidRPr="00061779">
              <w:rPr>
                <w:rFonts w:ascii="Montserrat" w:hAnsi="Montserrat"/>
                <w:b/>
                <w:color w:val="4E232E"/>
                <w:sz w:val="20"/>
              </w:rPr>
              <w:t>icorporación</w:t>
            </w:r>
            <w:proofErr w:type="spellEnd"/>
            <w:r w:rsidRPr="00061779">
              <w:rPr>
                <w:rFonts w:ascii="Montserrat" w:hAnsi="Montserrat"/>
                <w:b/>
                <w:color w:val="4E232E"/>
                <w:sz w:val="20"/>
              </w:rPr>
              <w:t xml:space="preserve"> de humedad por su alta higroscopía y su posible </w:t>
            </w:r>
            <w:proofErr w:type="spellStart"/>
            <w:r w:rsidRPr="00061779">
              <w:rPr>
                <w:rFonts w:ascii="Montserrat" w:hAnsi="Montserrat"/>
                <w:b/>
                <w:color w:val="4E232E"/>
                <w:sz w:val="20"/>
              </w:rPr>
              <w:t>apelmasamiento</w:t>
            </w:r>
            <w:proofErr w:type="spellEnd"/>
            <w:r w:rsidRPr="00061779">
              <w:rPr>
                <w:rFonts w:ascii="Montserrat" w:hAnsi="Montserrat"/>
                <w:b/>
                <w:color w:val="4E232E"/>
                <w:sz w:val="20"/>
              </w:rPr>
              <w:t>. acorde al numeral 3.18 Mantenimiento y 3.24 Recarga. Solo es posible identificar las condiciones y características del polvo a través de las pruebas de laboratorio enunciadas en la norma NOM-104-STPS-2001.</w:t>
            </w:r>
          </w:p>
        </w:tc>
        <w:tc>
          <w:tcPr>
            <w:tcW w:w="2915" w:type="dxa"/>
          </w:tcPr>
          <w:p w14:paraId="03EFFDE9" w14:textId="5939C50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Se modifica el párrafo debido a que el polvo químico seco. Es un producto que para determinar sus condiciones químicas y físicas se debe de enviar a un laboratorio (se trata de un producto que para su comercialización requiere de un certificado y pruebas de laboratorio, NOM 104-STPS-2001.</w:t>
            </w:r>
          </w:p>
        </w:tc>
        <w:tc>
          <w:tcPr>
            <w:tcW w:w="2916" w:type="dxa"/>
          </w:tcPr>
          <w:p w14:paraId="28EC98E1"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6B79DFE" w14:textId="77777777" w:rsidTr="002D3574">
        <w:trPr>
          <w:cantSplit/>
          <w:trHeight w:val="1174"/>
        </w:trPr>
        <w:tc>
          <w:tcPr>
            <w:tcW w:w="1841" w:type="dxa"/>
            <w:vAlign w:val="center"/>
          </w:tcPr>
          <w:p w14:paraId="1DC3558A" w14:textId="57A46CB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59ECAC02"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6.4</w:t>
            </w:r>
          </w:p>
          <w:p w14:paraId="69B54228" w14:textId="678FB3A6"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RECARGA</w:t>
            </w:r>
          </w:p>
        </w:tc>
        <w:tc>
          <w:tcPr>
            <w:tcW w:w="3011" w:type="dxa"/>
            <w:vAlign w:val="center"/>
          </w:tcPr>
          <w:p w14:paraId="69B7ED1E" w14:textId="0EEBC8DD"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El polvo no debe reutilizarse a menos que se utilice un sistema de recuperación cerrado y el agente se almacene por separado en un contenedor sellado para prevenir la contaminación. Previo a la reutilización, debe revisarse el polvo. Cuando haya una duda con respecto al tipo, contaminación o condición del polvo, éste debe disponerse de acuerdo con los requisitos ambientales aplicables.</w:t>
            </w:r>
          </w:p>
        </w:tc>
        <w:tc>
          <w:tcPr>
            <w:tcW w:w="3111" w:type="dxa"/>
            <w:vAlign w:val="center"/>
          </w:tcPr>
          <w:p w14:paraId="50108A03" w14:textId="06858CCC"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Incluir en la sección 6.2 mantenimiento</w:t>
            </w:r>
          </w:p>
        </w:tc>
        <w:tc>
          <w:tcPr>
            <w:tcW w:w="2915" w:type="dxa"/>
            <w:vAlign w:val="center"/>
          </w:tcPr>
          <w:p w14:paraId="4C771EAA" w14:textId="77777777"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bCs/>
                <w:color w:val="4E232E"/>
                <w:sz w:val="20"/>
              </w:rPr>
              <w:t>ESTE PARRAFO DEBE INCLUIRSE EN LA SECCION 6.2 MANTENIMIENTO</w:t>
            </w:r>
          </w:p>
          <w:p w14:paraId="258B876F" w14:textId="10E02E36"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bCs/>
                <w:color w:val="4E232E"/>
                <w:sz w:val="20"/>
              </w:rPr>
              <w:t>LOS AGENTES EXTINGUIDORES SE PUEDE RE UTILIZAR SOLO EN EL SERVICIO DE MANTENIMIENTO.  EN LA RECARGA SIEMPRE SE CONTEMPLA UTILIZAR AGENTE NUEVO Y EN SU CASO CERTIFICADO</w:t>
            </w:r>
          </w:p>
        </w:tc>
        <w:tc>
          <w:tcPr>
            <w:tcW w:w="2916" w:type="dxa"/>
          </w:tcPr>
          <w:p w14:paraId="74D767D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DE8DA7F" w14:textId="77777777" w:rsidTr="00626669">
        <w:trPr>
          <w:cantSplit/>
          <w:trHeight w:val="1174"/>
        </w:trPr>
        <w:tc>
          <w:tcPr>
            <w:tcW w:w="1841" w:type="dxa"/>
          </w:tcPr>
          <w:p w14:paraId="1E3DFAED" w14:textId="170E4344"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1937357D"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6.4 </w:t>
            </w:r>
          </w:p>
          <w:p w14:paraId="4AD00873" w14:textId="760BAF35"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RECARGA </w:t>
            </w:r>
          </w:p>
        </w:tc>
        <w:tc>
          <w:tcPr>
            <w:tcW w:w="3011" w:type="dxa"/>
          </w:tcPr>
          <w:p w14:paraId="29E10004" w14:textId="394D8A4D"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 xml:space="preserve">El polvo no debe reutilizarse a menos que se utilice un sistema de recuperación cerrado y el agente se almacene por separado en un contenedor sellado para prevenir la contaminación. Previo a la reutilización, debe revisarse el polvo. Cuando haya una duda con respecto al tipo, contaminación o condición del polvo, éste debe disponerse de acuerdo con los requisitos ambientales aplicables. </w:t>
            </w:r>
          </w:p>
        </w:tc>
        <w:tc>
          <w:tcPr>
            <w:tcW w:w="3111" w:type="dxa"/>
          </w:tcPr>
          <w:p w14:paraId="37CA63EF" w14:textId="6EBF8429"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 xml:space="preserve">Incluir en la sección 6.2 mantenimiento </w:t>
            </w:r>
          </w:p>
        </w:tc>
        <w:tc>
          <w:tcPr>
            <w:tcW w:w="2915" w:type="dxa"/>
          </w:tcPr>
          <w:p w14:paraId="443E1114"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ESTE PARRAFO DEBE INCLUIRSE EN LA SECCION 6.2 MANTENIMIENTO </w:t>
            </w:r>
          </w:p>
          <w:p w14:paraId="6A68906D" w14:textId="1C221398"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LOS AGENTES EXTINGUIDORES SE PUEDE RE UTILIZAR SOLO EN EL SERVICIO DE MANTENIMIENTO. EN LA RECARGA SIEMPRE SE CONTEMPLA UTILIZAR AGENTE NUEVO Y EN SU CASO CERTIFICADO </w:t>
            </w:r>
          </w:p>
        </w:tc>
        <w:tc>
          <w:tcPr>
            <w:tcW w:w="2916" w:type="dxa"/>
          </w:tcPr>
          <w:p w14:paraId="4879A62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3F4CB43" w14:textId="77777777" w:rsidTr="00626669">
        <w:trPr>
          <w:cantSplit/>
          <w:trHeight w:val="1174"/>
        </w:trPr>
        <w:tc>
          <w:tcPr>
            <w:tcW w:w="1841" w:type="dxa"/>
          </w:tcPr>
          <w:p w14:paraId="29A50221" w14:textId="1BDAC189"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Asociación Nacional de Fabricantes de Polvo Químico Seco A.C.</w:t>
            </w:r>
          </w:p>
        </w:tc>
        <w:tc>
          <w:tcPr>
            <w:tcW w:w="1074" w:type="dxa"/>
            <w:gridSpan w:val="2"/>
          </w:tcPr>
          <w:p w14:paraId="323F6D60"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Capítulo 6.Mantenimiento y Recarga, inciso 6.4 Recarga</w:t>
            </w:r>
          </w:p>
          <w:p w14:paraId="3A4F69CE" w14:textId="4653D617" w:rsidR="00B91AC7" w:rsidRPr="00061779" w:rsidRDefault="00B91AC7" w:rsidP="00B91AC7">
            <w:pPr>
              <w:pStyle w:val="Default"/>
              <w:rPr>
                <w:rFonts w:ascii="Montserrat" w:hAnsi="Montserrat"/>
                <w:b/>
                <w:bCs/>
                <w:sz w:val="20"/>
                <w:szCs w:val="20"/>
              </w:rPr>
            </w:pPr>
            <w:r w:rsidRPr="00061779">
              <w:rPr>
                <w:rFonts w:ascii="Montserrat" w:hAnsi="Montserrat"/>
                <w:b/>
                <w:color w:val="4E232E"/>
                <w:sz w:val="20"/>
                <w:szCs w:val="20"/>
              </w:rPr>
              <w:t>Párrafo 12</w:t>
            </w:r>
          </w:p>
        </w:tc>
        <w:tc>
          <w:tcPr>
            <w:tcW w:w="3011" w:type="dxa"/>
          </w:tcPr>
          <w:p w14:paraId="139AD80F" w14:textId="1948FE82"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“El polvo no debe reutilizarse a menos que se utilice un sistema de recuperación cerrado y el agente se almacene por separado en un contenedor sellado para prevenir la contaminación. Previo a la reutilización, debe revisarse el polvo. Cuando haya una duda con respecto al tipo, contaminación o condición del polvo, éste debe disponerse de acuerdo con los requisitos ambientales aplicables.”</w:t>
            </w:r>
          </w:p>
        </w:tc>
        <w:tc>
          <w:tcPr>
            <w:tcW w:w="3111" w:type="dxa"/>
          </w:tcPr>
          <w:p w14:paraId="365F7138" w14:textId="20588603"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“El polvo no debe reutilizarse, aplicables éste debe disponerse de acuerdo con los requisitos ambientales”</w:t>
            </w:r>
          </w:p>
        </w:tc>
        <w:tc>
          <w:tcPr>
            <w:tcW w:w="2915" w:type="dxa"/>
          </w:tcPr>
          <w:p w14:paraId="7F19F12F"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Para preservar la vida humana, en el método de recarga es imprescindible que el agente Extinguidor Polvo Químico Seco tipo ABC a base de Fosfato monoamónico cumpla con lo especificado en la NOM-104-STPS-2001 en vigor, ya que es la única manera de garantizar que el polvo está perfecto y listo para ser usado en un extintor.</w:t>
            </w:r>
          </w:p>
          <w:p w14:paraId="06874CE9" w14:textId="21469EF3"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La NOM-104-STPS-2001, como estándar nacional, marca las características físicas y químicas mínimas para una correcta extinción</w:t>
            </w:r>
          </w:p>
        </w:tc>
        <w:tc>
          <w:tcPr>
            <w:tcW w:w="2916" w:type="dxa"/>
          </w:tcPr>
          <w:p w14:paraId="0F9E38C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4CDF6E7" w14:textId="77777777" w:rsidTr="00626669">
        <w:trPr>
          <w:cantSplit/>
          <w:trHeight w:val="1174"/>
        </w:trPr>
        <w:tc>
          <w:tcPr>
            <w:tcW w:w="1841" w:type="dxa"/>
          </w:tcPr>
          <w:p w14:paraId="778D465C" w14:textId="54F38CE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01D12BA4" w14:textId="1E7115C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6.4 Recarga</w:t>
            </w:r>
          </w:p>
        </w:tc>
        <w:tc>
          <w:tcPr>
            <w:tcW w:w="3011" w:type="dxa"/>
          </w:tcPr>
          <w:p w14:paraId="5083DB90" w14:textId="735DD61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El polvo no debe reutilizarse a menos que se utilice un sistema de recuperación cerrado y el agente se almacene por separado en un contenedor sellado para prevenir la contaminación. Previo a la reutilización, debe revisarse el polvo. Cuando haya una duda con respecto al tipo, contaminación o condición del polvo, éste debe disponerse de acuerdo con los requisitos ambientales aplicables</w:t>
            </w:r>
          </w:p>
        </w:tc>
        <w:tc>
          <w:tcPr>
            <w:tcW w:w="3111" w:type="dxa"/>
          </w:tcPr>
          <w:p w14:paraId="6D8B0ADD" w14:textId="71EB769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Incluir en la sección 6.2 mantenimiento</w:t>
            </w:r>
          </w:p>
        </w:tc>
        <w:tc>
          <w:tcPr>
            <w:tcW w:w="2915" w:type="dxa"/>
          </w:tcPr>
          <w:p w14:paraId="0A2CB22E" w14:textId="713256D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Este </w:t>
            </w:r>
            <w:proofErr w:type="spellStart"/>
            <w:r w:rsidRPr="00061779">
              <w:rPr>
                <w:rFonts w:ascii="Montserrat" w:hAnsi="Montserrat"/>
                <w:b/>
                <w:color w:val="4E232E"/>
                <w:sz w:val="20"/>
              </w:rPr>
              <w:t>parrafo</w:t>
            </w:r>
            <w:proofErr w:type="spellEnd"/>
            <w:r w:rsidRPr="00061779">
              <w:rPr>
                <w:rFonts w:ascii="Montserrat" w:hAnsi="Montserrat"/>
                <w:b/>
                <w:color w:val="4E232E"/>
                <w:sz w:val="20"/>
              </w:rPr>
              <w:t xml:space="preserve"> debe incluirse en la </w:t>
            </w:r>
            <w:proofErr w:type="spellStart"/>
            <w:r w:rsidRPr="00061779">
              <w:rPr>
                <w:rFonts w:ascii="Montserrat" w:hAnsi="Montserrat"/>
                <w:b/>
                <w:color w:val="4E232E"/>
                <w:sz w:val="20"/>
              </w:rPr>
              <w:t>seccion</w:t>
            </w:r>
            <w:proofErr w:type="spellEnd"/>
            <w:r w:rsidRPr="00061779">
              <w:rPr>
                <w:rFonts w:ascii="Montserrat" w:hAnsi="Montserrat"/>
                <w:b/>
                <w:color w:val="4E232E"/>
                <w:sz w:val="20"/>
              </w:rPr>
              <w:t xml:space="preserve"> 6.2 mantenimiento los agentes extinguidores se puede re utilizar solo en el servicio de mantenimiento.  En la recarga siempre se contempla utilizar agente nuevo y en su caso certificado</w:t>
            </w:r>
          </w:p>
        </w:tc>
        <w:tc>
          <w:tcPr>
            <w:tcW w:w="2916" w:type="dxa"/>
          </w:tcPr>
          <w:p w14:paraId="6FBC45C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CFC6135" w14:textId="77777777" w:rsidTr="00626669">
        <w:trPr>
          <w:cantSplit/>
          <w:trHeight w:val="1174"/>
        </w:trPr>
        <w:tc>
          <w:tcPr>
            <w:tcW w:w="1841" w:type="dxa"/>
          </w:tcPr>
          <w:p w14:paraId="579756E8" w14:textId="0536D9E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CNCP</w:t>
            </w:r>
          </w:p>
        </w:tc>
        <w:tc>
          <w:tcPr>
            <w:tcW w:w="1074" w:type="dxa"/>
            <w:gridSpan w:val="2"/>
          </w:tcPr>
          <w:p w14:paraId="63EDEA21" w14:textId="24536B2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6.4 Recarga</w:t>
            </w:r>
          </w:p>
        </w:tc>
        <w:tc>
          <w:tcPr>
            <w:tcW w:w="3011" w:type="dxa"/>
          </w:tcPr>
          <w:p w14:paraId="393BEAC0" w14:textId="2F41D1D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El polvo no debe reutilizarse a menos que se utilice un sistema de recuperación cerrado y el agente se almacene por separado en un contenedor sellado para prevenir la contaminación. Previo a la reutilización, debe revisarse el polvo. Cuando haya una duda con respecto al tipo, contaminación o condición del polvo, éste debe disponerse de acuerdo con los requisitos ambientales aplicables.</w:t>
            </w:r>
          </w:p>
        </w:tc>
        <w:tc>
          <w:tcPr>
            <w:tcW w:w="3111" w:type="dxa"/>
          </w:tcPr>
          <w:p w14:paraId="4AA99DC4" w14:textId="0B1CF55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El polvo debe reutilizarse cuando se utilice un sistema de recuperación cerrado y el agente se almacene por separado en un contenedor sellado para prevenir la contaminación.  </w:t>
            </w:r>
          </w:p>
        </w:tc>
        <w:tc>
          <w:tcPr>
            <w:tcW w:w="2915" w:type="dxa"/>
          </w:tcPr>
          <w:p w14:paraId="6816561F" w14:textId="70FBB25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En el momento que se realiza la descarga agente se realiza la revisión de este,  como lo menciona en el serie 15 de la tabla 2. Especificar los requisitos ambientales que deben aplicarse para mejor comprensión y cumplimiento del requisito</w:t>
            </w:r>
          </w:p>
        </w:tc>
        <w:tc>
          <w:tcPr>
            <w:tcW w:w="2916" w:type="dxa"/>
          </w:tcPr>
          <w:p w14:paraId="3BF2CF0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4BAEDE1" w14:textId="77777777" w:rsidTr="00626669">
        <w:trPr>
          <w:cantSplit/>
          <w:trHeight w:val="1174"/>
        </w:trPr>
        <w:tc>
          <w:tcPr>
            <w:tcW w:w="1841" w:type="dxa"/>
          </w:tcPr>
          <w:p w14:paraId="38283AD7" w14:textId="6C89C1B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7A662DAF" w14:textId="7BD9FDA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6.4 Recarga</w:t>
            </w:r>
          </w:p>
        </w:tc>
        <w:tc>
          <w:tcPr>
            <w:tcW w:w="3011" w:type="dxa"/>
          </w:tcPr>
          <w:p w14:paraId="3CF37BC6" w14:textId="74E5881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El polvo no debe reutilizarse a menos que se utilice un sistema de recuperación cerrado y el agente se almacene por separado en un contenedor sellado para prevenir la contaminación. Previo a la reutilización, debe revisarse el polvo. Cuando haya una duda con respecto al tipo, contaminación o condición del polvo, éste debe disponerse de acuerdo con los requisitos ambientales aplicables.</w:t>
            </w:r>
          </w:p>
        </w:tc>
        <w:tc>
          <w:tcPr>
            <w:tcW w:w="3111" w:type="dxa"/>
          </w:tcPr>
          <w:p w14:paraId="63E035AA" w14:textId="24A408F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Incluir en la sección 6.2 mantenimiento</w:t>
            </w:r>
          </w:p>
        </w:tc>
        <w:tc>
          <w:tcPr>
            <w:tcW w:w="2915" w:type="dxa"/>
          </w:tcPr>
          <w:p w14:paraId="2B77B9B0" w14:textId="43F8E7B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Este </w:t>
            </w:r>
            <w:proofErr w:type="spellStart"/>
            <w:r w:rsidRPr="00061779">
              <w:rPr>
                <w:rFonts w:ascii="Montserrat" w:hAnsi="Montserrat"/>
                <w:b/>
                <w:color w:val="4E232E"/>
                <w:sz w:val="20"/>
              </w:rPr>
              <w:t>parrafo</w:t>
            </w:r>
            <w:proofErr w:type="spellEnd"/>
            <w:r w:rsidRPr="00061779">
              <w:rPr>
                <w:rFonts w:ascii="Montserrat" w:hAnsi="Montserrat"/>
                <w:b/>
                <w:color w:val="4E232E"/>
                <w:sz w:val="20"/>
              </w:rPr>
              <w:t xml:space="preserve"> debe incluirse en la </w:t>
            </w:r>
            <w:proofErr w:type="spellStart"/>
            <w:r w:rsidRPr="00061779">
              <w:rPr>
                <w:rFonts w:ascii="Montserrat" w:hAnsi="Montserrat"/>
                <w:b/>
                <w:color w:val="4E232E"/>
                <w:sz w:val="20"/>
              </w:rPr>
              <w:t>seccion</w:t>
            </w:r>
            <w:proofErr w:type="spellEnd"/>
            <w:r w:rsidRPr="00061779">
              <w:rPr>
                <w:rFonts w:ascii="Montserrat" w:hAnsi="Montserrat"/>
                <w:b/>
                <w:color w:val="4E232E"/>
                <w:sz w:val="20"/>
              </w:rPr>
              <w:t xml:space="preserve"> 6.2 mantenimiento los agentes extinguidores se puede re utilizar solo en el servicio de mantenimiento.  En la recarga siempre se contempla utilizar agente nuevo y en su caso certificado</w:t>
            </w:r>
          </w:p>
        </w:tc>
        <w:tc>
          <w:tcPr>
            <w:tcW w:w="2916" w:type="dxa"/>
          </w:tcPr>
          <w:p w14:paraId="2B1B633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7B44EAD" w14:textId="77777777" w:rsidTr="00626669">
        <w:trPr>
          <w:cantSplit/>
          <w:trHeight w:val="1174"/>
        </w:trPr>
        <w:tc>
          <w:tcPr>
            <w:tcW w:w="1841" w:type="dxa"/>
          </w:tcPr>
          <w:p w14:paraId="44F45195" w14:textId="480CF6F4"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CNCP</w:t>
            </w:r>
          </w:p>
        </w:tc>
        <w:tc>
          <w:tcPr>
            <w:tcW w:w="1074" w:type="dxa"/>
            <w:gridSpan w:val="2"/>
          </w:tcPr>
          <w:p w14:paraId="6BEA8F0D" w14:textId="346AD21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6.4 Recarga</w:t>
            </w:r>
          </w:p>
        </w:tc>
        <w:tc>
          <w:tcPr>
            <w:tcW w:w="3011" w:type="dxa"/>
          </w:tcPr>
          <w:p w14:paraId="207EE255" w14:textId="0109D7C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En el caso de todos los tipos de extintores que no se basen en agua, cualquier humedad presente en el extintor vacío debe eliminarse antes de la recarga usando el secador para cilindro de aire caliente.</w:t>
            </w:r>
          </w:p>
        </w:tc>
        <w:tc>
          <w:tcPr>
            <w:tcW w:w="3111" w:type="dxa"/>
          </w:tcPr>
          <w:p w14:paraId="3EBD8D0D" w14:textId="71A8B67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En el caso de todos los tipos de extintores que no se basen en agua, cualquier humedad presente en el extintor vacío debe eliminarse antes de la recarga usando el secador para cilindro.</w:t>
            </w:r>
          </w:p>
        </w:tc>
        <w:tc>
          <w:tcPr>
            <w:tcW w:w="2915" w:type="dxa"/>
          </w:tcPr>
          <w:p w14:paraId="08D91214" w14:textId="706C57F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Que sea conforme a lo establezca el prestador de servicio en su procedimientos</w:t>
            </w:r>
          </w:p>
        </w:tc>
        <w:tc>
          <w:tcPr>
            <w:tcW w:w="2916" w:type="dxa"/>
          </w:tcPr>
          <w:p w14:paraId="0A97416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48CCD7E" w14:textId="77777777" w:rsidTr="002D3574">
        <w:trPr>
          <w:cantSplit/>
          <w:trHeight w:val="1174"/>
        </w:trPr>
        <w:tc>
          <w:tcPr>
            <w:tcW w:w="1841" w:type="dxa"/>
            <w:vAlign w:val="center"/>
          </w:tcPr>
          <w:p w14:paraId="6277665F" w14:textId="035987E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199F410D" w14:textId="1CBFDBA0"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6.4 RECARGA</w:t>
            </w:r>
          </w:p>
        </w:tc>
        <w:tc>
          <w:tcPr>
            <w:tcW w:w="3011" w:type="dxa"/>
            <w:vAlign w:val="center"/>
          </w:tcPr>
          <w:p w14:paraId="0D8F50D7" w14:textId="075944C6"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Los extintores con agente limpio sólo deben recargarse con la masa y tipo adecuados del agente conforme a lo especificado en la placa de datos del extintor. No debe utilizarse gas halón para recarga.</w:t>
            </w:r>
          </w:p>
        </w:tc>
        <w:tc>
          <w:tcPr>
            <w:tcW w:w="3111" w:type="dxa"/>
            <w:vAlign w:val="center"/>
          </w:tcPr>
          <w:p w14:paraId="4E1CF5A9" w14:textId="06B00386"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 xml:space="preserve">Los extintores con agente limpio sólo deben recargarse con la masa y tipo adecuados del agente conforme a lo especificado </w:t>
            </w:r>
            <w:r w:rsidRPr="00061779">
              <w:rPr>
                <w:rFonts w:ascii="Montserrat" w:hAnsi="Montserrat"/>
                <w:color w:val="FF0000"/>
                <w:sz w:val="20"/>
              </w:rPr>
              <w:t xml:space="preserve">en el </w:t>
            </w:r>
            <w:r w:rsidRPr="00061779">
              <w:rPr>
                <w:rFonts w:ascii="Montserrat" w:hAnsi="Montserrat"/>
                <w:sz w:val="20"/>
              </w:rPr>
              <w:t>extintor. No debe utilizarse gas halón para recarga.</w:t>
            </w:r>
          </w:p>
        </w:tc>
        <w:tc>
          <w:tcPr>
            <w:tcW w:w="2915" w:type="dxa"/>
            <w:vAlign w:val="center"/>
          </w:tcPr>
          <w:p w14:paraId="48093F04" w14:textId="2983E9DF"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bCs/>
                <w:color w:val="4E232E"/>
                <w:sz w:val="20"/>
              </w:rPr>
              <w:t>NO TODOS LOS EXTINTORES CUENTAN CON PLACA DE DATOS</w:t>
            </w:r>
          </w:p>
        </w:tc>
        <w:tc>
          <w:tcPr>
            <w:tcW w:w="2916" w:type="dxa"/>
          </w:tcPr>
          <w:p w14:paraId="25C3688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EFD6E68" w14:textId="77777777" w:rsidTr="00626669">
        <w:trPr>
          <w:cantSplit/>
          <w:trHeight w:val="1174"/>
        </w:trPr>
        <w:tc>
          <w:tcPr>
            <w:tcW w:w="1841" w:type="dxa"/>
          </w:tcPr>
          <w:p w14:paraId="64BF8D16" w14:textId="3C16C55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239472B0" w14:textId="509E9D4F"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6.4 RECARGA </w:t>
            </w:r>
          </w:p>
        </w:tc>
        <w:tc>
          <w:tcPr>
            <w:tcW w:w="3011" w:type="dxa"/>
          </w:tcPr>
          <w:p w14:paraId="1100A0C8" w14:textId="7005CAB2"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 xml:space="preserve">Los extintores con agente limpio sólo deben recargarse con la masa y tipo adecuados del agente conforme a lo especificado en la placa de datos del extintor. No debe utilizarse gas halón para recarga. </w:t>
            </w:r>
          </w:p>
        </w:tc>
        <w:tc>
          <w:tcPr>
            <w:tcW w:w="3111" w:type="dxa"/>
          </w:tcPr>
          <w:p w14:paraId="6024E023" w14:textId="293DF731"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 xml:space="preserve">Los extintores con agente limpio sólo deben recargarse con la masa y tipo adecuados del agente conforme a lo especificado en el extintor. No debe utilizarse gas halón para recarga. </w:t>
            </w:r>
          </w:p>
        </w:tc>
        <w:tc>
          <w:tcPr>
            <w:tcW w:w="2915" w:type="dxa"/>
          </w:tcPr>
          <w:p w14:paraId="01B7837F" w14:textId="4940D543"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NO TODOS LOS EXTINTORES CUENTAN CON PLACA DE DATOS </w:t>
            </w:r>
          </w:p>
        </w:tc>
        <w:tc>
          <w:tcPr>
            <w:tcW w:w="2916" w:type="dxa"/>
          </w:tcPr>
          <w:p w14:paraId="783C5E6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5A09CAA" w14:textId="77777777" w:rsidTr="00626669">
        <w:trPr>
          <w:cantSplit/>
          <w:trHeight w:val="1174"/>
        </w:trPr>
        <w:tc>
          <w:tcPr>
            <w:tcW w:w="1841" w:type="dxa"/>
          </w:tcPr>
          <w:p w14:paraId="636F319E" w14:textId="0A6B90E0"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3BCF6F70" w14:textId="5BA18650"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6.4 Recarga</w:t>
            </w:r>
          </w:p>
        </w:tc>
        <w:tc>
          <w:tcPr>
            <w:tcW w:w="3011" w:type="dxa"/>
          </w:tcPr>
          <w:p w14:paraId="1FF2EAE4" w14:textId="5EAA99F4"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Los extintores con agente limpio sólo deben recargarse con la masa y tipo adecuados del agente conforme a lo especificado en la placa de datos del extintor. No debe utilizarse gas halón para recarga</w:t>
            </w:r>
          </w:p>
        </w:tc>
        <w:tc>
          <w:tcPr>
            <w:tcW w:w="3111" w:type="dxa"/>
          </w:tcPr>
          <w:p w14:paraId="4529E014" w14:textId="51E11F40"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Los extintores con agente limpio sólo deben recargarse con la masa y tipo adecuados del agente conforme a lo especificado en el extintor. No debe utilizarse gas halón para recarga</w:t>
            </w:r>
          </w:p>
        </w:tc>
        <w:tc>
          <w:tcPr>
            <w:tcW w:w="2915" w:type="dxa"/>
          </w:tcPr>
          <w:p w14:paraId="72864265" w14:textId="4478AC85"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No todos los extintores cuentan con placa de datos</w:t>
            </w:r>
          </w:p>
        </w:tc>
        <w:tc>
          <w:tcPr>
            <w:tcW w:w="2916" w:type="dxa"/>
          </w:tcPr>
          <w:p w14:paraId="23AE027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0AB8C20" w14:textId="77777777" w:rsidTr="00626669">
        <w:trPr>
          <w:cantSplit/>
          <w:trHeight w:val="1174"/>
        </w:trPr>
        <w:tc>
          <w:tcPr>
            <w:tcW w:w="1841" w:type="dxa"/>
          </w:tcPr>
          <w:p w14:paraId="19F6D239" w14:textId="5BE171A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2CEB955F" w14:textId="72D1136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6.4 Recarga</w:t>
            </w:r>
          </w:p>
        </w:tc>
        <w:tc>
          <w:tcPr>
            <w:tcW w:w="3011" w:type="dxa"/>
          </w:tcPr>
          <w:p w14:paraId="64CE2DFC" w14:textId="59E1BE5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Los extintores con agente limpio sólo deben recargarse con la masa y tipo adecuados del agente conforme a lo especificado en la placa de datos del extintor. No debe utilizarse gas halón para recarga.</w:t>
            </w:r>
          </w:p>
        </w:tc>
        <w:tc>
          <w:tcPr>
            <w:tcW w:w="3111" w:type="dxa"/>
          </w:tcPr>
          <w:p w14:paraId="54C6F988" w14:textId="4450EA4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Los extintores con agente limpio sólo deben recargarse con la masa y tipo adecuados del agente conforme a lo especificado en el extintor. No debe utilizarse gas halón para recarga</w:t>
            </w:r>
          </w:p>
        </w:tc>
        <w:tc>
          <w:tcPr>
            <w:tcW w:w="2915" w:type="dxa"/>
          </w:tcPr>
          <w:p w14:paraId="705FC034" w14:textId="6F3950C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No todos los extintores cuentan con placa de datos</w:t>
            </w:r>
          </w:p>
        </w:tc>
        <w:tc>
          <w:tcPr>
            <w:tcW w:w="2916" w:type="dxa"/>
          </w:tcPr>
          <w:p w14:paraId="245D770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F95D11E" w14:textId="77777777" w:rsidTr="00626669">
        <w:trPr>
          <w:cantSplit/>
          <w:trHeight w:val="1174"/>
        </w:trPr>
        <w:tc>
          <w:tcPr>
            <w:tcW w:w="1841" w:type="dxa"/>
          </w:tcPr>
          <w:p w14:paraId="13E87FFC" w14:textId="62353D4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CNCP</w:t>
            </w:r>
          </w:p>
        </w:tc>
        <w:tc>
          <w:tcPr>
            <w:tcW w:w="1074" w:type="dxa"/>
            <w:gridSpan w:val="2"/>
          </w:tcPr>
          <w:p w14:paraId="5982A57C" w14:textId="2F7C818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6.4 Recarga</w:t>
            </w:r>
          </w:p>
        </w:tc>
        <w:tc>
          <w:tcPr>
            <w:tcW w:w="3011" w:type="dxa"/>
          </w:tcPr>
          <w:p w14:paraId="04137612" w14:textId="5682868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El agente limpio que se retire de los extintores que muestren evidencia de contaminación interna o corrosión debe disponerse de acuerdo con los requisitos ambientales aplicables.</w:t>
            </w:r>
          </w:p>
        </w:tc>
        <w:tc>
          <w:tcPr>
            <w:tcW w:w="3111" w:type="dxa"/>
          </w:tcPr>
          <w:p w14:paraId="79A532DA" w14:textId="68703C3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Conforme propuesta.</w:t>
            </w:r>
          </w:p>
        </w:tc>
        <w:tc>
          <w:tcPr>
            <w:tcW w:w="2915" w:type="dxa"/>
          </w:tcPr>
          <w:p w14:paraId="519CDCBD" w14:textId="34C1F86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Especificar los requisitos ambientales aplicables, para mejor comprensión y cumplimiento del requisito.</w:t>
            </w:r>
          </w:p>
        </w:tc>
        <w:tc>
          <w:tcPr>
            <w:tcW w:w="2916" w:type="dxa"/>
          </w:tcPr>
          <w:p w14:paraId="09CD2F2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BE5FD37" w14:textId="77777777" w:rsidTr="003D2F0C">
        <w:trPr>
          <w:cantSplit/>
          <w:trHeight w:val="1174"/>
        </w:trPr>
        <w:tc>
          <w:tcPr>
            <w:tcW w:w="1841" w:type="dxa"/>
          </w:tcPr>
          <w:p w14:paraId="5EE1A00C"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 xml:space="preserve">BENJAMIN CORTES PRODUCTOS CONTRA </w:t>
            </w:r>
          </w:p>
          <w:p w14:paraId="10C5CCB8"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INCENDIO S.A. DE C.V.</w:t>
            </w:r>
          </w:p>
          <w:p w14:paraId="0F4B78F3"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5D6BCE67"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0BDA343E"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4D12D470"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666CA314"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28263251" w14:textId="77777777" w:rsidR="00B91AC7" w:rsidRPr="00061779" w:rsidRDefault="00B91AC7" w:rsidP="00B91AC7">
            <w:pPr>
              <w:keepLines/>
              <w:spacing w:before="100" w:after="60" w:line="190" w:lineRule="exact"/>
              <w:jc w:val="center"/>
              <w:rPr>
                <w:rFonts w:ascii="Montserrat" w:hAnsi="Montserrat"/>
                <w:b/>
                <w:sz w:val="20"/>
              </w:rPr>
            </w:pPr>
          </w:p>
        </w:tc>
        <w:tc>
          <w:tcPr>
            <w:tcW w:w="1074" w:type="dxa"/>
            <w:gridSpan w:val="2"/>
            <w:vAlign w:val="center"/>
          </w:tcPr>
          <w:p w14:paraId="70B920A9"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6.4</w:t>
            </w:r>
            <w:r w:rsidRPr="00061779">
              <w:rPr>
                <w:rFonts w:ascii="Montserrat" w:hAnsi="Montserrat"/>
                <w:b/>
                <w:color w:val="4E232E"/>
                <w:sz w:val="20"/>
                <w:lang w:val="es-ES"/>
              </w:rPr>
              <w:tab/>
              <w:t>Recarga</w:t>
            </w:r>
          </w:p>
          <w:p w14:paraId="5C650638" w14:textId="77777777" w:rsidR="00B91AC7" w:rsidRPr="00061779" w:rsidRDefault="00B91AC7" w:rsidP="00B91AC7">
            <w:pPr>
              <w:keepLines/>
              <w:spacing w:before="100" w:after="60" w:line="190" w:lineRule="exact"/>
              <w:rPr>
                <w:rFonts w:ascii="Montserrat" w:hAnsi="Montserrat"/>
                <w:b/>
                <w:color w:val="4E232E"/>
                <w:sz w:val="20"/>
                <w:lang w:val="es-ES"/>
              </w:rPr>
            </w:pPr>
          </w:p>
        </w:tc>
        <w:tc>
          <w:tcPr>
            <w:tcW w:w="3011" w:type="dxa"/>
            <w:vAlign w:val="center"/>
          </w:tcPr>
          <w:p w14:paraId="2AAC8669" w14:textId="0D86175F"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Cuando se recarguen extintores de tipo agua, al llenar de más se obtiene como resultado una descarga inadecuada. La cantidad correcta de agente líquido debe determinarse utilizando lo siguiente</w:t>
            </w:r>
          </w:p>
        </w:tc>
        <w:tc>
          <w:tcPr>
            <w:tcW w:w="3111" w:type="dxa"/>
          </w:tcPr>
          <w:p w14:paraId="2743B117"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 xml:space="preserve">Cuando se recarguen extintores de tipo agua, al llenar de más se obtiene como resultado una descarga inadecuada. La cantidad correcta de agente líquido debe determinarse utilizando alguno de  </w:t>
            </w:r>
            <w:proofErr w:type="spellStart"/>
            <w:r w:rsidRPr="00061779">
              <w:rPr>
                <w:rFonts w:ascii="Montserrat" w:hAnsi="Montserrat"/>
                <w:b/>
                <w:color w:val="4E232E"/>
                <w:sz w:val="20"/>
                <w:lang w:val="es-ES"/>
              </w:rPr>
              <w:t>lo</w:t>
            </w:r>
            <w:proofErr w:type="spellEnd"/>
            <w:r w:rsidRPr="00061779">
              <w:rPr>
                <w:rFonts w:ascii="Montserrat" w:hAnsi="Montserrat"/>
                <w:b/>
                <w:color w:val="4E232E"/>
                <w:sz w:val="20"/>
                <w:lang w:val="es-ES"/>
              </w:rPr>
              <w:t xml:space="preserve"> siguientes puntos</w:t>
            </w:r>
          </w:p>
          <w:p w14:paraId="354EB610" w14:textId="77777777" w:rsidR="00B91AC7" w:rsidRPr="00061779" w:rsidRDefault="00B91AC7" w:rsidP="00B91AC7">
            <w:pPr>
              <w:keepLines/>
              <w:spacing w:before="100" w:after="60" w:line="190" w:lineRule="exact"/>
              <w:rPr>
                <w:rFonts w:ascii="Montserrat" w:hAnsi="Montserrat"/>
                <w:b/>
                <w:color w:val="4E232E"/>
                <w:sz w:val="20"/>
                <w:lang w:val="es-ES"/>
              </w:rPr>
            </w:pPr>
          </w:p>
          <w:p w14:paraId="7D86B663" w14:textId="77777777" w:rsidR="00B91AC7" w:rsidRPr="00061779" w:rsidRDefault="00B91AC7" w:rsidP="00B91AC7">
            <w:pPr>
              <w:keepLines/>
              <w:spacing w:before="100" w:after="60" w:line="190" w:lineRule="exact"/>
              <w:rPr>
                <w:rFonts w:ascii="Montserrat" w:hAnsi="Montserrat"/>
                <w:b/>
                <w:color w:val="4E232E"/>
                <w:sz w:val="20"/>
                <w:lang w:val="es-ES"/>
              </w:rPr>
            </w:pPr>
          </w:p>
          <w:p w14:paraId="2BB61E10" w14:textId="77777777" w:rsidR="00B91AC7" w:rsidRPr="00061779" w:rsidRDefault="00B91AC7" w:rsidP="00B91AC7">
            <w:pPr>
              <w:keepLines/>
              <w:spacing w:before="100" w:after="60" w:line="190" w:lineRule="exact"/>
              <w:rPr>
                <w:rFonts w:ascii="Montserrat" w:hAnsi="Montserrat"/>
                <w:b/>
                <w:color w:val="4E232E"/>
                <w:sz w:val="20"/>
                <w:lang w:val="es-ES"/>
              </w:rPr>
            </w:pPr>
          </w:p>
          <w:p w14:paraId="37AD2B7C" w14:textId="0A86E27F"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 xml:space="preserve">Cuando se recarguen extintores de tipo agua, al llenar de más se obtiene como resultado una descarga inadecuada. La cantidad correcta de agente líquido debe determinarse utilizando </w:t>
            </w:r>
            <w:r w:rsidRPr="00061779">
              <w:rPr>
                <w:rFonts w:ascii="Montserrat" w:hAnsi="Montserrat"/>
                <w:b/>
                <w:color w:val="4E232E"/>
                <w:sz w:val="20"/>
                <w:highlight w:val="yellow"/>
                <w:lang w:val="es-ES"/>
              </w:rPr>
              <w:t>cualquiera</w:t>
            </w:r>
            <w:r w:rsidRPr="00061779">
              <w:rPr>
                <w:rFonts w:ascii="Montserrat" w:hAnsi="Montserrat"/>
                <w:b/>
                <w:color w:val="4E232E"/>
                <w:sz w:val="20"/>
                <w:lang w:val="es-ES"/>
              </w:rPr>
              <w:t xml:space="preserve"> de  los siguientes puntos</w:t>
            </w:r>
          </w:p>
        </w:tc>
        <w:tc>
          <w:tcPr>
            <w:tcW w:w="2915" w:type="dxa"/>
            <w:vAlign w:val="center"/>
          </w:tcPr>
          <w:p w14:paraId="0969F683" w14:textId="3793964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Todos los métodos son medibles.</w:t>
            </w:r>
          </w:p>
        </w:tc>
        <w:tc>
          <w:tcPr>
            <w:tcW w:w="2916" w:type="dxa"/>
          </w:tcPr>
          <w:p w14:paraId="4122B77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3B8A5C9" w14:textId="77777777" w:rsidTr="00CB2E0E">
        <w:trPr>
          <w:cantSplit/>
          <w:trHeight w:val="1174"/>
        </w:trPr>
        <w:tc>
          <w:tcPr>
            <w:tcW w:w="1841" w:type="dxa"/>
          </w:tcPr>
          <w:p w14:paraId="23B6683E" w14:textId="5101F59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BERENICE MENDOZA GUTIERREZ</w:t>
            </w:r>
          </w:p>
        </w:tc>
        <w:tc>
          <w:tcPr>
            <w:tcW w:w="1074" w:type="dxa"/>
            <w:gridSpan w:val="2"/>
          </w:tcPr>
          <w:p w14:paraId="27C9CBD8" w14:textId="297AD6F9"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6.4</w:t>
            </w:r>
          </w:p>
        </w:tc>
        <w:tc>
          <w:tcPr>
            <w:tcW w:w="3011" w:type="dxa"/>
          </w:tcPr>
          <w:p w14:paraId="039DF597" w14:textId="53378416"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Cuando se recarguen extintores de tipo agua, al llenar de más se obtiene como resultado una descarga inadecuada. La cantidad correcta de agente líquido debe determinarse utilizando lo siguiente</w:t>
            </w:r>
          </w:p>
        </w:tc>
        <w:tc>
          <w:tcPr>
            <w:tcW w:w="3111" w:type="dxa"/>
          </w:tcPr>
          <w:p w14:paraId="5DE34658" w14:textId="13D31EDB"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rPr>
              <w:t xml:space="preserve">Cuando se recarguen extintores de tipo agua, al llenar de más se obtiene como resultado una descarga inadecuada. La cantidad correcta de agente líquido debe determinarse utilizando alguno de </w:t>
            </w:r>
            <w:proofErr w:type="spellStart"/>
            <w:r w:rsidRPr="00061779">
              <w:rPr>
                <w:rFonts w:ascii="Montserrat" w:hAnsi="Montserrat"/>
                <w:b/>
                <w:color w:val="4E232E"/>
                <w:sz w:val="20"/>
              </w:rPr>
              <w:t>lo</w:t>
            </w:r>
            <w:proofErr w:type="spellEnd"/>
            <w:r w:rsidRPr="00061779">
              <w:rPr>
                <w:rFonts w:ascii="Montserrat" w:hAnsi="Montserrat"/>
                <w:b/>
                <w:color w:val="4E232E"/>
                <w:sz w:val="20"/>
              </w:rPr>
              <w:t xml:space="preserve"> siguientes puntos</w:t>
            </w:r>
          </w:p>
        </w:tc>
        <w:tc>
          <w:tcPr>
            <w:tcW w:w="2915" w:type="dxa"/>
          </w:tcPr>
          <w:p w14:paraId="730E896A" w14:textId="2553696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Todos los métodos son medibles.</w:t>
            </w:r>
          </w:p>
        </w:tc>
        <w:tc>
          <w:tcPr>
            <w:tcW w:w="2916" w:type="dxa"/>
          </w:tcPr>
          <w:p w14:paraId="0FBA937C" w14:textId="7A3F759E" w:rsidR="00B91AC7" w:rsidRPr="00061779" w:rsidRDefault="00B91AC7" w:rsidP="00B91AC7">
            <w:pPr>
              <w:keepLines/>
              <w:spacing w:before="100" w:after="60" w:line="190" w:lineRule="exact"/>
              <w:jc w:val="center"/>
              <w:rPr>
                <w:rFonts w:ascii="Montserrat" w:hAnsi="Montserrat"/>
                <w:b/>
                <w:color w:val="4E232E"/>
                <w:sz w:val="20"/>
              </w:rPr>
            </w:pPr>
          </w:p>
          <w:p w14:paraId="6F90193E" w14:textId="791B3926" w:rsidR="00B91AC7" w:rsidRPr="00061779" w:rsidRDefault="00B91AC7" w:rsidP="00B91AC7">
            <w:pPr>
              <w:rPr>
                <w:rFonts w:ascii="Montserrat" w:hAnsi="Montserrat"/>
                <w:sz w:val="20"/>
              </w:rPr>
            </w:pPr>
          </w:p>
          <w:p w14:paraId="246C4FC8" w14:textId="77777777" w:rsidR="00B91AC7" w:rsidRPr="00061779" w:rsidRDefault="00B91AC7" w:rsidP="00B91AC7">
            <w:pPr>
              <w:rPr>
                <w:rFonts w:ascii="Montserrat" w:hAnsi="Montserrat"/>
                <w:sz w:val="20"/>
              </w:rPr>
            </w:pPr>
          </w:p>
          <w:p w14:paraId="2E60F110" w14:textId="77777777" w:rsidR="00B91AC7" w:rsidRPr="00061779" w:rsidRDefault="00B91AC7" w:rsidP="00B91AC7">
            <w:pPr>
              <w:ind w:firstLine="851"/>
              <w:rPr>
                <w:rFonts w:ascii="Montserrat" w:hAnsi="Montserrat"/>
                <w:sz w:val="20"/>
              </w:rPr>
            </w:pPr>
          </w:p>
        </w:tc>
      </w:tr>
      <w:tr w:rsidR="00B91AC7" w:rsidRPr="00061779" w14:paraId="255F290A" w14:textId="77777777" w:rsidTr="00CB2E0E">
        <w:trPr>
          <w:cantSplit/>
          <w:trHeight w:val="1174"/>
        </w:trPr>
        <w:tc>
          <w:tcPr>
            <w:tcW w:w="1841" w:type="dxa"/>
          </w:tcPr>
          <w:p w14:paraId="3E7CC138" w14:textId="0FBF3B9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530D6393" w14:textId="19022123"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6.4</w:t>
            </w:r>
          </w:p>
        </w:tc>
        <w:tc>
          <w:tcPr>
            <w:tcW w:w="3011" w:type="dxa"/>
          </w:tcPr>
          <w:p w14:paraId="43B1DD43" w14:textId="4AB78A9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lang w:val="es-ES"/>
              </w:rPr>
              <w:t>Cuando se recarguen extintores de tipo agua, al llenar de más se obtiene como resultado una descarga inadecuada. La cantidad correcta de agente líquido debe determinarse utilizando lo siguiente</w:t>
            </w:r>
          </w:p>
        </w:tc>
        <w:tc>
          <w:tcPr>
            <w:tcW w:w="3111" w:type="dxa"/>
          </w:tcPr>
          <w:p w14:paraId="19822B88" w14:textId="7E4BF0E1"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lang w:val="es-ES"/>
              </w:rPr>
              <w:t xml:space="preserve">Cuando se recarguen extintores de tipo agua, al llenar de más se obtiene como resultado una descarga inadecuada. La cantidad correcta de agente líquido debe determinarse utilizando alguno de </w:t>
            </w:r>
            <w:proofErr w:type="spellStart"/>
            <w:r w:rsidRPr="00061779">
              <w:rPr>
                <w:rFonts w:ascii="Montserrat" w:hAnsi="Montserrat"/>
                <w:b/>
                <w:color w:val="4E232E"/>
                <w:sz w:val="20"/>
                <w:lang w:val="es-ES"/>
              </w:rPr>
              <w:t>lo</w:t>
            </w:r>
            <w:proofErr w:type="spellEnd"/>
            <w:r w:rsidRPr="00061779">
              <w:rPr>
                <w:rFonts w:ascii="Montserrat" w:hAnsi="Montserrat"/>
                <w:b/>
                <w:color w:val="4E232E"/>
                <w:sz w:val="20"/>
                <w:lang w:val="es-ES"/>
              </w:rPr>
              <w:t xml:space="preserve"> siguientes puntos</w:t>
            </w:r>
          </w:p>
        </w:tc>
        <w:tc>
          <w:tcPr>
            <w:tcW w:w="2915" w:type="dxa"/>
          </w:tcPr>
          <w:p w14:paraId="31CCD23B" w14:textId="4264F2E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Todos los métodos son medibles.</w:t>
            </w:r>
          </w:p>
        </w:tc>
        <w:tc>
          <w:tcPr>
            <w:tcW w:w="2916" w:type="dxa"/>
          </w:tcPr>
          <w:p w14:paraId="19A9E266" w14:textId="3FC9ADC0" w:rsidR="00B91AC7" w:rsidRPr="00061779" w:rsidRDefault="00B91AC7" w:rsidP="00B91AC7">
            <w:pPr>
              <w:keepLines/>
              <w:spacing w:before="100" w:after="60" w:line="190" w:lineRule="exact"/>
              <w:jc w:val="center"/>
              <w:rPr>
                <w:rFonts w:ascii="Montserrat" w:hAnsi="Montserrat"/>
                <w:b/>
                <w:color w:val="4E232E"/>
                <w:sz w:val="20"/>
              </w:rPr>
            </w:pPr>
          </w:p>
          <w:p w14:paraId="4E54F0A5" w14:textId="561C5DEA" w:rsidR="00B91AC7" w:rsidRPr="00061779" w:rsidRDefault="00B91AC7" w:rsidP="00B91AC7">
            <w:pPr>
              <w:rPr>
                <w:rFonts w:ascii="Montserrat" w:hAnsi="Montserrat"/>
                <w:sz w:val="20"/>
              </w:rPr>
            </w:pPr>
          </w:p>
          <w:p w14:paraId="194BC3CF" w14:textId="77777777" w:rsidR="00B91AC7" w:rsidRPr="00061779" w:rsidRDefault="00B91AC7" w:rsidP="00B91AC7">
            <w:pPr>
              <w:rPr>
                <w:rFonts w:ascii="Montserrat" w:hAnsi="Montserrat"/>
                <w:sz w:val="20"/>
              </w:rPr>
            </w:pPr>
          </w:p>
          <w:p w14:paraId="53F92501" w14:textId="77777777" w:rsidR="00B91AC7" w:rsidRPr="00061779" w:rsidRDefault="00B91AC7" w:rsidP="00B91AC7">
            <w:pPr>
              <w:rPr>
                <w:rFonts w:ascii="Montserrat" w:hAnsi="Montserrat"/>
                <w:sz w:val="20"/>
              </w:rPr>
            </w:pPr>
          </w:p>
          <w:p w14:paraId="371B6ED9" w14:textId="2BA0D431" w:rsidR="00B91AC7" w:rsidRPr="00061779" w:rsidRDefault="00B91AC7" w:rsidP="00B91AC7">
            <w:pPr>
              <w:jc w:val="center"/>
              <w:rPr>
                <w:rFonts w:ascii="Montserrat" w:hAnsi="Montserrat"/>
                <w:sz w:val="20"/>
              </w:rPr>
            </w:pPr>
          </w:p>
        </w:tc>
      </w:tr>
      <w:tr w:rsidR="00B91AC7" w:rsidRPr="00061779" w14:paraId="102044DA" w14:textId="77777777" w:rsidTr="002D3574">
        <w:trPr>
          <w:cantSplit/>
          <w:trHeight w:val="1174"/>
        </w:trPr>
        <w:tc>
          <w:tcPr>
            <w:tcW w:w="1841" w:type="dxa"/>
            <w:vAlign w:val="center"/>
          </w:tcPr>
          <w:p w14:paraId="6C14AD72" w14:textId="7332CDD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704EDEF4" w14:textId="7F0E9733"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sz w:val="20"/>
              </w:rPr>
              <w:t>6.4 RECARGA</w:t>
            </w:r>
          </w:p>
        </w:tc>
        <w:tc>
          <w:tcPr>
            <w:tcW w:w="3011" w:type="dxa"/>
          </w:tcPr>
          <w:p w14:paraId="6DCB7C6E" w14:textId="77777777" w:rsidR="00B91AC7" w:rsidRPr="00061779" w:rsidRDefault="00B91AC7" w:rsidP="00B91AC7">
            <w:pPr>
              <w:pStyle w:val="Texto0"/>
              <w:spacing w:after="64" w:line="240" w:lineRule="auto"/>
              <w:rPr>
                <w:rFonts w:ascii="Montserrat" w:hAnsi="Montserrat"/>
                <w:sz w:val="20"/>
                <w:szCs w:val="20"/>
              </w:rPr>
            </w:pPr>
            <w:r w:rsidRPr="00061779">
              <w:rPr>
                <w:rFonts w:ascii="Montserrat" w:hAnsi="Montserrat"/>
                <w:sz w:val="20"/>
                <w:szCs w:val="20"/>
              </w:rPr>
              <w:t>Cuando se recarguen extintores de tipo agua, al llenar de más se obtiene como resultado una descarga inadecuada. La cantidad correcta de agente líquido debe determinarse utilizando lo siguiente:</w:t>
            </w:r>
          </w:p>
          <w:p w14:paraId="3271805F" w14:textId="77777777" w:rsidR="00B91AC7" w:rsidRPr="00061779" w:rsidRDefault="00B91AC7" w:rsidP="00B91AC7">
            <w:pPr>
              <w:pStyle w:val="Texto0"/>
              <w:spacing w:after="64" w:line="240" w:lineRule="auto"/>
              <w:ind w:left="34" w:firstLine="0"/>
              <w:rPr>
                <w:rFonts w:ascii="Montserrat" w:hAnsi="Montserrat"/>
                <w:sz w:val="20"/>
                <w:szCs w:val="20"/>
              </w:rPr>
            </w:pPr>
            <w:r w:rsidRPr="00061779">
              <w:rPr>
                <w:rFonts w:ascii="Montserrat" w:hAnsi="Montserrat"/>
                <w:b/>
                <w:sz w:val="20"/>
                <w:szCs w:val="20"/>
                <w:lang w:val="es-MX"/>
              </w:rPr>
              <w:t>a)</w:t>
            </w:r>
            <w:r w:rsidRPr="00061779">
              <w:rPr>
                <w:rFonts w:ascii="Montserrat" w:hAnsi="Montserrat"/>
                <w:sz w:val="20"/>
                <w:szCs w:val="20"/>
                <w:lang w:val="es-MX"/>
              </w:rPr>
              <w:tab/>
            </w:r>
            <w:r w:rsidRPr="00061779">
              <w:rPr>
                <w:rFonts w:ascii="Montserrat" w:hAnsi="Montserrat"/>
                <w:sz w:val="20"/>
                <w:szCs w:val="20"/>
              </w:rPr>
              <w:t>Contenido neto marcado en el cilindro del extintor;</w:t>
            </w:r>
          </w:p>
          <w:p w14:paraId="47569274" w14:textId="77777777" w:rsidR="00B91AC7" w:rsidRPr="00061779" w:rsidRDefault="00B91AC7" w:rsidP="00B91AC7">
            <w:pPr>
              <w:pStyle w:val="Texto0"/>
              <w:spacing w:after="64" w:line="240" w:lineRule="auto"/>
              <w:ind w:left="34" w:firstLine="0"/>
              <w:rPr>
                <w:rFonts w:ascii="Montserrat" w:hAnsi="Montserrat"/>
                <w:sz w:val="20"/>
                <w:szCs w:val="20"/>
              </w:rPr>
            </w:pPr>
            <w:r w:rsidRPr="00061779">
              <w:rPr>
                <w:rFonts w:ascii="Montserrat" w:hAnsi="Montserrat"/>
                <w:b/>
                <w:sz w:val="20"/>
                <w:szCs w:val="20"/>
                <w:lang w:val="es-MX"/>
              </w:rPr>
              <w:t>b)</w:t>
            </w:r>
            <w:r w:rsidRPr="00061779">
              <w:rPr>
                <w:rFonts w:ascii="Montserrat" w:hAnsi="Montserrat"/>
                <w:sz w:val="20"/>
                <w:szCs w:val="20"/>
                <w:lang w:val="es-MX"/>
              </w:rPr>
              <w:tab/>
            </w:r>
            <w:r w:rsidRPr="00061779">
              <w:rPr>
                <w:rFonts w:ascii="Montserrat" w:hAnsi="Montserrat"/>
                <w:sz w:val="20"/>
                <w:szCs w:val="20"/>
              </w:rPr>
              <w:t>Medida exacta por masa;</w:t>
            </w:r>
          </w:p>
          <w:p w14:paraId="5F3D5317" w14:textId="77777777" w:rsidR="00B91AC7" w:rsidRPr="00061779" w:rsidRDefault="00B91AC7" w:rsidP="00B91AC7">
            <w:pPr>
              <w:pStyle w:val="Texto0"/>
              <w:spacing w:after="64" w:line="240" w:lineRule="auto"/>
              <w:ind w:left="34" w:firstLine="0"/>
              <w:rPr>
                <w:rFonts w:ascii="Montserrat" w:hAnsi="Montserrat"/>
                <w:sz w:val="20"/>
                <w:szCs w:val="20"/>
              </w:rPr>
            </w:pPr>
            <w:r w:rsidRPr="00061779">
              <w:rPr>
                <w:rFonts w:ascii="Montserrat" w:hAnsi="Montserrat"/>
                <w:b/>
                <w:sz w:val="20"/>
                <w:szCs w:val="20"/>
                <w:lang w:val="es-MX"/>
              </w:rPr>
              <w:t>c)</w:t>
            </w:r>
            <w:r w:rsidRPr="00061779">
              <w:rPr>
                <w:rFonts w:ascii="Montserrat" w:hAnsi="Montserrat"/>
                <w:sz w:val="20"/>
                <w:szCs w:val="20"/>
                <w:lang w:val="es-MX"/>
              </w:rPr>
              <w:tab/>
            </w:r>
            <w:r w:rsidRPr="00061779">
              <w:rPr>
                <w:rFonts w:ascii="Montserrat" w:hAnsi="Montserrat"/>
                <w:sz w:val="20"/>
                <w:szCs w:val="20"/>
              </w:rPr>
              <w:t>Medida exacta por volumen;</w:t>
            </w:r>
          </w:p>
          <w:p w14:paraId="4EA98939" w14:textId="77777777" w:rsidR="00B91AC7" w:rsidRPr="00061779" w:rsidRDefault="00B91AC7" w:rsidP="00B91AC7">
            <w:pPr>
              <w:pStyle w:val="Texto0"/>
              <w:spacing w:after="64" w:line="240" w:lineRule="auto"/>
              <w:ind w:left="34" w:firstLine="0"/>
              <w:rPr>
                <w:rFonts w:ascii="Montserrat" w:hAnsi="Montserrat"/>
                <w:sz w:val="20"/>
                <w:szCs w:val="20"/>
              </w:rPr>
            </w:pPr>
            <w:r w:rsidRPr="00061779">
              <w:rPr>
                <w:rFonts w:ascii="Montserrat" w:hAnsi="Montserrat"/>
                <w:b/>
                <w:sz w:val="20"/>
                <w:szCs w:val="20"/>
                <w:lang w:val="es-MX"/>
              </w:rPr>
              <w:t>d)</w:t>
            </w:r>
            <w:r w:rsidRPr="00061779">
              <w:rPr>
                <w:rFonts w:ascii="Montserrat" w:hAnsi="Montserrat"/>
                <w:sz w:val="20"/>
                <w:szCs w:val="20"/>
                <w:lang w:val="es-MX"/>
              </w:rPr>
              <w:tab/>
            </w:r>
            <w:r w:rsidRPr="00061779">
              <w:rPr>
                <w:rFonts w:ascii="Montserrat" w:hAnsi="Montserrat"/>
                <w:sz w:val="20"/>
                <w:szCs w:val="20"/>
              </w:rPr>
              <w:t xml:space="preserve">El uso de un tubo </w:t>
            </w:r>
            <w:proofErr w:type="spellStart"/>
            <w:r w:rsidRPr="00061779">
              <w:rPr>
                <w:rFonts w:ascii="Montserrat" w:hAnsi="Montserrat"/>
                <w:sz w:val="20"/>
                <w:szCs w:val="20"/>
              </w:rPr>
              <w:t>anti-sobrellenado</w:t>
            </w:r>
            <w:proofErr w:type="spellEnd"/>
            <w:r w:rsidRPr="00061779">
              <w:rPr>
                <w:rFonts w:ascii="Montserrat" w:hAnsi="Montserrat"/>
                <w:sz w:val="20"/>
                <w:szCs w:val="20"/>
              </w:rPr>
              <w:t xml:space="preserve"> cuando se proporcione;</w:t>
            </w:r>
          </w:p>
          <w:p w14:paraId="590230D0" w14:textId="77777777" w:rsidR="00B91AC7" w:rsidRPr="00061779" w:rsidRDefault="00B91AC7" w:rsidP="00B91AC7">
            <w:pPr>
              <w:pStyle w:val="Texto0"/>
              <w:spacing w:after="64" w:line="240" w:lineRule="auto"/>
              <w:ind w:left="34" w:firstLine="0"/>
              <w:rPr>
                <w:rFonts w:ascii="Montserrat" w:hAnsi="Montserrat"/>
                <w:sz w:val="20"/>
                <w:szCs w:val="20"/>
              </w:rPr>
            </w:pPr>
            <w:r w:rsidRPr="00061779">
              <w:rPr>
                <w:rFonts w:ascii="Montserrat" w:hAnsi="Montserrat"/>
                <w:b/>
                <w:sz w:val="20"/>
                <w:szCs w:val="20"/>
                <w:lang w:val="es-MX"/>
              </w:rPr>
              <w:t>e)</w:t>
            </w:r>
            <w:r w:rsidRPr="00061779">
              <w:rPr>
                <w:rFonts w:ascii="Montserrat" w:hAnsi="Montserrat"/>
                <w:sz w:val="20"/>
                <w:szCs w:val="20"/>
                <w:lang w:val="es-MX"/>
              </w:rPr>
              <w:tab/>
            </w:r>
            <w:r w:rsidRPr="00061779">
              <w:rPr>
                <w:rFonts w:ascii="Montserrat" w:hAnsi="Montserrat"/>
                <w:sz w:val="20"/>
                <w:szCs w:val="20"/>
              </w:rPr>
              <w:t>El uso de una probeta graduada para el llenado de líquidos;</w:t>
            </w:r>
          </w:p>
          <w:p w14:paraId="1CCC3040" w14:textId="441784FD"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sz w:val="20"/>
              </w:rPr>
              <w:t>f)</w:t>
            </w:r>
            <w:r w:rsidRPr="00061779">
              <w:rPr>
                <w:rFonts w:ascii="Montserrat" w:hAnsi="Montserrat"/>
                <w:sz w:val="20"/>
              </w:rPr>
              <w:tab/>
              <w:t>El uso de una marca de llenado, si la hay.</w:t>
            </w:r>
          </w:p>
        </w:tc>
        <w:tc>
          <w:tcPr>
            <w:tcW w:w="3111" w:type="dxa"/>
            <w:vAlign w:val="center"/>
          </w:tcPr>
          <w:p w14:paraId="6063D998" w14:textId="5555A730"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sz w:val="20"/>
              </w:rPr>
              <w:t>Quitar inciso A)</w:t>
            </w:r>
          </w:p>
        </w:tc>
        <w:tc>
          <w:tcPr>
            <w:tcW w:w="2915" w:type="dxa"/>
            <w:vAlign w:val="center"/>
          </w:tcPr>
          <w:p w14:paraId="719F8DF5" w14:textId="51FBCF0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Cs/>
                <w:color w:val="4E232E"/>
                <w:sz w:val="20"/>
              </w:rPr>
              <w:t xml:space="preserve">EL INCISO A) NO ES UN METODO. </w:t>
            </w:r>
          </w:p>
        </w:tc>
        <w:tc>
          <w:tcPr>
            <w:tcW w:w="2916" w:type="dxa"/>
          </w:tcPr>
          <w:p w14:paraId="1115E5D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733ADAE" w14:textId="77777777" w:rsidTr="00626669">
        <w:trPr>
          <w:cantSplit/>
          <w:trHeight w:val="1174"/>
        </w:trPr>
        <w:tc>
          <w:tcPr>
            <w:tcW w:w="1841" w:type="dxa"/>
          </w:tcPr>
          <w:p w14:paraId="372A656D" w14:textId="773146E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7081CA2E" w14:textId="387AC378"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bCs/>
                <w:sz w:val="20"/>
              </w:rPr>
              <w:t xml:space="preserve">6.4 RECARGA </w:t>
            </w:r>
          </w:p>
        </w:tc>
        <w:tc>
          <w:tcPr>
            <w:tcW w:w="3011" w:type="dxa"/>
          </w:tcPr>
          <w:p w14:paraId="58A9B69F"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Cuando se recarguen extintores de tipo agua, al llenar de más se obtiene como resultado una descarga inadecuada. La cantidad correcta de agente líquido debe determinarse utilizando lo siguiente: </w:t>
            </w:r>
          </w:p>
          <w:p w14:paraId="01CFDE69"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a) </w:t>
            </w:r>
            <w:r w:rsidRPr="00061779">
              <w:rPr>
                <w:rFonts w:ascii="Montserrat" w:hAnsi="Montserrat"/>
                <w:sz w:val="20"/>
                <w:szCs w:val="20"/>
              </w:rPr>
              <w:t xml:space="preserve">Contenido neto marcado en el cilindro del extintor; </w:t>
            </w:r>
          </w:p>
          <w:p w14:paraId="1E942429"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b) </w:t>
            </w:r>
            <w:r w:rsidRPr="00061779">
              <w:rPr>
                <w:rFonts w:ascii="Montserrat" w:hAnsi="Montserrat"/>
                <w:sz w:val="20"/>
                <w:szCs w:val="20"/>
              </w:rPr>
              <w:t xml:space="preserve">Medida exacta por masa; </w:t>
            </w:r>
          </w:p>
          <w:p w14:paraId="343BED59"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c) </w:t>
            </w:r>
            <w:r w:rsidRPr="00061779">
              <w:rPr>
                <w:rFonts w:ascii="Montserrat" w:hAnsi="Montserrat"/>
                <w:sz w:val="20"/>
                <w:szCs w:val="20"/>
              </w:rPr>
              <w:t xml:space="preserve">Medida exacta por volumen; </w:t>
            </w:r>
          </w:p>
          <w:p w14:paraId="7A0D3F81"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d) </w:t>
            </w:r>
            <w:r w:rsidRPr="00061779">
              <w:rPr>
                <w:rFonts w:ascii="Montserrat" w:hAnsi="Montserrat"/>
                <w:sz w:val="20"/>
                <w:szCs w:val="20"/>
              </w:rPr>
              <w:t xml:space="preserve">El uso de un tubo </w:t>
            </w:r>
            <w:proofErr w:type="spellStart"/>
            <w:r w:rsidRPr="00061779">
              <w:rPr>
                <w:rFonts w:ascii="Montserrat" w:hAnsi="Montserrat"/>
                <w:sz w:val="20"/>
                <w:szCs w:val="20"/>
              </w:rPr>
              <w:t>anti-sobrellenado</w:t>
            </w:r>
            <w:proofErr w:type="spellEnd"/>
            <w:r w:rsidRPr="00061779">
              <w:rPr>
                <w:rFonts w:ascii="Montserrat" w:hAnsi="Montserrat"/>
                <w:sz w:val="20"/>
                <w:szCs w:val="20"/>
              </w:rPr>
              <w:t xml:space="preserve"> cuando se proporcione; </w:t>
            </w:r>
          </w:p>
          <w:p w14:paraId="694A1F56"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e) </w:t>
            </w:r>
            <w:r w:rsidRPr="00061779">
              <w:rPr>
                <w:rFonts w:ascii="Montserrat" w:hAnsi="Montserrat"/>
                <w:sz w:val="20"/>
                <w:szCs w:val="20"/>
              </w:rPr>
              <w:t xml:space="preserve">El uso de una probeta graduada para el llenado de líquidos; </w:t>
            </w:r>
          </w:p>
          <w:p w14:paraId="3E3640C5" w14:textId="5BA12099" w:rsidR="00B91AC7" w:rsidRPr="00061779" w:rsidRDefault="00B91AC7" w:rsidP="00B91AC7">
            <w:pPr>
              <w:pStyle w:val="Texto0"/>
              <w:spacing w:after="64" w:line="240" w:lineRule="auto"/>
              <w:rPr>
                <w:rFonts w:ascii="Montserrat" w:hAnsi="Montserrat"/>
                <w:sz w:val="20"/>
                <w:szCs w:val="20"/>
              </w:rPr>
            </w:pPr>
            <w:r w:rsidRPr="00061779">
              <w:rPr>
                <w:rFonts w:ascii="Montserrat" w:hAnsi="Montserrat"/>
                <w:b/>
                <w:bCs/>
                <w:sz w:val="20"/>
                <w:szCs w:val="20"/>
              </w:rPr>
              <w:t xml:space="preserve">f) </w:t>
            </w:r>
            <w:r w:rsidRPr="00061779">
              <w:rPr>
                <w:rFonts w:ascii="Montserrat" w:hAnsi="Montserrat"/>
                <w:sz w:val="20"/>
                <w:szCs w:val="20"/>
              </w:rPr>
              <w:t xml:space="preserve">El uso de una marca de llenado, si la hay. </w:t>
            </w:r>
          </w:p>
        </w:tc>
        <w:tc>
          <w:tcPr>
            <w:tcW w:w="3111" w:type="dxa"/>
          </w:tcPr>
          <w:p w14:paraId="425F9B5C" w14:textId="4F6C7F2C"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 xml:space="preserve">Quitar inciso A) </w:t>
            </w:r>
          </w:p>
        </w:tc>
        <w:tc>
          <w:tcPr>
            <w:tcW w:w="2915" w:type="dxa"/>
          </w:tcPr>
          <w:p w14:paraId="68D7F16F" w14:textId="1057A2EA"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EL INCISO A) NO ES UN METODO. </w:t>
            </w:r>
          </w:p>
        </w:tc>
        <w:tc>
          <w:tcPr>
            <w:tcW w:w="2916" w:type="dxa"/>
          </w:tcPr>
          <w:p w14:paraId="3F56276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C473DF6" w14:textId="77777777" w:rsidTr="00626669">
        <w:trPr>
          <w:cantSplit/>
          <w:trHeight w:val="1174"/>
        </w:trPr>
        <w:tc>
          <w:tcPr>
            <w:tcW w:w="1841" w:type="dxa"/>
          </w:tcPr>
          <w:p w14:paraId="54109A71" w14:textId="695944F3"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1C01C89B" w14:textId="20B719B0"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6.4 Recarga</w:t>
            </w:r>
          </w:p>
        </w:tc>
        <w:tc>
          <w:tcPr>
            <w:tcW w:w="3011" w:type="dxa"/>
          </w:tcPr>
          <w:p w14:paraId="0B7996D6" w14:textId="2B612EA2"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 xml:space="preserve">Cuando se recarguen extintores de tipo agua, al llenar de más se obtiene como resultado una descarga inadecuada. La cantidad correcta de agente líquido debe determinarse utilizando lo siguiente: a) Contenido neto marcado en el cilindro del extintor; b) Medida exacta por masa; c) Medida exacta por volumen; d) El uso de un tubo </w:t>
            </w:r>
            <w:proofErr w:type="spellStart"/>
            <w:r w:rsidRPr="00061779">
              <w:rPr>
                <w:rFonts w:ascii="Montserrat" w:hAnsi="Montserrat"/>
                <w:b/>
                <w:color w:val="4E232E"/>
                <w:sz w:val="20"/>
                <w:szCs w:val="20"/>
              </w:rPr>
              <w:t>anti-sobrellenado</w:t>
            </w:r>
            <w:proofErr w:type="spellEnd"/>
            <w:r w:rsidRPr="00061779">
              <w:rPr>
                <w:rFonts w:ascii="Montserrat" w:hAnsi="Montserrat"/>
                <w:b/>
                <w:color w:val="4E232E"/>
                <w:sz w:val="20"/>
                <w:szCs w:val="20"/>
              </w:rPr>
              <w:t xml:space="preserve"> cuando se proporcione; e) El uso de una probeta graduada para el llenado de líquidos; f) El uso de una marca de llenado, si la hay</w:t>
            </w:r>
          </w:p>
        </w:tc>
        <w:tc>
          <w:tcPr>
            <w:tcW w:w="3111" w:type="dxa"/>
          </w:tcPr>
          <w:p w14:paraId="529C4FE1" w14:textId="4A46D172"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Eliminar inciso A)</w:t>
            </w:r>
          </w:p>
        </w:tc>
        <w:tc>
          <w:tcPr>
            <w:tcW w:w="2915" w:type="dxa"/>
          </w:tcPr>
          <w:p w14:paraId="51B15729" w14:textId="19DDDF07"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 xml:space="preserve">El inciso a) no es un </w:t>
            </w:r>
            <w:proofErr w:type="spellStart"/>
            <w:r w:rsidRPr="00061779">
              <w:rPr>
                <w:rFonts w:ascii="Montserrat" w:hAnsi="Montserrat"/>
                <w:b/>
                <w:color w:val="4E232E"/>
                <w:sz w:val="20"/>
              </w:rPr>
              <w:t>metodo</w:t>
            </w:r>
            <w:proofErr w:type="spellEnd"/>
          </w:p>
        </w:tc>
        <w:tc>
          <w:tcPr>
            <w:tcW w:w="2916" w:type="dxa"/>
          </w:tcPr>
          <w:p w14:paraId="1B69935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12EA74D" w14:textId="77777777" w:rsidTr="00626669">
        <w:trPr>
          <w:cantSplit/>
          <w:trHeight w:val="1174"/>
        </w:trPr>
        <w:tc>
          <w:tcPr>
            <w:tcW w:w="1841" w:type="dxa"/>
          </w:tcPr>
          <w:p w14:paraId="0AD5EF08" w14:textId="501E77A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CNCP</w:t>
            </w:r>
          </w:p>
        </w:tc>
        <w:tc>
          <w:tcPr>
            <w:tcW w:w="1074" w:type="dxa"/>
            <w:gridSpan w:val="2"/>
          </w:tcPr>
          <w:p w14:paraId="4C3FAE84" w14:textId="3BE098E8"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6.4 Recarga</w:t>
            </w:r>
          </w:p>
        </w:tc>
        <w:tc>
          <w:tcPr>
            <w:tcW w:w="3011" w:type="dxa"/>
          </w:tcPr>
          <w:p w14:paraId="4216E907" w14:textId="3256DD51"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 xml:space="preserve">… La cantidad correcta de agente líquido debe determinarse utilizando lo siguiente: a) Contenido neto marcado en el cilindro del extintor; b) Medida exacta por masa; c) Medida exacta por volumen; d) El uso de un tubo </w:t>
            </w:r>
            <w:proofErr w:type="spellStart"/>
            <w:r w:rsidRPr="00061779">
              <w:rPr>
                <w:rFonts w:ascii="Montserrat" w:hAnsi="Montserrat"/>
                <w:b/>
                <w:color w:val="4E232E"/>
                <w:sz w:val="20"/>
                <w:szCs w:val="20"/>
              </w:rPr>
              <w:t>anti-sobrellenado</w:t>
            </w:r>
            <w:proofErr w:type="spellEnd"/>
            <w:r w:rsidRPr="00061779">
              <w:rPr>
                <w:rFonts w:ascii="Montserrat" w:hAnsi="Montserrat"/>
                <w:b/>
                <w:color w:val="4E232E"/>
                <w:sz w:val="20"/>
                <w:szCs w:val="20"/>
              </w:rPr>
              <w:t xml:space="preserve"> cuando se proporcione; e) El uso de una probeta graduada para el llenado de líquidos; f) El uso de una marca de llenado, si la hay.</w:t>
            </w:r>
          </w:p>
        </w:tc>
        <w:tc>
          <w:tcPr>
            <w:tcW w:w="3111" w:type="dxa"/>
          </w:tcPr>
          <w:p w14:paraId="03F67AAD" w14:textId="49752885"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La cantidad correcta de agente líquido debe determinarse utilizando lo siguiente: a) Contenido neto marcado en el cilindro del extintor; b) Medida exacta por masa; c) Medida exacta por volumen; e) El uso de una probeta graduada para el llenado de líquidos</w:t>
            </w:r>
          </w:p>
        </w:tc>
        <w:tc>
          <w:tcPr>
            <w:tcW w:w="2915" w:type="dxa"/>
          </w:tcPr>
          <w:p w14:paraId="21CCFD1E" w14:textId="2EA043B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Solo mencionar los incisos que proporcionan mayor seguridad de la cantidad de agente liquido correcto.</w:t>
            </w:r>
          </w:p>
        </w:tc>
        <w:tc>
          <w:tcPr>
            <w:tcW w:w="2916" w:type="dxa"/>
          </w:tcPr>
          <w:p w14:paraId="5017193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4D6EC6E" w14:textId="77777777" w:rsidTr="00626669">
        <w:trPr>
          <w:cantSplit/>
          <w:trHeight w:val="1174"/>
        </w:trPr>
        <w:tc>
          <w:tcPr>
            <w:tcW w:w="1841" w:type="dxa"/>
          </w:tcPr>
          <w:p w14:paraId="18B1D0D0" w14:textId="34DDAB2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78A46D76" w14:textId="36FCD070"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6.4 Recarga</w:t>
            </w:r>
          </w:p>
        </w:tc>
        <w:tc>
          <w:tcPr>
            <w:tcW w:w="3011" w:type="dxa"/>
          </w:tcPr>
          <w:p w14:paraId="57084705" w14:textId="1BD53287"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 xml:space="preserve">Cuando se recarguen extintores de tipo agua, al llenar de más se obtiene como resultado una descarga inadecuada. La cantidad correcta de agente líquido debe determinarse utilizando lo siguiente: a) Contenido neto marcado en el cilindro del extintor; b) Medida exacta por masa; c) Medida exacta por volumen; d) El uso de un tubo </w:t>
            </w:r>
            <w:proofErr w:type="spellStart"/>
            <w:r w:rsidRPr="00061779">
              <w:rPr>
                <w:rFonts w:ascii="Montserrat" w:hAnsi="Montserrat"/>
                <w:b/>
                <w:color w:val="4E232E"/>
                <w:sz w:val="20"/>
                <w:szCs w:val="20"/>
              </w:rPr>
              <w:t>anti-sobrellenado</w:t>
            </w:r>
            <w:proofErr w:type="spellEnd"/>
            <w:r w:rsidRPr="00061779">
              <w:rPr>
                <w:rFonts w:ascii="Montserrat" w:hAnsi="Montserrat"/>
                <w:b/>
                <w:color w:val="4E232E"/>
                <w:sz w:val="20"/>
                <w:szCs w:val="20"/>
              </w:rPr>
              <w:t xml:space="preserve"> cuando se proporcione; e) El uso de una probeta graduada para el llenado de líquidos; f) El uso de una marca de llenado, si la hay</w:t>
            </w:r>
          </w:p>
        </w:tc>
        <w:tc>
          <w:tcPr>
            <w:tcW w:w="3111" w:type="dxa"/>
          </w:tcPr>
          <w:p w14:paraId="73996E18" w14:textId="5D0036B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Quitar inciso A)</w:t>
            </w:r>
          </w:p>
        </w:tc>
        <w:tc>
          <w:tcPr>
            <w:tcW w:w="2915" w:type="dxa"/>
          </w:tcPr>
          <w:p w14:paraId="60218268" w14:textId="6C3FE3D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El inciso a) no es un </w:t>
            </w:r>
            <w:proofErr w:type="spellStart"/>
            <w:r w:rsidRPr="00061779">
              <w:rPr>
                <w:rFonts w:ascii="Montserrat" w:hAnsi="Montserrat"/>
                <w:b/>
                <w:color w:val="4E232E"/>
                <w:sz w:val="20"/>
              </w:rPr>
              <w:t>metodo</w:t>
            </w:r>
            <w:proofErr w:type="spellEnd"/>
          </w:p>
        </w:tc>
        <w:tc>
          <w:tcPr>
            <w:tcW w:w="2916" w:type="dxa"/>
          </w:tcPr>
          <w:p w14:paraId="0094BB0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9A77C5D" w14:textId="77777777" w:rsidTr="003D2F0C">
        <w:trPr>
          <w:cantSplit/>
          <w:trHeight w:val="1174"/>
        </w:trPr>
        <w:tc>
          <w:tcPr>
            <w:tcW w:w="1841" w:type="dxa"/>
          </w:tcPr>
          <w:p w14:paraId="143D4383"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 xml:space="preserve">BENJAMIN CORTES PRODUCTOS CONTRA </w:t>
            </w:r>
          </w:p>
          <w:p w14:paraId="0D53B9C8"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INCENDIO S.A. DE C.V.</w:t>
            </w:r>
          </w:p>
          <w:p w14:paraId="600AE22E"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1C93E537"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70CD3509"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0B78941B"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2BD690C6"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089981A8" w14:textId="77777777" w:rsidR="00B91AC7" w:rsidRPr="00061779" w:rsidRDefault="00B91AC7" w:rsidP="00B91AC7">
            <w:pPr>
              <w:keepLines/>
              <w:spacing w:before="100" w:after="60" w:line="190" w:lineRule="exact"/>
              <w:jc w:val="center"/>
              <w:rPr>
                <w:rFonts w:ascii="Montserrat" w:hAnsi="Montserrat"/>
                <w:b/>
                <w:sz w:val="20"/>
              </w:rPr>
            </w:pPr>
          </w:p>
        </w:tc>
        <w:tc>
          <w:tcPr>
            <w:tcW w:w="1074" w:type="dxa"/>
            <w:gridSpan w:val="2"/>
            <w:vAlign w:val="center"/>
          </w:tcPr>
          <w:p w14:paraId="617CC1E9"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6.4</w:t>
            </w:r>
            <w:r w:rsidRPr="00061779">
              <w:rPr>
                <w:rFonts w:ascii="Montserrat" w:hAnsi="Montserrat"/>
                <w:b/>
                <w:color w:val="4E232E"/>
                <w:sz w:val="20"/>
                <w:lang w:val="es-ES"/>
              </w:rPr>
              <w:tab/>
              <w:t>Recarga</w:t>
            </w:r>
          </w:p>
          <w:p w14:paraId="040FC8C0" w14:textId="77777777" w:rsidR="00B91AC7" w:rsidRPr="00061779" w:rsidRDefault="00B91AC7" w:rsidP="00B91AC7">
            <w:pPr>
              <w:keepLines/>
              <w:spacing w:before="100" w:after="60" w:line="190" w:lineRule="exact"/>
              <w:rPr>
                <w:rFonts w:ascii="Montserrat" w:hAnsi="Montserrat"/>
                <w:b/>
                <w:color w:val="4E232E"/>
                <w:sz w:val="20"/>
                <w:lang w:val="es-ES"/>
              </w:rPr>
            </w:pPr>
          </w:p>
        </w:tc>
        <w:tc>
          <w:tcPr>
            <w:tcW w:w="3011" w:type="dxa"/>
            <w:vAlign w:val="center"/>
          </w:tcPr>
          <w:p w14:paraId="33F9357A"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El conjunto regulador con sus indicadores de presión que se utilizan para ajustar la fuente regulada de presión, deben calibrarse como mínimo de forma anual o cuando se exceda el ± 4 % de rango de fuera de calibración, lo que ocurra primero.</w:t>
            </w:r>
          </w:p>
          <w:p w14:paraId="6C95227F" w14:textId="77777777" w:rsidR="00B91AC7" w:rsidRPr="00061779" w:rsidRDefault="00B91AC7" w:rsidP="00B91AC7">
            <w:pPr>
              <w:keepLines/>
              <w:spacing w:before="100" w:after="60" w:line="190" w:lineRule="exact"/>
              <w:jc w:val="center"/>
              <w:rPr>
                <w:rFonts w:ascii="Montserrat" w:hAnsi="Montserrat"/>
                <w:b/>
                <w:color w:val="4E232E"/>
                <w:sz w:val="20"/>
                <w:lang w:val="es-ES"/>
              </w:rPr>
            </w:pPr>
          </w:p>
        </w:tc>
        <w:tc>
          <w:tcPr>
            <w:tcW w:w="3111" w:type="dxa"/>
            <w:vAlign w:val="center"/>
          </w:tcPr>
          <w:p w14:paraId="30595D8B" w14:textId="33DADC88"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El conjunto regulador con sus indicadores de presión que se utilizan para ajustar la fuente regulada de presión, deben calibrarse como mínimo de forma anual</w:t>
            </w:r>
          </w:p>
        </w:tc>
        <w:tc>
          <w:tcPr>
            <w:tcW w:w="2915" w:type="dxa"/>
            <w:vAlign w:val="center"/>
          </w:tcPr>
          <w:p w14:paraId="6F667DA0" w14:textId="6E4B0D1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El laboratorio puede determinar y en su caso corregir el rango de 4% , no así el prestador de servicio.</w:t>
            </w:r>
          </w:p>
        </w:tc>
        <w:tc>
          <w:tcPr>
            <w:tcW w:w="2916" w:type="dxa"/>
          </w:tcPr>
          <w:p w14:paraId="49EE650D" w14:textId="4CC8D33B" w:rsidR="00B91AC7" w:rsidRPr="00061779" w:rsidRDefault="00B91AC7" w:rsidP="00B91AC7">
            <w:pPr>
              <w:keepLines/>
              <w:spacing w:before="100" w:after="60" w:line="190" w:lineRule="exact"/>
              <w:jc w:val="center"/>
              <w:rPr>
                <w:rFonts w:ascii="Montserrat" w:hAnsi="Montserrat"/>
                <w:b/>
                <w:color w:val="4E232E"/>
                <w:sz w:val="20"/>
              </w:rPr>
            </w:pPr>
          </w:p>
          <w:p w14:paraId="6F3B4405" w14:textId="006E018A" w:rsidR="00B91AC7" w:rsidRPr="00061779" w:rsidRDefault="00B91AC7" w:rsidP="00B91AC7">
            <w:pPr>
              <w:rPr>
                <w:rFonts w:ascii="Montserrat" w:hAnsi="Montserrat"/>
                <w:sz w:val="20"/>
              </w:rPr>
            </w:pPr>
          </w:p>
          <w:p w14:paraId="173DAEE0" w14:textId="77777777" w:rsidR="00B91AC7" w:rsidRPr="00061779" w:rsidRDefault="00B91AC7" w:rsidP="00B91AC7">
            <w:pPr>
              <w:rPr>
                <w:rFonts w:ascii="Montserrat" w:hAnsi="Montserrat"/>
                <w:sz w:val="20"/>
              </w:rPr>
            </w:pPr>
          </w:p>
          <w:p w14:paraId="496BB677" w14:textId="77777777" w:rsidR="00B91AC7" w:rsidRPr="00061779" w:rsidRDefault="00B91AC7" w:rsidP="00B91AC7">
            <w:pPr>
              <w:rPr>
                <w:rFonts w:ascii="Montserrat" w:hAnsi="Montserrat"/>
                <w:sz w:val="20"/>
              </w:rPr>
            </w:pPr>
          </w:p>
          <w:p w14:paraId="7A4F83FD" w14:textId="77777777" w:rsidR="00B91AC7" w:rsidRPr="00061779" w:rsidRDefault="00B91AC7" w:rsidP="00B91AC7">
            <w:pPr>
              <w:rPr>
                <w:rFonts w:ascii="Montserrat" w:hAnsi="Montserrat"/>
                <w:sz w:val="20"/>
              </w:rPr>
            </w:pPr>
          </w:p>
          <w:p w14:paraId="04AD647F" w14:textId="77777777" w:rsidR="00B91AC7" w:rsidRPr="00061779" w:rsidRDefault="00B91AC7" w:rsidP="00B91AC7">
            <w:pPr>
              <w:rPr>
                <w:rFonts w:ascii="Montserrat" w:hAnsi="Montserrat"/>
                <w:sz w:val="20"/>
              </w:rPr>
            </w:pPr>
          </w:p>
          <w:p w14:paraId="74DAFD6C" w14:textId="77777777" w:rsidR="00B91AC7" w:rsidRPr="00061779" w:rsidRDefault="00B91AC7" w:rsidP="00B91AC7">
            <w:pPr>
              <w:rPr>
                <w:rFonts w:ascii="Montserrat" w:hAnsi="Montserrat"/>
                <w:sz w:val="20"/>
              </w:rPr>
            </w:pPr>
          </w:p>
          <w:p w14:paraId="77B945E2" w14:textId="77777777" w:rsidR="00B91AC7" w:rsidRPr="00061779" w:rsidRDefault="00B91AC7" w:rsidP="00B91AC7">
            <w:pPr>
              <w:rPr>
                <w:rFonts w:ascii="Montserrat" w:hAnsi="Montserrat"/>
                <w:sz w:val="20"/>
              </w:rPr>
            </w:pPr>
          </w:p>
          <w:p w14:paraId="4F5C56C6" w14:textId="2FB4BC6D" w:rsidR="00B91AC7" w:rsidRPr="00061779" w:rsidRDefault="00B91AC7" w:rsidP="00B91AC7">
            <w:pPr>
              <w:rPr>
                <w:rFonts w:ascii="Montserrat" w:hAnsi="Montserrat"/>
                <w:sz w:val="20"/>
              </w:rPr>
            </w:pPr>
          </w:p>
          <w:p w14:paraId="43AD6376" w14:textId="77777777" w:rsidR="00B91AC7" w:rsidRPr="00061779" w:rsidRDefault="00B91AC7" w:rsidP="00B91AC7">
            <w:pPr>
              <w:jc w:val="center"/>
              <w:rPr>
                <w:rFonts w:ascii="Montserrat" w:hAnsi="Montserrat"/>
                <w:sz w:val="20"/>
              </w:rPr>
            </w:pPr>
          </w:p>
        </w:tc>
      </w:tr>
      <w:tr w:rsidR="00B91AC7" w:rsidRPr="00061779" w14:paraId="465EC1CF" w14:textId="77777777" w:rsidTr="00CB2E0E">
        <w:trPr>
          <w:cantSplit/>
          <w:trHeight w:val="1174"/>
        </w:trPr>
        <w:tc>
          <w:tcPr>
            <w:tcW w:w="1841" w:type="dxa"/>
          </w:tcPr>
          <w:p w14:paraId="1F137BB1" w14:textId="41D439C5"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BERENICE MENDOZA GUTIERREZ</w:t>
            </w:r>
          </w:p>
        </w:tc>
        <w:tc>
          <w:tcPr>
            <w:tcW w:w="1074" w:type="dxa"/>
            <w:gridSpan w:val="2"/>
          </w:tcPr>
          <w:p w14:paraId="497CED1F" w14:textId="0F92989C"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6.4</w:t>
            </w:r>
          </w:p>
        </w:tc>
        <w:tc>
          <w:tcPr>
            <w:tcW w:w="3011" w:type="dxa"/>
          </w:tcPr>
          <w:p w14:paraId="58A1A476" w14:textId="05B92126"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El conjunto regulador con sus indicadores de presión que se utilizan para ajustar la fuente regulada de presión, deben calibrarse como mínimo de forma anual o cuando se exceda el ± 4 % de rango de fuera de calibración, lo que ocurra primero.</w:t>
            </w:r>
          </w:p>
        </w:tc>
        <w:tc>
          <w:tcPr>
            <w:tcW w:w="3111" w:type="dxa"/>
          </w:tcPr>
          <w:p w14:paraId="4C2F39C7" w14:textId="2A395578"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El conjunto regulador con sus indicadores de presión que se utilizan para ajustar la fuente regulada de presión, deben calibrarse como mínimo de forma anual</w:t>
            </w:r>
          </w:p>
        </w:tc>
        <w:tc>
          <w:tcPr>
            <w:tcW w:w="2915" w:type="dxa"/>
          </w:tcPr>
          <w:p w14:paraId="4AC86B3F" w14:textId="7490ABF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El laboratorio puede </w:t>
            </w:r>
            <w:proofErr w:type="spellStart"/>
            <w:r w:rsidRPr="00061779">
              <w:rPr>
                <w:rFonts w:ascii="Montserrat" w:hAnsi="Montserrat"/>
                <w:b/>
                <w:color w:val="4E232E"/>
                <w:sz w:val="20"/>
              </w:rPr>
              <w:t>detrminar</w:t>
            </w:r>
            <w:proofErr w:type="spellEnd"/>
            <w:r w:rsidRPr="00061779">
              <w:rPr>
                <w:rFonts w:ascii="Montserrat" w:hAnsi="Montserrat"/>
                <w:b/>
                <w:color w:val="4E232E"/>
                <w:sz w:val="20"/>
              </w:rPr>
              <w:t xml:space="preserve"> y en su caso corregir el rango de 4% , no </w:t>
            </w:r>
            <w:proofErr w:type="spellStart"/>
            <w:r w:rsidRPr="00061779">
              <w:rPr>
                <w:rFonts w:ascii="Montserrat" w:hAnsi="Montserrat"/>
                <w:b/>
                <w:color w:val="4E232E"/>
                <w:sz w:val="20"/>
              </w:rPr>
              <w:t>asi</w:t>
            </w:r>
            <w:proofErr w:type="spellEnd"/>
            <w:r w:rsidRPr="00061779">
              <w:rPr>
                <w:rFonts w:ascii="Montserrat" w:hAnsi="Montserrat"/>
                <w:b/>
                <w:color w:val="4E232E"/>
                <w:sz w:val="20"/>
              </w:rPr>
              <w:t xml:space="preserve"> el </w:t>
            </w:r>
            <w:proofErr w:type="spellStart"/>
            <w:r w:rsidRPr="00061779">
              <w:rPr>
                <w:rFonts w:ascii="Montserrat" w:hAnsi="Montserrat"/>
                <w:b/>
                <w:color w:val="4E232E"/>
                <w:sz w:val="20"/>
              </w:rPr>
              <w:t>presatdor</w:t>
            </w:r>
            <w:proofErr w:type="spellEnd"/>
            <w:r w:rsidRPr="00061779">
              <w:rPr>
                <w:rFonts w:ascii="Montserrat" w:hAnsi="Montserrat"/>
                <w:b/>
                <w:color w:val="4E232E"/>
                <w:sz w:val="20"/>
              </w:rPr>
              <w:t xml:space="preserve"> de servicio.</w:t>
            </w:r>
          </w:p>
        </w:tc>
        <w:tc>
          <w:tcPr>
            <w:tcW w:w="2916" w:type="dxa"/>
          </w:tcPr>
          <w:p w14:paraId="05C73591" w14:textId="2B475B4A" w:rsidR="00B91AC7" w:rsidRPr="00061779" w:rsidRDefault="00B91AC7" w:rsidP="00B91AC7">
            <w:pPr>
              <w:keepLines/>
              <w:spacing w:before="100" w:after="60" w:line="190" w:lineRule="exact"/>
              <w:jc w:val="center"/>
              <w:rPr>
                <w:rFonts w:ascii="Montserrat" w:hAnsi="Montserrat"/>
                <w:b/>
                <w:color w:val="4E232E"/>
                <w:sz w:val="20"/>
              </w:rPr>
            </w:pPr>
          </w:p>
          <w:p w14:paraId="6B85EEF0" w14:textId="7CF74F80" w:rsidR="00B91AC7" w:rsidRPr="00061779" w:rsidRDefault="00B91AC7" w:rsidP="00B91AC7">
            <w:pPr>
              <w:rPr>
                <w:rFonts w:ascii="Montserrat" w:hAnsi="Montserrat"/>
                <w:sz w:val="20"/>
              </w:rPr>
            </w:pPr>
          </w:p>
          <w:p w14:paraId="36B1CA8D" w14:textId="77777777" w:rsidR="00B91AC7" w:rsidRPr="00061779" w:rsidRDefault="00B91AC7" w:rsidP="00B91AC7">
            <w:pPr>
              <w:rPr>
                <w:rFonts w:ascii="Montserrat" w:hAnsi="Montserrat"/>
                <w:sz w:val="20"/>
              </w:rPr>
            </w:pPr>
          </w:p>
          <w:p w14:paraId="253461F7" w14:textId="77777777" w:rsidR="00B91AC7" w:rsidRPr="00061779" w:rsidRDefault="00B91AC7" w:rsidP="00B91AC7">
            <w:pPr>
              <w:jc w:val="center"/>
              <w:rPr>
                <w:rFonts w:ascii="Montserrat" w:hAnsi="Montserrat"/>
                <w:sz w:val="20"/>
              </w:rPr>
            </w:pPr>
          </w:p>
        </w:tc>
      </w:tr>
      <w:tr w:rsidR="00B91AC7" w:rsidRPr="00061779" w14:paraId="20AD79E2" w14:textId="77777777" w:rsidTr="00CB2E0E">
        <w:trPr>
          <w:cantSplit/>
          <w:trHeight w:val="1174"/>
        </w:trPr>
        <w:tc>
          <w:tcPr>
            <w:tcW w:w="1841" w:type="dxa"/>
          </w:tcPr>
          <w:p w14:paraId="53195628" w14:textId="58F103D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0E0B2A74" w14:textId="58D479EC"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6.4</w:t>
            </w:r>
          </w:p>
        </w:tc>
        <w:tc>
          <w:tcPr>
            <w:tcW w:w="3011" w:type="dxa"/>
          </w:tcPr>
          <w:p w14:paraId="5B186A58"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El conjunto regulador con sus indicadores de presión que se utilizan para ajustar la fuente regulada de presión, debe calibrarse como mínimo de forma anual o cuando se exceda el ± 4 % de rango de fuera de calibración, lo que ocurra primero.</w:t>
            </w:r>
          </w:p>
          <w:p w14:paraId="5D686986"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111" w:type="dxa"/>
          </w:tcPr>
          <w:p w14:paraId="09A51B2A" w14:textId="52B4A9E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lang w:val="es-ES"/>
              </w:rPr>
              <w:t xml:space="preserve">El conjunto regulador con sus indicadores de presión que se utilizan para ajustar la fuente regulada de presión debe calibrarse como mínimo de forma anual </w:t>
            </w:r>
          </w:p>
        </w:tc>
        <w:tc>
          <w:tcPr>
            <w:tcW w:w="2915" w:type="dxa"/>
          </w:tcPr>
          <w:p w14:paraId="1E0FD9CD" w14:textId="77E7E1E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El laboratorio puede determinar y en su caso corregir el rango de 4% , no así el prestador de servicio. </w:t>
            </w:r>
          </w:p>
        </w:tc>
        <w:tc>
          <w:tcPr>
            <w:tcW w:w="2916" w:type="dxa"/>
          </w:tcPr>
          <w:p w14:paraId="61234225"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ADFC5FC" w14:textId="77777777" w:rsidTr="002D3574">
        <w:trPr>
          <w:cantSplit/>
          <w:trHeight w:val="1174"/>
        </w:trPr>
        <w:tc>
          <w:tcPr>
            <w:tcW w:w="1841" w:type="dxa"/>
            <w:vAlign w:val="center"/>
          </w:tcPr>
          <w:p w14:paraId="3117A9D4" w14:textId="5D8E198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73DAEBCD" w14:textId="2F75EA58"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sz w:val="20"/>
              </w:rPr>
              <w:t>6.4 RECARGA</w:t>
            </w:r>
          </w:p>
        </w:tc>
        <w:tc>
          <w:tcPr>
            <w:tcW w:w="3011" w:type="dxa"/>
            <w:vAlign w:val="center"/>
          </w:tcPr>
          <w:p w14:paraId="309503BF" w14:textId="59AC0271"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sz w:val="20"/>
              </w:rPr>
              <w:t>El conjunto regulador con sus indicadores de presión que se utilizan para ajustar la fuente regulada de presión, deben calibrarse como mínimo de forma anual o cuando se exceda el ± 4 % de rango de fuera de calibración, lo que ocurra primero.</w:t>
            </w:r>
          </w:p>
        </w:tc>
        <w:tc>
          <w:tcPr>
            <w:tcW w:w="3111" w:type="dxa"/>
            <w:vAlign w:val="center"/>
          </w:tcPr>
          <w:p w14:paraId="5FBD7BFE" w14:textId="36E6860A"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sz w:val="20"/>
              </w:rPr>
              <w:t xml:space="preserve">El conjunto regulador y sus indicadores de </w:t>
            </w:r>
            <w:proofErr w:type="spellStart"/>
            <w:r w:rsidRPr="00061779">
              <w:rPr>
                <w:rFonts w:ascii="Montserrat" w:hAnsi="Montserrat"/>
                <w:sz w:val="20"/>
              </w:rPr>
              <w:t>persion</w:t>
            </w:r>
            <w:proofErr w:type="spellEnd"/>
            <w:r w:rsidRPr="00061779">
              <w:rPr>
                <w:rFonts w:ascii="Montserrat" w:hAnsi="Montserrat"/>
                <w:sz w:val="20"/>
              </w:rPr>
              <w:t xml:space="preserve"> que se utilizan deben estar en condiciones de funcionamiento.</w:t>
            </w:r>
          </w:p>
        </w:tc>
        <w:tc>
          <w:tcPr>
            <w:tcW w:w="2915" w:type="dxa"/>
            <w:vAlign w:val="center"/>
          </w:tcPr>
          <w:p w14:paraId="44B0F111" w14:textId="77777777" w:rsidR="00B91AC7" w:rsidRPr="00061779" w:rsidRDefault="00B91AC7" w:rsidP="00B91AC7">
            <w:pPr>
              <w:pStyle w:val="letrasab"/>
              <w:widowControl w:val="0"/>
              <w:numPr>
                <w:ilvl w:val="0"/>
                <w:numId w:val="0"/>
              </w:numPr>
              <w:spacing w:before="0" w:after="0"/>
              <w:ind w:left="426" w:hanging="426"/>
              <w:jc w:val="center"/>
              <w:rPr>
                <w:rFonts w:ascii="Montserrat" w:hAnsi="Montserrat" w:cstheme="minorHAnsi"/>
                <w:bCs/>
                <w:sz w:val="20"/>
                <w:szCs w:val="20"/>
                <w:lang w:val="es-ES_tradnl"/>
              </w:rPr>
            </w:pPr>
            <w:r w:rsidRPr="00061779">
              <w:rPr>
                <w:rFonts w:ascii="Montserrat" w:hAnsi="Montserrat" w:cstheme="minorHAnsi"/>
                <w:bCs/>
                <w:sz w:val="20"/>
                <w:szCs w:val="20"/>
                <w:lang w:val="es-ES_tradnl"/>
              </w:rPr>
              <w:t>LA CALIBRACION TIENE UN IMPACTO ECONOMICO EN EL USUARIO FINAL</w:t>
            </w:r>
          </w:p>
          <w:p w14:paraId="531D054C" w14:textId="77777777" w:rsidR="00B91AC7" w:rsidRPr="00061779" w:rsidRDefault="00B91AC7" w:rsidP="00B91AC7">
            <w:pPr>
              <w:pStyle w:val="letrasab"/>
              <w:widowControl w:val="0"/>
              <w:numPr>
                <w:ilvl w:val="0"/>
                <w:numId w:val="0"/>
              </w:numPr>
              <w:spacing w:before="0" w:after="0"/>
              <w:ind w:left="426" w:hanging="426"/>
              <w:jc w:val="center"/>
              <w:rPr>
                <w:rFonts w:ascii="Montserrat" w:hAnsi="Montserrat" w:cstheme="minorHAnsi"/>
                <w:bCs/>
                <w:sz w:val="20"/>
                <w:szCs w:val="20"/>
                <w:lang w:val="es-ES_tradnl"/>
              </w:rPr>
            </w:pPr>
          </w:p>
          <w:p w14:paraId="034AB5AA" w14:textId="1B61129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theme="minorHAnsi"/>
                <w:bCs/>
                <w:sz w:val="20"/>
                <w:lang w:val="es-ES_tradnl"/>
              </w:rPr>
              <w:t>LOS TIEMPOS DE CALIBRACIÓN ENTORPECERÍAN LOS TIEMPOS DE ENTREGA DEL SERVICIO REALIZADO DE ACUERDO A LAS ENTIDADES</w:t>
            </w:r>
          </w:p>
        </w:tc>
        <w:tc>
          <w:tcPr>
            <w:tcW w:w="2916" w:type="dxa"/>
          </w:tcPr>
          <w:p w14:paraId="6427EDE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6064098" w14:textId="77777777" w:rsidTr="002D3574">
        <w:trPr>
          <w:cantSplit/>
          <w:trHeight w:val="1174"/>
        </w:trPr>
        <w:tc>
          <w:tcPr>
            <w:tcW w:w="1841" w:type="dxa"/>
            <w:vAlign w:val="center"/>
          </w:tcPr>
          <w:p w14:paraId="32CACEC6" w14:textId="77777777"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b/>
                <w:color w:val="4E232E"/>
                <w:sz w:val="20"/>
              </w:rPr>
              <w:t>Smal</w:t>
            </w:r>
            <w:proofErr w:type="spellEnd"/>
            <w:r w:rsidRPr="00061779">
              <w:rPr>
                <w:rFonts w:ascii="Montserrat" w:hAnsi="Montserrat"/>
                <w:b/>
                <w:color w:val="4E232E"/>
                <w:sz w:val="20"/>
              </w:rPr>
              <w:t xml:space="preserve"> de</w:t>
            </w:r>
          </w:p>
          <w:p w14:paraId="296B4B49"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México S.A.</w:t>
            </w:r>
          </w:p>
          <w:p w14:paraId="143402B1" w14:textId="2A858BF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de C.V.</w:t>
            </w:r>
          </w:p>
          <w:p w14:paraId="60586FDB" w14:textId="73662BFC" w:rsidR="00B91AC7" w:rsidRPr="00061779" w:rsidRDefault="00B91AC7" w:rsidP="00B91AC7">
            <w:pPr>
              <w:keepLines/>
              <w:spacing w:before="100" w:after="60" w:line="190" w:lineRule="exact"/>
              <w:jc w:val="center"/>
              <w:rPr>
                <w:rFonts w:ascii="Montserrat" w:hAnsi="Montserrat"/>
                <w:b/>
                <w:color w:val="4E232E"/>
                <w:sz w:val="20"/>
              </w:rPr>
            </w:pPr>
          </w:p>
          <w:p w14:paraId="31B265F9" w14:textId="77777777" w:rsidR="00B91AC7" w:rsidRPr="00061779" w:rsidRDefault="00B91AC7" w:rsidP="00B91AC7">
            <w:pPr>
              <w:keepLines/>
              <w:spacing w:before="100" w:after="60" w:line="190" w:lineRule="exact"/>
              <w:jc w:val="center"/>
              <w:rPr>
                <w:rFonts w:ascii="Montserrat" w:hAnsi="Montserrat"/>
                <w:b/>
                <w:color w:val="4E232E"/>
                <w:sz w:val="20"/>
              </w:rPr>
            </w:pPr>
          </w:p>
          <w:p w14:paraId="77AE6077" w14:textId="2A580B9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TRIFUEGO</w:t>
            </w:r>
          </w:p>
        </w:tc>
        <w:tc>
          <w:tcPr>
            <w:tcW w:w="1074" w:type="dxa"/>
            <w:gridSpan w:val="2"/>
            <w:vAlign w:val="center"/>
          </w:tcPr>
          <w:p w14:paraId="45B757EB" w14:textId="77777777"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6</w:t>
            </w:r>
          </w:p>
          <w:p w14:paraId="25B4AE4F" w14:textId="77777777" w:rsidR="00B91AC7" w:rsidRPr="00061779" w:rsidRDefault="00B91AC7" w:rsidP="00B91AC7">
            <w:pPr>
              <w:keepLines/>
              <w:spacing w:before="100" w:after="60" w:line="190" w:lineRule="exact"/>
              <w:rPr>
                <w:rFonts w:ascii="Montserrat" w:hAnsi="Montserrat"/>
                <w:b/>
                <w:sz w:val="20"/>
              </w:rPr>
            </w:pPr>
            <w:proofErr w:type="spellStart"/>
            <w:r w:rsidRPr="00061779">
              <w:rPr>
                <w:rFonts w:ascii="Montserrat" w:hAnsi="Montserrat"/>
                <w:b/>
                <w:sz w:val="20"/>
              </w:rPr>
              <w:t>Mantenimi</w:t>
            </w:r>
            <w:proofErr w:type="spellEnd"/>
          </w:p>
          <w:p w14:paraId="1F8FE1AC" w14:textId="77777777" w:rsidR="00B91AC7" w:rsidRPr="00061779" w:rsidRDefault="00B91AC7" w:rsidP="00B91AC7">
            <w:pPr>
              <w:keepLines/>
              <w:spacing w:before="100" w:after="60" w:line="190" w:lineRule="exact"/>
              <w:rPr>
                <w:rFonts w:ascii="Montserrat" w:hAnsi="Montserrat"/>
                <w:b/>
                <w:sz w:val="20"/>
              </w:rPr>
            </w:pPr>
            <w:proofErr w:type="spellStart"/>
            <w:r w:rsidRPr="00061779">
              <w:rPr>
                <w:rFonts w:ascii="Montserrat" w:hAnsi="Montserrat"/>
                <w:b/>
                <w:sz w:val="20"/>
              </w:rPr>
              <w:t>ento</w:t>
            </w:r>
            <w:proofErr w:type="spellEnd"/>
            <w:r w:rsidRPr="00061779">
              <w:rPr>
                <w:rFonts w:ascii="Montserrat" w:hAnsi="Montserrat"/>
                <w:b/>
                <w:sz w:val="20"/>
              </w:rPr>
              <w:t xml:space="preserve"> y</w:t>
            </w:r>
          </w:p>
          <w:p w14:paraId="6DD13635" w14:textId="77777777"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recarga</w:t>
            </w:r>
          </w:p>
          <w:p w14:paraId="0E198E56" w14:textId="77777777"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6.4</w:t>
            </w:r>
          </w:p>
          <w:p w14:paraId="05762F1F" w14:textId="77777777"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R</w:t>
            </w:r>
          </w:p>
          <w:p w14:paraId="77B7BB6D" w14:textId="21FA5C61" w:rsidR="00B91AC7" w:rsidRPr="00061779" w:rsidRDefault="00B91AC7" w:rsidP="00B91AC7">
            <w:pPr>
              <w:keepLines/>
              <w:spacing w:before="100" w:after="60" w:line="190" w:lineRule="exact"/>
              <w:rPr>
                <w:rFonts w:ascii="Montserrat" w:hAnsi="Montserrat"/>
                <w:b/>
                <w:sz w:val="20"/>
              </w:rPr>
            </w:pPr>
            <w:proofErr w:type="spellStart"/>
            <w:r w:rsidRPr="00061779">
              <w:rPr>
                <w:rFonts w:ascii="Montserrat" w:hAnsi="Montserrat"/>
                <w:b/>
                <w:sz w:val="20"/>
              </w:rPr>
              <w:t>ecarga</w:t>
            </w:r>
            <w:proofErr w:type="spellEnd"/>
          </w:p>
        </w:tc>
        <w:tc>
          <w:tcPr>
            <w:tcW w:w="3011" w:type="dxa"/>
            <w:vAlign w:val="center"/>
          </w:tcPr>
          <w:p w14:paraId="73D4996D"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El conjunto regulador con sus</w:t>
            </w:r>
          </w:p>
          <w:p w14:paraId="3E0ECD81"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indicadores de presión que se</w:t>
            </w:r>
          </w:p>
          <w:p w14:paraId="58EE9EB6"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utilizan para ajustar la fuente</w:t>
            </w:r>
          </w:p>
          <w:p w14:paraId="554B859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regulada de presión, deben</w:t>
            </w:r>
          </w:p>
          <w:p w14:paraId="4D507A5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calibrarse como mínimo de forma</w:t>
            </w:r>
          </w:p>
          <w:p w14:paraId="237189C9"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anual o cuando se exceda el ± 4</w:t>
            </w:r>
          </w:p>
          <w:p w14:paraId="55BFB05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 de rango de fuera de</w:t>
            </w:r>
          </w:p>
          <w:p w14:paraId="35DE09E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calibración, lo que ocurra</w:t>
            </w:r>
          </w:p>
          <w:p w14:paraId="5E9E2AB9" w14:textId="222D964A" w:rsidR="00B91AC7" w:rsidRPr="00061779" w:rsidRDefault="00B91AC7" w:rsidP="00B91AC7">
            <w:pPr>
              <w:keepLines/>
              <w:spacing w:before="100" w:after="60" w:line="190" w:lineRule="exact"/>
              <w:rPr>
                <w:rFonts w:ascii="Montserrat" w:hAnsi="Montserrat"/>
                <w:sz w:val="20"/>
              </w:rPr>
            </w:pPr>
            <w:r w:rsidRPr="00061779">
              <w:rPr>
                <w:rFonts w:ascii="Montserrat" w:hAnsi="Montserrat" w:cs="Courier-Bold"/>
                <w:b/>
                <w:bCs/>
                <w:color w:val="4E232E"/>
                <w:sz w:val="20"/>
                <w:lang w:eastAsia="es-MX"/>
              </w:rPr>
              <w:t>primero.</w:t>
            </w:r>
          </w:p>
        </w:tc>
        <w:tc>
          <w:tcPr>
            <w:tcW w:w="3111" w:type="dxa"/>
            <w:vAlign w:val="center"/>
          </w:tcPr>
          <w:p w14:paraId="26AB9AF6" w14:textId="77777777"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cs="Courier-Bold"/>
                <w:b/>
                <w:bCs/>
                <w:sz w:val="20"/>
                <w:lang w:eastAsia="es-MX"/>
              </w:rPr>
              <w:t>El conjunto regulador con sus</w:t>
            </w:r>
          </w:p>
          <w:p w14:paraId="206485EB" w14:textId="77777777"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cs="Courier-Bold"/>
                <w:b/>
                <w:bCs/>
                <w:sz w:val="20"/>
                <w:lang w:eastAsia="es-MX"/>
              </w:rPr>
              <w:t>indicadores de presión que se</w:t>
            </w:r>
          </w:p>
          <w:p w14:paraId="4B7244D6" w14:textId="77777777"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cs="Courier-Bold"/>
                <w:b/>
                <w:bCs/>
                <w:sz w:val="20"/>
                <w:lang w:eastAsia="es-MX"/>
              </w:rPr>
              <w:t>utilizan para ajustar la fuente</w:t>
            </w:r>
          </w:p>
          <w:p w14:paraId="79C7B5FB" w14:textId="77777777"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cs="Courier-Bold"/>
                <w:b/>
                <w:bCs/>
                <w:sz w:val="20"/>
                <w:lang w:eastAsia="es-MX"/>
              </w:rPr>
              <w:t>regulada de presión, deben</w:t>
            </w:r>
          </w:p>
          <w:p w14:paraId="7D9D6221" w14:textId="77777777"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cs="Courier-Bold"/>
                <w:b/>
                <w:bCs/>
                <w:sz w:val="20"/>
                <w:lang w:eastAsia="es-MX"/>
              </w:rPr>
              <w:t>calibrarse como mínimo de forma</w:t>
            </w:r>
          </w:p>
          <w:p w14:paraId="19CA873F" w14:textId="77777777"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cs="Courier-Bold"/>
                <w:b/>
                <w:bCs/>
                <w:sz w:val="20"/>
                <w:lang w:eastAsia="es-MX"/>
              </w:rPr>
              <w:t>anual o cuando se exceda el ± 4 %</w:t>
            </w:r>
          </w:p>
          <w:p w14:paraId="09B34E16" w14:textId="77777777"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cs="Courier-Bold"/>
                <w:b/>
                <w:bCs/>
                <w:sz w:val="20"/>
                <w:lang w:eastAsia="es-MX"/>
              </w:rPr>
              <w:t>de rango de fuera de calibración,</w:t>
            </w:r>
          </w:p>
          <w:p w14:paraId="3EC75F6F" w14:textId="77777777"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cs="Courier-Bold"/>
                <w:b/>
                <w:bCs/>
                <w:sz w:val="20"/>
                <w:lang w:eastAsia="es-MX"/>
              </w:rPr>
              <w:t>lo que ocurra primero. El usuario</w:t>
            </w:r>
          </w:p>
          <w:p w14:paraId="01A4FD12" w14:textId="77777777"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cs="Courier-Bold"/>
                <w:b/>
                <w:bCs/>
                <w:sz w:val="20"/>
                <w:lang w:eastAsia="es-MX"/>
              </w:rPr>
              <w:t>debe asegurar mediante cualquier</w:t>
            </w:r>
          </w:p>
          <w:p w14:paraId="318D438D" w14:textId="77777777"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cs="Courier-Bold"/>
                <w:b/>
                <w:bCs/>
                <w:sz w:val="20"/>
                <w:lang w:eastAsia="es-MX"/>
              </w:rPr>
              <w:t>mecanismo o modificación que la</w:t>
            </w:r>
          </w:p>
          <w:p w14:paraId="136551EB" w14:textId="77777777"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cs="Courier-Bold"/>
                <w:b/>
                <w:bCs/>
                <w:sz w:val="20"/>
                <w:lang w:eastAsia="es-MX"/>
              </w:rPr>
              <w:t>medición de la presión dada por el</w:t>
            </w:r>
          </w:p>
          <w:p w14:paraId="31044D3F" w14:textId="77777777"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cs="Courier-Bold"/>
                <w:b/>
                <w:bCs/>
                <w:sz w:val="20"/>
                <w:lang w:eastAsia="es-MX"/>
              </w:rPr>
              <w:t>regulador sea la exacta al</w:t>
            </w:r>
          </w:p>
          <w:p w14:paraId="74D9EB39" w14:textId="0D1433CF"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cs="Courier-Bold"/>
                <w:b/>
                <w:bCs/>
                <w:sz w:val="20"/>
                <w:lang w:eastAsia="es-MX"/>
              </w:rPr>
              <w:t>presurizar el extintor.</w:t>
            </w:r>
          </w:p>
        </w:tc>
        <w:tc>
          <w:tcPr>
            <w:tcW w:w="2915" w:type="dxa"/>
            <w:vAlign w:val="center"/>
          </w:tcPr>
          <w:p w14:paraId="5A854D64"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En algunos casos los</w:t>
            </w:r>
          </w:p>
          <w:p w14:paraId="46F6E0ED"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 xml:space="preserve">reguladores en </w:t>
            </w:r>
            <w:proofErr w:type="spellStart"/>
            <w:r w:rsidRPr="00061779">
              <w:rPr>
                <w:rFonts w:ascii="Montserrat" w:hAnsi="Montserrat" w:cs="Courier-Bold"/>
                <w:b/>
                <w:bCs/>
                <w:color w:val="4E232E"/>
                <w:sz w:val="20"/>
                <w:lang w:eastAsia="es-MX"/>
              </w:rPr>
              <w:t>Mexico</w:t>
            </w:r>
            <w:proofErr w:type="spellEnd"/>
            <w:r w:rsidRPr="00061779">
              <w:rPr>
                <w:rFonts w:ascii="Montserrat" w:hAnsi="Montserrat" w:cs="Courier-Bold"/>
                <w:b/>
                <w:bCs/>
                <w:color w:val="4E232E"/>
                <w:sz w:val="20"/>
                <w:lang w:eastAsia="es-MX"/>
              </w:rPr>
              <w:t xml:space="preserve"> o en el</w:t>
            </w:r>
          </w:p>
          <w:p w14:paraId="081FB7A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extranjero tienen entrada de</w:t>
            </w:r>
          </w:p>
          <w:p w14:paraId="43D4FCB9"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alta presión y salida igual lo</w:t>
            </w:r>
          </w:p>
          <w:p w14:paraId="5CF01F7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cual se requiere colocar un</w:t>
            </w:r>
          </w:p>
          <w:p w14:paraId="02F5204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tercer manómetro de menor rango</w:t>
            </w:r>
          </w:p>
          <w:p w14:paraId="10E344A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y así calibrar la salida de</w:t>
            </w:r>
          </w:p>
          <w:p w14:paraId="79CD180D"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presión que se requiere para el</w:t>
            </w:r>
          </w:p>
          <w:p w14:paraId="6721D8C0" w14:textId="4C209EB6" w:rsidR="00B91AC7" w:rsidRPr="00061779" w:rsidRDefault="00B91AC7" w:rsidP="00B91AC7">
            <w:pPr>
              <w:pStyle w:val="letrasab"/>
              <w:widowControl w:val="0"/>
              <w:numPr>
                <w:ilvl w:val="0"/>
                <w:numId w:val="0"/>
              </w:numPr>
              <w:spacing w:before="0" w:after="0"/>
              <w:ind w:left="426" w:hanging="426"/>
              <w:jc w:val="center"/>
              <w:rPr>
                <w:rFonts w:ascii="Montserrat" w:hAnsi="Montserrat" w:cstheme="minorHAnsi"/>
                <w:bCs/>
                <w:sz w:val="20"/>
                <w:szCs w:val="20"/>
                <w:lang w:val="es-ES_tradnl"/>
              </w:rPr>
            </w:pPr>
            <w:r w:rsidRPr="00061779">
              <w:rPr>
                <w:rFonts w:ascii="Montserrat" w:hAnsi="Montserrat" w:cs="Courier-Bold"/>
                <w:b/>
                <w:bCs/>
                <w:color w:val="4E232E"/>
                <w:sz w:val="20"/>
                <w:szCs w:val="20"/>
                <w:lang w:eastAsia="es-MX"/>
              </w:rPr>
              <w:t>extintor.</w:t>
            </w:r>
          </w:p>
        </w:tc>
        <w:tc>
          <w:tcPr>
            <w:tcW w:w="2916" w:type="dxa"/>
          </w:tcPr>
          <w:p w14:paraId="18851F1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6441020" w14:textId="77777777" w:rsidTr="00626669">
        <w:trPr>
          <w:cantSplit/>
          <w:trHeight w:val="1174"/>
        </w:trPr>
        <w:tc>
          <w:tcPr>
            <w:tcW w:w="1841" w:type="dxa"/>
          </w:tcPr>
          <w:p w14:paraId="0F6C2E1E" w14:textId="33B6C53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4431F39E" w14:textId="05B8B3FD"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bCs/>
                <w:sz w:val="20"/>
              </w:rPr>
              <w:t xml:space="preserve">6.4 RECARGA </w:t>
            </w:r>
          </w:p>
        </w:tc>
        <w:tc>
          <w:tcPr>
            <w:tcW w:w="3011" w:type="dxa"/>
          </w:tcPr>
          <w:p w14:paraId="4B5BC027" w14:textId="19DD9EB2"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sz w:val="20"/>
              </w:rPr>
              <w:t xml:space="preserve">El conjunto regulador con sus indicadores de presión que se utilizan para ajustar la fuente regulada de presión, deben calibrarse como mínimo de forma anual o cuando se exceda el ± 4 % de rango de fuera de calibración, lo que ocurra primero. </w:t>
            </w:r>
          </w:p>
        </w:tc>
        <w:tc>
          <w:tcPr>
            <w:tcW w:w="3111" w:type="dxa"/>
          </w:tcPr>
          <w:p w14:paraId="19E76426" w14:textId="661DC577"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sz w:val="20"/>
              </w:rPr>
              <w:t xml:space="preserve">El conjunto regulador y sus indicadores de </w:t>
            </w:r>
            <w:proofErr w:type="spellStart"/>
            <w:r w:rsidRPr="00061779">
              <w:rPr>
                <w:rFonts w:ascii="Montserrat" w:hAnsi="Montserrat"/>
                <w:sz w:val="20"/>
              </w:rPr>
              <w:t>persion</w:t>
            </w:r>
            <w:proofErr w:type="spellEnd"/>
            <w:r w:rsidRPr="00061779">
              <w:rPr>
                <w:rFonts w:ascii="Montserrat" w:hAnsi="Montserrat"/>
                <w:sz w:val="20"/>
              </w:rPr>
              <w:t xml:space="preserve"> que se utilizan deben estar en condiciones de funcionamiento. </w:t>
            </w:r>
          </w:p>
        </w:tc>
        <w:tc>
          <w:tcPr>
            <w:tcW w:w="2915" w:type="dxa"/>
          </w:tcPr>
          <w:p w14:paraId="1F2D45EB"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LA CALIBRACION TIENE UN IMPACTO ECONOMICO EN EL USUARIO FINAL </w:t>
            </w:r>
          </w:p>
          <w:p w14:paraId="5CF9C052" w14:textId="26DFFA20"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sz w:val="20"/>
              </w:rPr>
              <w:t xml:space="preserve">LOS TIEMPOS DE CALIBRACIÓN ENTORPECERÍAN LOS TIEMPOS DE ENTREGA DEL SERVICIO REALIZADO DE ACUERDO A LAS ENTIDADES </w:t>
            </w:r>
          </w:p>
        </w:tc>
        <w:tc>
          <w:tcPr>
            <w:tcW w:w="2916" w:type="dxa"/>
          </w:tcPr>
          <w:p w14:paraId="745404A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EC9F0C4" w14:textId="77777777" w:rsidTr="00626669">
        <w:trPr>
          <w:cantSplit/>
          <w:trHeight w:val="1174"/>
        </w:trPr>
        <w:tc>
          <w:tcPr>
            <w:tcW w:w="1841" w:type="dxa"/>
          </w:tcPr>
          <w:p w14:paraId="69BF327D" w14:textId="66405D3C"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6700DC78" w14:textId="4E45B77D"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6.4 Recarga</w:t>
            </w:r>
          </w:p>
        </w:tc>
        <w:tc>
          <w:tcPr>
            <w:tcW w:w="3011" w:type="dxa"/>
          </w:tcPr>
          <w:p w14:paraId="2716D97D" w14:textId="639D1771"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El conjunto regulador con sus indicadores de presión que se utilizan para ajustar la fuente regulada de presión, deben calibrarse como mínimo de forma anual o cuando se exceda el ± 4 % de rango de fuera de calibración, lo que ocurra primero</w:t>
            </w:r>
          </w:p>
        </w:tc>
        <w:tc>
          <w:tcPr>
            <w:tcW w:w="3111" w:type="dxa"/>
          </w:tcPr>
          <w:p w14:paraId="32A2477C" w14:textId="1C992C82"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 xml:space="preserve">El conjunto regulador y sus indicadores de </w:t>
            </w:r>
            <w:proofErr w:type="spellStart"/>
            <w:r w:rsidRPr="00061779">
              <w:rPr>
                <w:rFonts w:ascii="Montserrat" w:hAnsi="Montserrat"/>
                <w:b/>
                <w:color w:val="4E232E"/>
                <w:sz w:val="20"/>
              </w:rPr>
              <w:t>persion</w:t>
            </w:r>
            <w:proofErr w:type="spellEnd"/>
            <w:r w:rsidRPr="00061779">
              <w:rPr>
                <w:rFonts w:ascii="Montserrat" w:hAnsi="Montserrat"/>
                <w:b/>
                <w:color w:val="4E232E"/>
                <w:sz w:val="20"/>
              </w:rPr>
              <w:t xml:space="preserve"> que se utilizan deben estar en condiciones de funcionamiento.</w:t>
            </w:r>
          </w:p>
        </w:tc>
        <w:tc>
          <w:tcPr>
            <w:tcW w:w="2915" w:type="dxa"/>
          </w:tcPr>
          <w:p w14:paraId="3B4D44A1"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La </w:t>
            </w:r>
            <w:proofErr w:type="spellStart"/>
            <w:r w:rsidRPr="00061779">
              <w:rPr>
                <w:rFonts w:ascii="Montserrat" w:hAnsi="Montserrat"/>
                <w:b/>
                <w:color w:val="4E232E"/>
                <w:sz w:val="20"/>
              </w:rPr>
              <w:t>calibracion</w:t>
            </w:r>
            <w:proofErr w:type="spellEnd"/>
            <w:r w:rsidRPr="00061779">
              <w:rPr>
                <w:rFonts w:ascii="Montserrat" w:hAnsi="Montserrat"/>
                <w:b/>
                <w:color w:val="4E232E"/>
                <w:sz w:val="20"/>
              </w:rPr>
              <w:t xml:space="preserve"> tiene un impacto </w:t>
            </w:r>
            <w:proofErr w:type="spellStart"/>
            <w:r w:rsidRPr="00061779">
              <w:rPr>
                <w:rFonts w:ascii="Montserrat" w:hAnsi="Montserrat"/>
                <w:b/>
                <w:color w:val="4E232E"/>
                <w:sz w:val="20"/>
              </w:rPr>
              <w:t>economico</w:t>
            </w:r>
            <w:proofErr w:type="spellEnd"/>
            <w:r w:rsidRPr="00061779">
              <w:rPr>
                <w:rFonts w:ascii="Montserrat" w:hAnsi="Montserrat"/>
                <w:b/>
                <w:color w:val="4E232E"/>
                <w:sz w:val="20"/>
              </w:rPr>
              <w:t xml:space="preserve"> en el usuario final </w:t>
            </w:r>
          </w:p>
          <w:p w14:paraId="1E4EA051"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 </w:t>
            </w:r>
          </w:p>
          <w:p w14:paraId="169D26EF" w14:textId="4969165F"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 xml:space="preserve">Los tiempos de calibración entorpecerían los tiempos de entrega del servicio realizado de acuerdo a las </w:t>
            </w:r>
            <w:proofErr w:type="spellStart"/>
            <w:r w:rsidRPr="00061779">
              <w:rPr>
                <w:rFonts w:ascii="Montserrat" w:hAnsi="Montserrat"/>
                <w:b/>
                <w:color w:val="4E232E"/>
                <w:sz w:val="20"/>
                <w:szCs w:val="20"/>
              </w:rPr>
              <w:t>entidade</w:t>
            </w:r>
            <w:proofErr w:type="spellEnd"/>
          </w:p>
        </w:tc>
        <w:tc>
          <w:tcPr>
            <w:tcW w:w="2916" w:type="dxa"/>
          </w:tcPr>
          <w:p w14:paraId="25EB4BD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DAE6F7B" w14:textId="77777777" w:rsidTr="00626669">
        <w:trPr>
          <w:cantSplit/>
          <w:trHeight w:val="1174"/>
        </w:trPr>
        <w:tc>
          <w:tcPr>
            <w:tcW w:w="1841" w:type="dxa"/>
          </w:tcPr>
          <w:p w14:paraId="576FC247" w14:textId="17BEDDA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757CFC33" w14:textId="10492CB4"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6.4 Recarga</w:t>
            </w:r>
          </w:p>
        </w:tc>
        <w:tc>
          <w:tcPr>
            <w:tcW w:w="3011" w:type="dxa"/>
          </w:tcPr>
          <w:p w14:paraId="56E42BA2" w14:textId="6244A63E"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El conjunto regulador con sus indicadores de presión que se utilizan para ajustar la fuente regulada de presión, deben calibrarse como mínimo de forma anual o cuando se exceda el ± 4 % de rango de fuera de calibración, lo que ocurra primero.</w:t>
            </w:r>
          </w:p>
        </w:tc>
        <w:tc>
          <w:tcPr>
            <w:tcW w:w="3111" w:type="dxa"/>
          </w:tcPr>
          <w:p w14:paraId="0A6AD07A" w14:textId="7EAA82D8"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 xml:space="preserve">El conjunto regulador y sus indicadores de </w:t>
            </w:r>
            <w:proofErr w:type="spellStart"/>
            <w:r w:rsidRPr="00061779">
              <w:rPr>
                <w:rFonts w:ascii="Montserrat" w:hAnsi="Montserrat"/>
                <w:b/>
                <w:color w:val="4E232E"/>
                <w:sz w:val="20"/>
              </w:rPr>
              <w:t>persion</w:t>
            </w:r>
            <w:proofErr w:type="spellEnd"/>
            <w:r w:rsidRPr="00061779">
              <w:rPr>
                <w:rFonts w:ascii="Montserrat" w:hAnsi="Montserrat"/>
                <w:b/>
                <w:color w:val="4E232E"/>
                <w:sz w:val="20"/>
              </w:rPr>
              <w:t xml:space="preserve"> que se utilizan deben estar en condiciones de funcionamiento.</w:t>
            </w:r>
          </w:p>
        </w:tc>
        <w:tc>
          <w:tcPr>
            <w:tcW w:w="2915" w:type="dxa"/>
          </w:tcPr>
          <w:p w14:paraId="6E6A8F01"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La </w:t>
            </w:r>
            <w:proofErr w:type="spellStart"/>
            <w:r w:rsidRPr="00061779">
              <w:rPr>
                <w:rFonts w:ascii="Montserrat" w:hAnsi="Montserrat"/>
                <w:b/>
                <w:color w:val="4E232E"/>
                <w:sz w:val="20"/>
              </w:rPr>
              <w:t>calibracion</w:t>
            </w:r>
            <w:proofErr w:type="spellEnd"/>
            <w:r w:rsidRPr="00061779">
              <w:rPr>
                <w:rFonts w:ascii="Montserrat" w:hAnsi="Montserrat"/>
                <w:b/>
                <w:color w:val="4E232E"/>
                <w:sz w:val="20"/>
              </w:rPr>
              <w:t xml:space="preserve"> tiene un impacto </w:t>
            </w:r>
            <w:proofErr w:type="spellStart"/>
            <w:r w:rsidRPr="00061779">
              <w:rPr>
                <w:rFonts w:ascii="Montserrat" w:hAnsi="Montserrat"/>
                <w:b/>
                <w:color w:val="4E232E"/>
                <w:sz w:val="20"/>
              </w:rPr>
              <w:t>economico</w:t>
            </w:r>
            <w:proofErr w:type="spellEnd"/>
            <w:r w:rsidRPr="00061779">
              <w:rPr>
                <w:rFonts w:ascii="Montserrat" w:hAnsi="Montserrat"/>
                <w:b/>
                <w:color w:val="4E232E"/>
                <w:sz w:val="20"/>
              </w:rPr>
              <w:t xml:space="preserve"> en el usuario final </w:t>
            </w:r>
          </w:p>
          <w:p w14:paraId="08FD00FE"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 </w:t>
            </w:r>
          </w:p>
          <w:p w14:paraId="3ECC9E01" w14:textId="6D1BCBD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Los tiempos de calibración entorpecerían los tiempos de entrega del servicio realizado de acuerdo a las entidades</w:t>
            </w:r>
          </w:p>
        </w:tc>
        <w:tc>
          <w:tcPr>
            <w:tcW w:w="2916" w:type="dxa"/>
          </w:tcPr>
          <w:p w14:paraId="4AD6635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BB619FB" w14:textId="77777777" w:rsidTr="003D2F0C">
        <w:trPr>
          <w:cantSplit/>
          <w:trHeight w:val="1174"/>
        </w:trPr>
        <w:tc>
          <w:tcPr>
            <w:tcW w:w="1841" w:type="dxa"/>
          </w:tcPr>
          <w:p w14:paraId="3D4E666C"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 xml:space="preserve">BENJAMIN CORTES PRODUCTOS CONTRA </w:t>
            </w:r>
          </w:p>
          <w:p w14:paraId="03BC08B1"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INCENDIO S.A. DE C.V.</w:t>
            </w:r>
          </w:p>
          <w:p w14:paraId="5FA61E67"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02E946CA"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4A4D600A"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156A435E"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28A72E90"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7E77096D" w14:textId="77777777" w:rsidR="00B91AC7" w:rsidRPr="00061779" w:rsidRDefault="00B91AC7" w:rsidP="00B91AC7">
            <w:pPr>
              <w:keepLines/>
              <w:spacing w:before="100" w:after="60" w:line="190" w:lineRule="exact"/>
              <w:jc w:val="center"/>
              <w:rPr>
                <w:rFonts w:ascii="Montserrat" w:hAnsi="Montserrat"/>
                <w:b/>
                <w:sz w:val="20"/>
              </w:rPr>
            </w:pPr>
          </w:p>
        </w:tc>
        <w:tc>
          <w:tcPr>
            <w:tcW w:w="1074" w:type="dxa"/>
            <w:gridSpan w:val="2"/>
            <w:vAlign w:val="center"/>
          </w:tcPr>
          <w:p w14:paraId="30B213BE"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6.4</w:t>
            </w:r>
            <w:r w:rsidRPr="00061779">
              <w:rPr>
                <w:rFonts w:ascii="Montserrat" w:hAnsi="Montserrat"/>
                <w:b/>
                <w:color w:val="4E232E"/>
                <w:sz w:val="20"/>
                <w:lang w:val="es-ES"/>
              </w:rPr>
              <w:tab/>
              <w:t>Recarga</w:t>
            </w:r>
          </w:p>
          <w:p w14:paraId="37B1933C" w14:textId="77777777" w:rsidR="00B91AC7" w:rsidRPr="00061779" w:rsidRDefault="00B91AC7" w:rsidP="00B91AC7">
            <w:pPr>
              <w:keepLines/>
              <w:spacing w:before="100" w:after="60" w:line="190" w:lineRule="exact"/>
              <w:rPr>
                <w:rFonts w:ascii="Montserrat" w:hAnsi="Montserrat"/>
                <w:b/>
                <w:color w:val="4E232E"/>
                <w:sz w:val="20"/>
                <w:lang w:val="es-ES"/>
              </w:rPr>
            </w:pPr>
          </w:p>
        </w:tc>
        <w:tc>
          <w:tcPr>
            <w:tcW w:w="3011" w:type="dxa"/>
            <w:vAlign w:val="center"/>
          </w:tcPr>
          <w:p w14:paraId="4F489260"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Cuando el cilindro de un extintor presente una o más de las condiciones siguientes, no debe someterse a pruebas hidrostáticas, sino que debe destruirse por el propietario o bajo instrucciones del propietario:</w:t>
            </w:r>
          </w:p>
          <w:p w14:paraId="326A295B" w14:textId="77777777" w:rsidR="00B91AC7" w:rsidRPr="00061779" w:rsidRDefault="00B91AC7" w:rsidP="00B91AC7">
            <w:pPr>
              <w:keepLines/>
              <w:spacing w:before="100" w:after="60" w:line="190" w:lineRule="exact"/>
              <w:jc w:val="center"/>
              <w:rPr>
                <w:rFonts w:ascii="Montserrat" w:hAnsi="Montserrat"/>
                <w:b/>
                <w:color w:val="4E232E"/>
                <w:sz w:val="20"/>
                <w:lang w:val="es-ES"/>
              </w:rPr>
            </w:pPr>
          </w:p>
        </w:tc>
        <w:tc>
          <w:tcPr>
            <w:tcW w:w="3111" w:type="dxa"/>
            <w:vAlign w:val="center"/>
          </w:tcPr>
          <w:p w14:paraId="2E2444B1"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Cuando el cilindro de un extintor presente una o más de las condiciones siguientes, no debe someterse a pruebas hidrostáticas,  debe destruirse (Perforado de Cilindro y válvula) por el propietario o bajo instrucciones del propietario:</w:t>
            </w:r>
          </w:p>
          <w:p w14:paraId="2DC1699E" w14:textId="77777777" w:rsidR="00B91AC7" w:rsidRPr="00061779" w:rsidRDefault="00B91AC7" w:rsidP="00B91AC7">
            <w:pPr>
              <w:keepLines/>
              <w:spacing w:before="100" w:after="60" w:line="190" w:lineRule="exact"/>
              <w:jc w:val="center"/>
              <w:rPr>
                <w:rFonts w:ascii="Montserrat" w:hAnsi="Montserrat"/>
                <w:b/>
                <w:color w:val="4E232E"/>
                <w:sz w:val="20"/>
                <w:lang w:val="es-ES"/>
              </w:rPr>
            </w:pPr>
          </w:p>
        </w:tc>
        <w:tc>
          <w:tcPr>
            <w:tcW w:w="2915" w:type="dxa"/>
            <w:vAlign w:val="center"/>
          </w:tcPr>
          <w:p w14:paraId="6FFD98E7" w14:textId="406C0FA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Estos cilindros no deben de ser reutilizados por seguridad.</w:t>
            </w:r>
          </w:p>
        </w:tc>
        <w:tc>
          <w:tcPr>
            <w:tcW w:w="2916" w:type="dxa"/>
          </w:tcPr>
          <w:p w14:paraId="6EDFD332" w14:textId="1B0E2C40" w:rsidR="00B91AC7" w:rsidRPr="00061779" w:rsidRDefault="00B91AC7" w:rsidP="00B91AC7">
            <w:pPr>
              <w:keepLines/>
              <w:spacing w:before="100" w:after="60" w:line="190" w:lineRule="exact"/>
              <w:jc w:val="center"/>
              <w:rPr>
                <w:rFonts w:ascii="Montserrat" w:hAnsi="Montserrat"/>
                <w:b/>
                <w:color w:val="4E232E"/>
                <w:sz w:val="20"/>
              </w:rPr>
            </w:pPr>
          </w:p>
          <w:p w14:paraId="3B923E19" w14:textId="1458406F" w:rsidR="00B91AC7" w:rsidRPr="00061779" w:rsidRDefault="00B91AC7" w:rsidP="00B91AC7">
            <w:pPr>
              <w:rPr>
                <w:rFonts w:ascii="Montserrat" w:hAnsi="Montserrat"/>
                <w:sz w:val="20"/>
              </w:rPr>
            </w:pPr>
          </w:p>
          <w:p w14:paraId="18ACA264" w14:textId="77777777" w:rsidR="00B91AC7" w:rsidRPr="00061779" w:rsidRDefault="00B91AC7" w:rsidP="00B91AC7">
            <w:pPr>
              <w:rPr>
                <w:rFonts w:ascii="Montserrat" w:hAnsi="Montserrat"/>
                <w:sz w:val="20"/>
              </w:rPr>
            </w:pPr>
          </w:p>
          <w:p w14:paraId="67518A8A" w14:textId="77777777" w:rsidR="00B91AC7" w:rsidRPr="00061779" w:rsidRDefault="00B91AC7" w:rsidP="00B91AC7">
            <w:pPr>
              <w:rPr>
                <w:rFonts w:ascii="Montserrat" w:hAnsi="Montserrat"/>
                <w:sz w:val="20"/>
              </w:rPr>
            </w:pPr>
          </w:p>
          <w:p w14:paraId="3DE346FC" w14:textId="77777777" w:rsidR="00B91AC7" w:rsidRPr="00061779" w:rsidRDefault="00B91AC7" w:rsidP="00B91AC7">
            <w:pPr>
              <w:rPr>
                <w:rFonts w:ascii="Montserrat" w:hAnsi="Montserrat"/>
                <w:sz w:val="20"/>
              </w:rPr>
            </w:pPr>
          </w:p>
          <w:p w14:paraId="1A3D7A0A" w14:textId="77777777" w:rsidR="00B91AC7" w:rsidRPr="00061779" w:rsidRDefault="00B91AC7" w:rsidP="00B91AC7">
            <w:pPr>
              <w:rPr>
                <w:rFonts w:ascii="Montserrat" w:hAnsi="Montserrat"/>
                <w:sz w:val="20"/>
              </w:rPr>
            </w:pPr>
          </w:p>
          <w:p w14:paraId="0EB7CE1F" w14:textId="77777777" w:rsidR="00B91AC7" w:rsidRPr="00061779" w:rsidRDefault="00B91AC7" w:rsidP="00B91AC7">
            <w:pPr>
              <w:rPr>
                <w:rFonts w:ascii="Montserrat" w:hAnsi="Montserrat"/>
                <w:sz w:val="20"/>
              </w:rPr>
            </w:pPr>
          </w:p>
          <w:p w14:paraId="793CFFB0" w14:textId="77777777" w:rsidR="00B91AC7" w:rsidRPr="00061779" w:rsidRDefault="00B91AC7" w:rsidP="00B91AC7">
            <w:pPr>
              <w:rPr>
                <w:rFonts w:ascii="Montserrat" w:hAnsi="Montserrat"/>
                <w:sz w:val="20"/>
              </w:rPr>
            </w:pPr>
          </w:p>
          <w:p w14:paraId="49F85723" w14:textId="77777777" w:rsidR="00B91AC7" w:rsidRPr="00061779" w:rsidRDefault="00B91AC7" w:rsidP="00B91AC7">
            <w:pPr>
              <w:rPr>
                <w:rFonts w:ascii="Montserrat" w:hAnsi="Montserrat"/>
                <w:sz w:val="20"/>
              </w:rPr>
            </w:pPr>
          </w:p>
          <w:p w14:paraId="74EF4698" w14:textId="77777777" w:rsidR="00B91AC7" w:rsidRPr="00061779" w:rsidRDefault="00B91AC7" w:rsidP="00B91AC7">
            <w:pPr>
              <w:rPr>
                <w:rFonts w:ascii="Montserrat" w:hAnsi="Montserrat"/>
                <w:sz w:val="20"/>
              </w:rPr>
            </w:pPr>
          </w:p>
          <w:p w14:paraId="09C46154" w14:textId="5733AFE2" w:rsidR="00B91AC7" w:rsidRPr="00061779" w:rsidRDefault="00B91AC7" w:rsidP="00B91AC7">
            <w:pPr>
              <w:jc w:val="center"/>
              <w:rPr>
                <w:rFonts w:ascii="Montserrat" w:hAnsi="Montserrat"/>
                <w:sz w:val="20"/>
              </w:rPr>
            </w:pPr>
          </w:p>
        </w:tc>
      </w:tr>
      <w:tr w:rsidR="00B91AC7" w:rsidRPr="00061779" w14:paraId="0C5BDA37" w14:textId="77777777" w:rsidTr="00CB2E0E">
        <w:trPr>
          <w:cantSplit/>
          <w:trHeight w:val="1174"/>
        </w:trPr>
        <w:tc>
          <w:tcPr>
            <w:tcW w:w="1841" w:type="dxa"/>
          </w:tcPr>
          <w:p w14:paraId="3B860787" w14:textId="17651DD4"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BERENICE MENDOZA GUTIERREZ</w:t>
            </w:r>
          </w:p>
        </w:tc>
        <w:tc>
          <w:tcPr>
            <w:tcW w:w="1074" w:type="dxa"/>
            <w:gridSpan w:val="2"/>
          </w:tcPr>
          <w:p w14:paraId="1FDB98B1" w14:textId="77777777" w:rsidR="00B91AC7" w:rsidRPr="00061779" w:rsidRDefault="00B91AC7" w:rsidP="00B91AC7">
            <w:pPr>
              <w:keepLines/>
              <w:spacing w:before="100" w:after="60" w:line="190" w:lineRule="exact"/>
              <w:rPr>
                <w:rFonts w:ascii="Montserrat" w:hAnsi="Montserrat"/>
                <w:b/>
                <w:color w:val="4E232E"/>
                <w:sz w:val="20"/>
                <w:lang w:val="es-ES"/>
              </w:rPr>
            </w:pPr>
          </w:p>
        </w:tc>
        <w:tc>
          <w:tcPr>
            <w:tcW w:w="3011" w:type="dxa"/>
          </w:tcPr>
          <w:p w14:paraId="467D7F30" w14:textId="1D360D7B"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Cuando el cilindro de un extintor presente una o más de las condiciones siguientes, no debe someterse a pruebas hidrostáticas, sino que debe destruirse por el propietario o bajo instrucciones del propietario:</w:t>
            </w:r>
          </w:p>
        </w:tc>
        <w:tc>
          <w:tcPr>
            <w:tcW w:w="3111" w:type="dxa"/>
          </w:tcPr>
          <w:p w14:paraId="578539D0" w14:textId="3DAFFBC1"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 xml:space="preserve">Cuando el cilindro de un extintor presente una o más de las condiciones siguientes, no debe someterse a pruebas hidrostáticas, debe destruirse (Perforado de Cilindro y </w:t>
            </w:r>
            <w:proofErr w:type="spellStart"/>
            <w:r w:rsidRPr="00061779">
              <w:rPr>
                <w:rFonts w:ascii="Montserrat" w:hAnsi="Montserrat"/>
                <w:b/>
                <w:color w:val="4E232E"/>
                <w:sz w:val="20"/>
              </w:rPr>
              <w:t>valvula</w:t>
            </w:r>
            <w:proofErr w:type="spellEnd"/>
            <w:r w:rsidRPr="00061779">
              <w:rPr>
                <w:rFonts w:ascii="Montserrat" w:hAnsi="Montserrat"/>
                <w:b/>
                <w:color w:val="4E232E"/>
                <w:sz w:val="20"/>
              </w:rPr>
              <w:t>) por el propietario o bajo instrucciones del propietario:</w:t>
            </w:r>
          </w:p>
        </w:tc>
        <w:tc>
          <w:tcPr>
            <w:tcW w:w="2915" w:type="dxa"/>
          </w:tcPr>
          <w:p w14:paraId="2D07D78D" w14:textId="2359ED5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Estos cilindros no deben de ser reutilizados por seguridad.</w:t>
            </w:r>
          </w:p>
        </w:tc>
        <w:tc>
          <w:tcPr>
            <w:tcW w:w="2916" w:type="dxa"/>
          </w:tcPr>
          <w:p w14:paraId="20E500C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0C7CF4F" w14:textId="77777777" w:rsidTr="00CB2E0E">
        <w:trPr>
          <w:cantSplit/>
          <w:trHeight w:val="1174"/>
        </w:trPr>
        <w:tc>
          <w:tcPr>
            <w:tcW w:w="1841" w:type="dxa"/>
          </w:tcPr>
          <w:p w14:paraId="16905D49" w14:textId="6D2C90B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3B577816" w14:textId="02149F7B"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6.4</w:t>
            </w:r>
          </w:p>
        </w:tc>
        <w:tc>
          <w:tcPr>
            <w:tcW w:w="3011" w:type="dxa"/>
          </w:tcPr>
          <w:p w14:paraId="2A9F3C4B"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Cuando el cilindro de un extintor presente una o más de las condiciones siguientes, no debe someterse a pruebas hidrostáticas, sino que debe destruirse por el propietario o bajo instrucciones del propietario:</w:t>
            </w:r>
          </w:p>
          <w:p w14:paraId="25A6B12C"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111" w:type="dxa"/>
          </w:tcPr>
          <w:p w14:paraId="39D8CEA1"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Cuando el cilindro de un extintor presente una o más de las condiciones siguientes, no debe someterse a pruebas hidrostáticas, debe destruirse (Perforado de Cilindro y válvula) por el propietario o bajo instrucciones del propietario:</w:t>
            </w:r>
          </w:p>
          <w:p w14:paraId="06E79BE9"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2915" w:type="dxa"/>
          </w:tcPr>
          <w:p w14:paraId="7E54F296" w14:textId="4D7BD7F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Estos cilindros no deben de ser reutilizados por seguridad.</w:t>
            </w:r>
          </w:p>
        </w:tc>
        <w:tc>
          <w:tcPr>
            <w:tcW w:w="2916" w:type="dxa"/>
          </w:tcPr>
          <w:p w14:paraId="1BEB667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04BDB99" w14:textId="77777777" w:rsidTr="004720B7">
        <w:trPr>
          <w:cantSplit/>
          <w:trHeight w:val="1174"/>
        </w:trPr>
        <w:tc>
          <w:tcPr>
            <w:tcW w:w="1841" w:type="dxa"/>
          </w:tcPr>
          <w:p w14:paraId="73EB931C"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06824609" w14:textId="2F779DB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color w:val="4E232E"/>
                <w:sz w:val="20"/>
              </w:rPr>
              <w:t>AMMAC</w:t>
            </w:r>
          </w:p>
        </w:tc>
        <w:tc>
          <w:tcPr>
            <w:tcW w:w="1074" w:type="dxa"/>
            <w:gridSpan w:val="2"/>
            <w:vAlign w:val="center"/>
          </w:tcPr>
          <w:p w14:paraId="1AEA8220" w14:textId="77777777"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6.4</w:t>
            </w:r>
          </w:p>
          <w:p w14:paraId="4EC58157" w14:textId="318EB6C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sz w:val="20"/>
              </w:rPr>
              <w:t>RECARGA</w:t>
            </w:r>
          </w:p>
        </w:tc>
        <w:tc>
          <w:tcPr>
            <w:tcW w:w="3011" w:type="dxa"/>
            <w:vAlign w:val="center"/>
          </w:tcPr>
          <w:p w14:paraId="09FFB7AE" w14:textId="4B06D02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sz w:val="20"/>
              </w:rPr>
              <w:t>La cantidad del medio de recarga debe comprobarse pesando el extintor. El contenido neto recargado debe ser el mismo que se indica en el cilindro del extintor.</w:t>
            </w:r>
          </w:p>
        </w:tc>
        <w:tc>
          <w:tcPr>
            <w:tcW w:w="3111" w:type="dxa"/>
            <w:vAlign w:val="center"/>
          </w:tcPr>
          <w:p w14:paraId="32365638" w14:textId="5F6B41A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sz w:val="20"/>
              </w:rPr>
              <w:t xml:space="preserve">La cantidad del medio de recarga debe comprobarse </w:t>
            </w:r>
            <w:r w:rsidRPr="00061779">
              <w:rPr>
                <w:rFonts w:ascii="Montserrat" w:hAnsi="Montserrat"/>
                <w:color w:val="FF0000"/>
                <w:sz w:val="20"/>
              </w:rPr>
              <w:t>tarando</w:t>
            </w:r>
            <w:r w:rsidRPr="00061779">
              <w:rPr>
                <w:rFonts w:ascii="Montserrat" w:hAnsi="Montserrat"/>
                <w:sz w:val="20"/>
              </w:rPr>
              <w:t xml:space="preserve"> el extintor. El contenido neto recargado debe ser el mismo que se indica en el cilindro del extintor.</w:t>
            </w:r>
          </w:p>
        </w:tc>
        <w:tc>
          <w:tcPr>
            <w:tcW w:w="2915" w:type="dxa"/>
            <w:vAlign w:val="center"/>
          </w:tcPr>
          <w:p w14:paraId="69966B2C" w14:textId="30C372D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Cs/>
                <w:color w:val="4E232E"/>
                <w:sz w:val="20"/>
              </w:rPr>
              <w:t>TERMINO CORRECTO</w:t>
            </w:r>
          </w:p>
        </w:tc>
        <w:tc>
          <w:tcPr>
            <w:tcW w:w="2916" w:type="dxa"/>
          </w:tcPr>
          <w:p w14:paraId="4A9A661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2220D4D" w14:textId="77777777" w:rsidTr="004720B7">
        <w:trPr>
          <w:cantSplit/>
          <w:trHeight w:val="1174"/>
        </w:trPr>
        <w:tc>
          <w:tcPr>
            <w:tcW w:w="1841" w:type="dxa"/>
          </w:tcPr>
          <w:p w14:paraId="5518CE7C"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50A5609D" w14:textId="33B64FF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color w:val="4E232E"/>
                <w:sz w:val="20"/>
              </w:rPr>
              <w:t>AMMAC</w:t>
            </w:r>
          </w:p>
        </w:tc>
        <w:tc>
          <w:tcPr>
            <w:tcW w:w="1074" w:type="dxa"/>
            <w:gridSpan w:val="2"/>
            <w:vAlign w:val="center"/>
          </w:tcPr>
          <w:p w14:paraId="7426F6FE" w14:textId="77777777"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6.4</w:t>
            </w:r>
          </w:p>
          <w:p w14:paraId="737846DE" w14:textId="15DE71E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sz w:val="20"/>
              </w:rPr>
              <w:t>RECARGA</w:t>
            </w:r>
          </w:p>
        </w:tc>
        <w:tc>
          <w:tcPr>
            <w:tcW w:w="3011" w:type="dxa"/>
          </w:tcPr>
          <w:p w14:paraId="684398B3" w14:textId="11C54A1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sz w:val="20"/>
              </w:rPr>
              <w:t>Los cartuchos que se utilizan en los extintores de cartucho exterior, ya sea de dióxido de carbono o nitrógeno deben revisarse, recargarse y probarse con el equipo indicado y bajo las recomendaciones del fabricante.</w:t>
            </w:r>
          </w:p>
        </w:tc>
        <w:tc>
          <w:tcPr>
            <w:tcW w:w="3111" w:type="dxa"/>
            <w:vAlign w:val="center"/>
          </w:tcPr>
          <w:p w14:paraId="0445F428" w14:textId="58B9438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sz w:val="20"/>
              </w:rPr>
              <w:t xml:space="preserve">Los cartuchos que se utilizan en los extintores de cartucho exterior, ya sea de dióxido de carbono o nitrógeno deben revisarse, recargarse y probarse con el equipo indicado y bajo las recomendaciones del fabricante </w:t>
            </w:r>
            <w:r w:rsidRPr="00061779">
              <w:rPr>
                <w:rFonts w:ascii="Montserrat" w:hAnsi="Montserrat"/>
                <w:color w:val="FF0000"/>
                <w:sz w:val="20"/>
              </w:rPr>
              <w:t>o de los procedimientos del prestador de servicio</w:t>
            </w:r>
            <w:r w:rsidRPr="00061779">
              <w:rPr>
                <w:rFonts w:ascii="Montserrat" w:hAnsi="Montserrat"/>
                <w:sz w:val="20"/>
              </w:rPr>
              <w:t>.</w:t>
            </w:r>
          </w:p>
        </w:tc>
        <w:tc>
          <w:tcPr>
            <w:tcW w:w="2915" w:type="dxa"/>
            <w:vAlign w:val="center"/>
          </w:tcPr>
          <w:p w14:paraId="0AB44FF1" w14:textId="565F873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Cs/>
                <w:color w:val="4E232E"/>
                <w:sz w:val="20"/>
              </w:rPr>
              <w:t>EN CASO DE NO EXISTIR RECOMENDACIONES DEL FABRICANTE</w:t>
            </w:r>
          </w:p>
        </w:tc>
        <w:tc>
          <w:tcPr>
            <w:tcW w:w="2916" w:type="dxa"/>
          </w:tcPr>
          <w:p w14:paraId="426B86E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F964F53" w14:textId="77777777" w:rsidTr="004720B7">
        <w:trPr>
          <w:cantSplit/>
          <w:trHeight w:val="1174"/>
        </w:trPr>
        <w:tc>
          <w:tcPr>
            <w:tcW w:w="1841" w:type="dxa"/>
          </w:tcPr>
          <w:p w14:paraId="29D2997A"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35E69813" w14:textId="0F56B10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color w:val="4E232E"/>
                <w:sz w:val="20"/>
              </w:rPr>
              <w:t>AMMAC</w:t>
            </w:r>
          </w:p>
        </w:tc>
        <w:tc>
          <w:tcPr>
            <w:tcW w:w="1074" w:type="dxa"/>
            <w:gridSpan w:val="2"/>
            <w:vAlign w:val="center"/>
          </w:tcPr>
          <w:p w14:paraId="0BD1BC2D" w14:textId="77777777"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6.4</w:t>
            </w:r>
          </w:p>
          <w:p w14:paraId="6A64E0D9" w14:textId="082CB60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sz w:val="20"/>
              </w:rPr>
              <w:t>RECARGA</w:t>
            </w:r>
          </w:p>
        </w:tc>
        <w:tc>
          <w:tcPr>
            <w:tcW w:w="3011" w:type="dxa"/>
            <w:vAlign w:val="center"/>
          </w:tcPr>
          <w:p w14:paraId="3B12DDC4" w14:textId="365026C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sz w:val="20"/>
              </w:rPr>
              <w:t xml:space="preserve">Después de la recarga debe llevarse a cabo una prueba de fugas en los extintores y cartuchos de presión contenida y de agente con </w:t>
            </w:r>
            <w:proofErr w:type="spellStart"/>
            <w:r w:rsidRPr="00061779">
              <w:rPr>
                <w:rFonts w:ascii="Montserrat" w:hAnsi="Montserrat"/>
                <w:sz w:val="20"/>
              </w:rPr>
              <w:t>auto-expulsión</w:t>
            </w:r>
            <w:proofErr w:type="spellEnd"/>
            <w:r w:rsidRPr="00061779">
              <w:rPr>
                <w:rFonts w:ascii="Montserrat" w:hAnsi="Montserrat"/>
                <w:sz w:val="20"/>
              </w:rPr>
              <w:t>.</w:t>
            </w:r>
          </w:p>
        </w:tc>
        <w:tc>
          <w:tcPr>
            <w:tcW w:w="3111" w:type="dxa"/>
            <w:vAlign w:val="center"/>
          </w:tcPr>
          <w:p w14:paraId="5DD2887C" w14:textId="3BEC59E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sz w:val="20"/>
              </w:rPr>
              <w:t xml:space="preserve">Después </w:t>
            </w:r>
            <w:r w:rsidRPr="00061779">
              <w:rPr>
                <w:rFonts w:ascii="Montserrat" w:hAnsi="Montserrat"/>
                <w:color w:val="FF0000"/>
                <w:sz w:val="20"/>
              </w:rPr>
              <w:t>del servicio de mantenimiento o servicio de recarga debe</w:t>
            </w:r>
            <w:r w:rsidRPr="00061779">
              <w:rPr>
                <w:rFonts w:ascii="Montserrat" w:hAnsi="Montserrat"/>
                <w:sz w:val="20"/>
              </w:rPr>
              <w:t xml:space="preserve"> llevarse a cabo una prueba de fugas en los extintores y cartuchos de presión contenida y de agente con </w:t>
            </w:r>
            <w:proofErr w:type="spellStart"/>
            <w:r w:rsidRPr="00061779">
              <w:rPr>
                <w:rFonts w:ascii="Montserrat" w:hAnsi="Montserrat"/>
                <w:sz w:val="20"/>
              </w:rPr>
              <w:t>auto-expulsión</w:t>
            </w:r>
            <w:proofErr w:type="spellEnd"/>
            <w:r w:rsidRPr="00061779">
              <w:rPr>
                <w:rFonts w:ascii="Montserrat" w:hAnsi="Montserrat"/>
                <w:sz w:val="20"/>
              </w:rPr>
              <w:t>.</w:t>
            </w:r>
          </w:p>
        </w:tc>
        <w:tc>
          <w:tcPr>
            <w:tcW w:w="2915" w:type="dxa"/>
            <w:vAlign w:val="center"/>
          </w:tcPr>
          <w:p w14:paraId="70CAE68B" w14:textId="754233A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Cs/>
                <w:color w:val="4E232E"/>
                <w:sz w:val="20"/>
              </w:rPr>
              <w:t>LA PRUEBA DE FUGAS ES NECESARIO REALIZARLA PARA AMBOS SERVICIOS</w:t>
            </w:r>
          </w:p>
        </w:tc>
        <w:tc>
          <w:tcPr>
            <w:tcW w:w="2916" w:type="dxa"/>
          </w:tcPr>
          <w:p w14:paraId="32FB591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5BFDE7C" w14:textId="77777777" w:rsidTr="004720B7">
        <w:trPr>
          <w:cantSplit/>
          <w:trHeight w:val="1174"/>
        </w:trPr>
        <w:tc>
          <w:tcPr>
            <w:tcW w:w="1841" w:type="dxa"/>
          </w:tcPr>
          <w:p w14:paraId="07C3AE96"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0E508CE9" w14:textId="790D772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color w:val="4E232E"/>
                <w:sz w:val="20"/>
              </w:rPr>
              <w:t>AMMAC</w:t>
            </w:r>
          </w:p>
        </w:tc>
        <w:tc>
          <w:tcPr>
            <w:tcW w:w="1074" w:type="dxa"/>
            <w:gridSpan w:val="2"/>
            <w:vAlign w:val="center"/>
          </w:tcPr>
          <w:p w14:paraId="14A0D1A9" w14:textId="77777777"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6.4</w:t>
            </w:r>
          </w:p>
          <w:p w14:paraId="433A87E8" w14:textId="789806C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sz w:val="20"/>
              </w:rPr>
              <w:t>RECARGA</w:t>
            </w:r>
          </w:p>
        </w:tc>
        <w:tc>
          <w:tcPr>
            <w:tcW w:w="3011" w:type="dxa"/>
          </w:tcPr>
          <w:p w14:paraId="377CB123" w14:textId="7B47E31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sz w:val="20"/>
              </w:rPr>
              <w:t xml:space="preserve">Los extintores de espuma formadora de película acuosa (AFFF), de espuma </w:t>
            </w:r>
            <w:proofErr w:type="spellStart"/>
            <w:r w:rsidRPr="00061779">
              <w:rPr>
                <w:rFonts w:ascii="Montserrat" w:hAnsi="Montserrat"/>
                <w:sz w:val="20"/>
              </w:rPr>
              <w:t>fluoroproteínica</w:t>
            </w:r>
            <w:proofErr w:type="spellEnd"/>
            <w:r w:rsidRPr="00061779">
              <w:rPr>
                <w:rFonts w:ascii="Montserrat" w:hAnsi="Montserrat"/>
                <w:sz w:val="20"/>
              </w:rPr>
              <w:t xml:space="preserve"> formadora de película (FFFP) y de químico húmedo deben recargarse con un agente nuevo conforme a las instrucciones del fabricante.</w:t>
            </w:r>
          </w:p>
        </w:tc>
        <w:tc>
          <w:tcPr>
            <w:tcW w:w="3111" w:type="dxa"/>
            <w:vAlign w:val="center"/>
          </w:tcPr>
          <w:p w14:paraId="45A46E18" w14:textId="0FDFE69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sz w:val="20"/>
              </w:rPr>
              <w:t xml:space="preserve">Los extintores de espuma formadora de película acuosa (AFFF), de espuma </w:t>
            </w:r>
            <w:proofErr w:type="spellStart"/>
            <w:r w:rsidRPr="00061779">
              <w:rPr>
                <w:rFonts w:ascii="Montserrat" w:hAnsi="Montserrat"/>
                <w:sz w:val="20"/>
              </w:rPr>
              <w:t>fluoroproteínica</w:t>
            </w:r>
            <w:proofErr w:type="spellEnd"/>
            <w:r w:rsidRPr="00061779">
              <w:rPr>
                <w:rFonts w:ascii="Montserrat" w:hAnsi="Montserrat"/>
                <w:sz w:val="20"/>
              </w:rPr>
              <w:t xml:space="preserve"> formadora de película (FFFP) y de químico húmedo deben recargarse con un agente nuevo conforme a las instrucciones del fabricante </w:t>
            </w:r>
            <w:r w:rsidRPr="00061779">
              <w:rPr>
                <w:rFonts w:ascii="Montserrat" w:hAnsi="Montserrat"/>
                <w:color w:val="FF0000"/>
                <w:sz w:val="20"/>
              </w:rPr>
              <w:t>o de los procedimientos del prestador de servicio</w:t>
            </w:r>
          </w:p>
        </w:tc>
        <w:tc>
          <w:tcPr>
            <w:tcW w:w="2915" w:type="dxa"/>
            <w:vAlign w:val="center"/>
          </w:tcPr>
          <w:p w14:paraId="50207B84" w14:textId="1B9CE9D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Cs/>
                <w:color w:val="4E232E"/>
                <w:sz w:val="20"/>
              </w:rPr>
              <w:t>EN CASO DE NO EXISTIR RECOMENDACIONES DEL FABRICANTE</w:t>
            </w:r>
          </w:p>
        </w:tc>
        <w:tc>
          <w:tcPr>
            <w:tcW w:w="2916" w:type="dxa"/>
          </w:tcPr>
          <w:p w14:paraId="092F46E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859C1DF" w14:textId="77777777" w:rsidTr="004720B7">
        <w:trPr>
          <w:cantSplit/>
          <w:trHeight w:val="1174"/>
        </w:trPr>
        <w:tc>
          <w:tcPr>
            <w:tcW w:w="1841" w:type="dxa"/>
          </w:tcPr>
          <w:p w14:paraId="6DC4D565"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52B76F20" w14:textId="333B652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color w:val="4E232E"/>
                <w:sz w:val="20"/>
              </w:rPr>
              <w:t>AMMAC</w:t>
            </w:r>
          </w:p>
        </w:tc>
        <w:tc>
          <w:tcPr>
            <w:tcW w:w="1074" w:type="dxa"/>
            <w:gridSpan w:val="2"/>
            <w:vAlign w:val="center"/>
          </w:tcPr>
          <w:p w14:paraId="08A52EF7" w14:textId="77777777"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6.4</w:t>
            </w:r>
          </w:p>
          <w:p w14:paraId="622EFE4F" w14:textId="4407756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sz w:val="20"/>
              </w:rPr>
              <w:t>RECARGA</w:t>
            </w:r>
          </w:p>
        </w:tc>
        <w:tc>
          <w:tcPr>
            <w:tcW w:w="3011" w:type="dxa"/>
            <w:vAlign w:val="center"/>
          </w:tcPr>
          <w:p w14:paraId="3FDEF4D1" w14:textId="6D2EADD4"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sz w:val="20"/>
              </w:rPr>
              <w:t>Sólo debe utilizarse el agente especificado en la placa de datos del extintor.</w:t>
            </w:r>
          </w:p>
        </w:tc>
        <w:tc>
          <w:tcPr>
            <w:tcW w:w="3111" w:type="dxa"/>
            <w:vAlign w:val="center"/>
          </w:tcPr>
          <w:p w14:paraId="6762C0C7" w14:textId="32CF829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sz w:val="20"/>
              </w:rPr>
              <w:t xml:space="preserve">Sólo debe utilizarse el agente especificado en </w:t>
            </w:r>
            <w:r w:rsidRPr="00061779">
              <w:rPr>
                <w:rFonts w:ascii="Montserrat" w:hAnsi="Montserrat"/>
                <w:color w:val="FF0000"/>
                <w:sz w:val="20"/>
              </w:rPr>
              <w:t>los</w:t>
            </w:r>
            <w:r w:rsidRPr="00061779">
              <w:rPr>
                <w:rFonts w:ascii="Montserrat" w:hAnsi="Montserrat"/>
                <w:sz w:val="20"/>
              </w:rPr>
              <w:t xml:space="preserve"> datos del extintor.</w:t>
            </w:r>
          </w:p>
        </w:tc>
        <w:tc>
          <w:tcPr>
            <w:tcW w:w="2915" w:type="dxa"/>
            <w:vAlign w:val="center"/>
          </w:tcPr>
          <w:p w14:paraId="528A7DBD" w14:textId="5DD0EBE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Cs/>
                <w:color w:val="4E232E"/>
                <w:sz w:val="20"/>
              </w:rPr>
              <w:t>NO EN TODOS LOS CASOS LOS EXTINTORES CUENTAN CON PLACA</w:t>
            </w:r>
          </w:p>
        </w:tc>
        <w:tc>
          <w:tcPr>
            <w:tcW w:w="2916" w:type="dxa"/>
          </w:tcPr>
          <w:p w14:paraId="2606A7A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1CB52CD" w14:textId="77777777" w:rsidTr="004720B7">
        <w:trPr>
          <w:cantSplit/>
          <w:trHeight w:val="1174"/>
        </w:trPr>
        <w:tc>
          <w:tcPr>
            <w:tcW w:w="1841" w:type="dxa"/>
          </w:tcPr>
          <w:p w14:paraId="32F63CEE"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010C4199" w14:textId="2B8C4BA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color w:val="4E232E"/>
                <w:sz w:val="20"/>
              </w:rPr>
              <w:t>AMMAC</w:t>
            </w:r>
          </w:p>
        </w:tc>
        <w:tc>
          <w:tcPr>
            <w:tcW w:w="1074" w:type="dxa"/>
            <w:gridSpan w:val="2"/>
            <w:vAlign w:val="center"/>
          </w:tcPr>
          <w:p w14:paraId="403F33AA" w14:textId="77777777"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6.4</w:t>
            </w:r>
          </w:p>
          <w:p w14:paraId="4E3D4540" w14:textId="53ADCD1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sz w:val="20"/>
              </w:rPr>
              <w:t>RECARGA</w:t>
            </w:r>
          </w:p>
        </w:tc>
        <w:tc>
          <w:tcPr>
            <w:tcW w:w="3011" w:type="dxa"/>
            <w:vAlign w:val="center"/>
          </w:tcPr>
          <w:p w14:paraId="1F968AB6" w14:textId="4DA2888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sz w:val="20"/>
              </w:rPr>
              <w:t>Un polvo no debe mezclarse, ni tampoco debe permitirse que se contamine con otro polvo.</w:t>
            </w:r>
          </w:p>
        </w:tc>
        <w:tc>
          <w:tcPr>
            <w:tcW w:w="3111" w:type="dxa"/>
            <w:vAlign w:val="center"/>
          </w:tcPr>
          <w:p w14:paraId="6D541A9E" w14:textId="6F5CAFA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sz w:val="20"/>
              </w:rPr>
              <w:t xml:space="preserve">Un polvo no debe mezclarse, ni tampoco debe permitirse que se contamine con otro polvo </w:t>
            </w:r>
            <w:r w:rsidRPr="00061779">
              <w:rPr>
                <w:rFonts w:ascii="Montserrat" w:hAnsi="Montserrat"/>
                <w:color w:val="FF0000"/>
                <w:sz w:val="20"/>
              </w:rPr>
              <w:t xml:space="preserve">de diferentes </w:t>
            </w:r>
            <w:proofErr w:type="spellStart"/>
            <w:r w:rsidRPr="00061779">
              <w:rPr>
                <w:rFonts w:ascii="Montserrat" w:hAnsi="Montserrat"/>
                <w:color w:val="FF0000"/>
                <w:sz w:val="20"/>
              </w:rPr>
              <w:t>caracteristicas</w:t>
            </w:r>
            <w:proofErr w:type="spellEnd"/>
            <w:r w:rsidRPr="00061779">
              <w:rPr>
                <w:rFonts w:ascii="Montserrat" w:hAnsi="Montserrat"/>
                <w:sz w:val="20"/>
              </w:rPr>
              <w:t>.</w:t>
            </w:r>
          </w:p>
        </w:tc>
        <w:tc>
          <w:tcPr>
            <w:tcW w:w="2915" w:type="dxa"/>
            <w:vAlign w:val="center"/>
          </w:tcPr>
          <w:p w14:paraId="4E8E0992" w14:textId="51CCA41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Cs/>
                <w:color w:val="4E232E"/>
                <w:sz w:val="20"/>
              </w:rPr>
              <w:t>CONFORME A LA NOTA DEL NUMERAL 6.2.1</w:t>
            </w:r>
          </w:p>
        </w:tc>
        <w:tc>
          <w:tcPr>
            <w:tcW w:w="2916" w:type="dxa"/>
          </w:tcPr>
          <w:p w14:paraId="3A120EB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3B95631" w14:textId="77777777" w:rsidTr="00771C8A">
        <w:trPr>
          <w:cantSplit/>
          <w:trHeight w:val="1174"/>
        </w:trPr>
        <w:tc>
          <w:tcPr>
            <w:tcW w:w="1841" w:type="dxa"/>
          </w:tcPr>
          <w:p w14:paraId="32BFE631" w14:textId="77777777"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6706D21D" w14:textId="77777777"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AMMAC</w:t>
            </w:r>
          </w:p>
          <w:p w14:paraId="04507FB5"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36EB79F3"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4D43624B"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67982AEC"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54F8E2CB"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4E317AC3"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7E0BDB80"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284CDD94"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4B88B76E"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6D6324F1"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RAMA 82</w:t>
            </w:r>
          </w:p>
          <w:p w14:paraId="33ECD69B" w14:textId="77777777" w:rsidR="00B91AC7" w:rsidRPr="00061779" w:rsidRDefault="00B91AC7" w:rsidP="00B91AC7">
            <w:pPr>
              <w:keepLines/>
              <w:spacing w:before="100" w:after="60" w:line="190" w:lineRule="exact"/>
              <w:jc w:val="left"/>
              <w:rPr>
                <w:rFonts w:ascii="Montserrat" w:hAnsi="Montserrat" w:cs="Calibri"/>
                <w:sz w:val="20"/>
                <w:lang w:eastAsia="es-MX"/>
              </w:rPr>
            </w:pPr>
            <w:r w:rsidRPr="00061779">
              <w:rPr>
                <w:rFonts w:ascii="Montserrat" w:hAnsi="Montserrat" w:cs="Calibri"/>
                <w:sz w:val="20"/>
                <w:lang w:eastAsia="es-MX"/>
              </w:rPr>
              <w:t>CANACINTRA</w:t>
            </w:r>
          </w:p>
          <w:p w14:paraId="119F8263" w14:textId="77777777" w:rsidR="00B91AC7" w:rsidRPr="00061779" w:rsidRDefault="00B91AC7" w:rsidP="00B91AC7">
            <w:pPr>
              <w:keepLines/>
              <w:spacing w:before="100" w:after="60" w:line="190" w:lineRule="exact"/>
              <w:jc w:val="left"/>
              <w:rPr>
                <w:rFonts w:ascii="Montserrat" w:hAnsi="Montserrat" w:cs="Calibri"/>
                <w:sz w:val="20"/>
                <w:lang w:eastAsia="es-MX"/>
              </w:rPr>
            </w:pPr>
          </w:p>
          <w:p w14:paraId="54E74D04" w14:textId="77777777" w:rsidR="00B91AC7" w:rsidRPr="00061779" w:rsidRDefault="00B91AC7" w:rsidP="00B91AC7">
            <w:pPr>
              <w:keepLines/>
              <w:spacing w:before="100" w:after="60" w:line="190" w:lineRule="exact"/>
              <w:jc w:val="left"/>
              <w:rPr>
                <w:rFonts w:ascii="Montserrat" w:hAnsi="Montserrat" w:cs="Calibri"/>
                <w:sz w:val="20"/>
                <w:lang w:eastAsia="es-MX"/>
              </w:rPr>
            </w:pPr>
          </w:p>
          <w:p w14:paraId="38B5B783" w14:textId="77777777" w:rsidR="00B91AC7" w:rsidRPr="00061779" w:rsidRDefault="00B91AC7" w:rsidP="00B91AC7">
            <w:pPr>
              <w:keepLines/>
              <w:spacing w:before="100" w:after="60" w:line="190" w:lineRule="exact"/>
              <w:jc w:val="left"/>
              <w:rPr>
                <w:rFonts w:ascii="Montserrat" w:hAnsi="Montserrat" w:cs="Calibri"/>
                <w:sz w:val="20"/>
                <w:lang w:eastAsia="es-MX"/>
              </w:rPr>
            </w:pPr>
          </w:p>
          <w:p w14:paraId="34D6BFA7" w14:textId="77777777" w:rsidR="00B91AC7" w:rsidRPr="00061779" w:rsidRDefault="00B91AC7" w:rsidP="00B91AC7">
            <w:pPr>
              <w:keepLines/>
              <w:spacing w:before="100" w:after="60" w:line="190" w:lineRule="exact"/>
              <w:jc w:val="left"/>
              <w:rPr>
                <w:rFonts w:ascii="Montserrat" w:hAnsi="Montserrat" w:cs="Calibri"/>
                <w:sz w:val="20"/>
                <w:lang w:eastAsia="es-MX"/>
              </w:rPr>
            </w:pPr>
          </w:p>
          <w:p w14:paraId="347CEA8D" w14:textId="77777777" w:rsidR="00B91AC7" w:rsidRPr="00061779" w:rsidRDefault="00B91AC7" w:rsidP="00B91AC7">
            <w:pPr>
              <w:keepLines/>
              <w:spacing w:before="100" w:after="60" w:line="190" w:lineRule="exact"/>
              <w:jc w:val="left"/>
              <w:rPr>
                <w:rFonts w:ascii="Montserrat" w:hAnsi="Montserrat" w:cs="Calibri"/>
                <w:sz w:val="20"/>
                <w:lang w:eastAsia="es-MX"/>
              </w:rPr>
            </w:pPr>
          </w:p>
          <w:p w14:paraId="1FDCE6D4" w14:textId="77777777" w:rsidR="00B91AC7" w:rsidRPr="00061779" w:rsidRDefault="00B91AC7" w:rsidP="00B91AC7">
            <w:pPr>
              <w:keepLines/>
              <w:spacing w:before="100" w:after="60" w:line="190" w:lineRule="exact"/>
              <w:jc w:val="left"/>
              <w:rPr>
                <w:rFonts w:ascii="Montserrat" w:hAnsi="Montserrat" w:cs="Calibri"/>
                <w:sz w:val="20"/>
                <w:lang w:eastAsia="es-MX"/>
              </w:rPr>
            </w:pPr>
          </w:p>
          <w:p w14:paraId="11DA961A" w14:textId="77777777" w:rsidR="00B91AC7" w:rsidRPr="00061779" w:rsidRDefault="00B91AC7" w:rsidP="00B91AC7">
            <w:pPr>
              <w:keepLines/>
              <w:spacing w:before="100" w:after="60" w:line="190" w:lineRule="exact"/>
              <w:jc w:val="left"/>
              <w:rPr>
                <w:rFonts w:ascii="Montserrat" w:hAnsi="Montserrat" w:cs="Calibri"/>
                <w:sz w:val="20"/>
                <w:lang w:eastAsia="es-MX"/>
              </w:rPr>
            </w:pPr>
          </w:p>
          <w:p w14:paraId="6B014127" w14:textId="77777777" w:rsidR="00B91AC7" w:rsidRPr="00061779" w:rsidRDefault="00B91AC7" w:rsidP="00B91AC7">
            <w:pPr>
              <w:keepLines/>
              <w:spacing w:before="100" w:after="60" w:line="190" w:lineRule="exact"/>
              <w:jc w:val="left"/>
              <w:rPr>
                <w:rFonts w:ascii="Montserrat" w:hAnsi="Montserrat" w:cs="Calibri"/>
                <w:sz w:val="20"/>
                <w:lang w:eastAsia="es-MX"/>
              </w:rPr>
            </w:pPr>
          </w:p>
          <w:p w14:paraId="550EC886" w14:textId="77777777" w:rsidR="00B91AC7" w:rsidRPr="00061779" w:rsidRDefault="00B91AC7" w:rsidP="00B91AC7">
            <w:pPr>
              <w:keepLines/>
              <w:jc w:val="center"/>
              <w:rPr>
                <w:rFonts w:ascii="Montserrat" w:hAnsi="Montserrat" w:cs="Arial"/>
                <w:sz w:val="20"/>
              </w:rPr>
            </w:pPr>
            <w:r w:rsidRPr="00061779">
              <w:rPr>
                <w:rFonts w:ascii="Montserrat" w:hAnsi="Montserrat" w:cs="Arial"/>
                <w:sz w:val="20"/>
              </w:rPr>
              <w:t>UNIDAD DE VERIFICACION EXPERTOS TÉCNICOS EN INGENIERÍA, S. A. DE C. V.</w:t>
            </w:r>
          </w:p>
          <w:p w14:paraId="6171CA0C" w14:textId="77777777" w:rsidR="00B91AC7" w:rsidRPr="00061779" w:rsidRDefault="00B91AC7" w:rsidP="00B91AC7">
            <w:pPr>
              <w:keepLines/>
              <w:spacing w:before="100" w:after="60" w:line="190" w:lineRule="exact"/>
              <w:jc w:val="left"/>
              <w:rPr>
                <w:rFonts w:ascii="Montserrat" w:hAnsi="Montserrat" w:cs="Arial"/>
                <w:sz w:val="20"/>
              </w:rPr>
            </w:pPr>
            <w:r w:rsidRPr="00061779">
              <w:rPr>
                <w:rFonts w:ascii="Montserrat" w:hAnsi="Montserrat" w:cs="Arial"/>
                <w:sz w:val="20"/>
              </w:rPr>
              <w:t>(UVNOM082)</w:t>
            </w:r>
          </w:p>
          <w:p w14:paraId="1E38CAC8" w14:textId="77777777" w:rsidR="00B91AC7" w:rsidRPr="00061779" w:rsidRDefault="00B91AC7" w:rsidP="00B91AC7">
            <w:pPr>
              <w:keepLines/>
              <w:spacing w:before="100" w:after="60" w:line="190" w:lineRule="exact"/>
              <w:jc w:val="left"/>
              <w:rPr>
                <w:rFonts w:ascii="Montserrat" w:hAnsi="Montserrat" w:cs="Arial"/>
                <w:sz w:val="20"/>
              </w:rPr>
            </w:pPr>
          </w:p>
          <w:p w14:paraId="1896F937" w14:textId="77777777" w:rsidR="00B91AC7" w:rsidRPr="00061779" w:rsidRDefault="00B91AC7" w:rsidP="00B91AC7">
            <w:pPr>
              <w:keepLines/>
              <w:spacing w:before="100" w:after="60" w:line="190" w:lineRule="exact"/>
              <w:jc w:val="left"/>
              <w:rPr>
                <w:rFonts w:ascii="Montserrat" w:hAnsi="Montserrat" w:cs="Arial"/>
                <w:sz w:val="20"/>
              </w:rPr>
            </w:pPr>
          </w:p>
          <w:p w14:paraId="08BBE05E" w14:textId="77777777"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Industrias de Pailería S.A. de C.V./CM Sistemas y Equipos vs. Incendio.</w:t>
            </w:r>
          </w:p>
          <w:p w14:paraId="0F6ACD39"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79035BAA"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100A78AC" w14:textId="026115BA"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MAP DE MÉXICO, S.A. DE C.V.</w:t>
            </w:r>
          </w:p>
        </w:tc>
        <w:tc>
          <w:tcPr>
            <w:tcW w:w="1074" w:type="dxa"/>
            <w:gridSpan w:val="2"/>
            <w:vAlign w:val="center"/>
          </w:tcPr>
          <w:p w14:paraId="0C4F9563" w14:textId="77777777"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6.4</w:t>
            </w:r>
          </w:p>
          <w:p w14:paraId="7CC4182D" w14:textId="6422BCC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sz w:val="20"/>
              </w:rPr>
              <w:t>RECARGA</w:t>
            </w:r>
          </w:p>
        </w:tc>
        <w:tc>
          <w:tcPr>
            <w:tcW w:w="3011" w:type="dxa"/>
            <w:vAlign w:val="center"/>
          </w:tcPr>
          <w:p w14:paraId="09E0714F" w14:textId="23B1C30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sz w:val="20"/>
              </w:rPr>
              <w:t>El polvo no debe reutilizarse a menos que se utilice un sistema de recuperación cerrado y el agente se almacene por separado en un contenedor sellado para prevenir la contaminación. Previo a la reutilización, debe revisarse el polvo. Cuando haya una duda con respecto al tipo, contaminación o condición del polvo, éste debe disponerse de acuerdo con los requisitos ambientales aplicables.</w:t>
            </w:r>
          </w:p>
        </w:tc>
        <w:tc>
          <w:tcPr>
            <w:tcW w:w="3111" w:type="dxa"/>
          </w:tcPr>
          <w:p w14:paraId="16DB2E52" w14:textId="77777777" w:rsidR="00B91AC7" w:rsidRPr="00061779" w:rsidRDefault="00B91AC7" w:rsidP="00B91AC7">
            <w:pPr>
              <w:keepLines/>
              <w:spacing w:before="100" w:after="60" w:line="190" w:lineRule="exact"/>
              <w:jc w:val="left"/>
              <w:rPr>
                <w:rFonts w:ascii="Montserrat" w:hAnsi="Montserrat"/>
                <w:sz w:val="20"/>
              </w:rPr>
            </w:pPr>
            <w:r w:rsidRPr="00061779">
              <w:rPr>
                <w:rFonts w:ascii="Montserrat" w:hAnsi="Montserrat"/>
                <w:sz w:val="20"/>
              </w:rPr>
              <w:t>Incluir en la sección 6.2 mantenimiento</w:t>
            </w:r>
          </w:p>
          <w:p w14:paraId="38ED395B" w14:textId="77777777" w:rsidR="00B91AC7" w:rsidRPr="00061779" w:rsidRDefault="00B91AC7" w:rsidP="00B91AC7">
            <w:pPr>
              <w:keepLines/>
              <w:spacing w:before="100" w:after="60" w:line="190" w:lineRule="exact"/>
              <w:jc w:val="left"/>
              <w:rPr>
                <w:rFonts w:ascii="Montserrat" w:hAnsi="Montserrat"/>
                <w:sz w:val="20"/>
              </w:rPr>
            </w:pPr>
          </w:p>
          <w:p w14:paraId="18AF1BF8" w14:textId="77777777" w:rsidR="00B91AC7" w:rsidRPr="00061779" w:rsidRDefault="00B91AC7" w:rsidP="00B91AC7">
            <w:pPr>
              <w:keepLines/>
              <w:spacing w:before="100" w:after="60" w:line="190" w:lineRule="exact"/>
              <w:jc w:val="left"/>
              <w:rPr>
                <w:rFonts w:ascii="Montserrat" w:hAnsi="Montserrat"/>
                <w:sz w:val="20"/>
              </w:rPr>
            </w:pPr>
          </w:p>
          <w:p w14:paraId="6AA3A943" w14:textId="77777777" w:rsidR="00B91AC7" w:rsidRPr="00061779" w:rsidRDefault="00B91AC7" w:rsidP="00B91AC7">
            <w:pPr>
              <w:keepLines/>
              <w:spacing w:before="100" w:after="60" w:line="190" w:lineRule="exact"/>
              <w:jc w:val="left"/>
              <w:rPr>
                <w:rFonts w:ascii="Montserrat" w:hAnsi="Montserrat"/>
                <w:sz w:val="20"/>
              </w:rPr>
            </w:pPr>
          </w:p>
          <w:p w14:paraId="664122BC" w14:textId="77777777" w:rsidR="00B91AC7" w:rsidRPr="00061779" w:rsidRDefault="00B91AC7" w:rsidP="00B91AC7">
            <w:pPr>
              <w:keepLines/>
              <w:spacing w:before="100" w:after="60" w:line="190" w:lineRule="exact"/>
              <w:jc w:val="left"/>
              <w:rPr>
                <w:rFonts w:ascii="Montserrat" w:hAnsi="Montserrat"/>
                <w:sz w:val="20"/>
              </w:rPr>
            </w:pPr>
          </w:p>
          <w:p w14:paraId="39643E8E" w14:textId="77777777" w:rsidR="00B91AC7" w:rsidRPr="00061779" w:rsidRDefault="00B91AC7" w:rsidP="00B91AC7">
            <w:pPr>
              <w:keepLines/>
              <w:spacing w:before="100" w:after="60" w:line="190" w:lineRule="exact"/>
              <w:jc w:val="left"/>
              <w:rPr>
                <w:rFonts w:ascii="Montserrat" w:hAnsi="Montserrat"/>
                <w:sz w:val="20"/>
              </w:rPr>
            </w:pPr>
          </w:p>
          <w:p w14:paraId="0E4FF6DA" w14:textId="77777777" w:rsidR="00B91AC7" w:rsidRPr="00061779" w:rsidRDefault="00B91AC7" w:rsidP="00B91AC7">
            <w:pPr>
              <w:keepLines/>
              <w:spacing w:before="100" w:after="60" w:line="190" w:lineRule="exact"/>
              <w:jc w:val="left"/>
              <w:rPr>
                <w:rFonts w:ascii="Montserrat" w:hAnsi="Montserrat"/>
                <w:sz w:val="20"/>
              </w:rPr>
            </w:pPr>
          </w:p>
          <w:p w14:paraId="4496CB3B" w14:textId="77777777" w:rsidR="00B91AC7" w:rsidRPr="00061779" w:rsidRDefault="00B91AC7" w:rsidP="00B91AC7">
            <w:pPr>
              <w:keepLines/>
              <w:spacing w:before="100" w:after="60" w:line="190" w:lineRule="exact"/>
              <w:jc w:val="left"/>
              <w:rPr>
                <w:rFonts w:ascii="Montserrat" w:hAnsi="Montserrat"/>
                <w:sz w:val="20"/>
              </w:rPr>
            </w:pPr>
          </w:p>
          <w:p w14:paraId="0DC7CFC4" w14:textId="77777777" w:rsidR="00B91AC7" w:rsidRPr="00061779" w:rsidRDefault="00B91AC7" w:rsidP="00B91AC7">
            <w:pPr>
              <w:keepLines/>
              <w:spacing w:before="100" w:after="60" w:line="190" w:lineRule="exact"/>
              <w:jc w:val="left"/>
              <w:rPr>
                <w:rFonts w:ascii="Montserrat" w:hAnsi="Montserrat"/>
                <w:sz w:val="20"/>
              </w:rPr>
            </w:pPr>
          </w:p>
          <w:p w14:paraId="25BF4957" w14:textId="77777777" w:rsidR="00B91AC7" w:rsidRPr="00061779" w:rsidRDefault="00B91AC7" w:rsidP="00B91AC7">
            <w:pPr>
              <w:keepLines/>
              <w:spacing w:before="100" w:after="60" w:line="190" w:lineRule="exact"/>
              <w:jc w:val="left"/>
              <w:rPr>
                <w:rFonts w:ascii="Montserrat" w:hAnsi="Montserrat"/>
                <w:sz w:val="20"/>
              </w:rPr>
            </w:pPr>
          </w:p>
          <w:p w14:paraId="0983228D" w14:textId="77777777" w:rsidR="00B91AC7" w:rsidRPr="00061779" w:rsidRDefault="00B91AC7" w:rsidP="00B91AC7">
            <w:pPr>
              <w:keepLines/>
              <w:spacing w:before="100" w:after="60" w:line="190" w:lineRule="exact"/>
              <w:jc w:val="left"/>
              <w:rPr>
                <w:rFonts w:ascii="Montserrat" w:hAnsi="Montserrat"/>
                <w:b/>
                <w:color w:val="4E232E"/>
                <w:sz w:val="20"/>
              </w:rPr>
            </w:pPr>
          </w:p>
          <w:p w14:paraId="25352964" w14:textId="73969206"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 xml:space="preserve">El polvo no debe reutilizarse en ningún caso para evitar su posible contaminación con otros polvos, la </w:t>
            </w:r>
            <w:proofErr w:type="spellStart"/>
            <w:r w:rsidRPr="00061779">
              <w:rPr>
                <w:rFonts w:ascii="Montserrat" w:hAnsi="Montserrat" w:cs="Helvetica"/>
                <w:sz w:val="20"/>
                <w:lang w:eastAsia="es-MX"/>
              </w:rPr>
              <w:t>icorporación</w:t>
            </w:r>
            <w:proofErr w:type="spellEnd"/>
            <w:r w:rsidRPr="00061779">
              <w:rPr>
                <w:rFonts w:ascii="Montserrat" w:hAnsi="Montserrat" w:cs="Helvetica"/>
                <w:sz w:val="20"/>
                <w:lang w:eastAsia="es-MX"/>
              </w:rPr>
              <w:t xml:space="preserve"> de humedad por</w:t>
            </w:r>
          </w:p>
          <w:p w14:paraId="0381B82D"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su alta higroscopía y su posible</w:t>
            </w:r>
          </w:p>
          <w:p w14:paraId="041EFDC2"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apelmasamiento</w:t>
            </w:r>
            <w:proofErr w:type="spellEnd"/>
            <w:r w:rsidRPr="00061779">
              <w:rPr>
                <w:rFonts w:ascii="Montserrat" w:hAnsi="Montserrat" w:cs="Helvetica"/>
                <w:sz w:val="20"/>
                <w:lang w:eastAsia="es-MX"/>
              </w:rPr>
              <w:t>. acorde al numeral 3.18 Mantenimiento y 3.24 Recarga. Solo es posible identificar las condiciones y características del polvo a través de las pruebas de laboratorio enunciadas en la norma NOM-104-STPS-2001.</w:t>
            </w:r>
          </w:p>
          <w:p w14:paraId="6074F3CB"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3AA94DA8" w14:textId="77777777"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sz w:val="20"/>
              </w:rPr>
              <w:t>EL POLVO NO DEBE REUTILIZARSE.</w:t>
            </w:r>
          </w:p>
          <w:p w14:paraId="5F3303C5" w14:textId="77777777" w:rsidR="00B91AC7" w:rsidRPr="00061779" w:rsidRDefault="00B91AC7" w:rsidP="00B91AC7">
            <w:pPr>
              <w:autoSpaceDE w:val="0"/>
              <w:autoSpaceDN w:val="0"/>
              <w:adjustRightInd w:val="0"/>
              <w:jc w:val="left"/>
              <w:rPr>
                <w:rFonts w:ascii="Montserrat" w:hAnsi="Montserrat"/>
                <w:sz w:val="20"/>
              </w:rPr>
            </w:pPr>
          </w:p>
          <w:p w14:paraId="68BE9A50" w14:textId="77777777" w:rsidR="00B91AC7" w:rsidRPr="00061779" w:rsidRDefault="00B91AC7" w:rsidP="00B91AC7">
            <w:pPr>
              <w:autoSpaceDE w:val="0"/>
              <w:autoSpaceDN w:val="0"/>
              <w:adjustRightInd w:val="0"/>
              <w:jc w:val="left"/>
              <w:rPr>
                <w:rFonts w:ascii="Montserrat" w:hAnsi="Montserrat"/>
                <w:sz w:val="20"/>
              </w:rPr>
            </w:pPr>
          </w:p>
          <w:p w14:paraId="296230E6" w14:textId="77777777" w:rsidR="00B91AC7" w:rsidRPr="00061779" w:rsidRDefault="00B91AC7" w:rsidP="00B91AC7">
            <w:pPr>
              <w:autoSpaceDE w:val="0"/>
              <w:autoSpaceDN w:val="0"/>
              <w:adjustRightInd w:val="0"/>
              <w:jc w:val="left"/>
              <w:rPr>
                <w:rFonts w:ascii="Montserrat" w:hAnsi="Montserrat"/>
                <w:sz w:val="20"/>
              </w:rPr>
            </w:pPr>
          </w:p>
          <w:p w14:paraId="172CA827" w14:textId="77777777" w:rsidR="00B91AC7" w:rsidRPr="00061779" w:rsidRDefault="00B91AC7" w:rsidP="00B91AC7">
            <w:pPr>
              <w:autoSpaceDE w:val="0"/>
              <w:autoSpaceDN w:val="0"/>
              <w:adjustRightInd w:val="0"/>
              <w:jc w:val="left"/>
              <w:rPr>
                <w:rFonts w:ascii="Montserrat" w:hAnsi="Montserrat"/>
                <w:sz w:val="20"/>
              </w:rPr>
            </w:pPr>
          </w:p>
          <w:p w14:paraId="0456BA72" w14:textId="77777777" w:rsidR="00B91AC7" w:rsidRPr="00061779" w:rsidRDefault="00B91AC7" w:rsidP="00B91AC7">
            <w:pPr>
              <w:autoSpaceDE w:val="0"/>
              <w:autoSpaceDN w:val="0"/>
              <w:adjustRightInd w:val="0"/>
              <w:jc w:val="left"/>
              <w:rPr>
                <w:rFonts w:ascii="Montserrat" w:hAnsi="Montserrat"/>
                <w:sz w:val="20"/>
              </w:rPr>
            </w:pPr>
          </w:p>
          <w:p w14:paraId="60BF7AC2" w14:textId="77777777" w:rsidR="00B91AC7" w:rsidRPr="00061779" w:rsidRDefault="00B91AC7" w:rsidP="00B91AC7">
            <w:pPr>
              <w:autoSpaceDE w:val="0"/>
              <w:autoSpaceDN w:val="0"/>
              <w:adjustRightInd w:val="0"/>
              <w:jc w:val="left"/>
              <w:rPr>
                <w:rFonts w:ascii="Montserrat" w:hAnsi="Montserrat"/>
                <w:sz w:val="20"/>
              </w:rPr>
            </w:pPr>
          </w:p>
          <w:p w14:paraId="1637C911" w14:textId="77777777" w:rsidR="00B91AC7" w:rsidRPr="00061779" w:rsidRDefault="00B91AC7" w:rsidP="00B91AC7">
            <w:pPr>
              <w:autoSpaceDE w:val="0"/>
              <w:autoSpaceDN w:val="0"/>
              <w:adjustRightInd w:val="0"/>
              <w:jc w:val="left"/>
              <w:rPr>
                <w:rFonts w:ascii="Montserrat" w:hAnsi="Montserrat"/>
                <w:sz w:val="20"/>
              </w:rPr>
            </w:pPr>
          </w:p>
          <w:p w14:paraId="53F17BEF" w14:textId="77777777" w:rsidR="00B91AC7" w:rsidRPr="00061779" w:rsidRDefault="00B91AC7" w:rsidP="00B91AC7">
            <w:pPr>
              <w:autoSpaceDE w:val="0"/>
              <w:autoSpaceDN w:val="0"/>
              <w:adjustRightInd w:val="0"/>
              <w:jc w:val="left"/>
              <w:rPr>
                <w:rFonts w:ascii="Montserrat" w:hAnsi="Montserrat"/>
                <w:sz w:val="20"/>
              </w:rPr>
            </w:pPr>
          </w:p>
          <w:p w14:paraId="55BFA852" w14:textId="77777777" w:rsidR="00B91AC7" w:rsidRPr="00061779" w:rsidRDefault="00B91AC7" w:rsidP="00B91AC7">
            <w:pPr>
              <w:autoSpaceDE w:val="0"/>
              <w:autoSpaceDN w:val="0"/>
              <w:adjustRightInd w:val="0"/>
              <w:jc w:val="left"/>
              <w:rPr>
                <w:rFonts w:ascii="Montserrat" w:hAnsi="Montserrat" w:cs="Arial"/>
                <w:b/>
                <w:color w:val="4E232E"/>
                <w:sz w:val="20"/>
              </w:rPr>
            </w:pPr>
            <w:r w:rsidRPr="00061779">
              <w:rPr>
                <w:rFonts w:ascii="Montserrat" w:hAnsi="Montserrat" w:cs="Arial"/>
                <w:b/>
                <w:color w:val="4E232E"/>
                <w:sz w:val="20"/>
              </w:rPr>
              <w:t>ELIMINAR</w:t>
            </w:r>
          </w:p>
          <w:p w14:paraId="5F5FE829" w14:textId="77777777" w:rsidR="00B91AC7" w:rsidRPr="00061779" w:rsidRDefault="00B91AC7" w:rsidP="00B91AC7">
            <w:pPr>
              <w:autoSpaceDE w:val="0"/>
              <w:autoSpaceDN w:val="0"/>
              <w:adjustRightInd w:val="0"/>
              <w:jc w:val="left"/>
              <w:rPr>
                <w:rFonts w:ascii="Montserrat" w:hAnsi="Montserrat" w:cs="Arial"/>
                <w:b/>
                <w:color w:val="4E232E"/>
                <w:sz w:val="20"/>
              </w:rPr>
            </w:pPr>
          </w:p>
          <w:p w14:paraId="29366FF4" w14:textId="77777777" w:rsidR="00B91AC7" w:rsidRPr="00061779" w:rsidRDefault="00B91AC7" w:rsidP="00B91AC7">
            <w:pPr>
              <w:autoSpaceDE w:val="0"/>
              <w:autoSpaceDN w:val="0"/>
              <w:adjustRightInd w:val="0"/>
              <w:jc w:val="left"/>
              <w:rPr>
                <w:rFonts w:ascii="Montserrat" w:hAnsi="Montserrat" w:cs="Arial"/>
                <w:b/>
                <w:color w:val="4E232E"/>
                <w:sz w:val="20"/>
              </w:rPr>
            </w:pPr>
          </w:p>
          <w:p w14:paraId="19CC6623" w14:textId="77777777" w:rsidR="00B91AC7" w:rsidRPr="00061779" w:rsidRDefault="00B91AC7" w:rsidP="00B91AC7">
            <w:pPr>
              <w:autoSpaceDE w:val="0"/>
              <w:autoSpaceDN w:val="0"/>
              <w:adjustRightInd w:val="0"/>
              <w:jc w:val="left"/>
              <w:rPr>
                <w:rFonts w:ascii="Montserrat" w:hAnsi="Montserrat" w:cs="Arial"/>
                <w:b/>
                <w:color w:val="4E232E"/>
                <w:sz w:val="20"/>
              </w:rPr>
            </w:pPr>
          </w:p>
          <w:p w14:paraId="422A71C4" w14:textId="77777777" w:rsidR="00B91AC7" w:rsidRPr="00061779" w:rsidRDefault="00B91AC7" w:rsidP="00B91AC7">
            <w:pPr>
              <w:autoSpaceDE w:val="0"/>
              <w:autoSpaceDN w:val="0"/>
              <w:adjustRightInd w:val="0"/>
              <w:jc w:val="left"/>
              <w:rPr>
                <w:rFonts w:ascii="Montserrat" w:hAnsi="Montserrat" w:cs="Arial"/>
                <w:b/>
                <w:color w:val="4E232E"/>
                <w:sz w:val="20"/>
              </w:rPr>
            </w:pPr>
          </w:p>
          <w:p w14:paraId="45CDBAD3" w14:textId="77777777" w:rsidR="00B91AC7" w:rsidRPr="00061779" w:rsidRDefault="00B91AC7" w:rsidP="00B91AC7">
            <w:pPr>
              <w:autoSpaceDE w:val="0"/>
              <w:autoSpaceDN w:val="0"/>
              <w:adjustRightInd w:val="0"/>
              <w:jc w:val="left"/>
              <w:rPr>
                <w:rFonts w:ascii="Montserrat" w:hAnsi="Montserrat" w:cs="Arial"/>
                <w:b/>
                <w:color w:val="4E232E"/>
                <w:sz w:val="20"/>
              </w:rPr>
            </w:pPr>
          </w:p>
          <w:p w14:paraId="6285A0EA" w14:textId="77777777" w:rsidR="00B91AC7" w:rsidRPr="00061779" w:rsidRDefault="00B91AC7" w:rsidP="00B91AC7">
            <w:pPr>
              <w:autoSpaceDE w:val="0"/>
              <w:autoSpaceDN w:val="0"/>
              <w:adjustRightInd w:val="0"/>
              <w:jc w:val="left"/>
              <w:rPr>
                <w:rFonts w:ascii="Montserrat" w:hAnsi="Montserrat" w:cs="Arial"/>
                <w:b/>
                <w:color w:val="4E232E"/>
                <w:sz w:val="20"/>
              </w:rPr>
            </w:pPr>
          </w:p>
          <w:p w14:paraId="0B115126" w14:textId="77777777" w:rsidR="00B91AC7" w:rsidRPr="00061779" w:rsidRDefault="00B91AC7" w:rsidP="00B91AC7">
            <w:pPr>
              <w:autoSpaceDE w:val="0"/>
              <w:autoSpaceDN w:val="0"/>
              <w:adjustRightInd w:val="0"/>
              <w:jc w:val="left"/>
              <w:rPr>
                <w:rFonts w:ascii="Montserrat" w:hAnsi="Montserrat" w:cs="Arial"/>
                <w:b/>
                <w:color w:val="4E232E"/>
                <w:sz w:val="20"/>
              </w:rPr>
            </w:pPr>
          </w:p>
          <w:p w14:paraId="02679A07" w14:textId="0BB6DC64"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b/>
                <w:color w:val="4E232E"/>
                <w:sz w:val="20"/>
              </w:rPr>
              <w:t>ELIMINAR</w:t>
            </w:r>
          </w:p>
        </w:tc>
        <w:tc>
          <w:tcPr>
            <w:tcW w:w="2915" w:type="dxa"/>
          </w:tcPr>
          <w:p w14:paraId="4F2E997C" w14:textId="77777777"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Arial"/>
                <w:bCs/>
                <w:color w:val="4E232E"/>
                <w:sz w:val="20"/>
              </w:rPr>
              <w:t>ESTE PARRAFO DEBE INCLUIRSE EN LA SECCION 6.2 MANTENIMIENTO</w:t>
            </w:r>
          </w:p>
          <w:p w14:paraId="2B2E5A31" w14:textId="77777777"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Arial"/>
                <w:bCs/>
                <w:color w:val="4E232E"/>
                <w:sz w:val="20"/>
              </w:rPr>
              <w:t>LOS AGENTES EXTINGUIDORES SE PUEDE RE UTILIZAR SOLO EN EL SERVICIO DE MANTENIMIENTO.  EN LA RECARGA SIEMPRE SE CONTEMPLA UTILIZAR AGENTE NUEVO Y EN SU CASO CERTIFICADO</w:t>
            </w:r>
          </w:p>
          <w:p w14:paraId="448ADF54"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207F4388"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19F91415"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262CC66C" w14:textId="5058684B"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modifica el párrafo debido a que el polvo químico seco. Es un producto que para determinar sus condiciones químicas y físicas se debe de enviar a un laboratorio (se trata de un producto que</w:t>
            </w:r>
          </w:p>
          <w:p w14:paraId="79F7EDDE"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para su comercialización requiere de un certificado y pruebas de laboratorio, NOM 104-STPS-2001.</w:t>
            </w:r>
          </w:p>
          <w:p w14:paraId="64664551"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5C122F4B"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74A30A54" w14:textId="77777777" w:rsidR="00B91AC7" w:rsidRPr="00061779" w:rsidRDefault="00B91AC7" w:rsidP="00B91AC7">
            <w:pPr>
              <w:autoSpaceDE w:val="0"/>
              <w:autoSpaceDN w:val="0"/>
              <w:adjustRightInd w:val="0"/>
              <w:jc w:val="left"/>
              <w:rPr>
                <w:rFonts w:ascii="Montserrat" w:hAnsi="Montserrat" w:cs="Helvetica"/>
                <w:sz w:val="20"/>
                <w:lang w:eastAsia="es-MX"/>
              </w:rPr>
            </w:pPr>
          </w:p>
          <w:p w14:paraId="1B32658E" w14:textId="77777777" w:rsidR="00B91AC7" w:rsidRPr="00061779" w:rsidRDefault="00B91AC7" w:rsidP="00B91AC7">
            <w:pPr>
              <w:autoSpaceDE w:val="0"/>
              <w:autoSpaceDN w:val="0"/>
              <w:adjustRightInd w:val="0"/>
              <w:jc w:val="left"/>
              <w:rPr>
                <w:rFonts w:ascii="Montserrat" w:hAnsi="Montserrat" w:cs="Arial"/>
                <w:sz w:val="20"/>
              </w:rPr>
            </w:pPr>
            <w:r w:rsidRPr="00061779">
              <w:rPr>
                <w:rFonts w:ascii="Montserrat" w:hAnsi="Montserrat" w:cs="Arial"/>
                <w:sz w:val="20"/>
              </w:rPr>
              <w:t>SEGÚN LA DEFINICIÓN DE RECARGA (NUMERAL 3.18) ES … “EL  REEMPLAZO TOTAL DEL AGENTE EXTINGUIDOR POR UNO NUEVO Y CERTIFICADO”, SIN EMBARGO EN EL PÁRRAFO CITADO, SE MENCIONA QUE “PREVIO A LA REUTILIZACIÓN ..”</w:t>
            </w:r>
          </w:p>
          <w:p w14:paraId="0E2D9FF0" w14:textId="77777777" w:rsidR="00B91AC7" w:rsidRPr="00061779" w:rsidRDefault="00B91AC7" w:rsidP="00B91AC7">
            <w:pPr>
              <w:autoSpaceDE w:val="0"/>
              <w:autoSpaceDN w:val="0"/>
              <w:adjustRightInd w:val="0"/>
              <w:jc w:val="left"/>
              <w:rPr>
                <w:rFonts w:ascii="Montserrat" w:hAnsi="Montserrat" w:cs="Arial"/>
                <w:sz w:val="20"/>
              </w:rPr>
            </w:pPr>
          </w:p>
          <w:p w14:paraId="00992835" w14:textId="77777777" w:rsidR="00B91AC7" w:rsidRPr="00061779" w:rsidRDefault="00B91AC7" w:rsidP="00B91AC7">
            <w:pPr>
              <w:autoSpaceDE w:val="0"/>
              <w:autoSpaceDN w:val="0"/>
              <w:adjustRightInd w:val="0"/>
              <w:jc w:val="left"/>
              <w:rPr>
                <w:rFonts w:ascii="Montserrat" w:hAnsi="Montserrat" w:cs="Arial"/>
                <w:sz w:val="20"/>
              </w:rPr>
            </w:pPr>
          </w:p>
          <w:p w14:paraId="1CC55F5C" w14:textId="77777777" w:rsidR="00B91AC7" w:rsidRPr="00061779" w:rsidRDefault="00B91AC7" w:rsidP="00B91AC7">
            <w:pPr>
              <w:autoSpaceDE w:val="0"/>
              <w:autoSpaceDN w:val="0"/>
              <w:adjustRightInd w:val="0"/>
              <w:jc w:val="left"/>
              <w:rPr>
                <w:rFonts w:ascii="Montserrat" w:hAnsi="Montserrat" w:cs="Arial"/>
                <w:sz w:val="20"/>
              </w:rPr>
            </w:pPr>
          </w:p>
          <w:p w14:paraId="24BD5BAE" w14:textId="591528E8"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¨Pone en riesgo al usuario final, ya que no podemos comprobar </w:t>
            </w:r>
            <w:proofErr w:type="spellStart"/>
            <w:r w:rsidRPr="00061779">
              <w:rPr>
                <w:rFonts w:ascii="Montserrat" w:hAnsi="Montserrat" w:cs="Arial"/>
                <w:b/>
                <w:color w:val="4E232E"/>
                <w:sz w:val="20"/>
              </w:rPr>
              <w:t>elcorrecto</w:t>
            </w:r>
            <w:proofErr w:type="spellEnd"/>
            <w:r w:rsidRPr="00061779">
              <w:rPr>
                <w:rFonts w:ascii="Montserrat" w:hAnsi="Montserrat" w:cs="Arial"/>
                <w:b/>
                <w:color w:val="4E232E"/>
                <w:sz w:val="20"/>
              </w:rPr>
              <w:t xml:space="preserve"> funcionamiento del agente extinguidor.</w:t>
            </w:r>
          </w:p>
          <w:p w14:paraId="1BCF412C" w14:textId="5C2F1266" w:rsidR="00B91AC7" w:rsidRPr="00061779" w:rsidRDefault="00B91AC7" w:rsidP="00B91AC7">
            <w:pPr>
              <w:keepLines/>
              <w:spacing w:before="100" w:after="60" w:line="190" w:lineRule="exact"/>
              <w:jc w:val="center"/>
              <w:rPr>
                <w:rFonts w:ascii="Montserrat" w:hAnsi="Montserrat" w:cs="Arial"/>
                <w:b/>
                <w:color w:val="4E232E"/>
                <w:sz w:val="20"/>
              </w:rPr>
            </w:pPr>
          </w:p>
          <w:p w14:paraId="14E1C16D" w14:textId="0E2E2D6F" w:rsidR="00B91AC7" w:rsidRPr="00061779" w:rsidRDefault="00B91AC7" w:rsidP="00B91AC7">
            <w:pPr>
              <w:keepLines/>
              <w:spacing w:before="100" w:after="60" w:line="190" w:lineRule="exact"/>
              <w:jc w:val="center"/>
              <w:rPr>
                <w:rFonts w:ascii="Montserrat" w:hAnsi="Montserrat" w:cs="Arial"/>
                <w:b/>
                <w:color w:val="4E232E"/>
                <w:sz w:val="20"/>
              </w:rPr>
            </w:pPr>
          </w:p>
          <w:p w14:paraId="41800234"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NOM 104-STPS-2001 APENDICE A MANEJO Y ALMACENAMIENTO DE POLVO QUIMICO SECO TIPO ABC</w:t>
            </w:r>
          </w:p>
          <w:p w14:paraId="66E16BB1"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A.1 Almacenamiento. El polvo químico seco tipo ABC debe almacenarse en su envase original cerrado, techado, fresco, seco y específico para su almacenamiento, que cuente con medidas que impidan el contacto directo con sustancias líquidas</w:t>
            </w:r>
          </w:p>
          <w:p w14:paraId="70ED473B" w14:textId="77777777" w:rsidR="00B91AC7" w:rsidRPr="00061779" w:rsidRDefault="00B91AC7" w:rsidP="00B91AC7">
            <w:pPr>
              <w:keepLines/>
              <w:spacing w:before="100" w:after="60" w:line="190" w:lineRule="exact"/>
              <w:jc w:val="center"/>
              <w:rPr>
                <w:rFonts w:ascii="Montserrat" w:hAnsi="Montserrat"/>
                <w:b/>
                <w:color w:val="4E232E"/>
                <w:sz w:val="20"/>
              </w:rPr>
            </w:pPr>
          </w:p>
          <w:p w14:paraId="59D28BC8"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A.3 Garantía. Los fabricantes de polvo químico seco tipo ABC a base de fosfato mono amónico, deben garantizarlo por al menos 1 año dentro de su empaque original, contado a partir de la fecha de venta, garantía que deben entregar por escrito, informando la forma y términos en que la misma debe hacerse efectiva, siempre y cuando su manejo y almacenamiento sea de acuerdo a lo establecido en este Apéndice.</w:t>
            </w:r>
          </w:p>
          <w:p w14:paraId="1C91C1C2"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5B8CA61B" w14:textId="453BA8BE" w:rsidR="00B91AC7" w:rsidRPr="00061779" w:rsidRDefault="00B91AC7" w:rsidP="00B91AC7">
            <w:pPr>
              <w:autoSpaceDE w:val="0"/>
              <w:autoSpaceDN w:val="0"/>
              <w:adjustRightInd w:val="0"/>
              <w:jc w:val="left"/>
              <w:rPr>
                <w:rFonts w:ascii="Montserrat" w:hAnsi="Montserrat" w:cs="Helvetica"/>
                <w:sz w:val="20"/>
                <w:lang w:eastAsia="es-MX"/>
              </w:rPr>
            </w:pPr>
          </w:p>
        </w:tc>
        <w:tc>
          <w:tcPr>
            <w:tcW w:w="2916" w:type="dxa"/>
          </w:tcPr>
          <w:p w14:paraId="3DCD300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2B0F2EF" w14:textId="77777777" w:rsidTr="00CB2E0E">
        <w:trPr>
          <w:cantSplit/>
          <w:trHeight w:val="1174"/>
        </w:trPr>
        <w:tc>
          <w:tcPr>
            <w:tcW w:w="1841" w:type="dxa"/>
          </w:tcPr>
          <w:p w14:paraId="35C0E884" w14:textId="4C738B04"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b/>
                <w:color w:val="4E232E"/>
                <w:sz w:val="20"/>
              </w:rPr>
              <w:t>Asociación Nacional de Fabricantes de Polvo Químico Seco A.C.</w:t>
            </w:r>
          </w:p>
        </w:tc>
        <w:tc>
          <w:tcPr>
            <w:tcW w:w="1074" w:type="dxa"/>
            <w:gridSpan w:val="2"/>
          </w:tcPr>
          <w:p w14:paraId="07A8EAE1"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Capítulo 6.Mantenimiento y Recarga, inciso 6.4 Recarga</w:t>
            </w:r>
          </w:p>
          <w:p w14:paraId="44A4D603" w14:textId="764765B8"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color w:val="4E232E"/>
                <w:sz w:val="20"/>
              </w:rPr>
              <w:t>Párrafo 12</w:t>
            </w:r>
          </w:p>
        </w:tc>
        <w:tc>
          <w:tcPr>
            <w:tcW w:w="3011" w:type="dxa"/>
          </w:tcPr>
          <w:p w14:paraId="02B30490" w14:textId="2C163596"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“El polvo no debe reutilizarse a menos que se utilice un sistema de recuperación cerrado y el agente se almacene por separado en un contenedor sellado para prevenir la contaminación. Previo a la reutilización, debe revisarse el polvo. Cuando haya una duda con respecto al tipo, contaminación o condición del polvo, éste debe disponerse de acuerdo con los requisitos ambientales aplicables.”</w:t>
            </w:r>
          </w:p>
        </w:tc>
        <w:tc>
          <w:tcPr>
            <w:tcW w:w="3111" w:type="dxa"/>
          </w:tcPr>
          <w:p w14:paraId="28C2C921" w14:textId="6B128B23" w:rsidR="00B91AC7" w:rsidRPr="00061779" w:rsidRDefault="00B91AC7" w:rsidP="00B91AC7">
            <w:pPr>
              <w:keepLines/>
              <w:spacing w:before="100" w:after="60" w:line="190" w:lineRule="exact"/>
              <w:jc w:val="left"/>
              <w:rPr>
                <w:rFonts w:ascii="Montserrat" w:hAnsi="Montserrat"/>
                <w:sz w:val="20"/>
              </w:rPr>
            </w:pPr>
            <w:r w:rsidRPr="00061779">
              <w:rPr>
                <w:rFonts w:ascii="Montserrat" w:hAnsi="Montserrat"/>
                <w:b/>
                <w:color w:val="4E232E"/>
                <w:sz w:val="20"/>
              </w:rPr>
              <w:t>“El polvo no debe reutilizarse, aplicables éste debe disponerse de acuerdo con los requisitos ambientales”</w:t>
            </w:r>
          </w:p>
        </w:tc>
        <w:tc>
          <w:tcPr>
            <w:tcW w:w="2915" w:type="dxa"/>
          </w:tcPr>
          <w:p w14:paraId="4170C124"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Para preservar la vida humana, en el método de recarga es imprescindible que el agente Extinguidor Polvo Químico Seco tipo ABC a base de Fosfato monoamónico cumpla con lo especificado en la NOM-104-STPS-2001 en vigor, ya que es la única manera de garantizar que el polvo está perfecto y listo para ser usado en un extintor.</w:t>
            </w:r>
          </w:p>
          <w:p w14:paraId="53AAAF09" w14:textId="1DAE4CA2"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b/>
                <w:color w:val="4E232E"/>
                <w:sz w:val="20"/>
              </w:rPr>
              <w:t>La NOM-104-STPS-2001, como estándar nacional, marca las características físicas y químicas mínimas para una correcta extinción</w:t>
            </w:r>
          </w:p>
        </w:tc>
        <w:tc>
          <w:tcPr>
            <w:tcW w:w="2916" w:type="dxa"/>
          </w:tcPr>
          <w:p w14:paraId="5609D80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8B665E8" w14:textId="77777777" w:rsidTr="004720B7">
        <w:trPr>
          <w:cantSplit/>
          <w:trHeight w:val="1174"/>
        </w:trPr>
        <w:tc>
          <w:tcPr>
            <w:tcW w:w="1841" w:type="dxa"/>
            <w:vAlign w:val="center"/>
          </w:tcPr>
          <w:p w14:paraId="5A4DA391"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0283ED46" w14:textId="6F88CD0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color w:val="4E232E"/>
                <w:sz w:val="20"/>
              </w:rPr>
              <w:t>AMMAC</w:t>
            </w:r>
          </w:p>
        </w:tc>
        <w:tc>
          <w:tcPr>
            <w:tcW w:w="1074" w:type="dxa"/>
            <w:gridSpan w:val="2"/>
            <w:vAlign w:val="center"/>
          </w:tcPr>
          <w:p w14:paraId="1A325539" w14:textId="6E2DD60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sz w:val="20"/>
              </w:rPr>
              <w:t>6.4 RECARGA</w:t>
            </w:r>
          </w:p>
        </w:tc>
        <w:tc>
          <w:tcPr>
            <w:tcW w:w="3011" w:type="dxa"/>
            <w:vAlign w:val="center"/>
          </w:tcPr>
          <w:p w14:paraId="17FC276E" w14:textId="6F79117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sz w:val="20"/>
              </w:rPr>
              <w:t>Los extintores con agente limpio sólo deben recargarse con la masa y tipo adecuados del agente conforme a lo especificado en la placa de datos del extintor. No debe utilizarse gas halón para recarga.</w:t>
            </w:r>
          </w:p>
        </w:tc>
        <w:tc>
          <w:tcPr>
            <w:tcW w:w="3111" w:type="dxa"/>
            <w:vAlign w:val="center"/>
          </w:tcPr>
          <w:p w14:paraId="3F816886" w14:textId="12A0590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sz w:val="20"/>
              </w:rPr>
              <w:t xml:space="preserve">Los extintores con agente limpio sólo deben recargarse con la masa y tipo adecuados del agente conforme a lo especificado </w:t>
            </w:r>
            <w:r w:rsidRPr="00061779">
              <w:rPr>
                <w:rFonts w:ascii="Montserrat" w:hAnsi="Montserrat"/>
                <w:color w:val="FF0000"/>
                <w:sz w:val="20"/>
              </w:rPr>
              <w:t xml:space="preserve">en el </w:t>
            </w:r>
            <w:r w:rsidRPr="00061779">
              <w:rPr>
                <w:rFonts w:ascii="Montserrat" w:hAnsi="Montserrat"/>
                <w:sz w:val="20"/>
              </w:rPr>
              <w:t>extintor. No debe utilizarse gas halón para recarga.</w:t>
            </w:r>
          </w:p>
        </w:tc>
        <w:tc>
          <w:tcPr>
            <w:tcW w:w="2915" w:type="dxa"/>
            <w:vAlign w:val="center"/>
          </w:tcPr>
          <w:p w14:paraId="6293B40B" w14:textId="2C85189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Cs/>
                <w:color w:val="4E232E"/>
                <w:sz w:val="20"/>
              </w:rPr>
              <w:t>NO TODOS LOS EXTINTORES CUENTAN CON PLACA DE DATOS</w:t>
            </w:r>
          </w:p>
        </w:tc>
        <w:tc>
          <w:tcPr>
            <w:tcW w:w="2916" w:type="dxa"/>
          </w:tcPr>
          <w:p w14:paraId="576F0241"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D4CCD51" w14:textId="77777777" w:rsidTr="004720B7">
        <w:trPr>
          <w:cantSplit/>
          <w:trHeight w:val="1174"/>
        </w:trPr>
        <w:tc>
          <w:tcPr>
            <w:tcW w:w="1841" w:type="dxa"/>
            <w:vAlign w:val="center"/>
          </w:tcPr>
          <w:p w14:paraId="090C7282"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6C13D43E" w14:textId="3D91940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color w:val="4E232E"/>
                <w:sz w:val="20"/>
              </w:rPr>
              <w:t>AMMAC</w:t>
            </w:r>
          </w:p>
        </w:tc>
        <w:tc>
          <w:tcPr>
            <w:tcW w:w="1074" w:type="dxa"/>
            <w:gridSpan w:val="2"/>
            <w:vAlign w:val="center"/>
          </w:tcPr>
          <w:p w14:paraId="4FC23480" w14:textId="14E9CB1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sz w:val="20"/>
              </w:rPr>
              <w:t>6.4 RECARGA</w:t>
            </w:r>
          </w:p>
        </w:tc>
        <w:tc>
          <w:tcPr>
            <w:tcW w:w="3011" w:type="dxa"/>
          </w:tcPr>
          <w:p w14:paraId="6820B0FB" w14:textId="77777777" w:rsidR="00B91AC7" w:rsidRPr="00061779" w:rsidRDefault="00B91AC7" w:rsidP="00B91AC7">
            <w:pPr>
              <w:pStyle w:val="Texto0"/>
              <w:spacing w:after="64" w:line="240" w:lineRule="auto"/>
              <w:rPr>
                <w:rFonts w:ascii="Montserrat" w:hAnsi="Montserrat"/>
                <w:sz w:val="20"/>
                <w:szCs w:val="20"/>
              </w:rPr>
            </w:pPr>
            <w:r w:rsidRPr="00061779">
              <w:rPr>
                <w:rFonts w:ascii="Montserrat" w:hAnsi="Montserrat"/>
                <w:sz w:val="20"/>
                <w:szCs w:val="20"/>
              </w:rPr>
              <w:t>Cuando se recarguen extintores de tipo agua, al llenar de más se obtiene como resultado una descarga inadecuada. La cantidad correcta de agente líquido debe determinarse utilizando lo siguiente:</w:t>
            </w:r>
          </w:p>
          <w:p w14:paraId="49326A8B" w14:textId="77777777" w:rsidR="00B91AC7" w:rsidRPr="00061779" w:rsidRDefault="00B91AC7" w:rsidP="00B91AC7">
            <w:pPr>
              <w:pStyle w:val="Texto0"/>
              <w:spacing w:after="64" w:line="240" w:lineRule="auto"/>
              <w:ind w:left="34" w:firstLine="0"/>
              <w:rPr>
                <w:rFonts w:ascii="Montserrat" w:hAnsi="Montserrat"/>
                <w:sz w:val="20"/>
                <w:szCs w:val="20"/>
              </w:rPr>
            </w:pPr>
            <w:r w:rsidRPr="00061779">
              <w:rPr>
                <w:rFonts w:ascii="Montserrat" w:hAnsi="Montserrat"/>
                <w:b/>
                <w:sz w:val="20"/>
                <w:szCs w:val="20"/>
                <w:lang w:val="es-MX"/>
              </w:rPr>
              <w:t>a)</w:t>
            </w:r>
            <w:r w:rsidRPr="00061779">
              <w:rPr>
                <w:rFonts w:ascii="Montserrat" w:hAnsi="Montserrat"/>
                <w:sz w:val="20"/>
                <w:szCs w:val="20"/>
                <w:lang w:val="es-MX"/>
              </w:rPr>
              <w:tab/>
            </w:r>
            <w:r w:rsidRPr="00061779">
              <w:rPr>
                <w:rFonts w:ascii="Montserrat" w:hAnsi="Montserrat"/>
                <w:sz w:val="20"/>
                <w:szCs w:val="20"/>
              </w:rPr>
              <w:t>Contenido neto marcado en el cilindro del extintor;</w:t>
            </w:r>
          </w:p>
          <w:p w14:paraId="2E2E3CC6" w14:textId="77777777" w:rsidR="00B91AC7" w:rsidRPr="00061779" w:rsidRDefault="00B91AC7" w:rsidP="00B91AC7">
            <w:pPr>
              <w:pStyle w:val="Texto0"/>
              <w:spacing w:after="64" w:line="240" w:lineRule="auto"/>
              <w:ind w:left="34" w:firstLine="0"/>
              <w:rPr>
                <w:rFonts w:ascii="Montserrat" w:hAnsi="Montserrat"/>
                <w:sz w:val="20"/>
                <w:szCs w:val="20"/>
              </w:rPr>
            </w:pPr>
            <w:r w:rsidRPr="00061779">
              <w:rPr>
                <w:rFonts w:ascii="Montserrat" w:hAnsi="Montserrat"/>
                <w:b/>
                <w:sz w:val="20"/>
                <w:szCs w:val="20"/>
                <w:lang w:val="es-MX"/>
              </w:rPr>
              <w:t>b)</w:t>
            </w:r>
            <w:r w:rsidRPr="00061779">
              <w:rPr>
                <w:rFonts w:ascii="Montserrat" w:hAnsi="Montserrat"/>
                <w:sz w:val="20"/>
                <w:szCs w:val="20"/>
                <w:lang w:val="es-MX"/>
              </w:rPr>
              <w:tab/>
            </w:r>
            <w:r w:rsidRPr="00061779">
              <w:rPr>
                <w:rFonts w:ascii="Montserrat" w:hAnsi="Montserrat"/>
                <w:sz w:val="20"/>
                <w:szCs w:val="20"/>
              </w:rPr>
              <w:t>Medida exacta por masa;</w:t>
            </w:r>
          </w:p>
          <w:p w14:paraId="3EDE4F72" w14:textId="77777777" w:rsidR="00B91AC7" w:rsidRPr="00061779" w:rsidRDefault="00B91AC7" w:rsidP="00B91AC7">
            <w:pPr>
              <w:pStyle w:val="Texto0"/>
              <w:spacing w:after="64" w:line="240" w:lineRule="auto"/>
              <w:ind w:left="34" w:firstLine="0"/>
              <w:rPr>
                <w:rFonts w:ascii="Montserrat" w:hAnsi="Montserrat"/>
                <w:sz w:val="20"/>
                <w:szCs w:val="20"/>
              </w:rPr>
            </w:pPr>
            <w:r w:rsidRPr="00061779">
              <w:rPr>
                <w:rFonts w:ascii="Montserrat" w:hAnsi="Montserrat"/>
                <w:b/>
                <w:sz w:val="20"/>
                <w:szCs w:val="20"/>
                <w:lang w:val="es-MX"/>
              </w:rPr>
              <w:t>c)</w:t>
            </w:r>
            <w:r w:rsidRPr="00061779">
              <w:rPr>
                <w:rFonts w:ascii="Montserrat" w:hAnsi="Montserrat"/>
                <w:sz w:val="20"/>
                <w:szCs w:val="20"/>
                <w:lang w:val="es-MX"/>
              </w:rPr>
              <w:tab/>
            </w:r>
            <w:r w:rsidRPr="00061779">
              <w:rPr>
                <w:rFonts w:ascii="Montserrat" w:hAnsi="Montserrat"/>
                <w:sz w:val="20"/>
                <w:szCs w:val="20"/>
              </w:rPr>
              <w:t>Medida exacta por volumen;</w:t>
            </w:r>
          </w:p>
          <w:p w14:paraId="719AA83F" w14:textId="77777777" w:rsidR="00B91AC7" w:rsidRPr="00061779" w:rsidRDefault="00B91AC7" w:rsidP="00B91AC7">
            <w:pPr>
              <w:pStyle w:val="Texto0"/>
              <w:spacing w:after="64" w:line="240" w:lineRule="auto"/>
              <w:ind w:left="34" w:firstLine="0"/>
              <w:rPr>
                <w:rFonts w:ascii="Montserrat" w:hAnsi="Montserrat"/>
                <w:sz w:val="20"/>
                <w:szCs w:val="20"/>
              </w:rPr>
            </w:pPr>
            <w:r w:rsidRPr="00061779">
              <w:rPr>
                <w:rFonts w:ascii="Montserrat" w:hAnsi="Montserrat"/>
                <w:b/>
                <w:sz w:val="20"/>
                <w:szCs w:val="20"/>
                <w:lang w:val="es-MX"/>
              </w:rPr>
              <w:t>d)</w:t>
            </w:r>
            <w:r w:rsidRPr="00061779">
              <w:rPr>
                <w:rFonts w:ascii="Montserrat" w:hAnsi="Montserrat"/>
                <w:sz w:val="20"/>
                <w:szCs w:val="20"/>
                <w:lang w:val="es-MX"/>
              </w:rPr>
              <w:tab/>
            </w:r>
            <w:r w:rsidRPr="00061779">
              <w:rPr>
                <w:rFonts w:ascii="Montserrat" w:hAnsi="Montserrat"/>
                <w:sz w:val="20"/>
                <w:szCs w:val="20"/>
              </w:rPr>
              <w:t xml:space="preserve">El uso de un tubo </w:t>
            </w:r>
            <w:proofErr w:type="spellStart"/>
            <w:r w:rsidRPr="00061779">
              <w:rPr>
                <w:rFonts w:ascii="Montserrat" w:hAnsi="Montserrat"/>
                <w:sz w:val="20"/>
                <w:szCs w:val="20"/>
              </w:rPr>
              <w:t>anti-sobrellenado</w:t>
            </w:r>
            <w:proofErr w:type="spellEnd"/>
            <w:r w:rsidRPr="00061779">
              <w:rPr>
                <w:rFonts w:ascii="Montserrat" w:hAnsi="Montserrat"/>
                <w:sz w:val="20"/>
                <w:szCs w:val="20"/>
              </w:rPr>
              <w:t xml:space="preserve"> cuando se proporcione;</w:t>
            </w:r>
          </w:p>
          <w:p w14:paraId="55355EF0" w14:textId="77777777" w:rsidR="00B91AC7" w:rsidRPr="00061779" w:rsidRDefault="00B91AC7" w:rsidP="00B91AC7">
            <w:pPr>
              <w:pStyle w:val="Texto0"/>
              <w:spacing w:after="64" w:line="240" w:lineRule="auto"/>
              <w:ind w:left="34" w:firstLine="0"/>
              <w:rPr>
                <w:rFonts w:ascii="Montserrat" w:hAnsi="Montserrat"/>
                <w:sz w:val="20"/>
                <w:szCs w:val="20"/>
              </w:rPr>
            </w:pPr>
            <w:r w:rsidRPr="00061779">
              <w:rPr>
                <w:rFonts w:ascii="Montserrat" w:hAnsi="Montserrat"/>
                <w:b/>
                <w:sz w:val="20"/>
                <w:szCs w:val="20"/>
                <w:lang w:val="es-MX"/>
              </w:rPr>
              <w:t>e)</w:t>
            </w:r>
            <w:r w:rsidRPr="00061779">
              <w:rPr>
                <w:rFonts w:ascii="Montserrat" w:hAnsi="Montserrat"/>
                <w:sz w:val="20"/>
                <w:szCs w:val="20"/>
                <w:lang w:val="es-MX"/>
              </w:rPr>
              <w:tab/>
            </w:r>
            <w:r w:rsidRPr="00061779">
              <w:rPr>
                <w:rFonts w:ascii="Montserrat" w:hAnsi="Montserrat"/>
                <w:sz w:val="20"/>
                <w:szCs w:val="20"/>
              </w:rPr>
              <w:t>El uso de una probeta graduada para el llenado de líquidos;</w:t>
            </w:r>
          </w:p>
          <w:p w14:paraId="6864F494" w14:textId="7B88064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sz w:val="20"/>
              </w:rPr>
              <w:t>f)</w:t>
            </w:r>
            <w:r w:rsidRPr="00061779">
              <w:rPr>
                <w:rFonts w:ascii="Montserrat" w:hAnsi="Montserrat"/>
                <w:sz w:val="20"/>
              </w:rPr>
              <w:tab/>
              <w:t>El uso de una marca de llenado, si la hay.</w:t>
            </w:r>
          </w:p>
        </w:tc>
        <w:tc>
          <w:tcPr>
            <w:tcW w:w="3111" w:type="dxa"/>
            <w:vAlign w:val="center"/>
          </w:tcPr>
          <w:p w14:paraId="0407C90E" w14:textId="2C66FED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sz w:val="20"/>
              </w:rPr>
              <w:t>Quitar inciso A)</w:t>
            </w:r>
          </w:p>
        </w:tc>
        <w:tc>
          <w:tcPr>
            <w:tcW w:w="2915" w:type="dxa"/>
            <w:vAlign w:val="center"/>
          </w:tcPr>
          <w:p w14:paraId="39B8D828" w14:textId="064B0E3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Cs/>
                <w:color w:val="4E232E"/>
                <w:sz w:val="20"/>
              </w:rPr>
              <w:t xml:space="preserve">EL INCISO A) NO ES UN METODO. </w:t>
            </w:r>
          </w:p>
        </w:tc>
        <w:tc>
          <w:tcPr>
            <w:tcW w:w="2916" w:type="dxa"/>
          </w:tcPr>
          <w:p w14:paraId="0349479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AA1E57C" w14:textId="77777777" w:rsidTr="004720B7">
        <w:trPr>
          <w:cantSplit/>
          <w:trHeight w:val="1174"/>
        </w:trPr>
        <w:tc>
          <w:tcPr>
            <w:tcW w:w="1841" w:type="dxa"/>
            <w:vAlign w:val="center"/>
          </w:tcPr>
          <w:p w14:paraId="086D2FD9"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327A44E1" w14:textId="5FD13F7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color w:val="4E232E"/>
                <w:sz w:val="20"/>
              </w:rPr>
              <w:t>AMMAC</w:t>
            </w:r>
          </w:p>
        </w:tc>
        <w:tc>
          <w:tcPr>
            <w:tcW w:w="1074" w:type="dxa"/>
            <w:gridSpan w:val="2"/>
            <w:vAlign w:val="center"/>
          </w:tcPr>
          <w:p w14:paraId="17B12702" w14:textId="797CBBC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sz w:val="20"/>
              </w:rPr>
              <w:t>6.4 RECARGA</w:t>
            </w:r>
          </w:p>
        </w:tc>
        <w:tc>
          <w:tcPr>
            <w:tcW w:w="3011" w:type="dxa"/>
            <w:vAlign w:val="center"/>
          </w:tcPr>
          <w:p w14:paraId="02324535" w14:textId="413DA62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sz w:val="20"/>
              </w:rPr>
              <w:t>El conjunto regulador con sus indicadores de presión que se utilizan para ajustar la fuente regulada de presión, deben calibrarse como mínimo de forma anual o cuando se exceda el ± 4 % de rango de fuera de calibración, lo que ocurra primero.</w:t>
            </w:r>
          </w:p>
        </w:tc>
        <w:tc>
          <w:tcPr>
            <w:tcW w:w="3111" w:type="dxa"/>
            <w:vAlign w:val="center"/>
          </w:tcPr>
          <w:p w14:paraId="5D95AEAF" w14:textId="751CEC2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sz w:val="20"/>
              </w:rPr>
              <w:t xml:space="preserve">El conjunto regulador y sus indicadores de </w:t>
            </w:r>
            <w:proofErr w:type="spellStart"/>
            <w:r w:rsidRPr="00061779">
              <w:rPr>
                <w:rFonts w:ascii="Montserrat" w:hAnsi="Montserrat"/>
                <w:sz w:val="20"/>
              </w:rPr>
              <w:t>persion</w:t>
            </w:r>
            <w:proofErr w:type="spellEnd"/>
            <w:r w:rsidRPr="00061779">
              <w:rPr>
                <w:rFonts w:ascii="Montserrat" w:hAnsi="Montserrat"/>
                <w:sz w:val="20"/>
              </w:rPr>
              <w:t xml:space="preserve"> que se utilizan deben estar en condiciones de funcionamiento.</w:t>
            </w:r>
          </w:p>
        </w:tc>
        <w:tc>
          <w:tcPr>
            <w:tcW w:w="2915" w:type="dxa"/>
            <w:vAlign w:val="center"/>
          </w:tcPr>
          <w:p w14:paraId="719D86C3" w14:textId="77777777" w:rsidR="00B91AC7" w:rsidRPr="00061779" w:rsidRDefault="00B91AC7" w:rsidP="00B91AC7">
            <w:pPr>
              <w:pStyle w:val="letrasab"/>
              <w:widowControl w:val="0"/>
              <w:numPr>
                <w:ilvl w:val="0"/>
                <w:numId w:val="0"/>
              </w:numPr>
              <w:spacing w:before="0" w:after="0"/>
              <w:ind w:left="426" w:hanging="426"/>
              <w:jc w:val="center"/>
              <w:rPr>
                <w:rFonts w:ascii="Montserrat" w:hAnsi="Montserrat" w:cs="Arial"/>
                <w:bCs/>
                <w:sz w:val="20"/>
                <w:szCs w:val="20"/>
                <w:lang w:val="es-ES_tradnl"/>
              </w:rPr>
            </w:pPr>
            <w:r w:rsidRPr="00061779">
              <w:rPr>
                <w:rFonts w:ascii="Montserrat" w:hAnsi="Montserrat" w:cs="Arial"/>
                <w:bCs/>
                <w:sz w:val="20"/>
                <w:szCs w:val="20"/>
                <w:lang w:val="es-ES_tradnl"/>
              </w:rPr>
              <w:t>LA CALIBRACION TIENE UN IMPACTO ECONOMICO EN EL USUARIO FINAL</w:t>
            </w:r>
          </w:p>
          <w:p w14:paraId="4347CFF7" w14:textId="77777777" w:rsidR="00B91AC7" w:rsidRPr="00061779" w:rsidRDefault="00B91AC7" w:rsidP="00B91AC7">
            <w:pPr>
              <w:pStyle w:val="letrasab"/>
              <w:widowControl w:val="0"/>
              <w:numPr>
                <w:ilvl w:val="0"/>
                <w:numId w:val="0"/>
              </w:numPr>
              <w:spacing w:before="0" w:after="0"/>
              <w:ind w:left="426" w:hanging="426"/>
              <w:jc w:val="center"/>
              <w:rPr>
                <w:rFonts w:ascii="Montserrat" w:hAnsi="Montserrat" w:cs="Arial"/>
                <w:bCs/>
                <w:sz w:val="20"/>
                <w:szCs w:val="20"/>
                <w:lang w:val="es-ES_tradnl"/>
              </w:rPr>
            </w:pPr>
          </w:p>
          <w:p w14:paraId="525B64C3" w14:textId="35020A94"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Cs/>
                <w:sz w:val="20"/>
                <w:lang w:val="es-ES_tradnl"/>
              </w:rPr>
              <w:t>LOS TIEMPOS DE CALIBRACIÓN ENTORPECERÍAN LOS TIEMPOS DE ENTREGA DEL SERVICIO REALIZADO DE ACUERDO A LAS ENTIDADES</w:t>
            </w:r>
          </w:p>
        </w:tc>
        <w:tc>
          <w:tcPr>
            <w:tcW w:w="2916" w:type="dxa"/>
          </w:tcPr>
          <w:p w14:paraId="173580F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FA4A041" w14:textId="77777777" w:rsidTr="004720B7">
        <w:trPr>
          <w:cantSplit/>
          <w:trHeight w:val="1174"/>
        </w:trPr>
        <w:tc>
          <w:tcPr>
            <w:tcW w:w="1841" w:type="dxa"/>
            <w:vAlign w:val="center"/>
          </w:tcPr>
          <w:p w14:paraId="2A5C8D0F"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46CF6AAF" w14:textId="3B9C424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color w:val="4E232E"/>
                <w:sz w:val="20"/>
              </w:rPr>
              <w:t>AMMAC</w:t>
            </w:r>
          </w:p>
        </w:tc>
        <w:tc>
          <w:tcPr>
            <w:tcW w:w="1074" w:type="dxa"/>
            <w:gridSpan w:val="2"/>
            <w:vAlign w:val="center"/>
          </w:tcPr>
          <w:p w14:paraId="1E3C921E" w14:textId="74A68E3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sz w:val="20"/>
              </w:rPr>
              <w:t>6.4 RECARGA</w:t>
            </w:r>
          </w:p>
        </w:tc>
        <w:tc>
          <w:tcPr>
            <w:tcW w:w="3011" w:type="dxa"/>
            <w:vAlign w:val="center"/>
          </w:tcPr>
          <w:p w14:paraId="14BE5ADF" w14:textId="34AB466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sz w:val="20"/>
              </w:rPr>
              <w:t>Un extintor de tipo, con presión contenida y recargable debe presurizarse sólo hasta la presión de carga que se especifica en la placa de datos del mismo.</w:t>
            </w:r>
          </w:p>
        </w:tc>
        <w:tc>
          <w:tcPr>
            <w:tcW w:w="3111" w:type="dxa"/>
            <w:vAlign w:val="center"/>
          </w:tcPr>
          <w:p w14:paraId="65B0EBE9" w14:textId="29B79BB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sz w:val="20"/>
              </w:rPr>
              <w:t xml:space="preserve">Un extintor de tipo, con presión contenida y recargable debe presurizarse sólo hasta la presión de carga que se especifica en </w:t>
            </w:r>
            <w:proofErr w:type="spellStart"/>
            <w:r w:rsidRPr="00061779">
              <w:rPr>
                <w:rFonts w:ascii="Montserrat" w:hAnsi="Montserrat"/>
                <w:sz w:val="20"/>
              </w:rPr>
              <w:t>en</w:t>
            </w:r>
            <w:proofErr w:type="spellEnd"/>
            <w:r w:rsidRPr="00061779">
              <w:rPr>
                <w:rFonts w:ascii="Montserrat" w:hAnsi="Montserrat"/>
                <w:sz w:val="20"/>
              </w:rPr>
              <w:t xml:space="preserve"> el mismo.</w:t>
            </w:r>
          </w:p>
        </w:tc>
        <w:tc>
          <w:tcPr>
            <w:tcW w:w="2915" w:type="dxa"/>
            <w:vAlign w:val="center"/>
          </w:tcPr>
          <w:p w14:paraId="4F572DC0" w14:textId="03DE1A0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Cs/>
                <w:color w:val="4E232E"/>
                <w:sz w:val="20"/>
              </w:rPr>
              <w:t>NO TODOS LOS EXTINTORES CUENTA CON PLACA</w:t>
            </w:r>
          </w:p>
        </w:tc>
        <w:tc>
          <w:tcPr>
            <w:tcW w:w="2916" w:type="dxa"/>
          </w:tcPr>
          <w:p w14:paraId="5E82EC0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1901C37" w14:textId="77777777" w:rsidTr="004720B7">
        <w:trPr>
          <w:cantSplit/>
          <w:trHeight w:val="1174"/>
        </w:trPr>
        <w:tc>
          <w:tcPr>
            <w:tcW w:w="1841" w:type="dxa"/>
            <w:vAlign w:val="center"/>
          </w:tcPr>
          <w:p w14:paraId="67B0EF73" w14:textId="00C6F6E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09DF017F" w14:textId="6BFA9B03"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6.4 RECARGA</w:t>
            </w:r>
          </w:p>
        </w:tc>
        <w:tc>
          <w:tcPr>
            <w:tcW w:w="3011" w:type="dxa"/>
            <w:vAlign w:val="center"/>
          </w:tcPr>
          <w:p w14:paraId="4B491C22" w14:textId="0819AA8B"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Un extintor de tipo, con presión contenida y recargable debe presurizarse sólo hasta la presión de carga que se especifica en la placa de datos del mismo.</w:t>
            </w:r>
          </w:p>
        </w:tc>
        <w:tc>
          <w:tcPr>
            <w:tcW w:w="3111" w:type="dxa"/>
            <w:vAlign w:val="center"/>
          </w:tcPr>
          <w:p w14:paraId="4EC92AA1" w14:textId="5BB05D74"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 xml:space="preserve">Un extintor de tipo, con presión contenida y recargable debe presurizarse sólo hasta la presión de carga que se especifica en </w:t>
            </w:r>
            <w:proofErr w:type="spellStart"/>
            <w:r w:rsidRPr="00061779">
              <w:rPr>
                <w:rFonts w:ascii="Montserrat" w:hAnsi="Montserrat"/>
                <w:sz w:val="20"/>
              </w:rPr>
              <w:t>en</w:t>
            </w:r>
            <w:proofErr w:type="spellEnd"/>
            <w:r w:rsidRPr="00061779">
              <w:rPr>
                <w:rFonts w:ascii="Montserrat" w:hAnsi="Montserrat"/>
                <w:sz w:val="20"/>
              </w:rPr>
              <w:t xml:space="preserve"> el mismo.</w:t>
            </w:r>
          </w:p>
        </w:tc>
        <w:tc>
          <w:tcPr>
            <w:tcW w:w="2915" w:type="dxa"/>
            <w:vAlign w:val="center"/>
          </w:tcPr>
          <w:p w14:paraId="16753A02" w14:textId="17FE0582"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Cs/>
                <w:color w:val="4E232E"/>
                <w:sz w:val="20"/>
              </w:rPr>
              <w:t>NO TODOS LOS EXTINTORES CUENTA CON PLACA</w:t>
            </w:r>
          </w:p>
        </w:tc>
        <w:tc>
          <w:tcPr>
            <w:tcW w:w="2916" w:type="dxa"/>
          </w:tcPr>
          <w:p w14:paraId="2A3F183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D0C4168" w14:textId="77777777" w:rsidTr="00626669">
        <w:trPr>
          <w:cantSplit/>
          <w:trHeight w:val="1174"/>
        </w:trPr>
        <w:tc>
          <w:tcPr>
            <w:tcW w:w="1841" w:type="dxa"/>
          </w:tcPr>
          <w:p w14:paraId="4CC68911" w14:textId="4BE5860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77851D3A" w14:textId="3F53C888"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6.4 RECARGA </w:t>
            </w:r>
          </w:p>
        </w:tc>
        <w:tc>
          <w:tcPr>
            <w:tcW w:w="3011" w:type="dxa"/>
          </w:tcPr>
          <w:p w14:paraId="48BF21EC" w14:textId="0C40EB44"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 xml:space="preserve">Un extintor de tipo, con presión contenida y recargable debe presurizarse sólo hasta la presión de carga que se especifica en la placa de datos del mismo. </w:t>
            </w:r>
          </w:p>
        </w:tc>
        <w:tc>
          <w:tcPr>
            <w:tcW w:w="3111" w:type="dxa"/>
          </w:tcPr>
          <w:p w14:paraId="67852B48" w14:textId="318E4BB9"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 xml:space="preserve">Un extintor de tipo, con presión contenida y recargable debe presurizarse sólo hasta la presión de carga que se especifica en </w:t>
            </w:r>
            <w:proofErr w:type="spellStart"/>
            <w:r w:rsidRPr="00061779">
              <w:rPr>
                <w:rFonts w:ascii="Montserrat" w:hAnsi="Montserrat"/>
                <w:sz w:val="20"/>
              </w:rPr>
              <w:t>en</w:t>
            </w:r>
            <w:proofErr w:type="spellEnd"/>
            <w:r w:rsidRPr="00061779">
              <w:rPr>
                <w:rFonts w:ascii="Montserrat" w:hAnsi="Montserrat"/>
                <w:sz w:val="20"/>
              </w:rPr>
              <w:t xml:space="preserve"> el mismo. </w:t>
            </w:r>
          </w:p>
        </w:tc>
        <w:tc>
          <w:tcPr>
            <w:tcW w:w="2915" w:type="dxa"/>
          </w:tcPr>
          <w:p w14:paraId="7ADA4D1B" w14:textId="3AFBBEA4"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NO TODOS LOS EXTINTORES CUENTA CON PLACA </w:t>
            </w:r>
          </w:p>
        </w:tc>
        <w:tc>
          <w:tcPr>
            <w:tcW w:w="2916" w:type="dxa"/>
          </w:tcPr>
          <w:p w14:paraId="23CD10D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15F74D7" w14:textId="77777777" w:rsidTr="00626669">
        <w:trPr>
          <w:cantSplit/>
          <w:trHeight w:val="1174"/>
        </w:trPr>
        <w:tc>
          <w:tcPr>
            <w:tcW w:w="1841" w:type="dxa"/>
          </w:tcPr>
          <w:p w14:paraId="34CC546A" w14:textId="2B6A565C"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1DCF40CC" w14:textId="297FD6C6"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6.4 Recarga</w:t>
            </w:r>
          </w:p>
        </w:tc>
        <w:tc>
          <w:tcPr>
            <w:tcW w:w="3011" w:type="dxa"/>
          </w:tcPr>
          <w:p w14:paraId="32F5A73B" w14:textId="285F2B1E"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Un extintor de tipo, con presión contenida y recargable debe presurizarse sólo hasta la presión de carga que se especifica en la placa de datos del mismo.</w:t>
            </w:r>
          </w:p>
        </w:tc>
        <w:tc>
          <w:tcPr>
            <w:tcW w:w="3111" w:type="dxa"/>
          </w:tcPr>
          <w:p w14:paraId="151D431A" w14:textId="6605F8C9"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 xml:space="preserve">Un extintor de tipo, con presión contenida y recargable debe presurizarse sólo hasta la presión de carga que se especifica en </w:t>
            </w:r>
            <w:proofErr w:type="spellStart"/>
            <w:r w:rsidRPr="00061779">
              <w:rPr>
                <w:rFonts w:ascii="Montserrat" w:hAnsi="Montserrat"/>
                <w:b/>
                <w:color w:val="4E232E"/>
                <w:sz w:val="20"/>
              </w:rPr>
              <w:t>en</w:t>
            </w:r>
            <w:proofErr w:type="spellEnd"/>
            <w:r w:rsidRPr="00061779">
              <w:rPr>
                <w:rFonts w:ascii="Montserrat" w:hAnsi="Montserrat"/>
                <w:b/>
                <w:color w:val="4E232E"/>
                <w:sz w:val="20"/>
              </w:rPr>
              <w:t xml:space="preserve"> el mismo</w:t>
            </w:r>
          </w:p>
        </w:tc>
        <w:tc>
          <w:tcPr>
            <w:tcW w:w="2915" w:type="dxa"/>
          </w:tcPr>
          <w:p w14:paraId="1EA3E68F" w14:textId="0E261D86"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No todos los extintores cuenta con placa</w:t>
            </w:r>
          </w:p>
        </w:tc>
        <w:tc>
          <w:tcPr>
            <w:tcW w:w="2916" w:type="dxa"/>
          </w:tcPr>
          <w:p w14:paraId="10D0B29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00B06AA" w14:textId="77777777" w:rsidTr="00626669">
        <w:trPr>
          <w:cantSplit/>
          <w:trHeight w:val="1174"/>
        </w:trPr>
        <w:tc>
          <w:tcPr>
            <w:tcW w:w="1841" w:type="dxa"/>
          </w:tcPr>
          <w:p w14:paraId="230AA8D3" w14:textId="72EAE88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6AFB7998" w14:textId="38E6CCC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6.4 Recarga</w:t>
            </w:r>
          </w:p>
        </w:tc>
        <w:tc>
          <w:tcPr>
            <w:tcW w:w="3011" w:type="dxa"/>
          </w:tcPr>
          <w:p w14:paraId="4C74BF58" w14:textId="094B747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Un extintor de tipo, con presión contenida y recargable debe presurizarse sólo hasta la presión de carga que se especifica en la placa de datos del mismo.</w:t>
            </w:r>
          </w:p>
        </w:tc>
        <w:tc>
          <w:tcPr>
            <w:tcW w:w="3111" w:type="dxa"/>
          </w:tcPr>
          <w:p w14:paraId="35DD6803" w14:textId="2EBFE89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Un extintor de tipo, con presión contenida y recargable debe presurizarse sólo hasta la presión de carga que se especifica en </w:t>
            </w:r>
            <w:proofErr w:type="spellStart"/>
            <w:r w:rsidRPr="00061779">
              <w:rPr>
                <w:rFonts w:ascii="Montserrat" w:hAnsi="Montserrat"/>
                <w:b/>
                <w:color w:val="4E232E"/>
                <w:sz w:val="20"/>
              </w:rPr>
              <w:t>en</w:t>
            </w:r>
            <w:proofErr w:type="spellEnd"/>
            <w:r w:rsidRPr="00061779">
              <w:rPr>
                <w:rFonts w:ascii="Montserrat" w:hAnsi="Montserrat"/>
                <w:b/>
                <w:color w:val="4E232E"/>
                <w:sz w:val="20"/>
              </w:rPr>
              <w:t xml:space="preserve"> el mismo.</w:t>
            </w:r>
          </w:p>
        </w:tc>
        <w:tc>
          <w:tcPr>
            <w:tcW w:w="2915" w:type="dxa"/>
          </w:tcPr>
          <w:p w14:paraId="09EC1B27" w14:textId="134A261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No todos los extintores cuenta con placa</w:t>
            </w:r>
          </w:p>
        </w:tc>
        <w:tc>
          <w:tcPr>
            <w:tcW w:w="2916" w:type="dxa"/>
          </w:tcPr>
          <w:p w14:paraId="41DA556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71CF840" w14:textId="77777777" w:rsidTr="004720B7">
        <w:trPr>
          <w:cantSplit/>
          <w:trHeight w:val="1174"/>
        </w:trPr>
        <w:tc>
          <w:tcPr>
            <w:tcW w:w="1841" w:type="dxa"/>
            <w:vAlign w:val="center"/>
          </w:tcPr>
          <w:p w14:paraId="7A98F76C"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59F2D42B" w14:textId="5958E09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color w:val="4E232E"/>
                <w:sz w:val="20"/>
              </w:rPr>
              <w:t>AMMAC</w:t>
            </w:r>
          </w:p>
        </w:tc>
        <w:tc>
          <w:tcPr>
            <w:tcW w:w="1074" w:type="dxa"/>
            <w:gridSpan w:val="2"/>
            <w:vAlign w:val="center"/>
          </w:tcPr>
          <w:p w14:paraId="53C25DC5" w14:textId="41AE0D4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sz w:val="20"/>
              </w:rPr>
              <w:t>6.4 RECARGA</w:t>
            </w:r>
          </w:p>
        </w:tc>
        <w:tc>
          <w:tcPr>
            <w:tcW w:w="3011" w:type="dxa"/>
            <w:vAlign w:val="center"/>
          </w:tcPr>
          <w:p w14:paraId="62943AD6" w14:textId="4D411F2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sz w:val="20"/>
              </w:rPr>
              <w:t>El adaptador de presurización del fabricante debe conectarse al dispositivo de presurizado del extintor, de acuerdo con la recomendación del fabricante. Para presurizar los extintores debe utilizarse una fuente de presión regulada no mayor que 0,2 MPa (29 psi) por encima de la presión nominal de servicio.</w:t>
            </w:r>
          </w:p>
        </w:tc>
        <w:tc>
          <w:tcPr>
            <w:tcW w:w="3111" w:type="dxa"/>
            <w:vAlign w:val="center"/>
          </w:tcPr>
          <w:p w14:paraId="6BA20FA3" w14:textId="5654453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sz w:val="20"/>
              </w:rPr>
              <w:t>El adaptador de presurización debe conectarse al dispositivo de presurizado del extintor, de acuerdo con la recomendación del fabricante. Para presurizar los extintores debe utilizarse una fuente de presión regulada no mayor que 0,2 MPa (29 psi) por encima de la presión nominal de servicio</w:t>
            </w:r>
          </w:p>
        </w:tc>
        <w:tc>
          <w:tcPr>
            <w:tcW w:w="2915" w:type="dxa"/>
            <w:vAlign w:val="center"/>
          </w:tcPr>
          <w:p w14:paraId="433ECFA2" w14:textId="79F08EC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Cs/>
                <w:color w:val="4E232E"/>
                <w:sz w:val="20"/>
              </w:rPr>
              <w:t>EN EL MERCADO EXISTEN DIVERSIDAD DE ADAPTADORES Y NO NECESARIAMENTE DEBE SER DE UN FABRICANTE EN ESPECIFICO</w:t>
            </w:r>
          </w:p>
        </w:tc>
        <w:tc>
          <w:tcPr>
            <w:tcW w:w="2916" w:type="dxa"/>
          </w:tcPr>
          <w:p w14:paraId="5BB0579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C5CD03F" w14:textId="77777777" w:rsidTr="004720B7">
        <w:trPr>
          <w:cantSplit/>
          <w:trHeight w:val="1174"/>
        </w:trPr>
        <w:tc>
          <w:tcPr>
            <w:tcW w:w="1841" w:type="dxa"/>
            <w:vAlign w:val="center"/>
          </w:tcPr>
          <w:p w14:paraId="0481AA78" w14:textId="49B2414C"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7D757D94" w14:textId="567FDD4B"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6.4 RECARGA</w:t>
            </w:r>
          </w:p>
        </w:tc>
        <w:tc>
          <w:tcPr>
            <w:tcW w:w="3011" w:type="dxa"/>
            <w:vAlign w:val="center"/>
          </w:tcPr>
          <w:p w14:paraId="1F5F9B9E" w14:textId="02597A8A"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El adaptador de presurización del fabricante debe conectarse al dispositivo de presurizado del extintor, de acuerdo con la recomendación del fabricante. Para presurizar los extintores debe utilizarse una fuente de presión regulada no mayor que 0,2 MPa (29 psi) por encima de la presión nominal de servicio.</w:t>
            </w:r>
          </w:p>
        </w:tc>
        <w:tc>
          <w:tcPr>
            <w:tcW w:w="3111" w:type="dxa"/>
            <w:vAlign w:val="center"/>
          </w:tcPr>
          <w:p w14:paraId="31E1B1D3" w14:textId="3DBEB003"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El adaptador de presurización debe conectarse al dispositivo de presurizado del extintor, de acuerdo con la recomendación del fabricante. Para presurizar los extintores debe utilizarse una fuente de presión regulada no mayor que 0,2 MPa (29 psi) por encima de la presión nominal de servicio</w:t>
            </w:r>
          </w:p>
        </w:tc>
        <w:tc>
          <w:tcPr>
            <w:tcW w:w="2915" w:type="dxa"/>
            <w:vAlign w:val="center"/>
          </w:tcPr>
          <w:p w14:paraId="3A6FB2AF" w14:textId="57733F8D"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Cs/>
                <w:color w:val="4E232E"/>
                <w:sz w:val="20"/>
              </w:rPr>
              <w:t>EN EL MERCADO EXISTEN DIVERSIDAD DE ADAPTADORES Y NO NECESARIAMENTE DEBE SER DE UN FABRICANTE EN ESPECIFICO</w:t>
            </w:r>
          </w:p>
        </w:tc>
        <w:tc>
          <w:tcPr>
            <w:tcW w:w="2916" w:type="dxa"/>
          </w:tcPr>
          <w:p w14:paraId="6A26C4E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4165EC5" w14:textId="77777777" w:rsidTr="00626669">
        <w:trPr>
          <w:cantSplit/>
          <w:trHeight w:val="1174"/>
        </w:trPr>
        <w:tc>
          <w:tcPr>
            <w:tcW w:w="1841" w:type="dxa"/>
          </w:tcPr>
          <w:p w14:paraId="66F11B89" w14:textId="7CAF3E9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4ABA485C" w14:textId="6A0247FB"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6.4 RECARGA </w:t>
            </w:r>
          </w:p>
        </w:tc>
        <w:tc>
          <w:tcPr>
            <w:tcW w:w="3011" w:type="dxa"/>
          </w:tcPr>
          <w:p w14:paraId="6776D958" w14:textId="74904983"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 xml:space="preserve">El adaptador de presurización del fabricante debe conectarse al dispositivo de presurizado del extintor, de acuerdo con la recomendación del fabricante. Para presurizar los extintores debe utilizarse una fuente de presión regulada no mayor que 0,2 MPa (29 psi) por encima de la presión nominal de servicio. </w:t>
            </w:r>
          </w:p>
        </w:tc>
        <w:tc>
          <w:tcPr>
            <w:tcW w:w="3111" w:type="dxa"/>
          </w:tcPr>
          <w:p w14:paraId="557D02B3" w14:textId="5E6124EB"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 xml:space="preserve">El adaptador de presurización debe conectarse al dispositivo de presurizado del extintor, de acuerdo con la recomendación del fabricante. Para presurizar los extintores debe utilizarse una fuente de presión regulada no mayor que 0,2 MPa (29 psi) por encima de la presión nominal de servicio </w:t>
            </w:r>
          </w:p>
        </w:tc>
        <w:tc>
          <w:tcPr>
            <w:tcW w:w="2915" w:type="dxa"/>
          </w:tcPr>
          <w:p w14:paraId="37DD5EED" w14:textId="4FD22ECD"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EN EL MERCADO EXISTEN DIVERSIDAD DE ADAPTADORES Y NO NECESARIAMENTE DEBE SER DE UN FABRICANTE EN ESPECIFICO </w:t>
            </w:r>
          </w:p>
        </w:tc>
        <w:tc>
          <w:tcPr>
            <w:tcW w:w="2916" w:type="dxa"/>
          </w:tcPr>
          <w:p w14:paraId="428F720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C31275A" w14:textId="77777777" w:rsidTr="00626669">
        <w:trPr>
          <w:cantSplit/>
          <w:trHeight w:val="1174"/>
        </w:trPr>
        <w:tc>
          <w:tcPr>
            <w:tcW w:w="1841" w:type="dxa"/>
          </w:tcPr>
          <w:p w14:paraId="3305F682" w14:textId="5C0E6CD2"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06CE94F3" w14:textId="3071A402"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6.4 Recarga</w:t>
            </w:r>
          </w:p>
        </w:tc>
        <w:tc>
          <w:tcPr>
            <w:tcW w:w="3011" w:type="dxa"/>
          </w:tcPr>
          <w:p w14:paraId="3E34D8D6" w14:textId="12ADB3E6"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El adaptador de presurización del fabricante debe conectarse al dispositivo de presurizado del extintor, de acuerdo con la recomendación del fabricante. Para presurizar los extintores debe utilizarse una fuente de presión regulada no mayor que 0,2 MPa (29 psi) por encima de la presión nominal de servicio.</w:t>
            </w:r>
          </w:p>
        </w:tc>
        <w:tc>
          <w:tcPr>
            <w:tcW w:w="3111" w:type="dxa"/>
          </w:tcPr>
          <w:p w14:paraId="0C6F6A2E" w14:textId="2CDB49DC"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El adaptador de presurización debe conectarse al dispositivo de presurizado del extintor, de acuerdo con la recomendación del fabricante. Para presurizar los extintores debe utilizarse una fuente de presión regulada no mayor que 0,2 MPa (29 psi) por encima de la presión nominal de servicio</w:t>
            </w:r>
          </w:p>
        </w:tc>
        <w:tc>
          <w:tcPr>
            <w:tcW w:w="2915" w:type="dxa"/>
          </w:tcPr>
          <w:p w14:paraId="2949116C" w14:textId="73AD4573"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En el mercado existen diversidad de adaptadores y no necesariamente debe ser de un fabricante en especifico</w:t>
            </w:r>
          </w:p>
        </w:tc>
        <w:tc>
          <w:tcPr>
            <w:tcW w:w="2916" w:type="dxa"/>
          </w:tcPr>
          <w:p w14:paraId="732E243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6C80A8B" w14:textId="77777777" w:rsidTr="00626669">
        <w:trPr>
          <w:cantSplit/>
          <w:trHeight w:val="1174"/>
        </w:trPr>
        <w:tc>
          <w:tcPr>
            <w:tcW w:w="1841" w:type="dxa"/>
          </w:tcPr>
          <w:p w14:paraId="0E446C43" w14:textId="7FD27BB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71F9FB89" w14:textId="48E0563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6.4 Recarga</w:t>
            </w:r>
          </w:p>
        </w:tc>
        <w:tc>
          <w:tcPr>
            <w:tcW w:w="3011" w:type="dxa"/>
          </w:tcPr>
          <w:p w14:paraId="1E33B5A0" w14:textId="61598F0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El adaptador de presurización del fabricante debe conectarse al dispositivo de presurizado del extintor, de acuerdo con la recomendación del fabricante. Para presurizar los extintores debe utilizarse una fuente de presión regulada no mayor que 0,2 MPa (29 psi) por encima de la presión nominal de servicio.</w:t>
            </w:r>
          </w:p>
        </w:tc>
        <w:tc>
          <w:tcPr>
            <w:tcW w:w="3111" w:type="dxa"/>
          </w:tcPr>
          <w:p w14:paraId="40CB8288" w14:textId="43D08E6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El adaptador de presurización debe conectarse al dispositivo de presurizado del extintor, de acuerdo con la recomendación del fabricante. Para presurizar los extintores debe utilizarse una fuente de presión regulada no mayor que 0,2 MPa (29 psi) por encima de la presión nominal de servicio</w:t>
            </w:r>
          </w:p>
        </w:tc>
        <w:tc>
          <w:tcPr>
            <w:tcW w:w="2915" w:type="dxa"/>
          </w:tcPr>
          <w:p w14:paraId="5A5B7937" w14:textId="32F2F7B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En el mercado existen diversidad de adaptadores y no necesariamente debe ser de un fabricante en especifico</w:t>
            </w:r>
          </w:p>
        </w:tc>
        <w:tc>
          <w:tcPr>
            <w:tcW w:w="2916" w:type="dxa"/>
          </w:tcPr>
          <w:p w14:paraId="02461CB5"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0E6091B" w14:textId="77777777" w:rsidTr="004720B7">
        <w:trPr>
          <w:cantSplit/>
          <w:trHeight w:val="1174"/>
        </w:trPr>
        <w:tc>
          <w:tcPr>
            <w:tcW w:w="1841" w:type="dxa"/>
            <w:vAlign w:val="center"/>
          </w:tcPr>
          <w:p w14:paraId="1CA301F3"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507EAACC" w14:textId="348E990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color w:val="4E232E"/>
                <w:sz w:val="20"/>
              </w:rPr>
              <w:t>AMMAC</w:t>
            </w:r>
          </w:p>
        </w:tc>
        <w:tc>
          <w:tcPr>
            <w:tcW w:w="1074" w:type="dxa"/>
            <w:gridSpan w:val="2"/>
            <w:vAlign w:val="center"/>
          </w:tcPr>
          <w:p w14:paraId="266B41CE" w14:textId="5D915B8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sz w:val="20"/>
              </w:rPr>
              <w:t>6.4 RECARGA</w:t>
            </w:r>
          </w:p>
        </w:tc>
        <w:tc>
          <w:tcPr>
            <w:tcW w:w="3011" w:type="dxa"/>
            <w:vAlign w:val="center"/>
          </w:tcPr>
          <w:p w14:paraId="7BC852AD" w14:textId="2C71873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sz w:val="20"/>
              </w:rPr>
              <w:t>Los extintores con agente limpio sólo deben recargarse con la masa y tipo adecuados del agente conforme a lo especificado en la placa de datos del extintor. No debe utilizarse gas halón para recarga.</w:t>
            </w:r>
          </w:p>
        </w:tc>
        <w:tc>
          <w:tcPr>
            <w:tcW w:w="3111" w:type="dxa"/>
            <w:vAlign w:val="center"/>
          </w:tcPr>
          <w:p w14:paraId="4F18A4B1" w14:textId="1A5DFB4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sz w:val="20"/>
              </w:rPr>
              <w:t>Los extintores con agente limpio sólo deben recargarse con la masa y tipo adecuados del agente conforme a lo especificado en el extintor. No debe utilizarse gas halón para recarga.</w:t>
            </w:r>
          </w:p>
        </w:tc>
        <w:tc>
          <w:tcPr>
            <w:tcW w:w="2915" w:type="dxa"/>
            <w:vAlign w:val="center"/>
          </w:tcPr>
          <w:p w14:paraId="7F72FF3A" w14:textId="227E0E5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Cs/>
                <w:color w:val="4E232E"/>
                <w:sz w:val="20"/>
              </w:rPr>
              <w:t>NO TODOS LOS EXTINTORES CUENTAN CON UNA PLACA DE DATOS</w:t>
            </w:r>
          </w:p>
        </w:tc>
        <w:tc>
          <w:tcPr>
            <w:tcW w:w="2916" w:type="dxa"/>
          </w:tcPr>
          <w:p w14:paraId="79B6479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B8E1BC4" w14:textId="77777777" w:rsidTr="004720B7">
        <w:trPr>
          <w:cantSplit/>
          <w:trHeight w:val="1174"/>
        </w:trPr>
        <w:tc>
          <w:tcPr>
            <w:tcW w:w="1841" w:type="dxa"/>
            <w:vAlign w:val="center"/>
          </w:tcPr>
          <w:p w14:paraId="67484EF2" w14:textId="61829573"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5C097600" w14:textId="69AC3989"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6.4 RECARGA</w:t>
            </w:r>
          </w:p>
        </w:tc>
        <w:tc>
          <w:tcPr>
            <w:tcW w:w="3011" w:type="dxa"/>
            <w:vAlign w:val="center"/>
          </w:tcPr>
          <w:p w14:paraId="7200C0E7" w14:textId="0F283808"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Los extintores con agente limpio sólo deben recargarse con la masa y tipo adecuados del agente conforme a lo especificado en la placa de datos del extintor. No debe utilizarse gas halón para recarga.</w:t>
            </w:r>
          </w:p>
        </w:tc>
        <w:tc>
          <w:tcPr>
            <w:tcW w:w="3111" w:type="dxa"/>
            <w:vAlign w:val="center"/>
          </w:tcPr>
          <w:p w14:paraId="21F55522" w14:textId="14FA36AB"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Los extintores con agente limpio sólo deben recargarse con la masa y tipo adecuados del agente conforme a lo especificado en el extintor. No debe utilizarse gas halón para recarga.</w:t>
            </w:r>
          </w:p>
        </w:tc>
        <w:tc>
          <w:tcPr>
            <w:tcW w:w="2915" w:type="dxa"/>
            <w:vAlign w:val="center"/>
          </w:tcPr>
          <w:p w14:paraId="5BCFAC87" w14:textId="5E0FF498"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Cs/>
                <w:color w:val="4E232E"/>
                <w:sz w:val="20"/>
              </w:rPr>
              <w:t>NO TODOS LOS EXTINTORES CUENTAN CON UNA PLACA DE DATOS</w:t>
            </w:r>
          </w:p>
        </w:tc>
        <w:tc>
          <w:tcPr>
            <w:tcW w:w="2916" w:type="dxa"/>
          </w:tcPr>
          <w:p w14:paraId="491A9334" w14:textId="37C1F524" w:rsidR="00B91AC7" w:rsidRPr="00061779" w:rsidRDefault="00B91AC7" w:rsidP="00B91AC7">
            <w:pPr>
              <w:keepLines/>
              <w:spacing w:before="100" w:after="60" w:line="190" w:lineRule="exact"/>
              <w:jc w:val="center"/>
              <w:rPr>
                <w:rFonts w:ascii="Montserrat" w:hAnsi="Montserrat"/>
                <w:b/>
                <w:color w:val="4E232E"/>
                <w:sz w:val="20"/>
              </w:rPr>
            </w:pPr>
          </w:p>
          <w:p w14:paraId="17B2E1D6" w14:textId="136CFEFA" w:rsidR="00B91AC7" w:rsidRPr="00061779" w:rsidRDefault="00B91AC7" w:rsidP="00B91AC7">
            <w:pPr>
              <w:rPr>
                <w:rFonts w:ascii="Montserrat" w:hAnsi="Montserrat"/>
                <w:sz w:val="20"/>
              </w:rPr>
            </w:pPr>
          </w:p>
          <w:p w14:paraId="577E7338" w14:textId="77777777" w:rsidR="00B91AC7" w:rsidRPr="00061779" w:rsidRDefault="00B91AC7" w:rsidP="00B91AC7">
            <w:pPr>
              <w:rPr>
                <w:rFonts w:ascii="Montserrat" w:hAnsi="Montserrat"/>
                <w:sz w:val="20"/>
              </w:rPr>
            </w:pPr>
          </w:p>
          <w:p w14:paraId="26E631E8" w14:textId="06B3F4CC" w:rsidR="00B91AC7" w:rsidRPr="00061779" w:rsidRDefault="00B91AC7" w:rsidP="00B91AC7">
            <w:pPr>
              <w:rPr>
                <w:rFonts w:ascii="Montserrat" w:hAnsi="Montserrat"/>
                <w:sz w:val="20"/>
              </w:rPr>
            </w:pPr>
          </w:p>
          <w:p w14:paraId="40C2F92C" w14:textId="77777777" w:rsidR="00B91AC7" w:rsidRPr="00061779" w:rsidRDefault="00B91AC7" w:rsidP="00B91AC7">
            <w:pPr>
              <w:jc w:val="center"/>
              <w:rPr>
                <w:rFonts w:ascii="Montserrat" w:hAnsi="Montserrat"/>
                <w:sz w:val="20"/>
              </w:rPr>
            </w:pPr>
          </w:p>
        </w:tc>
      </w:tr>
      <w:tr w:rsidR="00B91AC7" w:rsidRPr="00061779" w14:paraId="23CF2A7C" w14:textId="77777777" w:rsidTr="00626669">
        <w:trPr>
          <w:cantSplit/>
          <w:trHeight w:val="1174"/>
        </w:trPr>
        <w:tc>
          <w:tcPr>
            <w:tcW w:w="1841" w:type="dxa"/>
          </w:tcPr>
          <w:p w14:paraId="4F7AA7D7" w14:textId="7C1997B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2F85BD65" w14:textId="7CDF80BB"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6.4 RECARGA </w:t>
            </w:r>
          </w:p>
        </w:tc>
        <w:tc>
          <w:tcPr>
            <w:tcW w:w="3011" w:type="dxa"/>
          </w:tcPr>
          <w:p w14:paraId="38BFA0D0" w14:textId="255A7A00"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 xml:space="preserve">Los extintores con agente limpio sólo deben recargarse con la masa y tipo adecuados del agente conforme a lo especificado en la placa de datos del extintor. No debe utilizarse gas halón para recarga. </w:t>
            </w:r>
          </w:p>
        </w:tc>
        <w:tc>
          <w:tcPr>
            <w:tcW w:w="3111" w:type="dxa"/>
          </w:tcPr>
          <w:p w14:paraId="2A890C3A" w14:textId="1B07136A"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 xml:space="preserve">Los extintores con agente limpio sólo deben recargarse con la masa y tipo adecuados del agente conforme a lo especificado en el extintor. No debe utilizarse gas halón para recarga. </w:t>
            </w:r>
          </w:p>
        </w:tc>
        <w:tc>
          <w:tcPr>
            <w:tcW w:w="2915" w:type="dxa"/>
          </w:tcPr>
          <w:p w14:paraId="66A6DD8B" w14:textId="798092EF"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NO TODOS LOS EXTINTORES CUENTAN CON UNA PLACA DE DATOS </w:t>
            </w:r>
          </w:p>
        </w:tc>
        <w:tc>
          <w:tcPr>
            <w:tcW w:w="2916" w:type="dxa"/>
          </w:tcPr>
          <w:p w14:paraId="2A8DFA7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7077B5A" w14:textId="77777777" w:rsidTr="00626669">
        <w:trPr>
          <w:cantSplit/>
          <w:trHeight w:val="1174"/>
        </w:trPr>
        <w:tc>
          <w:tcPr>
            <w:tcW w:w="1841" w:type="dxa"/>
          </w:tcPr>
          <w:p w14:paraId="601D4571" w14:textId="4037A0B7"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5DFDD997" w14:textId="311D753B"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6.4 Recarga</w:t>
            </w:r>
          </w:p>
        </w:tc>
        <w:tc>
          <w:tcPr>
            <w:tcW w:w="3011" w:type="dxa"/>
          </w:tcPr>
          <w:p w14:paraId="6E915204" w14:textId="52272FB9"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 xml:space="preserve">Los extintores con agente limpio sólo deben recargarse con la masa y tipo adecuados del agente conforme a lo especificado en la placa de datos del extintor. No debe utilizarse gas halón para recarga. </w:t>
            </w:r>
          </w:p>
        </w:tc>
        <w:tc>
          <w:tcPr>
            <w:tcW w:w="3111" w:type="dxa"/>
          </w:tcPr>
          <w:p w14:paraId="58044D53" w14:textId="445EBD80"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Los extintores con agente limpio sólo deben recargarse con la masa y tipo adecuados del agente conforme a lo especificado en el extintor. No debe utilizarse gas halón para recarga.</w:t>
            </w:r>
          </w:p>
        </w:tc>
        <w:tc>
          <w:tcPr>
            <w:tcW w:w="2915" w:type="dxa"/>
          </w:tcPr>
          <w:p w14:paraId="38175C51" w14:textId="0198A38E"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No todos los extintores cuentan con una placa de datos</w:t>
            </w:r>
          </w:p>
        </w:tc>
        <w:tc>
          <w:tcPr>
            <w:tcW w:w="2916" w:type="dxa"/>
          </w:tcPr>
          <w:p w14:paraId="733D703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A6BF284" w14:textId="77777777" w:rsidTr="00626669">
        <w:trPr>
          <w:cantSplit/>
          <w:trHeight w:val="1174"/>
        </w:trPr>
        <w:tc>
          <w:tcPr>
            <w:tcW w:w="1841" w:type="dxa"/>
          </w:tcPr>
          <w:p w14:paraId="58A4586C" w14:textId="2469D8D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33E11528" w14:textId="0BB16F14"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6.4 Recarga</w:t>
            </w:r>
          </w:p>
        </w:tc>
        <w:tc>
          <w:tcPr>
            <w:tcW w:w="3011" w:type="dxa"/>
          </w:tcPr>
          <w:p w14:paraId="5CF564EA" w14:textId="30FF0F1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Los extintores con agente limpio sólo deben recargarse con la masa y tipo adecuados del agente conforme a lo especificado en la placa de datos del extintor. No debe utilizarse gas halón para recarga</w:t>
            </w:r>
          </w:p>
        </w:tc>
        <w:tc>
          <w:tcPr>
            <w:tcW w:w="3111" w:type="dxa"/>
          </w:tcPr>
          <w:p w14:paraId="4D2D467D" w14:textId="43F36B8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Los extintores con agente limpio sólo deben recargarse con la masa y tipo adecuados del agente conforme a lo especificado en el extintor. No debe utilizarse gas halón para recarga.</w:t>
            </w:r>
          </w:p>
        </w:tc>
        <w:tc>
          <w:tcPr>
            <w:tcW w:w="2915" w:type="dxa"/>
          </w:tcPr>
          <w:p w14:paraId="5CF60F50" w14:textId="6C71096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No todos los extintores cuentan con una placa de datos</w:t>
            </w:r>
          </w:p>
        </w:tc>
        <w:tc>
          <w:tcPr>
            <w:tcW w:w="2916" w:type="dxa"/>
          </w:tcPr>
          <w:p w14:paraId="66B64B1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DA536BE" w14:textId="77777777" w:rsidTr="003A4AB6">
        <w:trPr>
          <w:cantSplit/>
          <w:trHeight w:val="1174"/>
        </w:trPr>
        <w:tc>
          <w:tcPr>
            <w:tcW w:w="1841" w:type="dxa"/>
          </w:tcPr>
          <w:p w14:paraId="19906C54"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Industrias de Pailería S.A. de C.V./CM Sistemas y Equipos vs. Incendio.</w:t>
            </w:r>
          </w:p>
          <w:p w14:paraId="04A3808F"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6BCFDB57" w14:textId="38D0254D" w:rsidR="00B91AC7" w:rsidRPr="00061779" w:rsidRDefault="00B91AC7" w:rsidP="00B91AC7">
            <w:pPr>
              <w:keepLines/>
              <w:spacing w:before="100" w:after="60" w:line="190" w:lineRule="exact"/>
              <w:jc w:val="center"/>
              <w:rPr>
                <w:rFonts w:ascii="Montserrat" w:hAnsi="Montserrat" w:cs="Arial"/>
                <w:b/>
                <w:color w:val="4E232E"/>
                <w:sz w:val="20"/>
              </w:rPr>
            </w:pPr>
          </w:p>
          <w:p w14:paraId="2433BDA9"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5320E6BB" w14:textId="4B0281D2"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MAP DE MEXICO SA DE CV</w:t>
            </w:r>
          </w:p>
        </w:tc>
        <w:tc>
          <w:tcPr>
            <w:tcW w:w="1074" w:type="dxa"/>
            <w:gridSpan w:val="2"/>
            <w:vAlign w:val="center"/>
          </w:tcPr>
          <w:p w14:paraId="175C1D8C" w14:textId="51B012DF"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CAPITULO 6</w:t>
            </w:r>
          </w:p>
          <w:p w14:paraId="43E64B31"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MANTENIMIENTO Y RECRAGA</w:t>
            </w:r>
          </w:p>
          <w:p w14:paraId="3040830E" w14:textId="74DF6DA4"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color w:val="4E232E"/>
                <w:sz w:val="20"/>
              </w:rPr>
              <w:t>INCISO 6.4</w:t>
            </w:r>
          </w:p>
        </w:tc>
        <w:tc>
          <w:tcPr>
            <w:tcW w:w="3011" w:type="dxa"/>
            <w:vAlign w:val="center"/>
          </w:tcPr>
          <w:p w14:paraId="35F071E0" w14:textId="3A7E1A6C"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cs="Arial"/>
                <w:b/>
                <w:color w:val="4E232E"/>
                <w:sz w:val="20"/>
              </w:rPr>
              <w:t>Todos los extintores de tipo recargable deben recargarse después de cualquier uso o cuando lo indique una inspección o una deficiencia de mantenimiento.</w:t>
            </w:r>
          </w:p>
        </w:tc>
        <w:tc>
          <w:tcPr>
            <w:tcW w:w="3111" w:type="dxa"/>
            <w:vAlign w:val="center"/>
          </w:tcPr>
          <w:p w14:paraId="644D6448" w14:textId="6AD0E720"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cs="Arial"/>
                <w:color w:val="4E232E"/>
                <w:sz w:val="20"/>
              </w:rPr>
              <w:t>Todos los extintores de tipo recargable deben recargarse después de cualquier uso o cuando lo indique una inspección o una deficiencia de mantenimiento</w:t>
            </w:r>
            <w:r w:rsidRPr="00061779">
              <w:rPr>
                <w:rFonts w:ascii="Montserrat" w:hAnsi="Montserrat" w:cs="Arial"/>
                <w:b/>
                <w:color w:val="4E232E"/>
                <w:sz w:val="20"/>
              </w:rPr>
              <w:t xml:space="preserve"> y/o cada doce meses</w:t>
            </w:r>
          </w:p>
        </w:tc>
        <w:tc>
          <w:tcPr>
            <w:tcW w:w="2915" w:type="dxa"/>
          </w:tcPr>
          <w:p w14:paraId="53ACFE1A"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No debemos extender una garantía de un producto que es de un año solamente. </w:t>
            </w:r>
          </w:p>
          <w:p w14:paraId="23B80755"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68F884C8"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3481E319"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2C24342D"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22B675D9"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El polvo químico seco tipo ABC tiene una garantía de 12 meses.</w:t>
            </w:r>
          </w:p>
          <w:p w14:paraId="080D0A0F" w14:textId="0F8994F5" w:rsidR="00B91AC7" w:rsidRPr="00061779" w:rsidRDefault="00B91AC7" w:rsidP="00B91AC7">
            <w:pPr>
              <w:keepLines/>
              <w:spacing w:before="100" w:after="60" w:line="190" w:lineRule="exact"/>
              <w:jc w:val="center"/>
              <w:rPr>
                <w:rFonts w:ascii="Montserrat" w:hAnsi="Montserrat" w:cs="Arial"/>
                <w:bCs/>
                <w:color w:val="4E232E"/>
                <w:sz w:val="20"/>
              </w:rPr>
            </w:pPr>
          </w:p>
        </w:tc>
        <w:tc>
          <w:tcPr>
            <w:tcW w:w="2916" w:type="dxa"/>
          </w:tcPr>
          <w:p w14:paraId="7747842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7844A63" w14:textId="77777777" w:rsidTr="00B15EE7">
        <w:trPr>
          <w:cantSplit/>
          <w:trHeight w:val="1174"/>
        </w:trPr>
        <w:tc>
          <w:tcPr>
            <w:tcW w:w="1841" w:type="dxa"/>
          </w:tcPr>
          <w:p w14:paraId="58F8EBE2" w14:textId="77777777"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353E995A" w14:textId="77777777"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AMMAC</w:t>
            </w:r>
          </w:p>
          <w:p w14:paraId="209049F8"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5F21189A"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676DBC5C"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09902FED"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052C6EAA" w14:textId="37669F2D"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BENJAMIN CORTES PRODUCTOS CONTRA INCENDIO S.A. DE C.V.</w:t>
            </w:r>
          </w:p>
          <w:p w14:paraId="76F55D6E" w14:textId="77777777" w:rsidR="00B91AC7" w:rsidRPr="00061779" w:rsidRDefault="00B91AC7" w:rsidP="00B91AC7">
            <w:pPr>
              <w:keepLines/>
              <w:spacing w:before="100" w:after="60" w:line="190" w:lineRule="exact"/>
              <w:jc w:val="left"/>
              <w:rPr>
                <w:rFonts w:ascii="Montserrat" w:hAnsi="Montserrat"/>
                <w:b/>
                <w:sz w:val="20"/>
              </w:rPr>
            </w:pPr>
          </w:p>
          <w:p w14:paraId="727D572F"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GE ECI</w:t>
            </w:r>
          </w:p>
          <w:p w14:paraId="752D43CB" w14:textId="77777777" w:rsidR="00B91AC7" w:rsidRPr="00061779" w:rsidRDefault="00B91AC7" w:rsidP="00B91AC7">
            <w:pPr>
              <w:keepLines/>
              <w:spacing w:before="100" w:after="60" w:line="190" w:lineRule="exact"/>
              <w:jc w:val="left"/>
              <w:rPr>
                <w:rFonts w:ascii="Montserrat" w:hAnsi="Montserrat"/>
                <w:b/>
                <w:sz w:val="20"/>
              </w:rPr>
            </w:pPr>
          </w:p>
          <w:p w14:paraId="6D80E0E4" w14:textId="240037D3" w:rsidR="00B91AC7" w:rsidRPr="00061779" w:rsidRDefault="00B91AC7" w:rsidP="00B91AC7">
            <w:pPr>
              <w:keepLines/>
              <w:spacing w:before="100" w:after="60" w:line="190" w:lineRule="exact"/>
              <w:jc w:val="left"/>
              <w:rPr>
                <w:rFonts w:ascii="Montserrat" w:hAnsi="Montserrat"/>
                <w:b/>
                <w:sz w:val="20"/>
              </w:rPr>
            </w:pPr>
          </w:p>
          <w:p w14:paraId="376A50BA" w14:textId="77777777" w:rsidR="00B91AC7" w:rsidRPr="00061779" w:rsidRDefault="00B91AC7" w:rsidP="00B91AC7">
            <w:pPr>
              <w:keepLines/>
              <w:spacing w:before="100" w:after="60" w:line="190" w:lineRule="exact"/>
              <w:jc w:val="left"/>
              <w:rPr>
                <w:rFonts w:ascii="Montserrat" w:hAnsi="Montserrat"/>
                <w:b/>
                <w:sz w:val="20"/>
              </w:rPr>
            </w:pPr>
          </w:p>
          <w:p w14:paraId="1D6D4F98" w14:textId="21B4DC91" w:rsidR="00B91AC7" w:rsidRPr="00061779" w:rsidRDefault="00B91AC7" w:rsidP="00B91AC7">
            <w:pPr>
              <w:keepLines/>
              <w:spacing w:before="100" w:after="60" w:line="190" w:lineRule="exact"/>
              <w:jc w:val="left"/>
              <w:rPr>
                <w:rFonts w:ascii="Montserrat" w:hAnsi="Montserrat"/>
                <w:b/>
                <w:sz w:val="20"/>
              </w:rPr>
            </w:pPr>
          </w:p>
          <w:p w14:paraId="327E6B3C" w14:textId="77777777" w:rsidR="00B91AC7" w:rsidRPr="00061779" w:rsidRDefault="00B91AC7" w:rsidP="00B91AC7">
            <w:pPr>
              <w:keepLines/>
              <w:spacing w:before="100" w:after="60" w:line="190" w:lineRule="exact"/>
              <w:jc w:val="left"/>
              <w:rPr>
                <w:rFonts w:ascii="Montserrat" w:hAnsi="Montserrat"/>
                <w:b/>
                <w:sz w:val="20"/>
              </w:rPr>
            </w:pPr>
          </w:p>
          <w:p w14:paraId="3187BB53"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RAMA 82</w:t>
            </w:r>
          </w:p>
          <w:p w14:paraId="5B5B2C4E" w14:textId="3F2A3F10"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cs="Calibri"/>
                <w:sz w:val="20"/>
                <w:lang w:eastAsia="es-MX"/>
              </w:rPr>
              <w:t>CANACINTRA</w:t>
            </w:r>
          </w:p>
        </w:tc>
        <w:tc>
          <w:tcPr>
            <w:tcW w:w="1074" w:type="dxa"/>
            <w:gridSpan w:val="2"/>
            <w:vAlign w:val="center"/>
          </w:tcPr>
          <w:p w14:paraId="53BF9AB4" w14:textId="5FBEB32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sz w:val="20"/>
              </w:rPr>
              <w:t>6.5 RESISTENCIA MECANICA</w:t>
            </w:r>
          </w:p>
        </w:tc>
        <w:tc>
          <w:tcPr>
            <w:tcW w:w="3011" w:type="dxa"/>
          </w:tcPr>
          <w:p w14:paraId="125DA4A6" w14:textId="11E94EAD" w:rsidR="00B91AC7" w:rsidRPr="00061779" w:rsidRDefault="00B91AC7" w:rsidP="00B91AC7">
            <w:pPr>
              <w:keepLines/>
              <w:spacing w:before="100" w:after="60" w:line="190" w:lineRule="exact"/>
              <w:jc w:val="left"/>
              <w:rPr>
                <w:rFonts w:ascii="Montserrat" w:hAnsi="Montserrat"/>
                <w:bCs/>
                <w:sz w:val="20"/>
              </w:rPr>
            </w:pPr>
          </w:p>
          <w:p w14:paraId="3E7BFDD1" w14:textId="3D5F2BE2" w:rsidR="00B91AC7" w:rsidRPr="00061779" w:rsidRDefault="00B91AC7" w:rsidP="00B91AC7">
            <w:pPr>
              <w:keepLines/>
              <w:spacing w:before="100" w:after="60" w:line="190" w:lineRule="exact"/>
              <w:jc w:val="left"/>
              <w:rPr>
                <w:rFonts w:ascii="Montserrat" w:hAnsi="Montserrat"/>
                <w:bCs/>
                <w:sz w:val="20"/>
              </w:rPr>
            </w:pPr>
          </w:p>
          <w:p w14:paraId="0723499B" w14:textId="07D48C63" w:rsidR="00B91AC7" w:rsidRPr="00061779" w:rsidRDefault="00B91AC7" w:rsidP="00B91AC7">
            <w:pPr>
              <w:keepLines/>
              <w:spacing w:before="100" w:after="60" w:line="190" w:lineRule="exact"/>
              <w:jc w:val="left"/>
              <w:rPr>
                <w:rFonts w:ascii="Montserrat" w:hAnsi="Montserrat"/>
                <w:bCs/>
                <w:sz w:val="20"/>
              </w:rPr>
            </w:pPr>
          </w:p>
          <w:p w14:paraId="001A5CC1" w14:textId="77777777" w:rsidR="00B91AC7" w:rsidRPr="00061779" w:rsidRDefault="00B91AC7" w:rsidP="00B91AC7">
            <w:pPr>
              <w:keepLines/>
              <w:spacing w:before="100" w:after="60" w:line="190" w:lineRule="exact"/>
              <w:jc w:val="left"/>
              <w:rPr>
                <w:rFonts w:ascii="Montserrat" w:hAnsi="Montserrat"/>
                <w:bCs/>
                <w:sz w:val="20"/>
              </w:rPr>
            </w:pPr>
          </w:p>
          <w:p w14:paraId="6419D088" w14:textId="3A70BF0A" w:rsidR="00B91AC7" w:rsidRPr="00061779" w:rsidRDefault="00B91AC7" w:rsidP="00B91AC7">
            <w:pPr>
              <w:keepLines/>
              <w:spacing w:before="100" w:after="60" w:line="190" w:lineRule="exact"/>
              <w:jc w:val="left"/>
              <w:rPr>
                <w:rFonts w:ascii="Montserrat" w:hAnsi="Montserrat"/>
                <w:bCs/>
                <w:sz w:val="20"/>
              </w:rPr>
            </w:pPr>
            <w:r w:rsidRPr="00061779">
              <w:rPr>
                <w:rFonts w:ascii="Montserrat" w:hAnsi="Montserrat"/>
                <w:bCs/>
                <w:sz w:val="20"/>
              </w:rPr>
              <w:t>6.5 Resistencia mecánica</w:t>
            </w:r>
          </w:p>
          <w:p w14:paraId="01BD2503" w14:textId="77777777" w:rsidR="00B91AC7" w:rsidRPr="00061779" w:rsidRDefault="00B91AC7" w:rsidP="00B91AC7">
            <w:pPr>
              <w:keepLines/>
              <w:spacing w:before="100" w:after="60" w:line="190" w:lineRule="exact"/>
              <w:jc w:val="left"/>
              <w:rPr>
                <w:rFonts w:ascii="Montserrat" w:hAnsi="Montserrat"/>
                <w:bCs/>
                <w:sz w:val="20"/>
              </w:rPr>
            </w:pPr>
          </w:p>
          <w:p w14:paraId="05D5CF79" w14:textId="77777777" w:rsidR="00B91AC7" w:rsidRPr="00061779" w:rsidRDefault="00B91AC7" w:rsidP="00B91AC7">
            <w:pPr>
              <w:keepLines/>
              <w:spacing w:before="100" w:after="60" w:line="190" w:lineRule="exact"/>
              <w:jc w:val="left"/>
              <w:rPr>
                <w:rFonts w:ascii="Montserrat" w:hAnsi="Montserrat"/>
                <w:bCs/>
                <w:sz w:val="20"/>
              </w:rPr>
            </w:pPr>
          </w:p>
          <w:p w14:paraId="7ABCE036" w14:textId="77777777" w:rsidR="00B91AC7" w:rsidRPr="00061779" w:rsidRDefault="00B91AC7" w:rsidP="00B91AC7">
            <w:pPr>
              <w:keepLines/>
              <w:spacing w:before="100" w:after="60" w:line="190" w:lineRule="exact"/>
              <w:jc w:val="left"/>
              <w:rPr>
                <w:rFonts w:ascii="Montserrat" w:hAnsi="Montserrat"/>
                <w:bCs/>
                <w:sz w:val="20"/>
              </w:rPr>
            </w:pPr>
          </w:p>
          <w:p w14:paraId="7690CE04" w14:textId="1793C0B6" w:rsidR="00B91AC7" w:rsidRPr="00061779" w:rsidRDefault="00B91AC7" w:rsidP="00B91AC7">
            <w:pPr>
              <w:keepLines/>
              <w:spacing w:before="100" w:after="60" w:line="190" w:lineRule="exact"/>
              <w:jc w:val="left"/>
              <w:rPr>
                <w:rFonts w:ascii="Montserrat" w:hAnsi="Montserrat"/>
                <w:bCs/>
                <w:sz w:val="20"/>
              </w:rPr>
            </w:pPr>
          </w:p>
          <w:p w14:paraId="1A54CA9B" w14:textId="2DE055EF" w:rsidR="00B91AC7" w:rsidRPr="00061779" w:rsidRDefault="00B91AC7" w:rsidP="00B91AC7">
            <w:pPr>
              <w:keepLines/>
              <w:spacing w:before="100" w:after="60" w:line="190" w:lineRule="exact"/>
              <w:jc w:val="left"/>
              <w:rPr>
                <w:rFonts w:ascii="Montserrat" w:hAnsi="Montserrat"/>
                <w:bCs/>
                <w:sz w:val="20"/>
              </w:rPr>
            </w:pPr>
          </w:p>
          <w:p w14:paraId="124D775C" w14:textId="6C28C494" w:rsidR="00B91AC7" w:rsidRPr="00061779" w:rsidRDefault="00B91AC7" w:rsidP="00B91AC7">
            <w:pPr>
              <w:keepLines/>
              <w:spacing w:before="100" w:after="60" w:line="190" w:lineRule="exact"/>
              <w:jc w:val="left"/>
              <w:rPr>
                <w:rFonts w:ascii="Montserrat" w:hAnsi="Montserrat"/>
                <w:bCs/>
                <w:sz w:val="20"/>
              </w:rPr>
            </w:pPr>
          </w:p>
          <w:p w14:paraId="730A5E12" w14:textId="2E2A6C5F" w:rsidR="00B91AC7" w:rsidRPr="00061779" w:rsidRDefault="00B91AC7" w:rsidP="00B91AC7">
            <w:pPr>
              <w:keepLines/>
              <w:spacing w:before="100" w:after="60" w:line="190" w:lineRule="exact"/>
              <w:jc w:val="left"/>
              <w:rPr>
                <w:rFonts w:ascii="Montserrat" w:hAnsi="Montserrat"/>
                <w:bCs/>
                <w:sz w:val="20"/>
              </w:rPr>
            </w:pPr>
          </w:p>
          <w:p w14:paraId="2C8C3282" w14:textId="5DA9B88E" w:rsidR="00B91AC7" w:rsidRPr="00061779" w:rsidRDefault="00B91AC7" w:rsidP="00B91AC7">
            <w:pPr>
              <w:keepLines/>
              <w:spacing w:before="100" w:after="60" w:line="190" w:lineRule="exact"/>
              <w:jc w:val="left"/>
              <w:rPr>
                <w:rFonts w:ascii="Montserrat" w:hAnsi="Montserrat"/>
                <w:bCs/>
                <w:sz w:val="20"/>
              </w:rPr>
            </w:pPr>
          </w:p>
          <w:p w14:paraId="5319FA8C" w14:textId="15161DCA" w:rsidR="00B91AC7" w:rsidRPr="00061779" w:rsidRDefault="00B91AC7" w:rsidP="00B91AC7">
            <w:pPr>
              <w:keepLines/>
              <w:spacing w:before="100" w:after="60" w:line="190" w:lineRule="exact"/>
              <w:jc w:val="left"/>
              <w:rPr>
                <w:rFonts w:ascii="Montserrat" w:hAnsi="Montserrat"/>
                <w:bCs/>
                <w:sz w:val="20"/>
              </w:rPr>
            </w:pPr>
          </w:p>
          <w:p w14:paraId="0C819BF0" w14:textId="45DF5487" w:rsidR="00B91AC7" w:rsidRPr="00061779" w:rsidRDefault="00B91AC7" w:rsidP="00B91AC7">
            <w:pPr>
              <w:keepLines/>
              <w:spacing w:before="100" w:after="60" w:line="190" w:lineRule="exact"/>
              <w:jc w:val="left"/>
              <w:rPr>
                <w:rFonts w:ascii="Montserrat" w:hAnsi="Montserrat"/>
                <w:bCs/>
                <w:sz w:val="20"/>
              </w:rPr>
            </w:pPr>
          </w:p>
          <w:p w14:paraId="23BA9DAE" w14:textId="77777777" w:rsidR="00B91AC7" w:rsidRPr="00061779" w:rsidRDefault="00B91AC7" w:rsidP="00B91AC7">
            <w:pPr>
              <w:keepLines/>
              <w:spacing w:before="100" w:after="60" w:line="190" w:lineRule="exact"/>
              <w:jc w:val="left"/>
              <w:rPr>
                <w:rFonts w:ascii="Montserrat" w:hAnsi="Montserrat"/>
                <w:bCs/>
                <w:sz w:val="20"/>
              </w:rPr>
            </w:pPr>
          </w:p>
          <w:p w14:paraId="0675E904" w14:textId="77777777" w:rsidR="00B91AC7" w:rsidRPr="00061779" w:rsidRDefault="00B91AC7" w:rsidP="00B91AC7">
            <w:pPr>
              <w:autoSpaceDE w:val="0"/>
              <w:autoSpaceDN w:val="0"/>
              <w:adjustRightInd w:val="0"/>
              <w:jc w:val="left"/>
              <w:rPr>
                <w:rFonts w:ascii="Montserrat" w:hAnsi="Montserrat" w:cs="Helvetica"/>
                <w:color w:val="FF0000"/>
                <w:sz w:val="20"/>
                <w:lang w:eastAsia="es-MX"/>
              </w:rPr>
            </w:pPr>
            <w:r w:rsidRPr="00061779">
              <w:rPr>
                <w:rFonts w:ascii="Montserrat" w:hAnsi="Montserrat" w:cs="Helvetica"/>
                <w:color w:val="000000"/>
                <w:sz w:val="20"/>
                <w:lang w:eastAsia="es-MX"/>
              </w:rPr>
              <w:t xml:space="preserve">6.5 </w:t>
            </w:r>
            <w:r w:rsidRPr="00061779">
              <w:rPr>
                <w:rFonts w:ascii="Montserrat" w:hAnsi="Montserrat" w:cs="Helvetica"/>
                <w:color w:val="FF0000"/>
                <w:sz w:val="20"/>
                <w:lang w:eastAsia="es-MX"/>
              </w:rPr>
              <w:t>Resistencia Mecánica</w:t>
            </w:r>
          </w:p>
          <w:p w14:paraId="7478E364"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El prestador de servicio debe registrar en</w:t>
            </w:r>
          </w:p>
          <w:p w14:paraId="5CB86238" w14:textId="77777777" w:rsidR="00B91AC7" w:rsidRPr="00061779" w:rsidRDefault="00B91AC7" w:rsidP="00B91AC7">
            <w:pPr>
              <w:autoSpaceDE w:val="0"/>
              <w:autoSpaceDN w:val="0"/>
              <w:adjustRightInd w:val="0"/>
              <w:jc w:val="left"/>
              <w:rPr>
                <w:rFonts w:ascii="Montserrat" w:hAnsi="Montserrat" w:cs="Helvetica"/>
                <w:color w:val="FF0000"/>
                <w:sz w:val="20"/>
                <w:lang w:eastAsia="es-MX"/>
              </w:rPr>
            </w:pPr>
            <w:r w:rsidRPr="00061779">
              <w:rPr>
                <w:rFonts w:ascii="Montserrat" w:hAnsi="Montserrat" w:cs="Helvetica"/>
                <w:color w:val="000000"/>
                <w:sz w:val="20"/>
                <w:lang w:eastAsia="es-MX"/>
              </w:rPr>
              <w:t>una orden de servicio que contenga</w:t>
            </w:r>
            <w:r w:rsidRPr="00061779">
              <w:rPr>
                <w:rFonts w:ascii="Montserrat" w:hAnsi="Montserrat" w:cs="Helvetica"/>
                <w:color w:val="FF0000"/>
                <w:sz w:val="20"/>
                <w:lang w:eastAsia="es-MX"/>
              </w:rPr>
              <w:t>s</w:t>
            </w:r>
          </w:p>
          <w:p w14:paraId="289CF7F4"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como mínimo la información siguiente:</w:t>
            </w:r>
          </w:p>
          <w:p w14:paraId="01C9328C" w14:textId="28E11DEA" w:rsidR="00B91AC7" w:rsidRPr="00061779" w:rsidRDefault="00B91AC7" w:rsidP="00B91AC7">
            <w:pPr>
              <w:keepLines/>
              <w:spacing w:before="100" w:after="60" w:line="190" w:lineRule="exact"/>
              <w:jc w:val="left"/>
              <w:rPr>
                <w:rFonts w:ascii="Montserrat" w:hAnsi="Montserrat"/>
                <w:bCs/>
                <w:sz w:val="20"/>
              </w:rPr>
            </w:pPr>
            <w:r w:rsidRPr="00061779">
              <w:rPr>
                <w:rFonts w:ascii="Montserrat" w:hAnsi="Montserrat" w:cs="Helvetica"/>
                <w:color w:val="000000"/>
                <w:sz w:val="20"/>
                <w:lang w:eastAsia="es-MX"/>
              </w:rPr>
              <w:t>a) ……</w:t>
            </w:r>
          </w:p>
          <w:p w14:paraId="6B47CF6C" w14:textId="77777777" w:rsidR="00B91AC7" w:rsidRPr="00061779" w:rsidRDefault="00B91AC7" w:rsidP="00B91AC7">
            <w:pPr>
              <w:keepLines/>
              <w:spacing w:before="100" w:after="60" w:line="190" w:lineRule="exact"/>
              <w:jc w:val="left"/>
              <w:rPr>
                <w:rFonts w:ascii="Montserrat" w:hAnsi="Montserrat"/>
                <w:bCs/>
                <w:sz w:val="20"/>
              </w:rPr>
            </w:pPr>
          </w:p>
          <w:p w14:paraId="3EC538E2" w14:textId="77777777" w:rsidR="00B91AC7" w:rsidRPr="00061779" w:rsidRDefault="00B91AC7" w:rsidP="00B91AC7">
            <w:pPr>
              <w:keepLines/>
              <w:spacing w:before="100" w:after="60" w:line="190" w:lineRule="exact"/>
              <w:jc w:val="left"/>
              <w:rPr>
                <w:rFonts w:ascii="Montserrat" w:hAnsi="Montserrat"/>
                <w:bCs/>
                <w:sz w:val="20"/>
              </w:rPr>
            </w:pPr>
          </w:p>
          <w:p w14:paraId="5887A4A4" w14:textId="77777777" w:rsidR="00B91AC7" w:rsidRPr="00061779" w:rsidRDefault="00B91AC7" w:rsidP="00B91AC7">
            <w:pPr>
              <w:keepLines/>
              <w:spacing w:before="100" w:after="60" w:line="190" w:lineRule="exact"/>
              <w:jc w:val="left"/>
              <w:rPr>
                <w:rFonts w:ascii="Montserrat" w:hAnsi="Montserrat"/>
                <w:bCs/>
                <w:sz w:val="20"/>
              </w:rPr>
            </w:pPr>
          </w:p>
          <w:p w14:paraId="789EDA95" w14:textId="5CDAFF79" w:rsidR="00B91AC7" w:rsidRPr="00061779" w:rsidRDefault="00B91AC7" w:rsidP="00B91AC7">
            <w:pPr>
              <w:keepLines/>
              <w:spacing w:before="100" w:after="60" w:line="190" w:lineRule="exact"/>
              <w:jc w:val="left"/>
              <w:rPr>
                <w:rFonts w:ascii="Montserrat" w:hAnsi="Montserrat"/>
                <w:b/>
                <w:color w:val="4E232E"/>
                <w:sz w:val="20"/>
              </w:rPr>
            </w:pPr>
          </w:p>
        </w:tc>
        <w:tc>
          <w:tcPr>
            <w:tcW w:w="3111" w:type="dxa"/>
          </w:tcPr>
          <w:p w14:paraId="1CD3B569" w14:textId="77777777" w:rsidR="00B91AC7" w:rsidRPr="00061779" w:rsidRDefault="00B91AC7" w:rsidP="00B91AC7">
            <w:pPr>
              <w:keepLines/>
              <w:spacing w:before="100" w:after="60" w:line="190" w:lineRule="exact"/>
              <w:jc w:val="left"/>
              <w:rPr>
                <w:rFonts w:ascii="Montserrat" w:hAnsi="Montserrat"/>
                <w:sz w:val="20"/>
              </w:rPr>
            </w:pPr>
            <w:r w:rsidRPr="00061779">
              <w:rPr>
                <w:rFonts w:ascii="Montserrat" w:hAnsi="Montserrat"/>
                <w:sz w:val="20"/>
              </w:rPr>
              <w:t>6.5 Orden de servicio  /  bitácora de servicio</w:t>
            </w:r>
          </w:p>
          <w:p w14:paraId="45DB6013" w14:textId="77777777" w:rsidR="00B91AC7" w:rsidRPr="00061779" w:rsidRDefault="00B91AC7" w:rsidP="00B91AC7">
            <w:pPr>
              <w:keepLines/>
              <w:spacing w:before="100" w:after="60" w:line="190" w:lineRule="exact"/>
              <w:jc w:val="left"/>
              <w:rPr>
                <w:rFonts w:ascii="Montserrat" w:hAnsi="Montserrat"/>
                <w:sz w:val="20"/>
              </w:rPr>
            </w:pPr>
          </w:p>
          <w:p w14:paraId="49BA7A36" w14:textId="77777777" w:rsidR="00B91AC7" w:rsidRPr="00061779" w:rsidRDefault="00B91AC7" w:rsidP="00B91AC7">
            <w:pPr>
              <w:keepLines/>
              <w:spacing w:before="100" w:after="60" w:line="190" w:lineRule="exact"/>
              <w:jc w:val="left"/>
              <w:rPr>
                <w:rFonts w:ascii="Montserrat" w:hAnsi="Montserrat"/>
                <w:sz w:val="20"/>
              </w:rPr>
            </w:pPr>
          </w:p>
          <w:p w14:paraId="159A1D8F" w14:textId="77777777" w:rsidR="00B91AC7" w:rsidRPr="00061779" w:rsidRDefault="00B91AC7" w:rsidP="00B91AC7">
            <w:pPr>
              <w:keepLines/>
              <w:spacing w:before="100" w:after="60" w:line="190" w:lineRule="exact"/>
              <w:jc w:val="left"/>
              <w:rPr>
                <w:rFonts w:ascii="Montserrat" w:hAnsi="Montserrat"/>
                <w:sz w:val="20"/>
              </w:rPr>
            </w:pPr>
          </w:p>
          <w:p w14:paraId="7369B669" w14:textId="77777777" w:rsidR="00B91AC7" w:rsidRPr="00061779" w:rsidRDefault="00B91AC7" w:rsidP="00B91AC7">
            <w:pPr>
              <w:keepLines/>
              <w:spacing w:before="100" w:after="60" w:line="190" w:lineRule="exact"/>
              <w:jc w:val="left"/>
              <w:rPr>
                <w:rFonts w:ascii="Montserrat" w:hAnsi="Montserrat"/>
                <w:sz w:val="20"/>
              </w:rPr>
            </w:pPr>
          </w:p>
          <w:p w14:paraId="33DFE5B8" w14:textId="3EA80C56" w:rsidR="00B91AC7" w:rsidRPr="00061779" w:rsidRDefault="00B91AC7" w:rsidP="00B91AC7">
            <w:pPr>
              <w:keepLines/>
              <w:spacing w:before="100" w:after="60" w:line="190" w:lineRule="exact"/>
              <w:jc w:val="left"/>
              <w:rPr>
                <w:rFonts w:ascii="Montserrat" w:hAnsi="Montserrat"/>
                <w:sz w:val="20"/>
              </w:rPr>
            </w:pPr>
          </w:p>
          <w:p w14:paraId="4FEE20CC" w14:textId="72CF441B" w:rsidR="00B91AC7" w:rsidRPr="00061779" w:rsidRDefault="00B91AC7" w:rsidP="00B91AC7">
            <w:pPr>
              <w:keepLines/>
              <w:spacing w:before="100" w:after="60" w:line="190" w:lineRule="exact"/>
              <w:jc w:val="left"/>
              <w:rPr>
                <w:rFonts w:ascii="Montserrat" w:hAnsi="Montserrat"/>
                <w:sz w:val="20"/>
              </w:rPr>
            </w:pPr>
          </w:p>
          <w:p w14:paraId="1474B91F" w14:textId="77777777" w:rsidR="00B91AC7" w:rsidRPr="00061779" w:rsidRDefault="00B91AC7" w:rsidP="00B91AC7">
            <w:pPr>
              <w:keepLines/>
              <w:spacing w:before="100" w:after="60" w:line="190" w:lineRule="exact"/>
              <w:jc w:val="left"/>
              <w:rPr>
                <w:rFonts w:ascii="Montserrat" w:hAnsi="Montserrat"/>
                <w:sz w:val="20"/>
              </w:rPr>
            </w:pPr>
          </w:p>
          <w:p w14:paraId="136B7955" w14:textId="6133C9A1"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sz w:val="20"/>
                <w:lang w:val="es-ES"/>
              </w:rPr>
              <w:t>6.5</w:t>
            </w:r>
            <w:r w:rsidRPr="00061779">
              <w:rPr>
                <w:rFonts w:ascii="Montserrat" w:hAnsi="Montserrat"/>
                <w:b/>
                <w:sz w:val="20"/>
                <w:lang w:val="es-ES"/>
              </w:rPr>
              <w:tab/>
              <w:t>Registros</w:t>
            </w:r>
          </w:p>
          <w:p w14:paraId="1ACB1881" w14:textId="7ABE9617" w:rsidR="00B91AC7" w:rsidRPr="00061779" w:rsidRDefault="00B91AC7" w:rsidP="00B91AC7">
            <w:pPr>
              <w:keepLines/>
              <w:spacing w:before="100" w:after="60" w:line="190" w:lineRule="exact"/>
              <w:rPr>
                <w:rFonts w:ascii="Montserrat" w:hAnsi="Montserrat"/>
                <w:b/>
                <w:sz w:val="20"/>
                <w:lang w:val="es-ES"/>
              </w:rPr>
            </w:pPr>
          </w:p>
          <w:p w14:paraId="7C90EE4E" w14:textId="58A51A8E" w:rsidR="00B91AC7" w:rsidRPr="00061779" w:rsidRDefault="00B91AC7" w:rsidP="00B91AC7">
            <w:pPr>
              <w:keepLines/>
              <w:spacing w:before="100" w:after="60" w:line="190" w:lineRule="exact"/>
              <w:rPr>
                <w:rFonts w:ascii="Montserrat" w:hAnsi="Montserrat"/>
                <w:b/>
                <w:sz w:val="20"/>
                <w:lang w:val="es-ES"/>
              </w:rPr>
            </w:pPr>
          </w:p>
          <w:p w14:paraId="50F8A33C" w14:textId="7A49F3D8" w:rsidR="00B91AC7" w:rsidRPr="00061779" w:rsidRDefault="00B91AC7" w:rsidP="00B91AC7">
            <w:pPr>
              <w:keepLines/>
              <w:spacing w:before="100" w:after="60" w:line="190" w:lineRule="exact"/>
              <w:rPr>
                <w:rFonts w:ascii="Montserrat" w:hAnsi="Montserrat"/>
                <w:b/>
                <w:sz w:val="20"/>
                <w:lang w:val="es-ES"/>
              </w:rPr>
            </w:pPr>
          </w:p>
          <w:p w14:paraId="021CA24E" w14:textId="486C3DA0" w:rsidR="00B91AC7" w:rsidRPr="00061779" w:rsidRDefault="00B91AC7" w:rsidP="00B91AC7">
            <w:pPr>
              <w:keepLines/>
              <w:spacing w:before="100" w:after="60" w:line="190" w:lineRule="exact"/>
              <w:rPr>
                <w:rFonts w:ascii="Montserrat" w:hAnsi="Montserrat"/>
                <w:b/>
                <w:sz w:val="20"/>
                <w:lang w:val="es-ES"/>
              </w:rPr>
            </w:pPr>
          </w:p>
          <w:p w14:paraId="7B85117E" w14:textId="7A1CDC24" w:rsidR="00B91AC7" w:rsidRPr="00061779" w:rsidRDefault="00B91AC7" w:rsidP="00B91AC7">
            <w:pPr>
              <w:keepLines/>
              <w:spacing w:before="100" w:after="60" w:line="190" w:lineRule="exact"/>
              <w:rPr>
                <w:rFonts w:ascii="Montserrat" w:hAnsi="Montserrat"/>
                <w:b/>
                <w:sz w:val="20"/>
                <w:lang w:val="es-ES"/>
              </w:rPr>
            </w:pPr>
          </w:p>
          <w:p w14:paraId="40364451" w14:textId="463CEF0A" w:rsidR="00B91AC7" w:rsidRPr="00061779" w:rsidRDefault="00B91AC7" w:rsidP="00B91AC7">
            <w:pPr>
              <w:keepLines/>
              <w:spacing w:before="100" w:after="60" w:line="190" w:lineRule="exact"/>
              <w:rPr>
                <w:rFonts w:ascii="Montserrat" w:hAnsi="Montserrat"/>
                <w:b/>
                <w:sz w:val="20"/>
                <w:lang w:val="es-ES"/>
              </w:rPr>
            </w:pPr>
          </w:p>
          <w:p w14:paraId="3E9B88BE"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6.5. Orden de Servicio o trabajo</w:t>
            </w:r>
          </w:p>
          <w:p w14:paraId="6FD9C68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El prestador de servicio debe registrar en</w:t>
            </w:r>
          </w:p>
          <w:p w14:paraId="10A2EDC9"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una orden de servicio que contenga como</w:t>
            </w:r>
          </w:p>
          <w:p w14:paraId="5588F47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mínimo la información siguiente:</w:t>
            </w:r>
          </w:p>
          <w:p w14:paraId="2AAB27E7" w14:textId="0218294B"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cs="Helvetica"/>
                <w:sz w:val="20"/>
                <w:lang w:eastAsia="es-MX"/>
              </w:rPr>
              <w:t>a) …..</w:t>
            </w:r>
          </w:p>
          <w:p w14:paraId="01347540" w14:textId="67210BEA" w:rsidR="00B91AC7" w:rsidRPr="00061779" w:rsidRDefault="00B91AC7" w:rsidP="00B91AC7">
            <w:pPr>
              <w:keepLines/>
              <w:spacing w:before="100" w:after="60" w:line="190" w:lineRule="exact"/>
              <w:jc w:val="left"/>
              <w:rPr>
                <w:rFonts w:ascii="Montserrat" w:hAnsi="Montserrat"/>
                <w:b/>
                <w:color w:val="4E232E"/>
                <w:sz w:val="20"/>
              </w:rPr>
            </w:pPr>
          </w:p>
        </w:tc>
        <w:tc>
          <w:tcPr>
            <w:tcW w:w="2915" w:type="dxa"/>
          </w:tcPr>
          <w:p w14:paraId="52598D5E" w14:textId="77777777"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Arial"/>
                <w:bCs/>
                <w:color w:val="4E232E"/>
                <w:sz w:val="20"/>
              </w:rPr>
              <w:t>EL NUMERAL NO TIENE CONGRUENCIA,  LO QUE SOLICITA ES QUE EL PRESTADOR CUENTE CON UNA ORDEN DE SERVICIO Y EL MANEJO QUE LE TIENE QUE DAR</w:t>
            </w:r>
          </w:p>
          <w:p w14:paraId="47ED7E65"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081F3567" w14:textId="141AF7E6" w:rsidR="00B91AC7" w:rsidRPr="00061779" w:rsidRDefault="00B91AC7" w:rsidP="00B91AC7">
            <w:pPr>
              <w:keepLines/>
              <w:spacing w:before="100" w:after="60" w:line="190" w:lineRule="exact"/>
              <w:jc w:val="left"/>
              <w:rPr>
                <w:rFonts w:ascii="Montserrat" w:hAnsi="Montserrat" w:cs="Arial"/>
                <w:bCs/>
                <w:color w:val="4E232E"/>
                <w:sz w:val="20"/>
              </w:rPr>
            </w:pPr>
          </w:p>
          <w:p w14:paraId="69A4F4CA"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54799F75"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Debe de mencionar registros no corresponde el numeral a lo indicado.</w:t>
            </w:r>
          </w:p>
          <w:p w14:paraId="4A27F160" w14:textId="77777777" w:rsidR="00B91AC7" w:rsidRPr="00061779" w:rsidRDefault="00B91AC7" w:rsidP="00B91AC7">
            <w:pPr>
              <w:keepLines/>
              <w:spacing w:before="100" w:after="60" w:line="190" w:lineRule="exact"/>
              <w:jc w:val="left"/>
              <w:rPr>
                <w:rFonts w:ascii="Montserrat" w:hAnsi="Montserrat"/>
                <w:b/>
                <w:sz w:val="20"/>
              </w:rPr>
            </w:pPr>
          </w:p>
          <w:p w14:paraId="035DD706" w14:textId="77777777" w:rsidR="00B91AC7" w:rsidRPr="00061779" w:rsidRDefault="00B91AC7" w:rsidP="00B91AC7">
            <w:pPr>
              <w:keepLines/>
              <w:spacing w:before="100" w:after="60" w:line="190" w:lineRule="exact"/>
              <w:jc w:val="left"/>
              <w:rPr>
                <w:rFonts w:ascii="Montserrat" w:hAnsi="Montserrat"/>
                <w:b/>
                <w:sz w:val="20"/>
              </w:rPr>
            </w:pPr>
          </w:p>
          <w:p w14:paraId="6A371822" w14:textId="77777777" w:rsidR="00B91AC7" w:rsidRPr="00061779" w:rsidRDefault="00B91AC7" w:rsidP="00B91AC7">
            <w:pPr>
              <w:keepLines/>
              <w:spacing w:before="100" w:after="60" w:line="190" w:lineRule="exact"/>
              <w:jc w:val="left"/>
              <w:rPr>
                <w:rFonts w:ascii="Montserrat" w:hAnsi="Montserrat"/>
                <w:b/>
                <w:sz w:val="20"/>
              </w:rPr>
            </w:pPr>
          </w:p>
          <w:p w14:paraId="32F58017" w14:textId="72934730" w:rsidR="00B91AC7" w:rsidRPr="00061779" w:rsidRDefault="00B91AC7" w:rsidP="00B91AC7">
            <w:pPr>
              <w:keepLines/>
              <w:spacing w:before="100" w:after="60" w:line="190" w:lineRule="exact"/>
              <w:jc w:val="left"/>
              <w:rPr>
                <w:rFonts w:ascii="Montserrat" w:hAnsi="Montserrat"/>
                <w:b/>
                <w:sz w:val="20"/>
              </w:rPr>
            </w:pPr>
          </w:p>
          <w:p w14:paraId="171EE27E" w14:textId="77777777" w:rsidR="00B91AC7" w:rsidRPr="00061779" w:rsidRDefault="00B91AC7" w:rsidP="00B91AC7">
            <w:pPr>
              <w:keepLines/>
              <w:spacing w:before="100" w:after="60" w:line="190" w:lineRule="exact"/>
              <w:jc w:val="left"/>
              <w:rPr>
                <w:rFonts w:ascii="Montserrat" w:hAnsi="Montserrat"/>
                <w:b/>
                <w:sz w:val="20"/>
              </w:rPr>
            </w:pPr>
          </w:p>
          <w:p w14:paraId="36A1FF48"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6.5. Orden de Servicio o trabajo</w:t>
            </w:r>
          </w:p>
          <w:p w14:paraId="7FCB30BD"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El prestador de servicio debe registrar en</w:t>
            </w:r>
          </w:p>
          <w:p w14:paraId="3119BCB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una orden de servicio que contenga como</w:t>
            </w:r>
          </w:p>
          <w:p w14:paraId="4369B4A3"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mínimo la información siguiente:</w:t>
            </w:r>
          </w:p>
          <w:p w14:paraId="4943AA3B" w14:textId="77777777"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cs="Helvetica"/>
                <w:sz w:val="20"/>
                <w:lang w:eastAsia="es-MX"/>
              </w:rPr>
              <w:t>a) …..</w:t>
            </w:r>
          </w:p>
          <w:p w14:paraId="5482DA1C" w14:textId="5F9372A5" w:rsidR="00B91AC7" w:rsidRPr="00061779" w:rsidRDefault="00B91AC7" w:rsidP="00B91AC7">
            <w:pPr>
              <w:keepLines/>
              <w:spacing w:before="100" w:after="60" w:line="190" w:lineRule="exact"/>
              <w:jc w:val="left"/>
              <w:rPr>
                <w:rFonts w:ascii="Montserrat" w:hAnsi="Montserrat"/>
                <w:b/>
                <w:color w:val="4E232E"/>
                <w:sz w:val="20"/>
              </w:rPr>
            </w:pPr>
          </w:p>
        </w:tc>
        <w:tc>
          <w:tcPr>
            <w:tcW w:w="2916" w:type="dxa"/>
          </w:tcPr>
          <w:p w14:paraId="3AF6576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F7EBDAF" w14:textId="77777777" w:rsidTr="00B15EE7">
        <w:trPr>
          <w:cantSplit/>
          <w:trHeight w:val="1174"/>
        </w:trPr>
        <w:tc>
          <w:tcPr>
            <w:tcW w:w="1841" w:type="dxa"/>
          </w:tcPr>
          <w:p w14:paraId="0CED0225" w14:textId="301A2B8A"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EXTINTORES EMSA S.A. DE C.V.</w:t>
            </w:r>
          </w:p>
        </w:tc>
        <w:tc>
          <w:tcPr>
            <w:tcW w:w="1074" w:type="dxa"/>
            <w:gridSpan w:val="2"/>
            <w:vAlign w:val="center"/>
          </w:tcPr>
          <w:p w14:paraId="2BC9D771" w14:textId="77777777"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6.5</w:t>
            </w:r>
          </w:p>
          <w:p w14:paraId="7B780068" w14:textId="795AC577" w:rsidR="00B91AC7" w:rsidRPr="00061779" w:rsidRDefault="00B91AC7" w:rsidP="00B91AC7">
            <w:pPr>
              <w:keepLines/>
              <w:spacing w:before="100" w:after="60" w:line="190" w:lineRule="exact"/>
              <w:jc w:val="center"/>
              <w:rPr>
                <w:rFonts w:ascii="Montserrat" w:hAnsi="Montserrat" w:cs="Arial"/>
                <w:b/>
                <w:sz w:val="20"/>
              </w:rPr>
            </w:pPr>
            <w:proofErr w:type="spellStart"/>
            <w:r w:rsidRPr="00061779">
              <w:rPr>
                <w:rFonts w:ascii="Montserrat" w:hAnsi="Montserrat" w:cs="Arial"/>
                <w:b/>
                <w:sz w:val="20"/>
              </w:rPr>
              <w:t>Resistenc</w:t>
            </w:r>
            <w:proofErr w:type="spellEnd"/>
            <w:r w:rsidRPr="00061779">
              <w:rPr>
                <w:rFonts w:ascii="Montserrat" w:hAnsi="Montserrat" w:cs="Arial"/>
                <w:b/>
                <w:sz w:val="20"/>
              </w:rPr>
              <w:t xml:space="preserve"> </w:t>
            </w:r>
            <w:proofErr w:type="spellStart"/>
            <w:r w:rsidRPr="00061779">
              <w:rPr>
                <w:rFonts w:ascii="Montserrat" w:hAnsi="Montserrat" w:cs="Arial"/>
                <w:b/>
                <w:sz w:val="20"/>
              </w:rPr>
              <w:t>ia</w:t>
            </w:r>
            <w:proofErr w:type="spellEnd"/>
            <w:r w:rsidRPr="00061779">
              <w:rPr>
                <w:rFonts w:ascii="Montserrat" w:hAnsi="Montserrat" w:cs="Arial"/>
                <w:b/>
                <w:sz w:val="20"/>
              </w:rPr>
              <w:t xml:space="preserve"> Mecánica</w:t>
            </w:r>
          </w:p>
        </w:tc>
        <w:tc>
          <w:tcPr>
            <w:tcW w:w="3011" w:type="dxa"/>
          </w:tcPr>
          <w:p w14:paraId="2BC61539" w14:textId="77777777" w:rsidR="00B91AC7" w:rsidRPr="00061779" w:rsidRDefault="00B91AC7" w:rsidP="00B91AC7">
            <w:pPr>
              <w:keepLines/>
              <w:spacing w:before="100" w:after="60" w:line="190" w:lineRule="exact"/>
              <w:jc w:val="left"/>
              <w:rPr>
                <w:rFonts w:ascii="Montserrat" w:hAnsi="Montserrat"/>
                <w:bCs/>
                <w:sz w:val="20"/>
              </w:rPr>
            </w:pPr>
          </w:p>
          <w:p w14:paraId="6928F19D" w14:textId="77777777" w:rsidR="00B91AC7" w:rsidRPr="00061779" w:rsidRDefault="00B91AC7" w:rsidP="00B91AC7">
            <w:pPr>
              <w:autoSpaceDE w:val="0"/>
              <w:autoSpaceDN w:val="0"/>
              <w:adjustRightInd w:val="0"/>
              <w:jc w:val="left"/>
              <w:rPr>
                <w:rFonts w:ascii="Montserrat" w:hAnsi="Montserrat" w:cs="Helvetica"/>
                <w:color w:val="FF0000"/>
                <w:sz w:val="20"/>
                <w:lang w:eastAsia="es-MX"/>
              </w:rPr>
            </w:pPr>
            <w:r w:rsidRPr="00061779">
              <w:rPr>
                <w:rFonts w:ascii="Montserrat" w:hAnsi="Montserrat" w:cs="Helvetica"/>
                <w:color w:val="000000"/>
                <w:sz w:val="20"/>
                <w:lang w:eastAsia="es-MX"/>
              </w:rPr>
              <w:t xml:space="preserve">6.5 </w:t>
            </w:r>
            <w:r w:rsidRPr="00061779">
              <w:rPr>
                <w:rFonts w:ascii="Montserrat" w:hAnsi="Montserrat" w:cs="Helvetica"/>
                <w:color w:val="FF0000"/>
                <w:sz w:val="20"/>
                <w:lang w:eastAsia="es-MX"/>
              </w:rPr>
              <w:t>Resistencia Mecánica</w:t>
            </w:r>
          </w:p>
          <w:p w14:paraId="62C9FFEE"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El prestador de servicio debe registrar en</w:t>
            </w:r>
          </w:p>
          <w:p w14:paraId="7A6C3CE0" w14:textId="77777777" w:rsidR="00B91AC7" w:rsidRPr="00061779" w:rsidRDefault="00B91AC7" w:rsidP="00B91AC7">
            <w:pPr>
              <w:autoSpaceDE w:val="0"/>
              <w:autoSpaceDN w:val="0"/>
              <w:adjustRightInd w:val="0"/>
              <w:jc w:val="left"/>
              <w:rPr>
                <w:rFonts w:ascii="Montserrat" w:hAnsi="Montserrat" w:cs="Helvetica"/>
                <w:color w:val="FF0000"/>
                <w:sz w:val="20"/>
                <w:lang w:eastAsia="es-MX"/>
              </w:rPr>
            </w:pPr>
            <w:r w:rsidRPr="00061779">
              <w:rPr>
                <w:rFonts w:ascii="Montserrat" w:hAnsi="Montserrat" w:cs="Helvetica"/>
                <w:color w:val="000000"/>
                <w:sz w:val="20"/>
                <w:lang w:eastAsia="es-MX"/>
              </w:rPr>
              <w:t>una orden de servicio que contenga</w:t>
            </w:r>
            <w:r w:rsidRPr="00061779">
              <w:rPr>
                <w:rFonts w:ascii="Montserrat" w:hAnsi="Montserrat" w:cs="Helvetica"/>
                <w:color w:val="FF0000"/>
                <w:sz w:val="20"/>
                <w:lang w:eastAsia="es-MX"/>
              </w:rPr>
              <w:t>s</w:t>
            </w:r>
          </w:p>
          <w:p w14:paraId="25686167"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como mínimo la información siguiente:</w:t>
            </w:r>
          </w:p>
          <w:p w14:paraId="306D61FE" w14:textId="77777777" w:rsidR="00B91AC7" w:rsidRPr="00061779" w:rsidRDefault="00B91AC7" w:rsidP="00B91AC7">
            <w:pPr>
              <w:keepLines/>
              <w:spacing w:before="100" w:after="60" w:line="190" w:lineRule="exact"/>
              <w:jc w:val="left"/>
              <w:rPr>
                <w:rFonts w:ascii="Montserrat" w:hAnsi="Montserrat"/>
                <w:bCs/>
                <w:sz w:val="20"/>
              </w:rPr>
            </w:pPr>
            <w:r w:rsidRPr="00061779">
              <w:rPr>
                <w:rFonts w:ascii="Montserrat" w:hAnsi="Montserrat" w:cs="Helvetica"/>
                <w:color w:val="000000"/>
                <w:sz w:val="20"/>
                <w:lang w:eastAsia="es-MX"/>
              </w:rPr>
              <w:t>a) ……</w:t>
            </w:r>
          </w:p>
          <w:p w14:paraId="45B4941C" w14:textId="77777777" w:rsidR="00B91AC7" w:rsidRPr="00061779" w:rsidRDefault="00B91AC7" w:rsidP="00B91AC7">
            <w:pPr>
              <w:keepLines/>
              <w:spacing w:before="100" w:after="60" w:line="190" w:lineRule="exact"/>
              <w:jc w:val="left"/>
              <w:rPr>
                <w:rFonts w:ascii="Montserrat" w:hAnsi="Montserrat"/>
                <w:bCs/>
                <w:sz w:val="20"/>
              </w:rPr>
            </w:pPr>
          </w:p>
        </w:tc>
        <w:tc>
          <w:tcPr>
            <w:tcW w:w="3111" w:type="dxa"/>
          </w:tcPr>
          <w:p w14:paraId="5B203CBD"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6.5. Orden de Servicio o trabajo</w:t>
            </w:r>
          </w:p>
          <w:p w14:paraId="7EC6FEC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El prestador de servicio debe registrar en</w:t>
            </w:r>
          </w:p>
          <w:p w14:paraId="33298D4F"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una orden de servicio que contenga como</w:t>
            </w:r>
          </w:p>
          <w:p w14:paraId="5C1EE857"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mínimo la información siguiente:</w:t>
            </w:r>
          </w:p>
          <w:p w14:paraId="28C426E0" w14:textId="77777777"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cs="Helvetica"/>
                <w:sz w:val="20"/>
                <w:lang w:eastAsia="es-MX"/>
              </w:rPr>
              <w:t>a) …..</w:t>
            </w:r>
          </w:p>
          <w:p w14:paraId="3BA2D99A" w14:textId="77777777" w:rsidR="00B91AC7" w:rsidRPr="00061779" w:rsidRDefault="00B91AC7" w:rsidP="00B91AC7">
            <w:pPr>
              <w:keepLines/>
              <w:spacing w:before="100" w:after="60" w:line="190" w:lineRule="exact"/>
              <w:jc w:val="left"/>
              <w:rPr>
                <w:rFonts w:ascii="Montserrat" w:hAnsi="Montserrat"/>
                <w:sz w:val="20"/>
              </w:rPr>
            </w:pPr>
          </w:p>
        </w:tc>
        <w:tc>
          <w:tcPr>
            <w:tcW w:w="2915" w:type="dxa"/>
          </w:tcPr>
          <w:p w14:paraId="6037D48E"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6.5. Orden de Servicio o trabajo</w:t>
            </w:r>
          </w:p>
          <w:p w14:paraId="58E22546"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El prestador de servicio debe registrar en</w:t>
            </w:r>
          </w:p>
          <w:p w14:paraId="76BCD886"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una orden de servicio que contenga como</w:t>
            </w:r>
          </w:p>
          <w:p w14:paraId="45CB94AD"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mínimo la información siguiente:</w:t>
            </w:r>
          </w:p>
          <w:p w14:paraId="2E137E66" w14:textId="77777777"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cs="Helvetica"/>
                <w:sz w:val="20"/>
                <w:lang w:eastAsia="es-MX"/>
              </w:rPr>
              <w:t>a) …..</w:t>
            </w:r>
          </w:p>
          <w:p w14:paraId="7182C435" w14:textId="77777777" w:rsidR="00B91AC7" w:rsidRPr="00061779" w:rsidRDefault="00B91AC7" w:rsidP="00B91AC7">
            <w:pPr>
              <w:keepLines/>
              <w:spacing w:before="100" w:after="60" w:line="190" w:lineRule="exact"/>
              <w:jc w:val="left"/>
              <w:rPr>
                <w:rFonts w:ascii="Montserrat" w:hAnsi="Montserrat" w:cs="Arial"/>
                <w:bCs/>
                <w:color w:val="4E232E"/>
                <w:sz w:val="20"/>
              </w:rPr>
            </w:pPr>
          </w:p>
        </w:tc>
        <w:tc>
          <w:tcPr>
            <w:tcW w:w="2916" w:type="dxa"/>
          </w:tcPr>
          <w:p w14:paraId="40AE083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AD8FE6C" w14:textId="77777777" w:rsidTr="00931CD3">
        <w:trPr>
          <w:cantSplit/>
          <w:trHeight w:val="1174"/>
        </w:trPr>
        <w:tc>
          <w:tcPr>
            <w:tcW w:w="1841" w:type="dxa"/>
            <w:vAlign w:val="center"/>
          </w:tcPr>
          <w:p w14:paraId="4D11D004" w14:textId="0F6AF72A"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tcPr>
          <w:p w14:paraId="3F65FC19" w14:textId="1598BE88"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6.5 RESISTENCIA MECANICA</w:t>
            </w:r>
          </w:p>
        </w:tc>
        <w:tc>
          <w:tcPr>
            <w:tcW w:w="3011" w:type="dxa"/>
            <w:vAlign w:val="center"/>
          </w:tcPr>
          <w:p w14:paraId="46853255" w14:textId="1FD22AB2" w:rsidR="00B91AC7" w:rsidRPr="00061779" w:rsidRDefault="00B91AC7" w:rsidP="00B91AC7">
            <w:pPr>
              <w:keepLines/>
              <w:spacing w:before="100" w:after="60" w:line="190" w:lineRule="exact"/>
              <w:jc w:val="left"/>
              <w:rPr>
                <w:rFonts w:ascii="Montserrat" w:hAnsi="Montserrat"/>
                <w:bCs/>
                <w:sz w:val="20"/>
              </w:rPr>
            </w:pPr>
            <w:r w:rsidRPr="00061779">
              <w:rPr>
                <w:rFonts w:ascii="Montserrat" w:hAnsi="Montserrat"/>
                <w:bCs/>
                <w:sz w:val="20"/>
              </w:rPr>
              <w:t xml:space="preserve">6.5 Resistencia </w:t>
            </w:r>
            <w:proofErr w:type="spellStart"/>
            <w:r w:rsidRPr="00061779">
              <w:rPr>
                <w:rFonts w:ascii="Montserrat" w:hAnsi="Montserrat"/>
                <w:bCs/>
                <w:sz w:val="20"/>
              </w:rPr>
              <w:t>mecanica</w:t>
            </w:r>
            <w:proofErr w:type="spellEnd"/>
          </w:p>
        </w:tc>
        <w:tc>
          <w:tcPr>
            <w:tcW w:w="3111" w:type="dxa"/>
            <w:vAlign w:val="center"/>
          </w:tcPr>
          <w:p w14:paraId="7EE8CC41" w14:textId="5CBCA67C" w:rsidR="00B91AC7" w:rsidRPr="00061779" w:rsidRDefault="00B91AC7" w:rsidP="00B91AC7">
            <w:pPr>
              <w:keepLines/>
              <w:spacing w:before="100" w:after="60" w:line="190" w:lineRule="exact"/>
              <w:jc w:val="left"/>
              <w:rPr>
                <w:rFonts w:ascii="Montserrat" w:hAnsi="Montserrat"/>
                <w:sz w:val="20"/>
              </w:rPr>
            </w:pPr>
            <w:r w:rsidRPr="00061779">
              <w:rPr>
                <w:rFonts w:ascii="Montserrat" w:hAnsi="Montserrat"/>
                <w:sz w:val="20"/>
              </w:rPr>
              <w:t>6.5 Orden de servicio  /  bitácora de servicio</w:t>
            </w:r>
          </w:p>
        </w:tc>
        <w:tc>
          <w:tcPr>
            <w:tcW w:w="2915" w:type="dxa"/>
            <w:vAlign w:val="center"/>
          </w:tcPr>
          <w:p w14:paraId="43F0D099" w14:textId="4C4BC940"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bCs/>
                <w:color w:val="4E232E"/>
                <w:sz w:val="20"/>
              </w:rPr>
              <w:t>EL NUMERAL NO TIENE CONGRUENCIA,  LO QUE SOLICITA ES QUE EL PRESTADOR CUENTE CON UNA ORDEN DE SERVICIO Y EL MANEJO QUE LE TIENE QUE DAR</w:t>
            </w:r>
          </w:p>
        </w:tc>
        <w:tc>
          <w:tcPr>
            <w:tcW w:w="2916" w:type="dxa"/>
          </w:tcPr>
          <w:p w14:paraId="087F688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E28EC19" w14:textId="77777777" w:rsidTr="00626669">
        <w:trPr>
          <w:cantSplit/>
          <w:trHeight w:val="1174"/>
        </w:trPr>
        <w:tc>
          <w:tcPr>
            <w:tcW w:w="1841" w:type="dxa"/>
          </w:tcPr>
          <w:p w14:paraId="5125AF54" w14:textId="55D6FDD0"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2DC41C4F" w14:textId="33D3FCB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6.5 RESISTENCIA MECANICA </w:t>
            </w:r>
          </w:p>
        </w:tc>
        <w:tc>
          <w:tcPr>
            <w:tcW w:w="3011" w:type="dxa"/>
          </w:tcPr>
          <w:p w14:paraId="577EC0AA" w14:textId="6692BE63" w:rsidR="00B91AC7" w:rsidRPr="00061779" w:rsidRDefault="00B91AC7" w:rsidP="00B91AC7">
            <w:pPr>
              <w:keepLines/>
              <w:spacing w:before="100" w:after="60" w:line="190" w:lineRule="exact"/>
              <w:jc w:val="left"/>
              <w:rPr>
                <w:rFonts w:ascii="Montserrat" w:hAnsi="Montserrat"/>
                <w:bCs/>
                <w:sz w:val="20"/>
              </w:rPr>
            </w:pPr>
            <w:r w:rsidRPr="00061779">
              <w:rPr>
                <w:rFonts w:ascii="Montserrat" w:hAnsi="Montserrat"/>
                <w:sz w:val="20"/>
              </w:rPr>
              <w:t xml:space="preserve">6.5 Resistencia </w:t>
            </w:r>
            <w:proofErr w:type="spellStart"/>
            <w:r w:rsidRPr="00061779">
              <w:rPr>
                <w:rFonts w:ascii="Montserrat" w:hAnsi="Montserrat"/>
                <w:sz w:val="20"/>
              </w:rPr>
              <w:t>mecanica</w:t>
            </w:r>
            <w:proofErr w:type="spellEnd"/>
            <w:r w:rsidRPr="00061779">
              <w:rPr>
                <w:rFonts w:ascii="Montserrat" w:hAnsi="Montserrat"/>
                <w:sz w:val="20"/>
              </w:rPr>
              <w:t xml:space="preserve"> </w:t>
            </w:r>
          </w:p>
        </w:tc>
        <w:tc>
          <w:tcPr>
            <w:tcW w:w="3111" w:type="dxa"/>
          </w:tcPr>
          <w:p w14:paraId="34B21BEA" w14:textId="269EC7DD" w:rsidR="00B91AC7" w:rsidRPr="00061779" w:rsidRDefault="00B91AC7" w:rsidP="00B91AC7">
            <w:pPr>
              <w:keepLines/>
              <w:spacing w:before="100" w:after="60" w:line="190" w:lineRule="exact"/>
              <w:jc w:val="left"/>
              <w:rPr>
                <w:rFonts w:ascii="Montserrat" w:hAnsi="Montserrat"/>
                <w:sz w:val="20"/>
              </w:rPr>
            </w:pPr>
            <w:r w:rsidRPr="00061779">
              <w:rPr>
                <w:rFonts w:ascii="Montserrat" w:hAnsi="Montserrat"/>
                <w:sz w:val="20"/>
              </w:rPr>
              <w:t xml:space="preserve">6.5 Orden de servicio / bitácora de servicio </w:t>
            </w:r>
          </w:p>
        </w:tc>
        <w:tc>
          <w:tcPr>
            <w:tcW w:w="2915" w:type="dxa"/>
          </w:tcPr>
          <w:p w14:paraId="2FE5B7E6" w14:textId="34663257"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sz w:val="20"/>
              </w:rPr>
              <w:t xml:space="preserve">EL NUMERAL NO TIENE CONGRUENCIA, LO QUE SOLICITA ES QUE EL PRESTADOR CUENTE CON UNA ORDEN DE SERVICIO Y EL MANEJO QUE LE TIENE QUE DAR </w:t>
            </w:r>
          </w:p>
        </w:tc>
        <w:tc>
          <w:tcPr>
            <w:tcW w:w="2916" w:type="dxa"/>
          </w:tcPr>
          <w:p w14:paraId="1ACCCED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6F0655D" w14:textId="77777777" w:rsidTr="00626669">
        <w:trPr>
          <w:cantSplit/>
          <w:trHeight w:val="1174"/>
        </w:trPr>
        <w:tc>
          <w:tcPr>
            <w:tcW w:w="1841" w:type="dxa"/>
          </w:tcPr>
          <w:p w14:paraId="7A615F15" w14:textId="23837061" w:rsidR="00B91AC7" w:rsidRPr="00061779" w:rsidRDefault="00B91AC7" w:rsidP="00B91AC7">
            <w:pPr>
              <w:keepLines/>
              <w:spacing w:before="100" w:after="60" w:line="190" w:lineRule="exact"/>
              <w:jc w:val="left"/>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0489ABE8" w14:textId="047B01C6"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6.5 Resistencia mecánica</w:t>
            </w:r>
          </w:p>
        </w:tc>
        <w:tc>
          <w:tcPr>
            <w:tcW w:w="3011" w:type="dxa"/>
          </w:tcPr>
          <w:p w14:paraId="30949FC0" w14:textId="7DFFB5CF" w:rsidR="00B91AC7" w:rsidRPr="00061779" w:rsidRDefault="00B91AC7" w:rsidP="00B91AC7">
            <w:pPr>
              <w:keepLines/>
              <w:spacing w:before="100" w:after="60" w:line="190" w:lineRule="exact"/>
              <w:jc w:val="left"/>
              <w:rPr>
                <w:rFonts w:ascii="Montserrat" w:hAnsi="Montserrat"/>
                <w:sz w:val="20"/>
              </w:rPr>
            </w:pPr>
            <w:r w:rsidRPr="00061779">
              <w:rPr>
                <w:rFonts w:ascii="Montserrat" w:hAnsi="Montserrat"/>
                <w:b/>
                <w:color w:val="4E232E"/>
                <w:sz w:val="20"/>
              </w:rPr>
              <w:t xml:space="preserve">6.5 Resistencia </w:t>
            </w:r>
            <w:proofErr w:type="spellStart"/>
            <w:r w:rsidRPr="00061779">
              <w:rPr>
                <w:rFonts w:ascii="Montserrat" w:hAnsi="Montserrat"/>
                <w:b/>
                <w:color w:val="4E232E"/>
                <w:sz w:val="20"/>
              </w:rPr>
              <w:t>mecanica</w:t>
            </w:r>
            <w:proofErr w:type="spellEnd"/>
          </w:p>
        </w:tc>
        <w:tc>
          <w:tcPr>
            <w:tcW w:w="3111" w:type="dxa"/>
          </w:tcPr>
          <w:p w14:paraId="50C152A1" w14:textId="55EEBED5" w:rsidR="00B91AC7" w:rsidRPr="00061779" w:rsidRDefault="00B91AC7" w:rsidP="00B91AC7">
            <w:pPr>
              <w:keepLines/>
              <w:spacing w:before="100" w:after="60" w:line="190" w:lineRule="exact"/>
              <w:jc w:val="left"/>
              <w:rPr>
                <w:rFonts w:ascii="Montserrat" w:hAnsi="Montserrat"/>
                <w:sz w:val="20"/>
              </w:rPr>
            </w:pPr>
            <w:r w:rsidRPr="00061779">
              <w:rPr>
                <w:rFonts w:ascii="Montserrat" w:hAnsi="Montserrat"/>
                <w:b/>
                <w:color w:val="4E232E"/>
                <w:sz w:val="20"/>
              </w:rPr>
              <w:t>6.5 Orden de servicio  /  bitácora de servicio</w:t>
            </w:r>
          </w:p>
        </w:tc>
        <w:tc>
          <w:tcPr>
            <w:tcW w:w="2915" w:type="dxa"/>
          </w:tcPr>
          <w:p w14:paraId="238BC813" w14:textId="431BDC4D" w:rsidR="00B91AC7" w:rsidRPr="00061779" w:rsidRDefault="00B91AC7" w:rsidP="00B91AC7">
            <w:pPr>
              <w:keepLines/>
              <w:spacing w:before="100" w:after="60" w:line="190" w:lineRule="exact"/>
              <w:jc w:val="left"/>
              <w:rPr>
                <w:rFonts w:ascii="Montserrat" w:hAnsi="Montserrat"/>
                <w:sz w:val="20"/>
              </w:rPr>
            </w:pPr>
            <w:r w:rsidRPr="00061779">
              <w:rPr>
                <w:rFonts w:ascii="Montserrat" w:hAnsi="Montserrat"/>
                <w:b/>
                <w:color w:val="4E232E"/>
                <w:sz w:val="20"/>
              </w:rPr>
              <w:t>El numeral no tiene congruencia,  lo que solicita es que el prestador cuente con una orden de servicio y el manejo que le tiene que dar</w:t>
            </w:r>
          </w:p>
        </w:tc>
        <w:tc>
          <w:tcPr>
            <w:tcW w:w="2916" w:type="dxa"/>
          </w:tcPr>
          <w:p w14:paraId="448755B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F29DE8C" w14:textId="77777777" w:rsidTr="00626669">
        <w:trPr>
          <w:cantSplit/>
          <w:trHeight w:val="1174"/>
        </w:trPr>
        <w:tc>
          <w:tcPr>
            <w:tcW w:w="1841" w:type="dxa"/>
          </w:tcPr>
          <w:p w14:paraId="62A668F8" w14:textId="3E1CD0F8"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2515E556" w14:textId="72899CD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6.5 Resistencia mecánica</w:t>
            </w:r>
          </w:p>
        </w:tc>
        <w:tc>
          <w:tcPr>
            <w:tcW w:w="3011" w:type="dxa"/>
          </w:tcPr>
          <w:p w14:paraId="540BD5A7" w14:textId="24531A1C"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 xml:space="preserve">6.5 Resistencia </w:t>
            </w:r>
            <w:proofErr w:type="spellStart"/>
            <w:r w:rsidRPr="00061779">
              <w:rPr>
                <w:rFonts w:ascii="Montserrat" w:hAnsi="Montserrat"/>
                <w:b/>
                <w:color w:val="4E232E"/>
                <w:sz w:val="20"/>
              </w:rPr>
              <w:t>mecanica</w:t>
            </w:r>
            <w:proofErr w:type="spellEnd"/>
          </w:p>
        </w:tc>
        <w:tc>
          <w:tcPr>
            <w:tcW w:w="3111" w:type="dxa"/>
          </w:tcPr>
          <w:p w14:paraId="65105776" w14:textId="231D5F98"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6.5 Orden de servicio  /  bitácora de servicio</w:t>
            </w:r>
          </w:p>
        </w:tc>
        <w:tc>
          <w:tcPr>
            <w:tcW w:w="2915" w:type="dxa"/>
          </w:tcPr>
          <w:p w14:paraId="3EF82402" w14:textId="38E8FF45"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El numeral no tiene congruencia,  lo que solicita es que el prestador cuente con una orden de servicio y el manejo que le tiene que dar</w:t>
            </w:r>
          </w:p>
        </w:tc>
        <w:tc>
          <w:tcPr>
            <w:tcW w:w="2916" w:type="dxa"/>
          </w:tcPr>
          <w:p w14:paraId="508A27E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ACE408F" w14:textId="77777777" w:rsidTr="00626669">
        <w:trPr>
          <w:cantSplit/>
          <w:trHeight w:val="1174"/>
        </w:trPr>
        <w:tc>
          <w:tcPr>
            <w:tcW w:w="1841" w:type="dxa"/>
          </w:tcPr>
          <w:p w14:paraId="7D455ACB" w14:textId="0A5A35F1"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CNCP</w:t>
            </w:r>
          </w:p>
        </w:tc>
        <w:tc>
          <w:tcPr>
            <w:tcW w:w="1074" w:type="dxa"/>
            <w:gridSpan w:val="2"/>
          </w:tcPr>
          <w:p w14:paraId="68B9128F" w14:textId="41D4182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6.5 Resistencia mecánica</w:t>
            </w:r>
          </w:p>
        </w:tc>
        <w:tc>
          <w:tcPr>
            <w:tcW w:w="3011" w:type="dxa"/>
          </w:tcPr>
          <w:p w14:paraId="1F09D8AF" w14:textId="00B01D9D"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6.5 Resistencia mecánica</w:t>
            </w:r>
          </w:p>
        </w:tc>
        <w:tc>
          <w:tcPr>
            <w:tcW w:w="3111" w:type="dxa"/>
          </w:tcPr>
          <w:p w14:paraId="57CA7828" w14:textId="7F6CCA67"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Orden de servicio</w:t>
            </w:r>
          </w:p>
        </w:tc>
        <w:tc>
          <w:tcPr>
            <w:tcW w:w="2915" w:type="dxa"/>
          </w:tcPr>
          <w:p w14:paraId="0D70746B" w14:textId="0B9DBE5E"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El nombre del título corresponde a la orden de servicio</w:t>
            </w:r>
          </w:p>
        </w:tc>
        <w:tc>
          <w:tcPr>
            <w:tcW w:w="2916" w:type="dxa"/>
          </w:tcPr>
          <w:p w14:paraId="2E2EF73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9E0CE54" w14:textId="77777777" w:rsidTr="004720B7">
        <w:trPr>
          <w:cantSplit/>
          <w:trHeight w:val="1174"/>
        </w:trPr>
        <w:tc>
          <w:tcPr>
            <w:tcW w:w="1841" w:type="dxa"/>
          </w:tcPr>
          <w:p w14:paraId="115E286D"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2C327523" w14:textId="64418EA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color w:val="4E232E"/>
                <w:sz w:val="20"/>
              </w:rPr>
              <w:t>AMMAC</w:t>
            </w:r>
          </w:p>
        </w:tc>
        <w:tc>
          <w:tcPr>
            <w:tcW w:w="1074" w:type="dxa"/>
            <w:gridSpan w:val="2"/>
          </w:tcPr>
          <w:p w14:paraId="26C495A9" w14:textId="420B5BB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sz w:val="20"/>
              </w:rPr>
              <w:t>6.5 RESISTENCIA MECANICA</w:t>
            </w:r>
          </w:p>
        </w:tc>
        <w:tc>
          <w:tcPr>
            <w:tcW w:w="3011" w:type="dxa"/>
            <w:vAlign w:val="center"/>
          </w:tcPr>
          <w:p w14:paraId="5EAE34FB" w14:textId="48CA3F4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sz w:val="20"/>
              </w:rPr>
              <w:t>El prestador de servicio debe conservar el registro de las pruebas hidrostáticas hasta la expiración del periodo de la prueba o hasta que el cilindro se pruebe de nuevo, lo que ocurra primero.</w:t>
            </w:r>
          </w:p>
        </w:tc>
        <w:tc>
          <w:tcPr>
            <w:tcW w:w="3111" w:type="dxa"/>
            <w:vAlign w:val="center"/>
          </w:tcPr>
          <w:p w14:paraId="5C33710D" w14:textId="11EAE27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sz w:val="20"/>
              </w:rPr>
              <w:t xml:space="preserve">Quitar de este numeral e ingresar al 7. Pruebas </w:t>
            </w:r>
            <w:proofErr w:type="spellStart"/>
            <w:r w:rsidRPr="00061779">
              <w:rPr>
                <w:rFonts w:ascii="Montserrat" w:hAnsi="Montserrat"/>
                <w:sz w:val="20"/>
              </w:rPr>
              <w:t>Hidorstaticas</w:t>
            </w:r>
            <w:proofErr w:type="spellEnd"/>
          </w:p>
        </w:tc>
        <w:tc>
          <w:tcPr>
            <w:tcW w:w="2915" w:type="dxa"/>
            <w:vAlign w:val="center"/>
          </w:tcPr>
          <w:p w14:paraId="3C84E0D5" w14:textId="7AFF786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Cs/>
                <w:color w:val="4E232E"/>
                <w:sz w:val="20"/>
              </w:rPr>
              <w:t>ESTE PROCESO CORRESPONDE A UNA PRUEBA DE PRESIÓN HIDROSTATICA CONFORME AL NUMERAL 7. PRUEBAS DE PRESION HIDROSTATICAS</w:t>
            </w:r>
          </w:p>
        </w:tc>
        <w:tc>
          <w:tcPr>
            <w:tcW w:w="2916" w:type="dxa"/>
          </w:tcPr>
          <w:p w14:paraId="50B20E7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C9C7B08" w14:textId="77777777" w:rsidTr="00931CD3">
        <w:trPr>
          <w:cantSplit/>
          <w:trHeight w:val="1174"/>
        </w:trPr>
        <w:tc>
          <w:tcPr>
            <w:tcW w:w="1841" w:type="dxa"/>
            <w:vAlign w:val="center"/>
          </w:tcPr>
          <w:p w14:paraId="78781AB5" w14:textId="44957B9F"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tcPr>
          <w:p w14:paraId="32A59315" w14:textId="35B45CE7"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6.5 RESISTENCIA MECANICA</w:t>
            </w:r>
          </w:p>
        </w:tc>
        <w:tc>
          <w:tcPr>
            <w:tcW w:w="3011" w:type="dxa"/>
            <w:vAlign w:val="center"/>
          </w:tcPr>
          <w:p w14:paraId="150853E3" w14:textId="635CD119"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El prestador de servicio debe conservar el registro de las pruebas hidrostáticas hasta la expiración del periodo de la prueba o hasta que el cilindro se pruebe de nuevo, lo que ocurra primero.</w:t>
            </w:r>
          </w:p>
        </w:tc>
        <w:tc>
          <w:tcPr>
            <w:tcW w:w="3111" w:type="dxa"/>
            <w:vAlign w:val="center"/>
          </w:tcPr>
          <w:p w14:paraId="7B86FB56" w14:textId="7ACE9B59"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 xml:space="preserve">Quitar de este numeral e ingresar al 7. Pruebas </w:t>
            </w:r>
            <w:proofErr w:type="spellStart"/>
            <w:r w:rsidRPr="00061779">
              <w:rPr>
                <w:rFonts w:ascii="Montserrat" w:hAnsi="Montserrat"/>
                <w:sz w:val="20"/>
              </w:rPr>
              <w:t>Hidorstaticas</w:t>
            </w:r>
            <w:proofErr w:type="spellEnd"/>
          </w:p>
        </w:tc>
        <w:tc>
          <w:tcPr>
            <w:tcW w:w="2915" w:type="dxa"/>
            <w:vAlign w:val="center"/>
          </w:tcPr>
          <w:p w14:paraId="04650436" w14:textId="632A9B6B"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Cs/>
                <w:color w:val="4E232E"/>
                <w:sz w:val="20"/>
              </w:rPr>
              <w:t>ESTE PROCESO CORRESPONDE A UNA PRUEBA DE PRESIÓN HIDROSTATICA CONFORME AL NUMERAL 7. PRUEBAS DE PRESION HIDROSTATICAS</w:t>
            </w:r>
          </w:p>
        </w:tc>
        <w:tc>
          <w:tcPr>
            <w:tcW w:w="2916" w:type="dxa"/>
          </w:tcPr>
          <w:p w14:paraId="325F49B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3C6DDE2" w14:textId="77777777" w:rsidTr="00626669">
        <w:trPr>
          <w:cantSplit/>
          <w:trHeight w:val="1174"/>
        </w:trPr>
        <w:tc>
          <w:tcPr>
            <w:tcW w:w="1841" w:type="dxa"/>
          </w:tcPr>
          <w:p w14:paraId="04C00038" w14:textId="61A16DA4"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54D5083C" w14:textId="08F80512"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6.5 RESISTENCIA MECANICA </w:t>
            </w:r>
          </w:p>
        </w:tc>
        <w:tc>
          <w:tcPr>
            <w:tcW w:w="3011" w:type="dxa"/>
          </w:tcPr>
          <w:p w14:paraId="0BA9BFDD" w14:textId="2DE74ADF"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 xml:space="preserve">El prestador de servicio debe conservar el registro de las pruebas hidrostáticas hasta la expiración del periodo de la prueba o hasta que el cilindro se pruebe de nuevo, lo que ocurra primero. </w:t>
            </w:r>
          </w:p>
        </w:tc>
        <w:tc>
          <w:tcPr>
            <w:tcW w:w="3111" w:type="dxa"/>
          </w:tcPr>
          <w:p w14:paraId="0A324181" w14:textId="1D3023DB"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 xml:space="preserve">Quitar de este numeral e ingresar al 7. Pruebas </w:t>
            </w:r>
            <w:proofErr w:type="spellStart"/>
            <w:r w:rsidRPr="00061779">
              <w:rPr>
                <w:rFonts w:ascii="Montserrat" w:hAnsi="Montserrat"/>
                <w:sz w:val="20"/>
              </w:rPr>
              <w:t>Hidorstaticas</w:t>
            </w:r>
            <w:proofErr w:type="spellEnd"/>
            <w:r w:rsidRPr="00061779">
              <w:rPr>
                <w:rFonts w:ascii="Montserrat" w:hAnsi="Montserrat"/>
                <w:sz w:val="20"/>
              </w:rPr>
              <w:t xml:space="preserve"> </w:t>
            </w:r>
          </w:p>
        </w:tc>
        <w:tc>
          <w:tcPr>
            <w:tcW w:w="2915" w:type="dxa"/>
          </w:tcPr>
          <w:p w14:paraId="45079887" w14:textId="5ADC500A"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ESTE PROCESO CORRESPONDE A UNA PRUEBA DE PRESIÓN HIDROSTATICA CONFORME AL NUMERAL 7. PRUEBAS DE PRESION HIDROSTATICAS </w:t>
            </w:r>
          </w:p>
        </w:tc>
        <w:tc>
          <w:tcPr>
            <w:tcW w:w="2916" w:type="dxa"/>
          </w:tcPr>
          <w:p w14:paraId="4F73426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AE9EA7C" w14:textId="77777777" w:rsidTr="00626669">
        <w:trPr>
          <w:cantSplit/>
          <w:trHeight w:val="1174"/>
        </w:trPr>
        <w:tc>
          <w:tcPr>
            <w:tcW w:w="1841" w:type="dxa"/>
          </w:tcPr>
          <w:p w14:paraId="75B517FC" w14:textId="77D60CBD"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3F660C8B" w14:textId="69B3A8DE"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6.5 Resistencia mecánica</w:t>
            </w:r>
          </w:p>
        </w:tc>
        <w:tc>
          <w:tcPr>
            <w:tcW w:w="3011" w:type="dxa"/>
          </w:tcPr>
          <w:p w14:paraId="48FBFCD9" w14:textId="2C623061"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El prestador de servicio debe conservar el registro de las pruebas hidrostáticas hasta la expiración del periodo de la prueba o hasta que el cilindro se pruebe de nuevo, lo que ocurra primero.</w:t>
            </w:r>
          </w:p>
        </w:tc>
        <w:tc>
          <w:tcPr>
            <w:tcW w:w="3111" w:type="dxa"/>
          </w:tcPr>
          <w:p w14:paraId="061FEE32" w14:textId="4DE6CA03"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 xml:space="preserve">Quitar de este numeral e ingresar al 7. Pruebas </w:t>
            </w:r>
            <w:proofErr w:type="spellStart"/>
            <w:r w:rsidRPr="00061779">
              <w:rPr>
                <w:rFonts w:ascii="Montserrat" w:hAnsi="Montserrat"/>
                <w:b/>
                <w:color w:val="4E232E"/>
                <w:sz w:val="20"/>
              </w:rPr>
              <w:t>Hidorstaticas</w:t>
            </w:r>
            <w:proofErr w:type="spellEnd"/>
          </w:p>
        </w:tc>
        <w:tc>
          <w:tcPr>
            <w:tcW w:w="2915" w:type="dxa"/>
          </w:tcPr>
          <w:p w14:paraId="1201B415" w14:textId="29E0A796"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 xml:space="preserve">Este proceso corresponde a una prueba de presión </w:t>
            </w:r>
            <w:proofErr w:type="spellStart"/>
            <w:r w:rsidRPr="00061779">
              <w:rPr>
                <w:rFonts w:ascii="Montserrat" w:hAnsi="Montserrat"/>
                <w:b/>
                <w:color w:val="4E232E"/>
                <w:sz w:val="20"/>
              </w:rPr>
              <w:t>hidrostatica</w:t>
            </w:r>
            <w:proofErr w:type="spellEnd"/>
            <w:r w:rsidRPr="00061779">
              <w:rPr>
                <w:rFonts w:ascii="Montserrat" w:hAnsi="Montserrat"/>
                <w:b/>
                <w:color w:val="4E232E"/>
                <w:sz w:val="20"/>
              </w:rPr>
              <w:t xml:space="preserve"> conforme al numeral 7. Pruebas de </w:t>
            </w:r>
            <w:proofErr w:type="spellStart"/>
            <w:r w:rsidRPr="00061779">
              <w:rPr>
                <w:rFonts w:ascii="Montserrat" w:hAnsi="Montserrat"/>
                <w:b/>
                <w:color w:val="4E232E"/>
                <w:sz w:val="20"/>
              </w:rPr>
              <w:t>presion</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hidrostaticas</w:t>
            </w:r>
            <w:proofErr w:type="spellEnd"/>
          </w:p>
        </w:tc>
        <w:tc>
          <w:tcPr>
            <w:tcW w:w="2916" w:type="dxa"/>
          </w:tcPr>
          <w:p w14:paraId="66663AC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9D069A4" w14:textId="77777777" w:rsidTr="00626669">
        <w:trPr>
          <w:cantSplit/>
          <w:trHeight w:val="1174"/>
        </w:trPr>
        <w:tc>
          <w:tcPr>
            <w:tcW w:w="1841" w:type="dxa"/>
          </w:tcPr>
          <w:p w14:paraId="5BFC1D25" w14:textId="2DCF2174"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71F6EA75" w14:textId="7E43211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6.5 Resistencia mecánica</w:t>
            </w:r>
          </w:p>
        </w:tc>
        <w:tc>
          <w:tcPr>
            <w:tcW w:w="3011" w:type="dxa"/>
          </w:tcPr>
          <w:p w14:paraId="288D786D" w14:textId="7058D01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El prestador de servicio debe conservar el registro de las pruebas hidrostáticas hasta la expiración del periodo de la prueba o hasta que el cilindro se pruebe de nuevo, lo que ocurra primero.</w:t>
            </w:r>
          </w:p>
        </w:tc>
        <w:tc>
          <w:tcPr>
            <w:tcW w:w="3111" w:type="dxa"/>
          </w:tcPr>
          <w:p w14:paraId="5651B30E" w14:textId="1A34A5E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Eliminar de este numeral e ingresar al 7. Pruebas </w:t>
            </w:r>
            <w:proofErr w:type="spellStart"/>
            <w:r w:rsidRPr="00061779">
              <w:rPr>
                <w:rFonts w:ascii="Montserrat" w:hAnsi="Montserrat"/>
                <w:b/>
                <w:color w:val="4E232E"/>
                <w:sz w:val="20"/>
              </w:rPr>
              <w:t>Hidorstaticas</w:t>
            </w:r>
            <w:proofErr w:type="spellEnd"/>
          </w:p>
        </w:tc>
        <w:tc>
          <w:tcPr>
            <w:tcW w:w="2915" w:type="dxa"/>
          </w:tcPr>
          <w:p w14:paraId="174F088A" w14:textId="70CD5FC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Este proceso corresponde a una prueba de presión </w:t>
            </w:r>
            <w:proofErr w:type="spellStart"/>
            <w:r w:rsidRPr="00061779">
              <w:rPr>
                <w:rFonts w:ascii="Montserrat" w:hAnsi="Montserrat"/>
                <w:b/>
                <w:color w:val="4E232E"/>
                <w:sz w:val="20"/>
              </w:rPr>
              <w:t>hidrostatica</w:t>
            </w:r>
            <w:proofErr w:type="spellEnd"/>
            <w:r w:rsidRPr="00061779">
              <w:rPr>
                <w:rFonts w:ascii="Montserrat" w:hAnsi="Montserrat"/>
                <w:b/>
                <w:color w:val="4E232E"/>
                <w:sz w:val="20"/>
              </w:rPr>
              <w:t xml:space="preserve"> conforme al numeral 7. Pruebas de </w:t>
            </w:r>
            <w:proofErr w:type="spellStart"/>
            <w:r w:rsidRPr="00061779">
              <w:rPr>
                <w:rFonts w:ascii="Montserrat" w:hAnsi="Montserrat"/>
                <w:b/>
                <w:color w:val="4E232E"/>
                <w:sz w:val="20"/>
              </w:rPr>
              <w:t>presion</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hidrostaticas</w:t>
            </w:r>
            <w:proofErr w:type="spellEnd"/>
          </w:p>
        </w:tc>
        <w:tc>
          <w:tcPr>
            <w:tcW w:w="2916" w:type="dxa"/>
          </w:tcPr>
          <w:p w14:paraId="4E07518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DEA77BF" w14:textId="77777777" w:rsidTr="00626669">
        <w:trPr>
          <w:cantSplit/>
          <w:trHeight w:val="1174"/>
        </w:trPr>
        <w:tc>
          <w:tcPr>
            <w:tcW w:w="1841" w:type="dxa"/>
          </w:tcPr>
          <w:p w14:paraId="2712F69E" w14:textId="25613D4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CNCP</w:t>
            </w:r>
          </w:p>
        </w:tc>
        <w:tc>
          <w:tcPr>
            <w:tcW w:w="1074" w:type="dxa"/>
            <w:gridSpan w:val="2"/>
          </w:tcPr>
          <w:p w14:paraId="1D8BE038" w14:textId="1E77F34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6.5 Resistencia mecánica</w:t>
            </w:r>
          </w:p>
        </w:tc>
        <w:tc>
          <w:tcPr>
            <w:tcW w:w="3011" w:type="dxa"/>
          </w:tcPr>
          <w:p w14:paraId="1A258F80" w14:textId="7ABBDC2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El prestador de servicio debe conservar al menos durante dos años la documentación que demuestre el cumplimiento con el presente Proyecto de Norma Oficial Mexicana y tenerla a disposición de la unidad de verificación para determinar la evaluación de la conformidad con la norma.</w:t>
            </w:r>
            <w:r w:rsidRPr="00061779">
              <w:rPr>
                <w:rFonts w:ascii="Montserrat" w:hAnsi="Montserrat"/>
                <w:sz w:val="20"/>
              </w:rPr>
              <w:t xml:space="preserve"> </w:t>
            </w:r>
            <w:r w:rsidRPr="00061779">
              <w:rPr>
                <w:rFonts w:ascii="Montserrat" w:hAnsi="Montserrat"/>
                <w:b/>
                <w:color w:val="4E232E"/>
                <w:sz w:val="20"/>
              </w:rPr>
              <w:t>El prestador de servicio debe conservar el registro de las pruebas hidrostáticas hasta la expiración del periodo de la prueba o hasta que el cilindro se pruebe de nuevo, lo que ocurra primero.</w:t>
            </w:r>
          </w:p>
        </w:tc>
        <w:tc>
          <w:tcPr>
            <w:tcW w:w="3111" w:type="dxa"/>
          </w:tcPr>
          <w:p w14:paraId="2DFEDC18" w14:textId="13F8BDD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El prestador de servicio debe conservar al menos durante dos años la documentación que demuestre el cumplimiento con el presente Proyecto de Norma Oficial Mexicana y tenerla a disposición de la unidad de </w:t>
            </w:r>
            <w:proofErr w:type="spellStart"/>
            <w:r w:rsidRPr="00061779">
              <w:rPr>
                <w:rFonts w:ascii="Montserrat" w:hAnsi="Montserrat"/>
                <w:b/>
                <w:color w:val="4E232E"/>
                <w:sz w:val="20"/>
              </w:rPr>
              <w:t>verificaciónpara</w:t>
            </w:r>
            <w:proofErr w:type="spellEnd"/>
            <w:r w:rsidRPr="00061779">
              <w:rPr>
                <w:rFonts w:ascii="Montserrat" w:hAnsi="Montserrat"/>
                <w:b/>
                <w:color w:val="4E232E"/>
                <w:sz w:val="20"/>
              </w:rPr>
              <w:t xml:space="preserve"> determinar la evaluación de la conformidad con la norma.</w:t>
            </w:r>
          </w:p>
        </w:tc>
        <w:tc>
          <w:tcPr>
            <w:tcW w:w="2915" w:type="dxa"/>
          </w:tcPr>
          <w:p w14:paraId="254E6035" w14:textId="4897076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El tiempo de retención debe corresponder a los 2 años ya que es documentación que demuestra el cumplimiento de la norma.</w:t>
            </w:r>
          </w:p>
        </w:tc>
        <w:tc>
          <w:tcPr>
            <w:tcW w:w="2916" w:type="dxa"/>
          </w:tcPr>
          <w:p w14:paraId="4ACDA2C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1D7B44F" w14:textId="77777777" w:rsidTr="00931CD3">
        <w:trPr>
          <w:cantSplit/>
          <w:trHeight w:val="1174"/>
        </w:trPr>
        <w:tc>
          <w:tcPr>
            <w:tcW w:w="1841" w:type="dxa"/>
            <w:vAlign w:val="center"/>
          </w:tcPr>
          <w:p w14:paraId="44F089D8" w14:textId="77777777"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b/>
                <w:color w:val="4E232E"/>
                <w:sz w:val="20"/>
              </w:rPr>
              <w:t>Smal</w:t>
            </w:r>
            <w:proofErr w:type="spellEnd"/>
            <w:r w:rsidRPr="00061779">
              <w:rPr>
                <w:rFonts w:ascii="Montserrat" w:hAnsi="Montserrat"/>
                <w:b/>
                <w:color w:val="4E232E"/>
                <w:sz w:val="20"/>
              </w:rPr>
              <w:t xml:space="preserve"> de</w:t>
            </w:r>
          </w:p>
          <w:p w14:paraId="5AE4FB22"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México S.A.</w:t>
            </w:r>
          </w:p>
          <w:p w14:paraId="1D833520" w14:textId="71C33AB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de C.V.</w:t>
            </w:r>
          </w:p>
          <w:p w14:paraId="69B0565F" w14:textId="3EC89864" w:rsidR="00B91AC7" w:rsidRPr="00061779" w:rsidRDefault="00B91AC7" w:rsidP="00B91AC7">
            <w:pPr>
              <w:keepLines/>
              <w:spacing w:before="100" w:after="60" w:line="190" w:lineRule="exact"/>
              <w:jc w:val="center"/>
              <w:rPr>
                <w:rFonts w:ascii="Montserrat" w:hAnsi="Montserrat"/>
                <w:b/>
                <w:color w:val="4E232E"/>
                <w:sz w:val="20"/>
              </w:rPr>
            </w:pPr>
          </w:p>
          <w:p w14:paraId="308B02DB" w14:textId="77777777" w:rsidR="00B91AC7" w:rsidRPr="00061779" w:rsidRDefault="00B91AC7" w:rsidP="00B91AC7">
            <w:pPr>
              <w:keepLines/>
              <w:spacing w:before="100" w:after="60" w:line="190" w:lineRule="exact"/>
              <w:jc w:val="center"/>
              <w:rPr>
                <w:rFonts w:ascii="Montserrat" w:hAnsi="Montserrat"/>
                <w:b/>
                <w:color w:val="4E232E"/>
                <w:sz w:val="20"/>
              </w:rPr>
            </w:pPr>
          </w:p>
          <w:p w14:paraId="734EFFF7" w14:textId="4D99C41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TRIFUEGO</w:t>
            </w:r>
          </w:p>
        </w:tc>
        <w:tc>
          <w:tcPr>
            <w:tcW w:w="1074" w:type="dxa"/>
            <w:gridSpan w:val="2"/>
          </w:tcPr>
          <w:p w14:paraId="153CD59A"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6</w:t>
            </w:r>
          </w:p>
          <w:p w14:paraId="59DB23A0" w14:textId="77777777" w:rsidR="00B91AC7" w:rsidRPr="00061779" w:rsidRDefault="00B91AC7" w:rsidP="00B91AC7">
            <w:pPr>
              <w:keepLines/>
              <w:spacing w:before="100" w:after="60" w:line="190" w:lineRule="exact"/>
              <w:jc w:val="center"/>
              <w:rPr>
                <w:rFonts w:ascii="Montserrat" w:hAnsi="Montserrat"/>
                <w:b/>
                <w:sz w:val="20"/>
              </w:rPr>
            </w:pPr>
            <w:proofErr w:type="spellStart"/>
            <w:r w:rsidRPr="00061779">
              <w:rPr>
                <w:rFonts w:ascii="Montserrat" w:hAnsi="Montserrat"/>
                <w:b/>
                <w:sz w:val="20"/>
              </w:rPr>
              <w:t>Mantenimi</w:t>
            </w:r>
            <w:proofErr w:type="spellEnd"/>
          </w:p>
          <w:p w14:paraId="46F2912F" w14:textId="77777777" w:rsidR="00B91AC7" w:rsidRPr="00061779" w:rsidRDefault="00B91AC7" w:rsidP="00B91AC7">
            <w:pPr>
              <w:keepLines/>
              <w:spacing w:before="100" w:after="60" w:line="190" w:lineRule="exact"/>
              <w:jc w:val="center"/>
              <w:rPr>
                <w:rFonts w:ascii="Montserrat" w:hAnsi="Montserrat"/>
                <w:b/>
                <w:sz w:val="20"/>
              </w:rPr>
            </w:pPr>
            <w:proofErr w:type="spellStart"/>
            <w:r w:rsidRPr="00061779">
              <w:rPr>
                <w:rFonts w:ascii="Montserrat" w:hAnsi="Montserrat"/>
                <w:b/>
                <w:sz w:val="20"/>
              </w:rPr>
              <w:t>ento</w:t>
            </w:r>
            <w:proofErr w:type="spellEnd"/>
            <w:r w:rsidRPr="00061779">
              <w:rPr>
                <w:rFonts w:ascii="Montserrat" w:hAnsi="Montserrat"/>
                <w:b/>
                <w:sz w:val="20"/>
              </w:rPr>
              <w:t xml:space="preserve"> y</w:t>
            </w:r>
          </w:p>
          <w:p w14:paraId="62B88CAB"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recarga</w:t>
            </w:r>
          </w:p>
          <w:p w14:paraId="5CF958BB"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6.5</w:t>
            </w:r>
          </w:p>
          <w:p w14:paraId="64CDEB41"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R</w:t>
            </w:r>
          </w:p>
          <w:p w14:paraId="4AC6F6FA" w14:textId="77777777" w:rsidR="00B91AC7" w:rsidRPr="00061779" w:rsidRDefault="00B91AC7" w:rsidP="00B91AC7">
            <w:pPr>
              <w:keepLines/>
              <w:spacing w:before="100" w:after="60" w:line="190" w:lineRule="exact"/>
              <w:jc w:val="center"/>
              <w:rPr>
                <w:rFonts w:ascii="Montserrat" w:hAnsi="Montserrat"/>
                <w:b/>
                <w:sz w:val="20"/>
              </w:rPr>
            </w:pPr>
            <w:proofErr w:type="spellStart"/>
            <w:r w:rsidRPr="00061779">
              <w:rPr>
                <w:rFonts w:ascii="Montserrat" w:hAnsi="Montserrat"/>
                <w:b/>
                <w:sz w:val="20"/>
              </w:rPr>
              <w:t>esistenc</w:t>
            </w:r>
            <w:proofErr w:type="spellEnd"/>
          </w:p>
          <w:p w14:paraId="4DFDB0E8" w14:textId="77777777" w:rsidR="00B91AC7" w:rsidRPr="00061779" w:rsidRDefault="00B91AC7" w:rsidP="00B91AC7">
            <w:pPr>
              <w:keepLines/>
              <w:spacing w:before="100" w:after="60" w:line="190" w:lineRule="exact"/>
              <w:jc w:val="center"/>
              <w:rPr>
                <w:rFonts w:ascii="Montserrat" w:hAnsi="Montserrat"/>
                <w:b/>
                <w:sz w:val="20"/>
              </w:rPr>
            </w:pPr>
            <w:proofErr w:type="spellStart"/>
            <w:r w:rsidRPr="00061779">
              <w:rPr>
                <w:rFonts w:ascii="Montserrat" w:hAnsi="Montserrat"/>
                <w:b/>
                <w:sz w:val="20"/>
              </w:rPr>
              <w:t>ia</w:t>
            </w:r>
            <w:proofErr w:type="spellEnd"/>
          </w:p>
          <w:p w14:paraId="38BE9985" w14:textId="18789730"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mecánica</w:t>
            </w:r>
          </w:p>
        </w:tc>
        <w:tc>
          <w:tcPr>
            <w:tcW w:w="3011" w:type="dxa"/>
            <w:vAlign w:val="center"/>
          </w:tcPr>
          <w:p w14:paraId="0357FA4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6.5 Resistencia mecánica</w:t>
            </w:r>
          </w:p>
          <w:p w14:paraId="6128A17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El prestador de servicio debe</w:t>
            </w:r>
          </w:p>
          <w:p w14:paraId="6EC8781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registrar en una orden de</w:t>
            </w:r>
          </w:p>
          <w:p w14:paraId="1BB3632C"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servicio que contengas como</w:t>
            </w:r>
          </w:p>
          <w:p w14:paraId="4BF0429C"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mínimo la información siguiente:</w:t>
            </w:r>
          </w:p>
          <w:p w14:paraId="5B383A47"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a)Número de folio;</w:t>
            </w:r>
          </w:p>
          <w:p w14:paraId="1720AD4E"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b)Fecha;</w:t>
            </w:r>
          </w:p>
          <w:p w14:paraId="5BA5584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c)Nombre y dirección del</w:t>
            </w:r>
          </w:p>
          <w:p w14:paraId="7139B9C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cliente;</w:t>
            </w:r>
          </w:p>
          <w:p w14:paraId="4E98AA0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d)Descripción del tipo y</w:t>
            </w:r>
          </w:p>
          <w:p w14:paraId="51C0E614"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características genéricas del</w:t>
            </w:r>
          </w:p>
          <w:p w14:paraId="704764EE"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extintor y del agente</w:t>
            </w:r>
          </w:p>
          <w:p w14:paraId="7DF7EC3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extinguidor, de acuerdo con la</w:t>
            </w:r>
          </w:p>
          <w:p w14:paraId="2B2E715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Tabla 1;</w:t>
            </w:r>
          </w:p>
          <w:p w14:paraId="2FBE213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 Capacidad nominal del</w:t>
            </w:r>
          </w:p>
          <w:p w14:paraId="031467A6" w14:textId="2C0C3CCE"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cs="Courier-Bold"/>
                <w:b/>
                <w:bCs/>
                <w:color w:val="4E232E"/>
                <w:sz w:val="20"/>
                <w:lang w:eastAsia="es-MX"/>
              </w:rPr>
              <w:t>extintor.</w:t>
            </w:r>
          </w:p>
        </w:tc>
        <w:tc>
          <w:tcPr>
            <w:tcW w:w="3111" w:type="dxa"/>
            <w:vAlign w:val="center"/>
          </w:tcPr>
          <w:p w14:paraId="2984896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6.5 Resistencia mecánica</w:t>
            </w:r>
          </w:p>
          <w:p w14:paraId="5C96FE91"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El prestador de servicio debe</w:t>
            </w:r>
          </w:p>
          <w:p w14:paraId="27B0E096"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registrar en una orden de</w:t>
            </w:r>
          </w:p>
          <w:p w14:paraId="47A4A126"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servicio que contengas como</w:t>
            </w:r>
          </w:p>
          <w:p w14:paraId="11C713A9"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mínimo la información siguiente:</w:t>
            </w:r>
          </w:p>
          <w:p w14:paraId="1D4A009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a)Número de folio;</w:t>
            </w:r>
          </w:p>
          <w:p w14:paraId="3B05F55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b)Fecha;</w:t>
            </w:r>
          </w:p>
          <w:p w14:paraId="6EA25CA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c)Nombre y dirección del cliente;</w:t>
            </w:r>
          </w:p>
          <w:p w14:paraId="65C86BA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d)Descripción del tipo y</w:t>
            </w:r>
          </w:p>
          <w:p w14:paraId="54D68D27"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características genéricas del</w:t>
            </w:r>
          </w:p>
          <w:p w14:paraId="45F206CE"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extintor y del agente</w:t>
            </w:r>
          </w:p>
          <w:p w14:paraId="70FBED6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extinguidor, de acuerdo con la</w:t>
            </w:r>
          </w:p>
          <w:p w14:paraId="0BD000E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Tabla 1;</w:t>
            </w:r>
          </w:p>
          <w:p w14:paraId="45BE9DDE"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 Capacidad nominal del</w:t>
            </w:r>
          </w:p>
          <w:p w14:paraId="3CBB173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extintor.</w:t>
            </w:r>
          </w:p>
          <w:p w14:paraId="7076F42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f)los resultados obtenidos de las</w:t>
            </w:r>
          </w:p>
          <w:p w14:paraId="1E8114B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pruebas realizadas de</w:t>
            </w:r>
          </w:p>
          <w:p w14:paraId="5905AD0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funcionalidad en la primera vez</w:t>
            </w:r>
          </w:p>
          <w:p w14:paraId="40D90719" w14:textId="49CC47AD"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cs="Courier-Bold"/>
                <w:b/>
                <w:bCs/>
                <w:color w:val="4E232E"/>
                <w:sz w:val="20"/>
                <w:lang w:eastAsia="es-MX"/>
              </w:rPr>
              <w:t>de servicio</w:t>
            </w:r>
          </w:p>
        </w:tc>
        <w:tc>
          <w:tcPr>
            <w:tcW w:w="2915" w:type="dxa"/>
            <w:vAlign w:val="center"/>
          </w:tcPr>
          <w:p w14:paraId="2C37C6F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Se dan casos que los extintores</w:t>
            </w:r>
          </w:p>
          <w:p w14:paraId="72D8788C"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no funcionan y se siguen</w:t>
            </w:r>
          </w:p>
          <w:p w14:paraId="7595810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recargando, queda registro de</w:t>
            </w:r>
          </w:p>
          <w:p w14:paraId="0382DDCE"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porque se da de baja o continua</w:t>
            </w:r>
          </w:p>
          <w:p w14:paraId="4E83E49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en funciones bajo prueba</w:t>
            </w:r>
          </w:p>
          <w:p w14:paraId="60F221F9" w14:textId="34E5CDB3"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cs="Courier-Bold"/>
                <w:b/>
                <w:bCs/>
                <w:color w:val="4E232E"/>
                <w:sz w:val="20"/>
                <w:lang w:eastAsia="es-MX"/>
              </w:rPr>
              <w:t>superada.</w:t>
            </w:r>
          </w:p>
        </w:tc>
        <w:tc>
          <w:tcPr>
            <w:tcW w:w="2916" w:type="dxa"/>
          </w:tcPr>
          <w:p w14:paraId="440E40C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CBDEB38" w14:textId="77777777" w:rsidTr="00B15EE7">
        <w:trPr>
          <w:cantSplit/>
          <w:trHeight w:val="1174"/>
        </w:trPr>
        <w:tc>
          <w:tcPr>
            <w:tcW w:w="1841" w:type="dxa"/>
          </w:tcPr>
          <w:p w14:paraId="1D06BA77" w14:textId="77777777"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42882988" w14:textId="77777777"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AMMAC</w:t>
            </w:r>
          </w:p>
          <w:p w14:paraId="33094A17"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54FA6EF7"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7B680F3F"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2A3DDC70"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276E5845"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52E63EBD"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4B260A39"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7818EE9B"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BENJAMIN CORTES PRODUCTOS CONTRA INCENDIO S.A. DE C.V.</w:t>
            </w:r>
          </w:p>
          <w:p w14:paraId="67D27344" w14:textId="77777777" w:rsidR="00B91AC7" w:rsidRPr="00061779" w:rsidRDefault="00B91AC7" w:rsidP="00B91AC7">
            <w:pPr>
              <w:keepLines/>
              <w:spacing w:before="100" w:after="60" w:line="190" w:lineRule="exact"/>
              <w:jc w:val="left"/>
              <w:rPr>
                <w:rFonts w:ascii="Montserrat" w:hAnsi="Montserrat"/>
                <w:b/>
                <w:sz w:val="20"/>
              </w:rPr>
            </w:pPr>
          </w:p>
          <w:p w14:paraId="21261B22" w14:textId="77777777" w:rsidR="00B91AC7" w:rsidRPr="00061779" w:rsidRDefault="00B91AC7" w:rsidP="00B91AC7">
            <w:pPr>
              <w:keepLines/>
              <w:spacing w:before="100" w:after="60" w:line="190" w:lineRule="exact"/>
              <w:jc w:val="left"/>
              <w:rPr>
                <w:rFonts w:ascii="Montserrat" w:hAnsi="Montserrat"/>
                <w:b/>
                <w:sz w:val="20"/>
              </w:rPr>
            </w:pPr>
          </w:p>
          <w:p w14:paraId="6977C205" w14:textId="77777777" w:rsidR="00B91AC7" w:rsidRPr="00061779" w:rsidRDefault="00B91AC7" w:rsidP="00B91AC7">
            <w:pPr>
              <w:keepLines/>
              <w:spacing w:before="100" w:after="60" w:line="190" w:lineRule="exact"/>
              <w:jc w:val="left"/>
              <w:rPr>
                <w:rFonts w:ascii="Montserrat" w:hAnsi="Montserrat"/>
                <w:b/>
                <w:sz w:val="20"/>
              </w:rPr>
            </w:pPr>
          </w:p>
          <w:p w14:paraId="1A79D1CF" w14:textId="77777777" w:rsidR="00B91AC7" w:rsidRPr="00061779" w:rsidRDefault="00B91AC7" w:rsidP="00B91AC7">
            <w:pPr>
              <w:keepLines/>
              <w:spacing w:before="100" w:after="60" w:line="190" w:lineRule="exact"/>
              <w:jc w:val="left"/>
              <w:rPr>
                <w:rFonts w:ascii="Montserrat" w:hAnsi="Montserrat"/>
                <w:b/>
                <w:sz w:val="20"/>
              </w:rPr>
            </w:pPr>
          </w:p>
          <w:p w14:paraId="60D1F086" w14:textId="77777777" w:rsidR="00B91AC7" w:rsidRPr="00061779" w:rsidRDefault="00B91AC7" w:rsidP="00B91AC7">
            <w:pPr>
              <w:keepLines/>
              <w:spacing w:before="100" w:after="60" w:line="190" w:lineRule="exact"/>
              <w:jc w:val="left"/>
              <w:rPr>
                <w:rFonts w:ascii="Montserrat" w:hAnsi="Montserrat"/>
                <w:b/>
                <w:sz w:val="20"/>
              </w:rPr>
            </w:pPr>
          </w:p>
          <w:p w14:paraId="276E10C5"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GE ECI</w:t>
            </w:r>
          </w:p>
          <w:p w14:paraId="245645DC" w14:textId="5022C44F" w:rsidR="00B91AC7" w:rsidRPr="00061779" w:rsidRDefault="00B91AC7" w:rsidP="00B91AC7">
            <w:pPr>
              <w:keepLines/>
              <w:spacing w:before="100" w:after="60" w:line="190" w:lineRule="exact"/>
              <w:jc w:val="left"/>
              <w:rPr>
                <w:rFonts w:ascii="Montserrat" w:hAnsi="Montserrat"/>
                <w:b/>
                <w:sz w:val="20"/>
              </w:rPr>
            </w:pPr>
          </w:p>
        </w:tc>
        <w:tc>
          <w:tcPr>
            <w:tcW w:w="1074" w:type="dxa"/>
            <w:gridSpan w:val="2"/>
            <w:vAlign w:val="center"/>
          </w:tcPr>
          <w:p w14:paraId="1CC2C47E" w14:textId="05AD3C0F"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7 PRUEBAS HIDROSTATICAS</w:t>
            </w:r>
          </w:p>
        </w:tc>
        <w:tc>
          <w:tcPr>
            <w:tcW w:w="3011" w:type="dxa"/>
            <w:vAlign w:val="center"/>
          </w:tcPr>
          <w:p w14:paraId="61E5B9C1" w14:textId="77777777" w:rsidR="00B91AC7" w:rsidRPr="00061779" w:rsidRDefault="00B91AC7" w:rsidP="00B91AC7">
            <w:pPr>
              <w:pStyle w:val="Texto0"/>
              <w:spacing w:before="40" w:after="40" w:line="240" w:lineRule="auto"/>
              <w:ind w:firstLine="0"/>
              <w:jc w:val="center"/>
              <w:rPr>
                <w:rFonts w:ascii="Montserrat" w:hAnsi="Montserrat"/>
                <w:sz w:val="20"/>
                <w:szCs w:val="20"/>
              </w:rPr>
            </w:pPr>
            <w:r w:rsidRPr="00061779">
              <w:rPr>
                <w:rFonts w:ascii="Montserrat" w:hAnsi="Montserrat"/>
                <w:sz w:val="20"/>
                <w:szCs w:val="20"/>
              </w:rPr>
              <w:t>Verificar que el prestador de servicio realice la prueba conforme a lo establecido en el presente Proyecto de Norma Oficial Mexicana. (Recopilar datos del equipo, evidencia documental del procedimiento del prestador de servicio y registro de las pruebas más recientes realizadas por éste).</w:t>
            </w:r>
          </w:p>
          <w:p w14:paraId="76F8D8C2" w14:textId="451404B1"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Calibración de los equipos de medición utilizados.</w:t>
            </w:r>
          </w:p>
        </w:tc>
        <w:tc>
          <w:tcPr>
            <w:tcW w:w="3111" w:type="dxa"/>
          </w:tcPr>
          <w:p w14:paraId="4667DDC1" w14:textId="77777777" w:rsidR="00B91AC7" w:rsidRPr="00061779" w:rsidRDefault="00B91AC7" w:rsidP="00B91AC7">
            <w:pPr>
              <w:pStyle w:val="Texto0"/>
              <w:spacing w:before="40" w:after="40" w:line="240" w:lineRule="auto"/>
              <w:ind w:firstLine="0"/>
              <w:jc w:val="left"/>
              <w:rPr>
                <w:rFonts w:ascii="Montserrat" w:hAnsi="Montserrat"/>
                <w:sz w:val="20"/>
                <w:szCs w:val="20"/>
              </w:rPr>
            </w:pPr>
          </w:p>
          <w:p w14:paraId="01CF7948" w14:textId="77777777" w:rsidR="00B91AC7" w:rsidRPr="00061779" w:rsidRDefault="00B91AC7" w:rsidP="00B91AC7">
            <w:pPr>
              <w:pStyle w:val="Texto0"/>
              <w:spacing w:before="40" w:after="40" w:line="240" w:lineRule="auto"/>
              <w:ind w:firstLine="0"/>
              <w:jc w:val="left"/>
              <w:rPr>
                <w:rFonts w:ascii="Montserrat" w:hAnsi="Montserrat"/>
                <w:sz w:val="20"/>
                <w:szCs w:val="20"/>
              </w:rPr>
            </w:pPr>
          </w:p>
          <w:p w14:paraId="3719DC2E" w14:textId="77777777" w:rsidR="00B91AC7" w:rsidRPr="00061779" w:rsidRDefault="00B91AC7" w:rsidP="00B91AC7">
            <w:pPr>
              <w:pStyle w:val="Texto0"/>
              <w:spacing w:before="40" w:after="40" w:line="240" w:lineRule="auto"/>
              <w:ind w:firstLine="0"/>
              <w:jc w:val="left"/>
              <w:rPr>
                <w:rFonts w:ascii="Montserrat" w:hAnsi="Montserrat"/>
                <w:sz w:val="20"/>
                <w:szCs w:val="20"/>
              </w:rPr>
            </w:pPr>
          </w:p>
          <w:p w14:paraId="656BCAF7" w14:textId="77777777" w:rsidR="00B91AC7" w:rsidRPr="00061779" w:rsidRDefault="00B91AC7" w:rsidP="00B91AC7">
            <w:pPr>
              <w:pStyle w:val="Texto0"/>
              <w:spacing w:before="40" w:after="40" w:line="240" w:lineRule="auto"/>
              <w:ind w:firstLine="0"/>
              <w:jc w:val="left"/>
              <w:rPr>
                <w:rFonts w:ascii="Montserrat" w:hAnsi="Montserrat"/>
                <w:sz w:val="20"/>
                <w:szCs w:val="20"/>
              </w:rPr>
            </w:pPr>
          </w:p>
          <w:p w14:paraId="2CE0B033" w14:textId="77777777" w:rsidR="00B91AC7" w:rsidRPr="00061779" w:rsidRDefault="00B91AC7" w:rsidP="00B91AC7">
            <w:pPr>
              <w:pStyle w:val="Texto0"/>
              <w:spacing w:before="40" w:after="40" w:line="240" w:lineRule="auto"/>
              <w:ind w:firstLine="0"/>
              <w:jc w:val="left"/>
              <w:rPr>
                <w:rFonts w:ascii="Montserrat" w:hAnsi="Montserrat"/>
                <w:sz w:val="20"/>
                <w:szCs w:val="20"/>
              </w:rPr>
            </w:pPr>
          </w:p>
          <w:p w14:paraId="2C04E380" w14:textId="73DE293B"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sz w:val="20"/>
                <w:szCs w:val="20"/>
              </w:rPr>
              <w:t>Verificar que el prestador de servicio realice la prueba conforme a lo establecido en el presente Proyecto de Norma Oficial Mexicana. (Recopilar datos del equipo, evidencia documental del procedimiento del prestador de servicio y registro de las pruebas más recientes realizadas por éste).</w:t>
            </w:r>
          </w:p>
          <w:p w14:paraId="2C1DB392" w14:textId="7C4DC610" w:rsidR="00B91AC7" w:rsidRPr="00061779" w:rsidRDefault="00B91AC7" w:rsidP="00B91AC7">
            <w:pPr>
              <w:pStyle w:val="Texto0"/>
              <w:spacing w:before="40" w:after="40" w:line="240" w:lineRule="auto"/>
              <w:ind w:firstLine="0"/>
              <w:jc w:val="left"/>
              <w:rPr>
                <w:rFonts w:ascii="Montserrat" w:hAnsi="Montserrat"/>
                <w:sz w:val="20"/>
                <w:szCs w:val="20"/>
              </w:rPr>
            </w:pPr>
          </w:p>
          <w:p w14:paraId="4EB45896" w14:textId="0043D7EB" w:rsidR="00B91AC7" w:rsidRPr="00061779" w:rsidRDefault="00B91AC7" w:rsidP="00B91AC7">
            <w:pPr>
              <w:pStyle w:val="Texto0"/>
              <w:spacing w:before="40" w:after="40" w:line="240" w:lineRule="auto"/>
              <w:ind w:firstLine="0"/>
              <w:jc w:val="left"/>
              <w:rPr>
                <w:rFonts w:ascii="Montserrat" w:hAnsi="Montserrat"/>
                <w:sz w:val="20"/>
                <w:szCs w:val="20"/>
              </w:rPr>
            </w:pPr>
          </w:p>
          <w:p w14:paraId="45BEFB22" w14:textId="204D7E1E" w:rsidR="00B91AC7" w:rsidRPr="00061779" w:rsidRDefault="00B91AC7" w:rsidP="00B91AC7">
            <w:pPr>
              <w:pStyle w:val="Texto0"/>
              <w:spacing w:before="40" w:after="40" w:line="240" w:lineRule="auto"/>
              <w:ind w:firstLine="0"/>
              <w:jc w:val="left"/>
              <w:rPr>
                <w:rFonts w:ascii="Montserrat" w:hAnsi="Montserrat"/>
                <w:sz w:val="20"/>
                <w:szCs w:val="20"/>
              </w:rPr>
            </w:pPr>
          </w:p>
          <w:p w14:paraId="57EC137F" w14:textId="3F142510" w:rsidR="00B91AC7" w:rsidRPr="00061779" w:rsidRDefault="00B91AC7" w:rsidP="00B91AC7">
            <w:pPr>
              <w:pStyle w:val="Texto0"/>
              <w:spacing w:before="40" w:after="40" w:line="240" w:lineRule="auto"/>
              <w:ind w:firstLine="0"/>
              <w:jc w:val="left"/>
              <w:rPr>
                <w:rFonts w:ascii="Montserrat" w:hAnsi="Montserrat"/>
                <w:sz w:val="20"/>
                <w:szCs w:val="20"/>
              </w:rPr>
            </w:pPr>
          </w:p>
          <w:p w14:paraId="02DEB2C1" w14:textId="77777777" w:rsidR="00B91AC7" w:rsidRPr="00061779" w:rsidRDefault="00B91AC7" w:rsidP="00B91AC7">
            <w:pPr>
              <w:pStyle w:val="Texto0"/>
              <w:spacing w:before="40" w:after="40" w:line="240" w:lineRule="auto"/>
              <w:ind w:firstLine="0"/>
              <w:jc w:val="left"/>
              <w:rPr>
                <w:rFonts w:ascii="Montserrat" w:hAnsi="Montserrat"/>
                <w:sz w:val="20"/>
                <w:szCs w:val="20"/>
              </w:rPr>
            </w:pPr>
          </w:p>
          <w:p w14:paraId="7EC6C359" w14:textId="77777777" w:rsidR="00B91AC7" w:rsidRPr="00061779" w:rsidRDefault="00B91AC7" w:rsidP="00B91AC7">
            <w:pPr>
              <w:keepLines/>
              <w:spacing w:before="100" w:after="60" w:line="190" w:lineRule="exact"/>
              <w:jc w:val="left"/>
              <w:rPr>
                <w:rFonts w:ascii="Montserrat" w:hAnsi="Montserrat"/>
                <w:sz w:val="20"/>
              </w:rPr>
            </w:pPr>
          </w:p>
          <w:p w14:paraId="6DAF8645" w14:textId="77777777" w:rsidR="00B91AC7" w:rsidRPr="00061779" w:rsidRDefault="00B91AC7" w:rsidP="00B91AC7">
            <w:pPr>
              <w:keepLines/>
              <w:spacing w:before="100" w:after="60" w:line="190" w:lineRule="exact"/>
              <w:jc w:val="left"/>
              <w:rPr>
                <w:rFonts w:ascii="Montserrat" w:hAnsi="Montserrat"/>
                <w:sz w:val="20"/>
              </w:rPr>
            </w:pPr>
          </w:p>
          <w:p w14:paraId="4F237D9C" w14:textId="77777777" w:rsidR="00B91AC7" w:rsidRPr="00061779" w:rsidRDefault="00B91AC7" w:rsidP="00B91AC7">
            <w:pPr>
              <w:keepLines/>
              <w:spacing w:before="100" w:after="60" w:line="190" w:lineRule="exact"/>
              <w:jc w:val="left"/>
              <w:rPr>
                <w:rFonts w:ascii="Montserrat" w:hAnsi="Montserrat"/>
                <w:sz w:val="20"/>
              </w:rPr>
            </w:pPr>
          </w:p>
          <w:p w14:paraId="4A53183F" w14:textId="77777777"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sz w:val="20"/>
                <w:lang w:val="es-ES"/>
              </w:rPr>
              <w:t>Verificar que el prestador de servicio realice la prueba conforme a lo establecido en el presente Proyecto de Norma Oficial Mexicana. (Recopilar datos del equipo, evidencia documental del procedimiento del prestador de servicio y registro de las pruebas más recientes realizadas por éste).</w:t>
            </w:r>
          </w:p>
          <w:p w14:paraId="43A07327" w14:textId="70D5FAEE" w:rsidR="00B91AC7" w:rsidRPr="00061779" w:rsidRDefault="00B91AC7" w:rsidP="00B91AC7">
            <w:pPr>
              <w:keepLines/>
              <w:spacing w:before="100" w:after="60" w:line="190" w:lineRule="exact"/>
              <w:jc w:val="left"/>
              <w:rPr>
                <w:rFonts w:ascii="Montserrat" w:hAnsi="Montserrat"/>
                <w:sz w:val="20"/>
              </w:rPr>
            </w:pPr>
            <w:r w:rsidRPr="00061779">
              <w:rPr>
                <w:rFonts w:ascii="Montserrat" w:hAnsi="Montserrat"/>
                <w:b/>
                <w:sz w:val="20"/>
                <w:lang w:val="es-ES"/>
              </w:rPr>
              <w:t>Calibración ANUAL de los equipos de medición utilizados</w:t>
            </w:r>
          </w:p>
        </w:tc>
        <w:tc>
          <w:tcPr>
            <w:tcW w:w="2915" w:type="dxa"/>
          </w:tcPr>
          <w:p w14:paraId="3F7C7CBA" w14:textId="0122FC84"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Arial"/>
                <w:bCs/>
                <w:color w:val="4E232E"/>
                <w:sz w:val="20"/>
              </w:rPr>
              <w:t>LA</w:t>
            </w:r>
            <w:r w:rsidRPr="00061779">
              <w:rPr>
                <w:rFonts w:ascii="Montserrat" w:hAnsi="Montserrat" w:cs="Arial"/>
                <w:b/>
                <w:color w:val="4E232E"/>
                <w:sz w:val="20"/>
              </w:rPr>
              <w:t xml:space="preserve"> </w:t>
            </w:r>
            <w:r w:rsidRPr="00061779">
              <w:rPr>
                <w:rFonts w:ascii="Montserrat" w:hAnsi="Montserrat" w:cs="Arial"/>
                <w:bCs/>
                <w:color w:val="4E232E"/>
                <w:sz w:val="20"/>
              </w:rPr>
              <w:t>SECCION 7 DEL PROYECTO NORMA NO CONTEMPLA LA CALIBRACION DEL EQUIPO DE MEDICION.</w:t>
            </w:r>
          </w:p>
          <w:p w14:paraId="25C9B9DF" w14:textId="77777777"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Cs/>
                <w:color w:val="4E232E"/>
                <w:sz w:val="20"/>
              </w:rPr>
              <w:t>EL COSTO DE LA CALIBRACION DEL EQUIPO VA A AFECTAR DIRECTAMENTE AL USUARIO FINAL</w:t>
            </w:r>
            <w:r w:rsidRPr="00061779">
              <w:rPr>
                <w:rFonts w:ascii="Montserrat" w:hAnsi="Montserrat" w:cs="Arial"/>
                <w:b/>
                <w:color w:val="4E232E"/>
                <w:sz w:val="20"/>
              </w:rPr>
              <w:t>.</w:t>
            </w:r>
          </w:p>
          <w:p w14:paraId="380D4F9C"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27249E0E"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6C205448"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5B48B2A5"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2516E3D2"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Se elimina calibración por no corresponder al prestador de servicio la evaluación de la conformidad y no APARECE en  Lista de Instrumentos de verificación que son obligatorios DFO- ABR 2016.</w:t>
            </w:r>
          </w:p>
          <w:p w14:paraId="7DD6382D" w14:textId="77777777" w:rsidR="00B91AC7" w:rsidRPr="00061779" w:rsidRDefault="00B91AC7" w:rsidP="00B91AC7">
            <w:pPr>
              <w:keepLines/>
              <w:spacing w:before="100" w:after="60" w:line="190" w:lineRule="exact"/>
              <w:jc w:val="left"/>
              <w:rPr>
                <w:rFonts w:ascii="Montserrat" w:hAnsi="Montserrat"/>
                <w:b/>
                <w:sz w:val="20"/>
              </w:rPr>
            </w:pPr>
          </w:p>
          <w:p w14:paraId="3A72EC4E" w14:textId="77777777" w:rsidR="00B91AC7" w:rsidRPr="00061779" w:rsidRDefault="00B91AC7" w:rsidP="00B91AC7">
            <w:pPr>
              <w:keepLines/>
              <w:spacing w:before="100" w:after="60" w:line="190" w:lineRule="exact"/>
              <w:jc w:val="left"/>
              <w:rPr>
                <w:rFonts w:ascii="Montserrat" w:hAnsi="Montserrat"/>
                <w:b/>
                <w:sz w:val="20"/>
              </w:rPr>
            </w:pPr>
          </w:p>
          <w:p w14:paraId="5B0D356D" w14:textId="77777777" w:rsidR="00B91AC7" w:rsidRPr="00061779" w:rsidRDefault="00B91AC7" w:rsidP="00B91AC7">
            <w:pPr>
              <w:keepLines/>
              <w:spacing w:before="100" w:after="60" w:line="190" w:lineRule="exact"/>
              <w:jc w:val="left"/>
              <w:rPr>
                <w:rFonts w:ascii="Montserrat" w:hAnsi="Montserrat"/>
                <w:b/>
                <w:sz w:val="20"/>
              </w:rPr>
            </w:pPr>
          </w:p>
          <w:p w14:paraId="7D6E6F90" w14:textId="0E57D82F"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b/>
                <w:sz w:val="20"/>
              </w:rPr>
              <w:t>Se solicita la  calibración ANUAL debido a que es una equipo que estará en uso todo el tiempo y con variación de presiones en todo momento.</w:t>
            </w:r>
          </w:p>
        </w:tc>
        <w:tc>
          <w:tcPr>
            <w:tcW w:w="2916" w:type="dxa"/>
          </w:tcPr>
          <w:p w14:paraId="10BAE3B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DB61518" w14:textId="77777777" w:rsidTr="00626669">
        <w:trPr>
          <w:cantSplit/>
          <w:trHeight w:val="1174"/>
        </w:trPr>
        <w:tc>
          <w:tcPr>
            <w:tcW w:w="1841" w:type="dxa"/>
          </w:tcPr>
          <w:p w14:paraId="240EB4BA" w14:textId="4D706DC0"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6337FCAA" w14:textId="6D2F39A3"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bCs/>
                <w:sz w:val="20"/>
              </w:rPr>
              <w:t xml:space="preserve">7 PRUEBAS HIDROSTATICAS </w:t>
            </w:r>
          </w:p>
        </w:tc>
        <w:tc>
          <w:tcPr>
            <w:tcW w:w="3011" w:type="dxa"/>
          </w:tcPr>
          <w:p w14:paraId="47C308B7"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Verificar que el prestador de servicio realice la prueba conforme a lo establecido en el presente Proyecto de Norma Oficial Mexicana. (Recopilar datos del equipo, evidencia documental del procedimiento del prestador de servicio y registro de las pruebas más recientes realizadas por éste). </w:t>
            </w:r>
          </w:p>
          <w:p w14:paraId="75E4EF54" w14:textId="203240E7" w:rsidR="00B91AC7" w:rsidRPr="00061779" w:rsidRDefault="00B91AC7" w:rsidP="00B91AC7">
            <w:pPr>
              <w:pStyle w:val="Texto0"/>
              <w:spacing w:before="40" w:after="40" w:line="240" w:lineRule="auto"/>
              <w:ind w:firstLine="0"/>
              <w:jc w:val="center"/>
              <w:rPr>
                <w:rFonts w:ascii="Montserrat" w:hAnsi="Montserrat"/>
                <w:sz w:val="20"/>
                <w:szCs w:val="20"/>
              </w:rPr>
            </w:pPr>
            <w:r w:rsidRPr="00061779">
              <w:rPr>
                <w:rFonts w:ascii="Montserrat" w:hAnsi="Montserrat"/>
                <w:sz w:val="20"/>
                <w:szCs w:val="20"/>
              </w:rPr>
              <w:t xml:space="preserve">Calibración de los equipos de medición utilizados. </w:t>
            </w:r>
          </w:p>
        </w:tc>
        <w:tc>
          <w:tcPr>
            <w:tcW w:w="3111" w:type="dxa"/>
          </w:tcPr>
          <w:p w14:paraId="6ABE6718" w14:textId="42F0B163"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sz w:val="20"/>
                <w:szCs w:val="20"/>
              </w:rPr>
              <w:t xml:space="preserve">Verificar que el prestador de servicio realice la prueba conforme a lo establecido en el presente Proyecto de Norma Oficial Mexicana. (Recopilar datos del equipo, evidencia documental del procedimiento del prestador de servicio y registro de las pruebas más recientes realizadas por éste). </w:t>
            </w:r>
          </w:p>
        </w:tc>
        <w:tc>
          <w:tcPr>
            <w:tcW w:w="2915" w:type="dxa"/>
          </w:tcPr>
          <w:p w14:paraId="26D20A25"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LA SECCION 7 DEL PROYECTO NORMA NO CONTEMPLA LA CALIBRACION DEL EQUIPO DE MEDICION. </w:t>
            </w:r>
          </w:p>
          <w:p w14:paraId="2585EE0B" w14:textId="62DBE57C"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sz w:val="20"/>
              </w:rPr>
              <w:t>EL COSTO DE LA CALIBRACION DEL EQUIPO VA A AFECTAR DIRECTAMENTE AL CLIENTE FINAL</w:t>
            </w:r>
            <w:r w:rsidRPr="00061779">
              <w:rPr>
                <w:rFonts w:ascii="Montserrat" w:hAnsi="Montserrat"/>
                <w:b/>
                <w:bCs/>
                <w:sz w:val="20"/>
              </w:rPr>
              <w:t xml:space="preserve">. </w:t>
            </w:r>
          </w:p>
        </w:tc>
        <w:tc>
          <w:tcPr>
            <w:tcW w:w="2916" w:type="dxa"/>
          </w:tcPr>
          <w:p w14:paraId="1E09EC2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16F3B66" w14:textId="77777777" w:rsidTr="004720B7">
        <w:trPr>
          <w:cantSplit/>
          <w:trHeight w:val="1174"/>
        </w:trPr>
        <w:tc>
          <w:tcPr>
            <w:tcW w:w="1841" w:type="dxa"/>
          </w:tcPr>
          <w:p w14:paraId="13467F2A"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29B02BF9" w14:textId="12893033"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AMMAC</w:t>
            </w:r>
          </w:p>
        </w:tc>
        <w:tc>
          <w:tcPr>
            <w:tcW w:w="1074" w:type="dxa"/>
            <w:gridSpan w:val="2"/>
            <w:vAlign w:val="center"/>
          </w:tcPr>
          <w:p w14:paraId="6693B13E" w14:textId="340AC203"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7.1 ASPECTOS GENERALES</w:t>
            </w:r>
          </w:p>
        </w:tc>
        <w:tc>
          <w:tcPr>
            <w:tcW w:w="3011" w:type="dxa"/>
            <w:vAlign w:val="center"/>
          </w:tcPr>
          <w:p w14:paraId="1BC1AA62" w14:textId="77777777" w:rsidR="00B91AC7" w:rsidRPr="00061779" w:rsidRDefault="00B91AC7" w:rsidP="00B91AC7">
            <w:pPr>
              <w:pStyle w:val="Texto0"/>
              <w:spacing w:after="70" w:line="240" w:lineRule="auto"/>
              <w:ind w:left="34" w:firstLine="0"/>
              <w:jc w:val="left"/>
              <w:rPr>
                <w:rFonts w:ascii="Montserrat" w:hAnsi="Montserrat"/>
                <w:sz w:val="20"/>
                <w:szCs w:val="20"/>
              </w:rPr>
            </w:pPr>
            <w:r w:rsidRPr="00061779">
              <w:rPr>
                <w:rFonts w:ascii="Montserrat" w:hAnsi="Montserrat"/>
                <w:b/>
                <w:sz w:val="20"/>
                <w:szCs w:val="20"/>
                <w:lang w:val="es-MX"/>
              </w:rPr>
              <w:t>c)</w:t>
            </w:r>
            <w:r w:rsidRPr="00061779">
              <w:rPr>
                <w:rFonts w:ascii="Montserrat" w:hAnsi="Montserrat"/>
                <w:sz w:val="20"/>
                <w:szCs w:val="20"/>
                <w:lang w:val="es-MX"/>
              </w:rPr>
              <w:tab/>
            </w:r>
            <w:r w:rsidRPr="00061779">
              <w:rPr>
                <w:rFonts w:ascii="Montserrat" w:hAnsi="Montserrat"/>
                <w:sz w:val="20"/>
                <w:szCs w:val="20"/>
              </w:rPr>
              <w:t>Cuando la presión no está especificada en el extintor, este debe probarse a dos veces la presión de servicio.</w:t>
            </w:r>
          </w:p>
          <w:p w14:paraId="4B0383CB" w14:textId="77777777" w:rsidR="00B91AC7" w:rsidRPr="00061779" w:rsidRDefault="00B91AC7" w:rsidP="00B91AC7">
            <w:pPr>
              <w:keepLines/>
              <w:spacing w:before="100" w:after="60" w:line="190" w:lineRule="exact"/>
              <w:jc w:val="center"/>
              <w:rPr>
                <w:rFonts w:ascii="Montserrat" w:hAnsi="Montserrat"/>
                <w:sz w:val="20"/>
              </w:rPr>
            </w:pPr>
          </w:p>
        </w:tc>
        <w:tc>
          <w:tcPr>
            <w:tcW w:w="3111" w:type="dxa"/>
            <w:vAlign w:val="center"/>
          </w:tcPr>
          <w:p w14:paraId="6FB23B67" w14:textId="77777777" w:rsidR="00B91AC7" w:rsidRPr="00061779" w:rsidRDefault="00B91AC7" w:rsidP="00B91AC7">
            <w:pPr>
              <w:pStyle w:val="Texto0"/>
              <w:spacing w:after="70" w:line="240" w:lineRule="auto"/>
              <w:ind w:left="34" w:firstLine="0"/>
              <w:jc w:val="left"/>
              <w:rPr>
                <w:rFonts w:ascii="Montserrat" w:hAnsi="Montserrat"/>
                <w:color w:val="FF0000"/>
                <w:sz w:val="20"/>
                <w:szCs w:val="20"/>
              </w:rPr>
            </w:pPr>
            <w:r w:rsidRPr="00061779">
              <w:rPr>
                <w:rFonts w:ascii="Montserrat" w:hAnsi="Montserrat"/>
                <w:b/>
                <w:sz w:val="20"/>
                <w:szCs w:val="20"/>
                <w:lang w:val="es-MX"/>
              </w:rPr>
              <w:t>c)</w:t>
            </w:r>
            <w:r w:rsidRPr="00061779">
              <w:rPr>
                <w:rFonts w:ascii="Montserrat" w:hAnsi="Montserrat"/>
                <w:sz w:val="20"/>
                <w:szCs w:val="20"/>
                <w:lang w:val="es-MX"/>
              </w:rPr>
              <w:tab/>
            </w:r>
            <w:r w:rsidRPr="00061779">
              <w:rPr>
                <w:rFonts w:ascii="Montserrat" w:hAnsi="Montserrat"/>
                <w:sz w:val="20"/>
                <w:szCs w:val="20"/>
              </w:rPr>
              <w:t>Cuando la presión no está especificada en el extintor, este debe probarse a dos veces la presión de servicio. (</w:t>
            </w:r>
            <w:r w:rsidRPr="00061779">
              <w:rPr>
                <w:rFonts w:ascii="Montserrat" w:hAnsi="Montserrat"/>
                <w:color w:val="FF0000"/>
                <w:sz w:val="20"/>
                <w:szCs w:val="20"/>
              </w:rPr>
              <w:t>excepto los extintores de CO2 que su prueba es a 1.6)</w:t>
            </w:r>
          </w:p>
          <w:p w14:paraId="60E3EEA4" w14:textId="77777777" w:rsidR="00B91AC7" w:rsidRPr="00061779" w:rsidRDefault="00B91AC7" w:rsidP="00B91AC7">
            <w:pPr>
              <w:keepLines/>
              <w:spacing w:before="100" w:after="60" w:line="190" w:lineRule="exact"/>
              <w:jc w:val="center"/>
              <w:rPr>
                <w:rFonts w:ascii="Montserrat" w:hAnsi="Montserrat"/>
                <w:sz w:val="20"/>
              </w:rPr>
            </w:pPr>
          </w:p>
        </w:tc>
        <w:tc>
          <w:tcPr>
            <w:tcW w:w="2915" w:type="dxa"/>
            <w:vAlign w:val="center"/>
          </w:tcPr>
          <w:p w14:paraId="2346F900" w14:textId="239DDB67"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bCs/>
                <w:color w:val="4E232E"/>
                <w:sz w:val="20"/>
              </w:rPr>
              <w:t>MARCADO EN LOS RECIPIENTES SUJETOS A PRESIÓN.</w:t>
            </w:r>
          </w:p>
        </w:tc>
        <w:tc>
          <w:tcPr>
            <w:tcW w:w="2916" w:type="dxa"/>
          </w:tcPr>
          <w:p w14:paraId="74CB2C4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41B3E5C" w14:textId="77777777" w:rsidTr="00931CD3">
        <w:trPr>
          <w:cantSplit/>
          <w:trHeight w:val="1174"/>
        </w:trPr>
        <w:tc>
          <w:tcPr>
            <w:tcW w:w="1841" w:type="dxa"/>
            <w:vAlign w:val="center"/>
          </w:tcPr>
          <w:p w14:paraId="5D769C23" w14:textId="18062A81"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2A50E54D" w14:textId="3F994DF0"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7.1 ASPECTOS GENERALES</w:t>
            </w:r>
          </w:p>
        </w:tc>
        <w:tc>
          <w:tcPr>
            <w:tcW w:w="3011" w:type="dxa"/>
            <w:vAlign w:val="center"/>
          </w:tcPr>
          <w:p w14:paraId="774FB711" w14:textId="77777777" w:rsidR="00B91AC7" w:rsidRPr="00061779" w:rsidRDefault="00B91AC7" w:rsidP="00B91AC7">
            <w:pPr>
              <w:pStyle w:val="Texto0"/>
              <w:spacing w:after="70" w:line="240" w:lineRule="auto"/>
              <w:ind w:left="34" w:firstLine="0"/>
              <w:jc w:val="left"/>
              <w:rPr>
                <w:rFonts w:ascii="Montserrat" w:hAnsi="Montserrat"/>
                <w:sz w:val="20"/>
                <w:szCs w:val="20"/>
              </w:rPr>
            </w:pPr>
            <w:r w:rsidRPr="00061779">
              <w:rPr>
                <w:rFonts w:ascii="Montserrat" w:hAnsi="Montserrat"/>
                <w:b/>
                <w:sz w:val="20"/>
                <w:szCs w:val="20"/>
                <w:lang w:val="es-MX"/>
              </w:rPr>
              <w:t>c)</w:t>
            </w:r>
            <w:r w:rsidRPr="00061779">
              <w:rPr>
                <w:rFonts w:ascii="Montserrat" w:hAnsi="Montserrat"/>
                <w:sz w:val="20"/>
                <w:szCs w:val="20"/>
                <w:lang w:val="es-MX"/>
              </w:rPr>
              <w:tab/>
            </w:r>
            <w:r w:rsidRPr="00061779">
              <w:rPr>
                <w:rFonts w:ascii="Montserrat" w:hAnsi="Montserrat"/>
                <w:sz w:val="20"/>
                <w:szCs w:val="20"/>
              </w:rPr>
              <w:t>Cuando la presión no está especificada en el extintor, este debe probarse a dos veces la presión de servicio.</w:t>
            </w:r>
          </w:p>
          <w:p w14:paraId="7C7974BD" w14:textId="77777777" w:rsidR="00B91AC7" w:rsidRPr="00061779" w:rsidRDefault="00B91AC7" w:rsidP="00B91AC7">
            <w:pPr>
              <w:pStyle w:val="Texto0"/>
              <w:spacing w:after="70" w:line="240" w:lineRule="auto"/>
              <w:ind w:left="34" w:firstLine="0"/>
              <w:jc w:val="left"/>
              <w:rPr>
                <w:rFonts w:ascii="Montserrat" w:hAnsi="Montserrat"/>
                <w:b/>
                <w:sz w:val="20"/>
                <w:szCs w:val="20"/>
                <w:lang w:val="es-MX"/>
              </w:rPr>
            </w:pPr>
          </w:p>
        </w:tc>
        <w:tc>
          <w:tcPr>
            <w:tcW w:w="3111" w:type="dxa"/>
            <w:vAlign w:val="center"/>
          </w:tcPr>
          <w:p w14:paraId="482F00EF" w14:textId="77777777" w:rsidR="00B91AC7" w:rsidRPr="00061779" w:rsidRDefault="00B91AC7" w:rsidP="00B91AC7">
            <w:pPr>
              <w:pStyle w:val="Texto0"/>
              <w:spacing w:after="70" w:line="240" w:lineRule="auto"/>
              <w:ind w:left="34" w:firstLine="0"/>
              <w:jc w:val="left"/>
              <w:rPr>
                <w:rFonts w:ascii="Montserrat" w:hAnsi="Montserrat"/>
                <w:color w:val="FF0000"/>
                <w:sz w:val="20"/>
                <w:szCs w:val="20"/>
              </w:rPr>
            </w:pPr>
            <w:r w:rsidRPr="00061779">
              <w:rPr>
                <w:rFonts w:ascii="Montserrat" w:hAnsi="Montserrat"/>
                <w:b/>
                <w:sz w:val="20"/>
                <w:szCs w:val="20"/>
                <w:lang w:val="es-MX"/>
              </w:rPr>
              <w:t>c)</w:t>
            </w:r>
            <w:r w:rsidRPr="00061779">
              <w:rPr>
                <w:rFonts w:ascii="Montserrat" w:hAnsi="Montserrat"/>
                <w:sz w:val="20"/>
                <w:szCs w:val="20"/>
                <w:lang w:val="es-MX"/>
              </w:rPr>
              <w:tab/>
            </w:r>
            <w:r w:rsidRPr="00061779">
              <w:rPr>
                <w:rFonts w:ascii="Montserrat" w:hAnsi="Montserrat"/>
                <w:sz w:val="20"/>
                <w:szCs w:val="20"/>
              </w:rPr>
              <w:t>Cuando la presión no está especificada en el extintor, este debe probarse a dos veces la presión de servicio. (</w:t>
            </w:r>
            <w:r w:rsidRPr="00061779">
              <w:rPr>
                <w:rFonts w:ascii="Montserrat" w:hAnsi="Montserrat"/>
                <w:color w:val="FF0000"/>
                <w:sz w:val="20"/>
                <w:szCs w:val="20"/>
              </w:rPr>
              <w:t>excepto los extintores de CO2 que su prueba es a 1.6)</w:t>
            </w:r>
          </w:p>
          <w:p w14:paraId="5A807896" w14:textId="77777777" w:rsidR="00B91AC7" w:rsidRPr="00061779" w:rsidRDefault="00B91AC7" w:rsidP="00B91AC7">
            <w:pPr>
              <w:pStyle w:val="Texto0"/>
              <w:spacing w:after="70" w:line="240" w:lineRule="auto"/>
              <w:ind w:left="34" w:firstLine="0"/>
              <w:jc w:val="left"/>
              <w:rPr>
                <w:rFonts w:ascii="Montserrat" w:hAnsi="Montserrat"/>
                <w:b/>
                <w:sz w:val="20"/>
                <w:szCs w:val="20"/>
                <w:lang w:val="es-MX"/>
              </w:rPr>
            </w:pPr>
          </w:p>
        </w:tc>
        <w:tc>
          <w:tcPr>
            <w:tcW w:w="2915" w:type="dxa"/>
            <w:vAlign w:val="center"/>
          </w:tcPr>
          <w:p w14:paraId="0D9EEB23" w14:textId="4E43B11B"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Cs/>
                <w:color w:val="4E232E"/>
                <w:sz w:val="20"/>
              </w:rPr>
              <w:t>MARCADO EN LOS RECIPIENTES SUJETOS A PRESIÓN.</w:t>
            </w:r>
          </w:p>
        </w:tc>
        <w:tc>
          <w:tcPr>
            <w:tcW w:w="2916" w:type="dxa"/>
          </w:tcPr>
          <w:p w14:paraId="24AF4C9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7D25C95" w14:textId="77777777" w:rsidTr="00626669">
        <w:trPr>
          <w:cantSplit/>
          <w:trHeight w:val="1174"/>
        </w:trPr>
        <w:tc>
          <w:tcPr>
            <w:tcW w:w="1841" w:type="dxa"/>
          </w:tcPr>
          <w:p w14:paraId="57C4DD87" w14:textId="60416FA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36736B38" w14:textId="496498EE"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7.1 ASPECTOS GENERALES </w:t>
            </w:r>
          </w:p>
        </w:tc>
        <w:tc>
          <w:tcPr>
            <w:tcW w:w="3011" w:type="dxa"/>
          </w:tcPr>
          <w:p w14:paraId="04E521C2" w14:textId="334BBEB3" w:rsidR="00B91AC7" w:rsidRPr="00061779" w:rsidRDefault="00B91AC7" w:rsidP="00B91AC7">
            <w:pPr>
              <w:pStyle w:val="Texto0"/>
              <w:spacing w:after="70" w:line="240" w:lineRule="auto"/>
              <w:ind w:left="34" w:firstLine="0"/>
              <w:jc w:val="left"/>
              <w:rPr>
                <w:rFonts w:ascii="Montserrat" w:hAnsi="Montserrat"/>
                <w:b/>
                <w:sz w:val="20"/>
                <w:szCs w:val="20"/>
                <w:lang w:val="es-MX"/>
              </w:rPr>
            </w:pPr>
            <w:r w:rsidRPr="00061779">
              <w:rPr>
                <w:rFonts w:ascii="Montserrat" w:hAnsi="Montserrat"/>
                <w:b/>
                <w:bCs/>
                <w:sz w:val="20"/>
                <w:szCs w:val="20"/>
              </w:rPr>
              <w:t xml:space="preserve">c) </w:t>
            </w:r>
            <w:r w:rsidRPr="00061779">
              <w:rPr>
                <w:rFonts w:ascii="Montserrat" w:hAnsi="Montserrat"/>
                <w:sz w:val="20"/>
                <w:szCs w:val="20"/>
              </w:rPr>
              <w:t xml:space="preserve">Cuando la presión no está especificada en el extintor, este debe probarse a dos veces la presión de servicio. </w:t>
            </w:r>
          </w:p>
        </w:tc>
        <w:tc>
          <w:tcPr>
            <w:tcW w:w="3111" w:type="dxa"/>
          </w:tcPr>
          <w:p w14:paraId="654CBDDB" w14:textId="7BDFA381" w:rsidR="00B91AC7" w:rsidRPr="00061779" w:rsidRDefault="00B91AC7" w:rsidP="00B91AC7">
            <w:pPr>
              <w:pStyle w:val="Texto0"/>
              <w:spacing w:after="70" w:line="240" w:lineRule="auto"/>
              <w:ind w:left="34" w:firstLine="0"/>
              <w:jc w:val="left"/>
              <w:rPr>
                <w:rFonts w:ascii="Montserrat" w:hAnsi="Montserrat"/>
                <w:b/>
                <w:sz w:val="20"/>
                <w:szCs w:val="20"/>
                <w:lang w:val="es-MX"/>
              </w:rPr>
            </w:pPr>
            <w:r w:rsidRPr="00061779">
              <w:rPr>
                <w:rFonts w:ascii="Montserrat" w:hAnsi="Montserrat"/>
                <w:b/>
                <w:bCs/>
                <w:sz w:val="20"/>
                <w:szCs w:val="20"/>
              </w:rPr>
              <w:t xml:space="preserve">c) </w:t>
            </w:r>
            <w:r w:rsidRPr="00061779">
              <w:rPr>
                <w:rFonts w:ascii="Montserrat" w:hAnsi="Montserrat"/>
                <w:sz w:val="20"/>
                <w:szCs w:val="20"/>
              </w:rPr>
              <w:t xml:space="preserve">Cuando la presión no está especificada en el extintor, este debe probarse a dos veces la presión de servicio. (excepto los extintores de CO2 que su prueba es a 1.6) </w:t>
            </w:r>
          </w:p>
        </w:tc>
        <w:tc>
          <w:tcPr>
            <w:tcW w:w="2915" w:type="dxa"/>
          </w:tcPr>
          <w:p w14:paraId="4C1C651B" w14:textId="4D907AD5"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MARCADO EN LOS RECIPIENTES SUJETOS A PRESIÓN. </w:t>
            </w:r>
          </w:p>
        </w:tc>
        <w:tc>
          <w:tcPr>
            <w:tcW w:w="2916" w:type="dxa"/>
          </w:tcPr>
          <w:p w14:paraId="785FA1E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D28BC0F" w14:textId="77777777" w:rsidTr="00626669">
        <w:trPr>
          <w:cantSplit/>
          <w:trHeight w:val="1174"/>
        </w:trPr>
        <w:tc>
          <w:tcPr>
            <w:tcW w:w="1841" w:type="dxa"/>
          </w:tcPr>
          <w:p w14:paraId="4045D512" w14:textId="5E719F65"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520BFACA" w14:textId="47FCDB2E"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7.1 aspectos generales</w:t>
            </w:r>
          </w:p>
        </w:tc>
        <w:tc>
          <w:tcPr>
            <w:tcW w:w="3011" w:type="dxa"/>
          </w:tcPr>
          <w:p w14:paraId="30A0FCC3" w14:textId="4A71465B" w:rsidR="00B91AC7" w:rsidRPr="00061779" w:rsidRDefault="00B91AC7" w:rsidP="00B91AC7">
            <w:pPr>
              <w:pStyle w:val="Texto0"/>
              <w:spacing w:after="70" w:line="240" w:lineRule="auto"/>
              <w:ind w:left="34" w:firstLine="0"/>
              <w:jc w:val="left"/>
              <w:rPr>
                <w:rFonts w:ascii="Montserrat" w:hAnsi="Montserrat"/>
                <w:b/>
                <w:bCs/>
                <w:sz w:val="20"/>
                <w:szCs w:val="20"/>
              </w:rPr>
            </w:pPr>
            <w:r w:rsidRPr="00061779">
              <w:rPr>
                <w:rFonts w:ascii="Montserrat" w:hAnsi="Montserrat"/>
                <w:b/>
                <w:color w:val="4E232E"/>
                <w:sz w:val="20"/>
                <w:szCs w:val="20"/>
              </w:rPr>
              <w:t>c) Cuando la presión no está especificada en el extintor, este debe probarse a dos veces la presión de servicio.</w:t>
            </w:r>
          </w:p>
        </w:tc>
        <w:tc>
          <w:tcPr>
            <w:tcW w:w="3111" w:type="dxa"/>
          </w:tcPr>
          <w:p w14:paraId="2B0D9577" w14:textId="76A4F84F" w:rsidR="00B91AC7" w:rsidRPr="00061779" w:rsidRDefault="00B91AC7" w:rsidP="00B91AC7">
            <w:pPr>
              <w:pStyle w:val="Texto0"/>
              <w:spacing w:after="70" w:line="240" w:lineRule="auto"/>
              <w:ind w:left="34" w:firstLine="0"/>
              <w:jc w:val="left"/>
              <w:rPr>
                <w:rFonts w:ascii="Montserrat" w:hAnsi="Montserrat"/>
                <w:b/>
                <w:bCs/>
                <w:sz w:val="20"/>
                <w:szCs w:val="20"/>
              </w:rPr>
            </w:pPr>
            <w:r w:rsidRPr="00061779">
              <w:rPr>
                <w:rFonts w:ascii="Montserrat" w:hAnsi="Montserrat"/>
                <w:b/>
                <w:color w:val="4E232E"/>
                <w:sz w:val="20"/>
                <w:szCs w:val="20"/>
              </w:rPr>
              <w:t>c) Cuando la presión no está especificada en el extintor, este debe probarse a dos veces la presión de servicio. (excepto los extintores de CO2 que su prueba es a 1.6)</w:t>
            </w:r>
          </w:p>
        </w:tc>
        <w:tc>
          <w:tcPr>
            <w:tcW w:w="2915" w:type="dxa"/>
          </w:tcPr>
          <w:p w14:paraId="432BBACA" w14:textId="31D6D414"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Marcado en los recipientes sujetos a presión.</w:t>
            </w:r>
          </w:p>
        </w:tc>
        <w:tc>
          <w:tcPr>
            <w:tcW w:w="2916" w:type="dxa"/>
          </w:tcPr>
          <w:p w14:paraId="7FA9B8F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9AD8AA1" w14:textId="77777777" w:rsidTr="00626669">
        <w:trPr>
          <w:cantSplit/>
          <w:trHeight w:val="1174"/>
        </w:trPr>
        <w:tc>
          <w:tcPr>
            <w:tcW w:w="1841" w:type="dxa"/>
          </w:tcPr>
          <w:p w14:paraId="71A1E61C" w14:textId="5BD9B5F4"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6B05A8C5" w14:textId="4A263D2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7.1 aspectos generales</w:t>
            </w:r>
          </w:p>
        </w:tc>
        <w:tc>
          <w:tcPr>
            <w:tcW w:w="3011" w:type="dxa"/>
          </w:tcPr>
          <w:p w14:paraId="53287D49" w14:textId="380540D6" w:rsidR="00B91AC7" w:rsidRPr="00061779" w:rsidRDefault="00B91AC7" w:rsidP="00B91AC7">
            <w:pPr>
              <w:pStyle w:val="Texto0"/>
              <w:spacing w:after="70" w:line="240" w:lineRule="auto"/>
              <w:ind w:left="34" w:firstLine="0"/>
              <w:jc w:val="left"/>
              <w:rPr>
                <w:rFonts w:ascii="Montserrat" w:hAnsi="Montserrat"/>
                <w:b/>
                <w:color w:val="4E232E"/>
                <w:sz w:val="20"/>
                <w:szCs w:val="20"/>
              </w:rPr>
            </w:pPr>
            <w:r w:rsidRPr="00061779">
              <w:rPr>
                <w:rFonts w:ascii="Montserrat" w:hAnsi="Montserrat"/>
                <w:b/>
                <w:color w:val="4E232E"/>
                <w:sz w:val="20"/>
                <w:szCs w:val="20"/>
              </w:rPr>
              <w:t>c) Cuando la presión no está especificada en el extintor, este debe probarse a dos veces la presión de servicio.</w:t>
            </w:r>
          </w:p>
        </w:tc>
        <w:tc>
          <w:tcPr>
            <w:tcW w:w="3111" w:type="dxa"/>
          </w:tcPr>
          <w:p w14:paraId="535B2CC4" w14:textId="3C951DA5" w:rsidR="00B91AC7" w:rsidRPr="00061779" w:rsidRDefault="00B91AC7" w:rsidP="00B91AC7">
            <w:pPr>
              <w:pStyle w:val="Texto0"/>
              <w:spacing w:after="70" w:line="240" w:lineRule="auto"/>
              <w:ind w:left="34" w:firstLine="0"/>
              <w:jc w:val="left"/>
              <w:rPr>
                <w:rFonts w:ascii="Montserrat" w:hAnsi="Montserrat"/>
                <w:b/>
                <w:color w:val="4E232E"/>
                <w:sz w:val="20"/>
                <w:szCs w:val="20"/>
              </w:rPr>
            </w:pPr>
            <w:r w:rsidRPr="00061779">
              <w:rPr>
                <w:rFonts w:ascii="Montserrat" w:hAnsi="Montserrat"/>
                <w:b/>
                <w:color w:val="4E232E"/>
                <w:sz w:val="20"/>
                <w:szCs w:val="20"/>
              </w:rPr>
              <w:t>c) Cuando la presión no está especificada en el extintor, este debe probarse a dos veces la presión de servicio. (excepto los extintores de CO2 que su prueba es a 1.6)</w:t>
            </w:r>
          </w:p>
        </w:tc>
        <w:tc>
          <w:tcPr>
            <w:tcW w:w="2915" w:type="dxa"/>
          </w:tcPr>
          <w:p w14:paraId="6BD12D79" w14:textId="3F9F1CD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Marcado en los recipientes sujetos a presión</w:t>
            </w:r>
          </w:p>
        </w:tc>
        <w:tc>
          <w:tcPr>
            <w:tcW w:w="2916" w:type="dxa"/>
          </w:tcPr>
          <w:p w14:paraId="52CA65B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82B9920" w14:textId="77777777" w:rsidTr="00626669">
        <w:trPr>
          <w:cantSplit/>
          <w:trHeight w:val="1174"/>
        </w:trPr>
        <w:tc>
          <w:tcPr>
            <w:tcW w:w="1841" w:type="dxa"/>
          </w:tcPr>
          <w:p w14:paraId="4B1A9D0D" w14:textId="6887601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5707EA8A" w14:textId="2C7E694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7.1 aspectos generales</w:t>
            </w:r>
          </w:p>
        </w:tc>
        <w:tc>
          <w:tcPr>
            <w:tcW w:w="3011" w:type="dxa"/>
          </w:tcPr>
          <w:p w14:paraId="65BDA2C5" w14:textId="08990270" w:rsidR="00B91AC7" w:rsidRPr="00061779" w:rsidRDefault="00B91AC7" w:rsidP="00B91AC7">
            <w:pPr>
              <w:pStyle w:val="Texto0"/>
              <w:spacing w:after="70" w:line="240" w:lineRule="auto"/>
              <w:ind w:left="34" w:firstLine="0"/>
              <w:jc w:val="left"/>
              <w:rPr>
                <w:rFonts w:ascii="Montserrat" w:hAnsi="Montserrat"/>
                <w:b/>
                <w:color w:val="4E232E"/>
                <w:sz w:val="20"/>
                <w:szCs w:val="20"/>
              </w:rPr>
            </w:pPr>
            <w:r w:rsidRPr="00061779">
              <w:rPr>
                <w:rFonts w:ascii="Montserrat" w:hAnsi="Montserrat"/>
                <w:b/>
                <w:color w:val="4E232E"/>
                <w:sz w:val="20"/>
                <w:szCs w:val="20"/>
              </w:rPr>
              <w:t xml:space="preserve">f) Cuando el cilindro es de construcción de cobre o bronce unido con soldadura blanda o remaches; g) Cuando la profundidad de la abolladura es más de 1/10 de la dimensión mayor de la abolladura si no está en una soldadura o es más de 6 mm si la abolladura incluye una soldadura; h) Cuando cualquier corrosión local o general, corte, estría o ranura o picadura ha removido más de 10% del espesor mínimo de la pared del cilindro; i) Cuando un extintor se ha usado para cualquier fin diferente a la extinción de incendios; j) Cuando se considera obsoleto al extintor (ver Apéndice C). </w:t>
            </w:r>
          </w:p>
        </w:tc>
        <w:tc>
          <w:tcPr>
            <w:tcW w:w="3111" w:type="dxa"/>
          </w:tcPr>
          <w:p w14:paraId="371A5C53" w14:textId="70FF4705" w:rsidR="00B91AC7" w:rsidRPr="00061779" w:rsidRDefault="00B91AC7" w:rsidP="00B91AC7">
            <w:pPr>
              <w:pStyle w:val="Texto0"/>
              <w:spacing w:after="70" w:line="240" w:lineRule="auto"/>
              <w:ind w:left="34" w:firstLine="0"/>
              <w:jc w:val="left"/>
              <w:rPr>
                <w:rFonts w:ascii="Montserrat" w:hAnsi="Montserrat"/>
                <w:b/>
                <w:color w:val="4E232E"/>
                <w:sz w:val="20"/>
                <w:szCs w:val="20"/>
              </w:rPr>
            </w:pPr>
            <w:r w:rsidRPr="00061779">
              <w:rPr>
                <w:rFonts w:ascii="Montserrat" w:hAnsi="Montserrat"/>
                <w:b/>
                <w:color w:val="4E232E"/>
                <w:sz w:val="20"/>
                <w:szCs w:val="20"/>
              </w:rPr>
              <w:t>Quitar</w:t>
            </w:r>
          </w:p>
        </w:tc>
        <w:tc>
          <w:tcPr>
            <w:tcW w:w="2915" w:type="dxa"/>
          </w:tcPr>
          <w:p w14:paraId="0954A031" w14:textId="0C547DD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No </w:t>
            </w:r>
            <w:proofErr w:type="spellStart"/>
            <w:r w:rsidRPr="00061779">
              <w:rPr>
                <w:rFonts w:ascii="Montserrat" w:hAnsi="Montserrat"/>
                <w:b/>
                <w:color w:val="4E232E"/>
                <w:sz w:val="20"/>
              </w:rPr>
              <w:t>estan</w:t>
            </w:r>
            <w:proofErr w:type="spellEnd"/>
            <w:r w:rsidRPr="00061779">
              <w:rPr>
                <w:rFonts w:ascii="Montserrat" w:hAnsi="Montserrat"/>
                <w:b/>
                <w:color w:val="4E232E"/>
                <w:sz w:val="20"/>
              </w:rPr>
              <w:t xml:space="preserve"> consideradas en la </w:t>
            </w:r>
            <w:proofErr w:type="spellStart"/>
            <w:r w:rsidRPr="00061779">
              <w:rPr>
                <w:rFonts w:ascii="Montserrat" w:hAnsi="Montserrat"/>
                <w:b/>
                <w:color w:val="4E232E"/>
                <w:sz w:val="20"/>
              </w:rPr>
              <w:t>iso</w:t>
            </w:r>
            <w:proofErr w:type="spellEnd"/>
            <w:r w:rsidRPr="00061779">
              <w:rPr>
                <w:rFonts w:ascii="Montserrat" w:hAnsi="Montserrat"/>
                <w:b/>
                <w:color w:val="4E232E"/>
                <w:sz w:val="20"/>
              </w:rPr>
              <w:t xml:space="preserve"> 11602-2 numeral  5.1.3</w:t>
            </w:r>
          </w:p>
        </w:tc>
        <w:tc>
          <w:tcPr>
            <w:tcW w:w="2916" w:type="dxa"/>
          </w:tcPr>
          <w:p w14:paraId="0E922895"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923E3B2" w14:textId="77777777" w:rsidTr="00626669">
        <w:trPr>
          <w:cantSplit/>
          <w:trHeight w:val="1174"/>
        </w:trPr>
        <w:tc>
          <w:tcPr>
            <w:tcW w:w="1841" w:type="dxa"/>
          </w:tcPr>
          <w:p w14:paraId="3EAA22CD" w14:textId="76B883B4"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2005EF03" w14:textId="1FA1967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7.1 aspectos generales</w:t>
            </w:r>
          </w:p>
        </w:tc>
        <w:tc>
          <w:tcPr>
            <w:tcW w:w="3011" w:type="dxa"/>
          </w:tcPr>
          <w:p w14:paraId="1EAF0615" w14:textId="15151EE2" w:rsidR="00B91AC7" w:rsidRPr="00061779" w:rsidRDefault="00B91AC7" w:rsidP="00B91AC7">
            <w:pPr>
              <w:pStyle w:val="Texto0"/>
              <w:spacing w:after="70" w:line="240" w:lineRule="auto"/>
              <w:ind w:left="34" w:firstLine="0"/>
              <w:jc w:val="left"/>
              <w:rPr>
                <w:rFonts w:ascii="Montserrat" w:hAnsi="Montserrat"/>
                <w:b/>
                <w:color w:val="4E232E"/>
                <w:sz w:val="20"/>
                <w:szCs w:val="20"/>
              </w:rPr>
            </w:pPr>
            <w:r w:rsidRPr="00061779">
              <w:rPr>
                <w:rFonts w:ascii="Montserrat" w:hAnsi="Montserrat"/>
                <w:b/>
                <w:color w:val="4E232E"/>
                <w:sz w:val="20"/>
                <w:szCs w:val="20"/>
              </w:rPr>
              <w:t>f) Cuando el cilindro es de construcción de cobre o bronce unido con soldadura blanda o remaches; g) Cuando la profundidad de la abolladura es más de 1/10 de la dimensión mayor de la abolladura si no está en una soldadura o es más de 6 mm si la abolladura incluye una soldadura; h) Cuando cualquier corrosión local o general, corte, estría o ranura o picadura ha removido más de 10% del espesor mínimo de la pared del cilindro; i) Cuando un extintor se ha usado para cualquier fin diferente a la extinción de incendios; j) Cuando se considera obsoleto al extintor (ver Apéndice C).</w:t>
            </w:r>
          </w:p>
        </w:tc>
        <w:tc>
          <w:tcPr>
            <w:tcW w:w="3111" w:type="dxa"/>
          </w:tcPr>
          <w:p w14:paraId="664E6F8F"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Eliminar</w:t>
            </w:r>
          </w:p>
          <w:p w14:paraId="3B890BC0" w14:textId="77777777" w:rsidR="00B91AC7" w:rsidRPr="00061779" w:rsidRDefault="00B91AC7" w:rsidP="00B91AC7">
            <w:pPr>
              <w:pStyle w:val="Texto0"/>
              <w:spacing w:after="70" w:line="240" w:lineRule="auto"/>
              <w:ind w:left="34" w:firstLine="0"/>
              <w:jc w:val="left"/>
              <w:rPr>
                <w:rFonts w:ascii="Montserrat" w:hAnsi="Montserrat"/>
                <w:b/>
                <w:color w:val="4E232E"/>
                <w:sz w:val="20"/>
                <w:szCs w:val="20"/>
              </w:rPr>
            </w:pPr>
          </w:p>
        </w:tc>
        <w:tc>
          <w:tcPr>
            <w:tcW w:w="2915" w:type="dxa"/>
          </w:tcPr>
          <w:p w14:paraId="1394A077" w14:textId="6A1AA84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No </w:t>
            </w:r>
            <w:proofErr w:type="spellStart"/>
            <w:r w:rsidRPr="00061779">
              <w:rPr>
                <w:rFonts w:ascii="Montserrat" w:hAnsi="Montserrat"/>
                <w:b/>
                <w:color w:val="4E232E"/>
                <w:sz w:val="20"/>
              </w:rPr>
              <w:t>estan</w:t>
            </w:r>
            <w:proofErr w:type="spellEnd"/>
            <w:r w:rsidRPr="00061779">
              <w:rPr>
                <w:rFonts w:ascii="Montserrat" w:hAnsi="Montserrat"/>
                <w:b/>
                <w:color w:val="4E232E"/>
                <w:sz w:val="20"/>
              </w:rPr>
              <w:t xml:space="preserve"> consideradas en la </w:t>
            </w:r>
            <w:proofErr w:type="spellStart"/>
            <w:r w:rsidRPr="00061779">
              <w:rPr>
                <w:rFonts w:ascii="Montserrat" w:hAnsi="Montserrat"/>
                <w:b/>
                <w:color w:val="4E232E"/>
                <w:sz w:val="20"/>
              </w:rPr>
              <w:t>iso</w:t>
            </w:r>
            <w:proofErr w:type="spellEnd"/>
            <w:r w:rsidRPr="00061779">
              <w:rPr>
                <w:rFonts w:ascii="Montserrat" w:hAnsi="Montserrat"/>
                <w:b/>
                <w:color w:val="4E232E"/>
                <w:sz w:val="20"/>
              </w:rPr>
              <w:t xml:space="preserve"> 11602-2 numeral  5.1.3</w:t>
            </w:r>
          </w:p>
        </w:tc>
        <w:tc>
          <w:tcPr>
            <w:tcW w:w="2916" w:type="dxa"/>
          </w:tcPr>
          <w:p w14:paraId="47DCB54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D94EC39" w14:textId="77777777" w:rsidTr="004720B7">
        <w:trPr>
          <w:cantSplit/>
          <w:trHeight w:val="1174"/>
        </w:trPr>
        <w:tc>
          <w:tcPr>
            <w:tcW w:w="1841" w:type="dxa"/>
            <w:vAlign w:val="center"/>
          </w:tcPr>
          <w:p w14:paraId="653735E6"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35B6247F" w14:textId="121BA7AD"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AMMAC</w:t>
            </w:r>
          </w:p>
        </w:tc>
        <w:tc>
          <w:tcPr>
            <w:tcW w:w="1074" w:type="dxa"/>
            <w:gridSpan w:val="2"/>
            <w:vAlign w:val="center"/>
          </w:tcPr>
          <w:p w14:paraId="27A2DAEE" w14:textId="49FC59A2"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7.1 ASPECTOS GENERALES</w:t>
            </w:r>
          </w:p>
        </w:tc>
        <w:tc>
          <w:tcPr>
            <w:tcW w:w="3011" w:type="dxa"/>
            <w:vAlign w:val="center"/>
          </w:tcPr>
          <w:p w14:paraId="7107881F" w14:textId="77777777" w:rsidR="00B91AC7" w:rsidRPr="00061779" w:rsidRDefault="00B91AC7" w:rsidP="00B91AC7">
            <w:pPr>
              <w:pStyle w:val="Texto0"/>
              <w:spacing w:after="70" w:line="240" w:lineRule="auto"/>
              <w:ind w:left="37" w:firstLine="0"/>
              <w:rPr>
                <w:rFonts w:ascii="Montserrat" w:hAnsi="Montserrat"/>
                <w:sz w:val="20"/>
                <w:szCs w:val="20"/>
              </w:rPr>
            </w:pPr>
            <w:r w:rsidRPr="00061779">
              <w:rPr>
                <w:rFonts w:ascii="Montserrat" w:hAnsi="Montserrat"/>
                <w:b/>
                <w:sz w:val="20"/>
                <w:szCs w:val="20"/>
                <w:lang w:val="es-MX"/>
              </w:rPr>
              <w:t>f)</w:t>
            </w:r>
            <w:r w:rsidRPr="00061779">
              <w:rPr>
                <w:rFonts w:ascii="Montserrat" w:hAnsi="Montserrat"/>
                <w:sz w:val="20"/>
                <w:szCs w:val="20"/>
                <w:lang w:val="es-MX"/>
              </w:rPr>
              <w:tab/>
            </w:r>
            <w:r w:rsidRPr="00061779">
              <w:rPr>
                <w:rFonts w:ascii="Montserrat" w:hAnsi="Montserrat"/>
                <w:sz w:val="20"/>
                <w:szCs w:val="20"/>
              </w:rPr>
              <w:t>Cuando el cilindro es de construcción de cobre o bronce unido con soldadura blanda o remaches;</w:t>
            </w:r>
          </w:p>
          <w:p w14:paraId="48FDF929" w14:textId="77777777" w:rsidR="00B91AC7" w:rsidRPr="00061779" w:rsidRDefault="00B91AC7" w:rsidP="00B91AC7">
            <w:pPr>
              <w:pStyle w:val="Texto0"/>
              <w:spacing w:after="70" w:line="240" w:lineRule="auto"/>
              <w:ind w:left="37" w:firstLine="0"/>
              <w:rPr>
                <w:rFonts w:ascii="Montserrat" w:hAnsi="Montserrat"/>
                <w:sz w:val="20"/>
                <w:szCs w:val="20"/>
              </w:rPr>
            </w:pPr>
            <w:r w:rsidRPr="00061779">
              <w:rPr>
                <w:rFonts w:ascii="Montserrat" w:hAnsi="Montserrat"/>
                <w:b/>
                <w:sz w:val="20"/>
                <w:szCs w:val="20"/>
                <w:lang w:val="es-MX"/>
              </w:rPr>
              <w:t>g)</w:t>
            </w:r>
            <w:r w:rsidRPr="00061779">
              <w:rPr>
                <w:rFonts w:ascii="Montserrat" w:hAnsi="Montserrat"/>
                <w:b/>
                <w:sz w:val="20"/>
                <w:szCs w:val="20"/>
                <w:lang w:val="es-MX"/>
              </w:rPr>
              <w:tab/>
            </w:r>
            <w:r w:rsidRPr="00061779">
              <w:rPr>
                <w:rFonts w:ascii="Montserrat" w:hAnsi="Montserrat"/>
                <w:sz w:val="20"/>
                <w:szCs w:val="20"/>
              </w:rPr>
              <w:t>Cuando la profundidad de la abolladura es más de 1/10 de la dimensión mayor de la abolladura si no está en una soldadura o es más de 6 mm si la abolladura incluye una soldadura;</w:t>
            </w:r>
          </w:p>
          <w:p w14:paraId="524C62F3" w14:textId="77777777" w:rsidR="00B91AC7" w:rsidRPr="00061779" w:rsidRDefault="00B91AC7" w:rsidP="00B91AC7">
            <w:pPr>
              <w:pStyle w:val="Texto0"/>
              <w:spacing w:after="70" w:line="240" w:lineRule="auto"/>
              <w:ind w:left="37" w:firstLine="0"/>
              <w:rPr>
                <w:rFonts w:ascii="Montserrat" w:hAnsi="Montserrat"/>
                <w:sz w:val="20"/>
                <w:szCs w:val="20"/>
              </w:rPr>
            </w:pPr>
            <w:r w:rsidRPr="00061779">
              <w:rPr>
                <w:rFonts w:ascii="Montserrat" w:hAnsi="Montserrat"/>
                <w:b/>
                <w:sz w:val="20"/>
                <w:szCs w:val="20"/>
                <w:lang w:val="es-MX"/>
              </w:rPr>
              <w:t>h)</w:t>
            </w:r>
            <w:r w:rsidRPr="00061779">
              <w:rPr>
                <w:rFonts w:ascii="Montserrat" w:hAnsi="Montserrat"/>
                <w:sz w:val="20"/>
                <w:szCs w:val="20"/>
                <w:lang w:val="es-MX"/>
              </w:rPr>
              <w:tab/>
            </w:r>
            <w:r w:rsidRPr="00061779">
              <w:rPr>
                <w:rFonts w:ascii="Montserrat" w:hAnsi="Montserrat"/>
                <w:sz w:val="20"/>
                <w:szCs w:val="20"/>
              </w:rPr>
              <w:t>Cuando cualquier corrosión local o general, corte, estría o ranura o picadura ha removido más de 10% del espesor mínimo de la pared del cilindro;</w:t>
            </w:r>
          </w:p>
          <w:p w14:paraId="577CE1F0" w14:textId="77777777" w:rsidR="00B91AC7" w:rsidRPr="00061779" w:rsidRDefault="00B91AC7" w:rsidP="00B91AC7">
            <w:pPr>
              <w:pStyle w:val="Texto0"/>
              <w:spacing w:after="70" w:line="240" w:lineRule="auto"/>
              <w:ind w:left="37" w:firstLine="0"/>
              <w:rPr>
                <w:rFonts w:ascii="Montserrat" w:hAnsi="Montserrat"/>
                <w:sz w:val="20"/>
                <w:szCs w:val="20"/>
              </w:rPr>
            </w:pPr>
            <w:r w:rsidRPr="00061779">
              <w:rPr>
                <w:rFonts w:ascii="Montserrat" w:hAnsi="Montserrat"/>
                <w:b/>
                <w:sz w:val="20"/>
                <w:szCs w:val="20"/>
                <w:lang w:val="es-MX"/>
              </w:rPr>
              <w:t>i)</w:t>
            </w:r>
            <w:r w:rsidRPr="00061779">
              <w:rPr>
                <w:rFonts w:ascii="Montserrat" w:hAnsi="Montserrat"/>
                <w:sz w:val="20"/>
                <w:szCs w:val="20"/>
                <w:lang w:val="es-MX"/>
              </w:rPr>
              <w:tab/>
            </w:r>
            <w:r w:rsidRPr="00061779">
              <w:rPr>
                <w:rFonts w:ascii="Montserrat" w:hAnsi="Montserrat"/>
                <w:sz w:val="20"/>
                <w:szCs w:val="20"/>
              </w:rPr>
              <w:t>Cuando un extintor se ha usado para cualquier fin diferente a la extinción de incendios;</w:t>
            </w:r>
          </w:p>
          <w:p w14:paraId="6CF48FF9" w14:textId="77777777" w:rsidR="00B91AC7" w:rsidRPr="00061779" w:rsidRDefault="00B91AC7" w:rsidP="00B91AC7">
            <w:pPr>
              <w:pStyle w:val="Texto0"/>
              <w:spacing w:after="70" w:line="240" w:lineRule="auto"/>
              <w:ind w:left="37" w:firstLine="0"/>
              <w:rPr>
                <w:rFonts w:ascii="Montserrat" w:hAnsi="Montserrat"/>
                <w:sz w:val="20"/>
                <w:szCs w:val="20"/>
              </w:rPr>
            </w:pPr>
            <w:r w:rsidRPr="00061779">
              <w:rPr>
                <w:rFonts w:ascii="Montserrat" w:hAnsi="Montserrat"/>
                <w:b/>
                <w:sz w:val="20"/>
                <w:szCs w:val="20"/>
                <w:lang w:val="es-MX"/>
              </w:rPr>
              <w:t>j)</w:t>
            </w:r>
            <w:r w:rsidRPr="00061779">
              <w:rPr>
                <w:rFonts w:ascii="Montserrat" w:hAnsi="Montserrat"/>
                <w:sz w:val="20"/>
                <w:szCs w:val="20"/>
                <w:lang w:val="es-MX"/>
              </w:rPr>
              <w:tab/>
            </w:r>
            <w:r w:rsidRPr="00061779">
              <w:rPr>
                <w:rFonts w:ascii="Montserrat" w:hAnsi="Montserrat"/>
                <w:sz w:val="20"/>
                <w:szCs w:val="20"/>
              </w:rPr>
              <w:t>Cuando se considera obsoleto al extintor (ver Apéndice C).</w:t>
            </w:r>
          </w:p>
          <w:p w14:paraId="2DB5982E" w14:textId="77777777" w:rsidR="00B91AC7" w:rsidRPr="00061779" w:rsidRDefault="00B91AC7" w:rsidP="00B91AC7">
            <w:pPr>
              <w:pStyle w:val="Texto0"/>
              <w:spacing w:after="70" w:line="240" w:lineRule="auto"/>
              <w:ind w:left="34" w:firstLine="0"/>
              <w:jc w:val="left"/>
              <w:rPr>
                <w:rFonts w:ascii="Montserrat" w:hAnsi="Montserrat"/>
                <w:b/>
                <w:sz w:val="20"/>
                <w:szCs w:val="20"/>
                <w:lang w:val="es-MX"/>
              </w:rPr>
            </w:pPr>
          </w:p>
        </w:tc>
        <w:tc>
          <w:tcPr>
            <w:tcW w:w="3111" w:type="dxa"/>
            <w:vAlign w:val="center"/>
          </w:tcPr>
          <w:p w14:paraId="2A9BEDA3" w14:textId="7D4430D9" w:rsidR="00B91AC7" w:rsidRPr="00061779" w:rsidRDefault="00B91AC7" w:rsidP="00B91AC7">
            <w:pPr>
              <w:pStyle w:val="Texto0"/>
              <w:spacing w:after="70" w:line="240" w:lineRule="auto"/>
              <w:ind w:left="34" w:firstLine="0"/>
              <w:jc w:val="left"/>
              <w:rPr>
                <w:rFonts w:ascii="Montserrat" w:hAnsi="Montserrat"/>
                <w:b/>
                <w:sz w:val="20"/>
                <w:szCs w:val="20"/>
                <w:lang w:val="es-MX"/>
              </w:rPr>
            </w:pPr>
            <w:r w:rsidRPr="00061779">
              <w:rPr>
                <w:rFonts w:ascii="Montserrat" w:hAnsi="Montserrat"/>
                <w:bCs/>
                <w:sz w:val="20"/>
                <w:szCs w:val="20"/>
                <w:lang w:val="es-MX"/>
              </w:rPr>
              <w:t>Quitar</w:t>
            </w:r>
          </w:p>
        </w:tc>
        <w:tc>
          <w:tcPr>
            <w:tcW w:w="2915" w:type="dxa"/>
            <w:vAlign w:val="center"/>
          </w:tcPr>
          <w:p w14:paraId="3AF84049" w14:textId="3C12FC87"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bCs/>
                <w:color w:val="4E232E"/>
                <w:sz w:val="20"/>
              </w:rPr>
              <w:t>NO ESTAN CONSIDERADAS EN LA ISO 11602-2 NUMERAL  5.1.3</w:t>
            </w:r>
          </w:p>
        </w:tc>
        <w:tc>
          <w:tcPr>
            <w:tcW w:w="2916" w:type="dxa"/>
          </w:tcPr>
          <w:p w14:paraId="60C7019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EB459CE" w14:textId="77777777" w:rsidTr="004720B7">
        <w:trPr>
          <w:cantSplit/>
          <w:trHeight w:val="1174"/>
        </w:trPr>
        <w:tc>
          <w:tcPr>
            <w:tcW w:w="1841" w:type="dxa"/>
            <w:vAlign w:val="center"/>
          </w:tcPr>
          <w:p w14:paraId="60562A1F" w14:textId="3BA4F42B"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649ADD59" w14:textId="4237D6A9"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7.1 ASPECTOS GENERALES</w:t>
            </w:r>
          </w:p>
        </w:tc>
        <w:tc>
          <w:tcPr>
            <w:tcW w:w="3011" w:type="dxa"/>
            <w:vAlign w:val="center"/>
          </w:tcPr>
          <w:p w14:paraId="7332DE58" w14:textId="77777777" w:rsidR="00B91AC7" w:rsidRPr="00061779" w:rsidRDefault="00B91AC7" w:rsidP="00B91AC7">
            <w:pPr>
              <w:pStyle w:val="Texto0"/>
              <w:spacing w:after="70" w:line="240" w:lineRule="auto"/>
              <w:ind w:left="37" w:firstLine="0"/>
              <w:rPr>
                <w:rFonts w:ascii="Montserrat" w:hAnsi="Montserrat"/>
                <w:sz w:val="20"/>
                <w:szCs w:val="20"/>
              </w:rPr>
            </w:pPr>
            <w:r w:rsidRPr="00061779">
              <w:rPr>
                <w:rFonts w:ascii="Montserrat" w:hAnsi="Montserrat"/>
                <w:b/>
                <w:sz w:val="20"/>
                <w:szCs w:val="20"/>
                <w:lang w:val="es-MX"/>
              </w:rPr>
              <w:t>f)</w:t>
            </w:r>
            <w:r w:rsidRPr="00061779">
              <w:rPr>
                <w:rFonts w:ascii="Montserrat" w:hAnsi="Montserrat"/>
                <w:sz w:val="20"/>
                <w:szCs w:val="20"/>
                <w:lang w:val="es-MX"/>
              </w:rPr>
              <w:tab/>
            </w:r>
            <w:r w:rsidRPr="00061779">
              <w:rPr>
                <w:rFonts w:ascii="Montserrat" w:hAnsi="Montserrat"/>
                <w:sz w:val="20"/>
                <w:szCs w:val="20"/>
              </w:rPr>
              <w:t>Cuando el cilindro es de construcción de cobre o bronce unido con soldadura blanda o remaches;</w:t>
            </w:r>
          </w:p>
          <w:p w14:paraId="0188C4B8" w14:textId="77777777" w:rsidR="00B91AC7" w:rsidRPr="00061779" w:rsidRDefault="00B91AC7" w:rsidP="00B91AC7">
            <w:pPr>
              <w:pStyle w:val="Texto0"/>
              <w:spacing w:after="70" w:line="240" w:lineRule="auto"/>
              <w:ind w:left="37" w:firstLine="0"/>
              <w:rPr>
                <w:rFonts w:ascii="Montserrat" w:hAnsi="Montserrat"/>
                <w:sz w:val="20"/>
                <w:szCs w:val="20"/>
              </w:rPr>
            </w:pPr>
            <w:r w:rsidRPr="00061779">
              <w:rPr>
                <w:rFonts w:ascii="Montserrat" w:hAnsi="Montserrat"/>
                <w:b/>
                <w:sz w:val="20"/>
                <w:szCs w:val="20"/>
                <w:lang w:val="es-MX"/>
              </w:rPr>
              <w:t>g)</w:t>
            </w:r>
            <w:r w:rsidRPr="00061779">
              <w:rPr>
                <w:rFonts w:ascii="Montserrat" w:hAnsi="Montserrat"/>
                <w:b/>
                <w:sz w:val="20"/>
                <w:szCs w:val="20"/>
                <w:lang w:val="es-MX"/>
              </w:rPr>
              <w:tab/>
            </w:r>
            <w:r w:rsidRPr="00061779">
              <w:rPr>
                <w:rFonts w:ascii="Montserrat" w:hAnsi="Montserrat"/>
                <w:sz w:val="20"/>
                <w:szCs w:val="20"/>
              </w:rPr>
              <w:t>Cuando la profundidad de la abolladura es más de 1/10 de la dimensión mayor de la abolladura si no está en una soldadura o es más de 6 mm si la abolladura incluye una soldadura;</w:t>
            </w:r>
          </w:p>
          <w:p w14:paraId="76EF65F0" w14:textId="77777777" w:rsidR="00B91AC7" w:rsidRPr="00061779" w:rsidRDefault="00B91AC7" w:rsidP="00B91AC7">
            <w:pPr>
              <w:pStyle w:val="Texto0"/>
              <w:spacing w:after="70" w:line="240" w:lineRule="auto"/>
              <w:ind w:left="37" w:firstLine="0"/>
              <w:rPr>
                <w:rFonts w:ascii="Montserrat" w:hAnsi="Montserrat"/>
                <w:sz w:val="20"/>
                <w:szCs w:val="20"/>
              </w:rPr>
            </w:pPr>
            <w:r w:rsidRPr="00061779">
              <w:rPr>
                <w:rFonts w:ascii="Montserrat" w:hAnsi="Montserrat"/>
                <w:b/>
                <w:sz w:val="20"/>
                <w:szCs w:val="20"/>
                <w:lang w:val="es-MX"/>
              </w:rPr>
              <w:t>h)</w:t>
            </w:r>
            <w:r w:rsidRPr="00061779">
              <w:rPr>
                <w:rFonts w:ascii="Montserrat" w:hAnsi="Montserrat"/>
                <w:sz w:val="20"/>
                <w:szCs w:val="20"/>
                <w:lang w:val="es-MX"/>
              </w:rPr>
              <w:tab/>
            </w:r>
            <w:r w:rsidRPr="00061779">
              <w:rPr>
                <w:rFonts w:ascii="Montserrat" w:hAnsi="Montserrat"/>
                <w:sz w:val="20"/>
                <w:szCs w:val="20"/>
              </w:rPr>
              <w:t>Cuando cualquier corrosión local o general, corte, estría o ranura o picadura ha removido más de 10% del espesor mínimo de la pared del cilindro;</w:t>
            </w:r>
          </w:p>
          <w:p w14:paraId="592690A3" w14:textId="77777777" w:rsidR="00B91AC7" w:rsidRPr="00061779" w:rsidRDefault="00B91AC7" w:rsidP="00B91AC7">
            <w:pPr>
              <w:pStyle w:val="Texto0"/>
              <w:spacing w:after="70" w:line="240" w:lineRule="auto"/>
              <w:ind w:left="37" w:firstLine="0"/>
              <w:rPr>
                <w:rFonts w:ascii="Montserrat" w:hAnsi="Montserrat"/>
                <w:sz w:val="20"/>
                <w:szCs w:val="20"/>
              </w:rPr>
            </w:pPr>
            <w:r w:rsidRPr="00061779">
              <w:rPr>
                <w:rFonts w:ascii="Montserrat" w:hAnsi="Montserrat"/>
                <w:b/>
                <w:sz w:val="20"/>
                <w:szCs w:val="20"/>
                <w:lang w:val="es-MX"/>
              </w:rPr>
              <w:t>i)</w:t>
            </w:r>
            <w:r w:rsidRPr="00061779">
              <w:rPr>
                <w:rFonts w:ascii="Montserrat" w:hAnsi="Montserrat"/>
                <w:sz w:val="20"/>
                <w:szCs w:val="20"/>
                <w:lang w:val="es-MX"/>
              </w:rPr>
              <w:tab/>
            </w:r>
            <w:r w:rsidRPr="00061779">
              <w:rPr>
                <w:rFonts w:ascii="Montserrat" w:hAnsi="Montserrat"/>
                <w:sz w:val="20"/>
                <w:szCs w:val="20"/>
              </w:rPr>
              <w:t>Cuando un extintor se ha usado para cualquier fin diferente a la extinción de incendios;</w:t>
            </w:r>
          </w:p>
          <w:p w14:paraId="3787AA89" w14:textId="77777777" w:rsidR="00B91AC7" w:rsidRPr="00061779" w:rsidRDefault="00B91AC7" w:rsidP="00B91AC7">
            <w:pPr>
              <w:pStyle w:val="Texto0"/>
              <w:spacing w:after="70" w:line="240" w:lineRule="auto"/>
              <w:ind w:left="37" w:firstLine="0"/>
              <w:rPr>
                <w:rFonts w:ascii="Montserrat" w:hAnsi="Montserrat"/>
                <w:sz w:val="20"/>
                <w:szCs w:val="20"/>
              </w:rPr>
            </w:pPr>
            <w:r w:rsidRPr="00061779">
              <w:rPr>
                <w:rFonts w:ascii="Montserrat" w:hAnsi="Montserrat"/>
                <w:b/>
                <w:sz w:val="20"/>
                <w:szCs w:val="20"/>
                <w:lang w:val="es-MX"/>
              </w:rPr>
              <w:t>j)</w:t>
            </w:r>
            <w:r w:rsidRPr="00061779">
              <w:rPr>
                <w:rFonts w:ascii="Montserrat" w:hAnsi="Montserrat"/>
                <w:sz w:val="20"/>
                <w:szCs w:val="20"/>
                <w:lang w:val="es-MX"/>
              </w:rPr>
              <w:tab/>
            </w:r>
            <w:r w:rsidRPr="00061779">
              <w:rPr>
                <w:rFonts w:ascii="Montserrat" w:hAnsi="Montserrat"/>
                <w:sz w:val="20"/>
                <w:szCs w:val="20"/>
              </w:rPr>
              <w:t>Cuando se considera obsoleto al extintor (ver Apéndice C).</w:t>
            </w:r>
          </w:p>
          <w:p w14:paraId="242A835D" w14:textId="77777777" w:rsidR="00B91AC7" w:rsidRPr="00061779" w:rsidRDefault="00B91AC7" w:rsidP="00B91AC7">
            <w:pPr>
              <w:pStyle w:val="Texto0"/>
              <w:spacing w:after="70" w:line="240" w:lineRule="auto"/>
              <w:ind w:left="37" w:firstLine="0"/>
              <w:rPr>
                <w:rFonts w:ascii="Montserrat" w:hAnsi="Montserrat"/>
                <w:b/>
                <w:sz w:val="20"/>
                <w:szCs w:val="20"/>
                <w:lang w:val="es-MX"/>
              </w:rPr>
            </w:pPr>
          </w:p>
        </w:tc>
        <w:tc>
          <w:tcPr>
            <w:tcW w:w="3111" w:type="dxa"/>
            <w:vAlign w:val="center"/>
          </w:tcPr>
          <w:p w14:paraId="0DFE4D12" w14:textId="6AA62421" w:rsidR="00B91AC7" w:rsidRPr="00061779" w:rsidRDefault="00B91AC7" w:rsidP="00B91AC7">
            <w:pPr>
              <w:pStyle w:val="Texto0"/>
              <w:spacing w:after="70" w:line="240" w:lineRule="auto"/>
              <w:ind w:left="34" w:firstLine="0"/>
              <w:jc w:val="left"/>
              <w:rPr>
                <w:rFonts w:ascii="Montserrat" w:hAnsi="Montserrat"/>
                <w:bCs/>
                <w:sz w:val="20"/>
                <w:szCs w:val="20"/>
                <w:lang w:val="es-MX"/>
              </w:rPr>
            </w:pPr>
            <w:r w:rsidRPr="00061779">
              <w:rPr>
                <w:rFonts w:ascii="Montserrat" w:hAnsi="Montserrat"/>
                <w:bCs/>
                <w:sz w:val="20"/>
                <w:szCs w:val="20"/>
                <w:lang w:val="es-MX"/>
              </w:rPr>
              <w:t>ELIMIAR</w:t>
            </w:r>
          </w:p>
        </w:tc>
        <w:tc>
          <w:tcPr>
            <w:tcW w:w="2915" w:type="dxa"/>
            <w:vAlign w:val="center"/>
          </w:tcPr>
          <w:p w14:paraId="6FDF6D8C" w14:textId="02C50871"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Cs/>
                <w:color w:val="4E232E"/>
                <w:sz w:val="20"/>
              </w:rPr>
              <w:t>NO ESTAN CONSIDERADAS EN LA ISO 11602-2 NUMERAL  5.1.3</w:t>
            </w:r>
          </w:p>
        </w:tc>
        <w:tc>
          <w:tcPr>
            <w:tcW w:w="2916" w:type="dxa"/>
          </w:tcPr>
          <w:p w14:paraId="697A950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C0B4EBA" w14:textId="77777777" w:rsidTr="00626669">
        <w:trPr>
          <w:cantSplit/>
          <w:trHeight w:val="1174"/>
        </w:trPr>
        <w:tc>
          <w:tcPr>
            <w:tcW w:w="1841" w:type="dxa"/>
          </w:tcPr>
          <w:p w14:paraId="14A8B99C" w14:textId="79053C04"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27E55B22" w14:textId="58DC5A0A"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7.1 ASPECTOS GENERALES </w:t>
            </w:r>
          </w:p>
        </w:tc>
        <w:tc>
          <w:tcPr>
            <w:tcW w:w="3011" w:type="dxa"/>
          </w:tcPr>
          <w:p w14:paraId="187723C0"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f) </w:t>
            </w:r>
            <w:r w:rsidRPr="00061779">
              <w:rPr>
                <w:rFonts w:ascii="Montserrat" w:hAnsi="Montserrat"/>
                <w:sz w:val="20"/>
                <w:szCs w:val="20"/>
              </w:rPr>
              <w:t xml:space="preserve">Cuando el cilindro es de construcción de cobre o bronce unido con soldadura blanda o remaches; </w:t>
            </w:r>
          </w:p>
          <w:p w14:paraId="2DA348BB"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g) </w:t>
            </w:r>
            <w:r w:rsidRPr="00061779">
              <w:rPr>
                <w:rFonts w:ascii="Montserrat" w:hAnsi="Montserrat"/>
                <w:sz w:val="20"/>
                <w:szCs w:val="20"/>
              </w:rPr>
              <w:t xml:space="preserve">Cuando la profundidad de la abolladura es más de 1/10 de la dimensión mayor de la abolladura si no está en una soldadura o es más de 6 mm si la abolladura incluye una soldadura; </w:t>
            </w:r>
          </w:p>
          <w:p w14:paraId="6C29E873"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h) </w:t>
            </w:r>
            <w:r w:rsidRPr="00061779">
              <w:rPr>
                <w:rFonts w:ascii="Montserrat" w:hAnsi="Montserrat"/>
                <w:sz w:val="20"/>
                <w:szCs w:val="20"/>
              </w:rPr>
              <w:t xml:space="preserve">Cuando cualquier corrosión local o general, corte, estría o ranura o picadura ha removido más de 10% del espesor mínimo de la pared del cilindro; </w:t>
            </w:r>
          </w:p>
          <w:p w14:paraId="1EC77EA9"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i) </w:t>
            </w:r>
            <w:r w:rsidRPr="00061779">
              <w:rPr>
                <w:rFonts w:ascii="Montserrat" w:hAnsi="Montserrat"/>
                <w:sz w:val="20"/>
                <w:szCs w:val="20"/>
              </w:rPr>
              <w:t xml:space="preserve">Cuando un extintor se ha usado para cualquier fin diferente a la extinción de incendios; </w:t>
            </w:r>
          </w:p>
          <w:p w14:paraId="24E5E971" w14:textId="6652EF09" w:rsidR="00B91AC7" w:rsidRPr="00061779" w:rsidRDefault="00B91AC7" w:rsidP="00B91AC7">
            <w:pPr>
              <w:pStyle w:val="Texto0"/>
              <w:spacing w:after="70" w:line="240" w:lineRule="auto"/>
              <w:ind w:left="37" w:firstLine="0"/>
              <w:rPr>
                <w:rFonts w:ascii="Montserrat" w:hAnsi="Montserrat"/>
                <w:b/>
                <w:sz w:val="20"/>
                <w:szCs w:val="20"/>
                <w:lang w:val="es-MX"/>
              </w:rPr>
            </w:pPr>
            <w:r w:rsidRPr="00061779">
              <w:rPr>
                <w:rFonts w:ascii="Montserrat" w:hAnsi="Montserrat"/>
                <w:b/>
                <w:bCs/>
                <w:sz w:val="20"/>
                <w:szCs w:val="20"/>
              </w:rPr>
              <w:t xml:space="preserve">j) </w:t>
            </w:r>
            <w:r w:rsidRPr="00061779">
              <w:rPr>
                <w:rFonts w:ascii="Montserrat" w:hAnsi="Montserrat"/>
                <w:sz w:val="20"/>
                <w:szCs w:val="20"/>
              </w:rPr>
              <w:t xml:space="preserve">Cuando se considera obsoleto al extintor (ver Apéndice C). </w:t>
            </w:r>
          </w:p>
        </w:tc>
        <w:tc>
          <w:tcPr>
            <w:tcW w:w="3111" w:type="dxa"/>
          </w:tcPr>
          <w:p w14:paraId="23394F79" w14:textId="16A91DB7" w:rsidR="00B91AC7" w:rsidRPr="00061779" w:rsidRDefault="00B91AC7" w:rsidP="00B91AC7">
            <w:pPr>
              <w:pStyle w:val="Texto0"/>
              <w:spacing w:after="70" w:line="240" w:lineRule="auto"/>
              <w:ind w:left="34" w:firstLine="0"/>
              <w:jc w:val="left"/>
              <w:rPr>
                <w:rFonts w:ascii="Montserrat" w:hAnsi="Montserrat"/>
                <w:bCs/>
                <w:sz w:val="20"/>
                <w:szCs w:val="20"/>
                <w:lang w:val="es-MX"/>
              </w:rPr>
            </w:pPr>
            <w:r w:rsidRPr="00061779">
              <w:rPr>
                <w:rFonts w:ascii="Montserrat" w:hAnsi="Montserrat"/>
                <w:sz w:val="20"/>
                <w:szCs w:val="20"/>
              </w:rPr>
              <w:t xml:space="preserve">Quitar </w:t>
            </w:r>
          </w:p>
        </w:tc>
        <w:tc>
          <w:tcPr>
            <w:tcW w:w="2915" w:type="dxa"/>
          </w:tcPr>
          <w:p w14:paraId="68AA8A01" w14:textId="70E5A91A"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NO ESTAN CONSIDERADAS EN LA ISO 11602-2 NUMERAL 5.1.3 </w:t>
            </w:r>
          </w:p>
        </w:tc>
        <w:tc>
          <w:tcPr>
            <w:tcW w:w="2916" w:type="dxa"/>
          </w:tcPr>
          <w:p w14:paraId="717D394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B46F55E" w14:textId="77777777" w:rsidTr="004720B7">
        <w:trPr>
          <w:cantSplit/>
          <w:trHeight w:val="1174"/>
        </w:trPr>
        <w:tc>
          <w:tcPr>
            <w:tcW w:w="1841" w:type="dxa"/>
            <w:vAlign w:val="center"/>
          </w:tcPr>
          <w:p w14:paraId="1E64F19E"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RAMA 82</w:t>
            </w:r>
          </w:p>
          <w:p w14:paraId="32ED41BD" w14:textId="21960DA5"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Calibri"/>
                <w:sz w:val="20"/>
                <w:lang w:eastAsia="es-MX"/>
              </w:rPr>
              <w:t>CANACINTRA</w:t>
            </w:r>
          </w:p>
        </w:tc>
        <w:tc>
          <w:tcPr>
            <w:tcW w:w="1074" w:type="dxa"/>
            <w:gridSpan w:val="2"/>
            <w:vAlign w:val="center"/>
          </w:tcPr>
          <w:p w14:paraId="383A2DD3"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7.1.1.-</w:t>
            </w:r>
          </w:p>
          <w:p w14:paraId="2AFCBAA4"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Verificaci</w:t>
            </w:r>
            <w:proofErr w:type="spellEnd"/>
          </w:p>
          <w:p w14:paraId="3C90E7E4"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ón</w:t>
            </w:r>
            <w:proofErr w:type="spellEnd"/>
            <w:r w:rsidRPr="00061779">
              <w:rPr>
                <w:rFonts w:ascii="Montserrat" w:hAnsi="Montserrat" w:cs="Helvetica"/>
                <w:sz w:val="20"/>
                <w:lang w:eastAsia="es-MX"/>
              </w:rPr>
              <w:t xml:space="preserve"> del</w:t>
            </w:r>
          </w:p>
          <w:p w14:paraId="1E1CE627"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estado</w:t>
            </w:r>
          </w:p>
          <w:p w14:paraId="55B63537"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del</w:t>
            </w:r>
          </w:p>
          <w:p w14:paraId="4A247105"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cilindro</w:t>
            </w:r>
          </w:p>
          <w:p w14:paraId="52FFB7E4" w14:textId="7310B830"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Helvetica"/>
                <w:sz w:val="20"/>
                <w:lang w:eastAsia="es-MX"/>
              </w:rPr>
              <w:t>inciso g)</w:t>
            </w:r>
          </w:p>
        </w:tc>
        <w:tc>
          <w:tcPr>
            <w:tcW w:w="3011" w:type="dxa"/>
            <w:vAlign w:val="center"/>
          </w:tcPr>
          <w:p w14:paraId="19559A7D"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7.1.1.- Verificación del estado del cilindro</w:t>
            </w:r>
          </w:p>
          <w:p w14:paraId="0414672F"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Cuando el cilindro de un extintor</w:t>
            </w:r>
          </w:p>
          <w:p w14:paraId="1DC72B47"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presente una o más de las condiciones</w:t>
            </w:r>
          </w:p>
          <w:p w14:paraId="7CD3F4EB"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siguientes, no debe someterse a pruebas</w:t>
            </w:r>
          </w:p>
          <w:p w14:paraId="6A67C910"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hidrostáticas, sino que debe destruirse por</w:t>
            </w:r>
          </w:p>
          <w:p w14:paraId="2A996805"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el propietario o bajo instrucciones del</w:t>
            </w:r>
          </w:p>
          <w:p w14:paraId="5A384F4C"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propietario:</w:t>
            </w:r>
          </w:p>
          <w:p w14:paraId="3D46FB63" w14:textId="77777777" w:rsidR="00B91AC7" w:rsidRPr="00061779" w:rsidRDefault="00B91AC7" w:rsidP="00B91AC7">
            <w:pPr>
              <w:autoSpaceDE w:val="0"/>
              <w:autoSpaceDN w:val="0"/>
              <w:adjustRightInd w:val="0"/>
              <w:jc w:val="left"/>
              <w:rPr>
                <w:rFonts w:ascii="Montserrat" w:hAnsi="Montserrat" w:cs="Helvetica"/>
                <w:color w:val="FF0000"/>
                <w:sz w:val="20"/>
                <w:lang w:eastAsia="es-MX"/>
              </w:rPr>
            </w:pPr>
            <w:r w:rsidRPr="00061779">
              <w:rPr>
                <w:rFonts w:ascii="Montserrat" w:hAnsi="Montserrat" w:cs="Helvetica"/>
                <w:color w:val="000000"/>
                <w:sz w:val="20"/>
                <w:lang w:eastAsia="es-MX"/>
              </w:rPr>
              <w:t xml:space="preserve">g) Cuando </w:t>
            </w:r>
            <w:r w:rsidRPr="00061779">
              <w:rPr>
                <w:rFonts w:ascii="Montserrat" w:hAnsi="Montserrat" w:cs="Helvetica"/>
                <w:color w:val="FF0000"/>
                <w:sz w:val="20"/>
                <w:lang w:eastAsia="es-MX"/>
              </w:rPr>
              <w:t>la profundidad de la</w:t>
            </w:r>
          </w:p>
          <w:p w14:paraId="6726EA91" w14:textId="77777777" w:rsidR="00B91AC7" w:rsidRPr="00061779" w:rsidRDefault="00B91AC7" w:rsidP="00B91AC7">
            <w:pPr>
              <w:autoSpaceDE w:val="0"/>
              <w:autoSpaceDN w:val="0"/>
              <w:adjustRightInd w:val="0"/>
              <w:jc w:val="left"/>
              <w:rPr>
                <w:rFonts w:ascii="Montserrat" w:hAnsi="Montserrat" w:cs="Helvetica"/>
                <w:color w:val="FF0000"/>
                <w:sz w:val="20"/>
                <w:lang w:eastAsia="es-MX"/>
              </w:rPr>
            </w:pPr>
            <w:r w:rsidRPr="00061779">
              <w:rPr>
                <w:rFonts w:ascii="Montserrat" w:hAnsi="Montserrat" w:cs="Helvetica"/>
                <w:color w:val="000000"/>
                <w:sz w:val="20"/>
                <w:lang w:eastAsia="es-MX"/>
              </w:rPr>
              <w:t xml:space="preserve">abolladura </w:t>
            </w:r>
            <w:r w:rsidRPr="00061779">
              <w:rPr>
                <w:rFonts w:ascii="Montserrat" w:hAnsi="Montserrat" w:cs="Helvetica"/>
                <w:color w:val="FF0000"/>
                <w:sz w:val="20"/>
                <w:lang w:eastAsia="es-MX"/>
              </w:rPr>
              <w:t>es más de 1/10 de la dimensión</w:t>
            </w:r>
          </w:p>
          <w:p w14:paraId="5B01A234" w14:textId="77777777" w:rsidR="00B91AC7" w:rsidRPr="00061779" w:rsidRDefault="00B91AC7" w:rsidP="00B91AC7">
            <w:pPr>
              <w:autoSpaceDE w:val="0"/>
              <w:autoSpaceDN w:val="0"/>
              <w:adjustRightInd w:val="0"/>
              <w:jc w:val="left"/>
              <w:rPr>
                <w:rFonts w:ascii="Montserrat" w:hAnsi="Montserrat" w:cs="Helvetica"/>
                <w:color w:val="FF0000"/>
                <w:sz w:val="20"/>
                <w:lang w:eastAsia="es-MX"/>
              </w:rPr>
            </w:pPr>
            <w:r w:rsidRPr="00061779">
              <w:rPr>
                <w:rFonts w:ascii="Montserrat" w:hAnsi="Montserrat" w:cs="Helvetica"/>
                <w:color w:val="FF0000"/>
                <w:sz w:val="20"/>
                <w:lang w:eastAsia="es-MX"/>
              </w:rPr>
              <w:t>mayor de la abolladura si no está en una</w:t>
            </w:r>
          </w:p>
          <w:p w14:paraId="68B88373" w14:textId="77777777" w:rsidR="00B91AC7" w:rsidRPr="00061779" w:rsidRDefault="00B91AC7" w:rsidP="00B91AC7">
            <w:pPr>
              <w:autoSpaceDE w:val="0"/>
              <w:autoSpaceDN w:val="0"/>
              <w:adjustRightInd w:val="0"/>
              <w:jc w:val="left"/>
              <w:rPr>
                <w:rFonts w:ascii="Montserrat" w:hAnsi="Montserrat" w:cs="Helvetica"/>
                <w:color w:val="FF0000"/>
                <w:sz w:val="20"/>
                <w:lang w:eastAsia="es-MX"/>
              </w:rPr>
            </w:pPr>
            <w:r w:rsidRPr="00061779">
              <w:rPr>
                <w:rFonts w:ascii="Montserrat" w:hAnsi="Montserrat" w:cs="Helvetica"/>
                <w:color w:val="FF0000"/>
                <w:sz w:val="20"/>
                <w:lang w:eastAsia="es-MX"/>
              </w:rPr>
              <w:t>soldadura o es más de 6 mm si la</w:t>
            </w:r>
          </w:p>
          <w:p w14:paraId="373E8390" w14:textId="0997B576" w:rsidR="00B91AC7" w:rsidRPr="00061779" w:rsidRDefault="00B91AC7" w:rsidP="00B91AC7">
            <w:pPr>
              <w:pStyle w:val="Texto0"/>
              <w:spacing w:after="70" w:line="240" w:lineRule="auto"/>
              <w:ind w:left="37" w:firstLine="0"/>
              <w:rPr>
                <w:rFonts w:ascii="Montserrat" w:hAnsi="Montserrat"/>
                <w:b/>
                <w:sz w:val="20"/>
                <w:szCs w:val="20"/>
                <w:lang w:val="es-MX"/>
              </w:rPr>
            </w:pPr>
            <w:r w:rsidRPr="00061779">
              <w:rPr>
                <w:rFonts w:ascii="Montserrat" w:hAnsi="Montserrat" w:cs="Helvetica"/>
                <w:color w:val="FF0000"/>
                <w:sz w:val="20"/>
                <w:szCs w:val="20"/>
                <w:lang w:eastAsia="es-MX"/>
              </w:rPr>
              <w:t>abolladura incluye una soldadura</w:t>
            </w:r>
          </w:p>
        </w:tc>
        <w:tc>
          <w:tcPr>
            <w:tcW w:w="3111" w:type="dxa"/>
            <w:vAlign w:val="center"/>
          </w:tcPr>
          <w:p w14:paraId="744A0E11" w14:textId="1DCCE3A7" w:rsidR="00B91AC7" w:rsidRPr="00061779" w:rsidRDefault="00B91AC7" w:rsidP="00B91AC7">
            <w:pPr>
              <w:pStyle w:val="Texto0"/>
              <w:spacing w:after="70" w:line="240" w:lineRule="auto"/>
              <w:ind w:left="34" w:firstLine="0"/>
              <w:jc w:val="left"/>
              <w:rPr>
                <w:rFonts w:ascii="Montserrat" w:hAnsi="Montserrat"/>
                <w:bCs/>
                <w:sz w:val="20"/>
                <w:szCs w:val="20"/>
                <w:lang w:val="es-MX"/>
              </w:rPr>
            </w:pPr>
            <w:r w:rsidRPr="00061779">
              <w:rPr>
                <w:rFonts w:ascii="Montserrat" w:hAnsi="Montserrat" w:cs="Helvetica"/>
                <w:sz w:val="20"/>
                <w:szCs w:val="20"/>
                <w:lang w:eastAsia="es-MX"/>
              </w:rPr>
              <w:t>g) Cuando presente abolladura.</w:t>
            </w:r>
          </w:p>
        </w:tc>
        <w:tc>
          <w:tcPr>
            <w:tcW w:w="2915" w:type="dxa"/>
            <w:vAlign w:val="center"/>
          </w:tcPr>
          <w:p w14:paraId="10815CD1"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propone la modificación del inciso g),</w:t>
            </w:r>
          </w:p>
          <w:p w14:paraId="4DD2760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por seguridad del usuario ya que un golpe</w:t>
            </w:r>
          </w:p>
          <w:p w14:paraId="1E078613"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puede debilitar la estructura del extintor y</w:t>
            </w:r>
          </w:p>
          <w:p w14:paraId="21AF46F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no se debe poner en riesgo al usuarios</w:t>
            </w:r>
          </w:p>
          <w:p w14:paraId="580A8B73" w14:textId="5C42572F"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Helvetica"/>
                <w:sz w:val="20"/>
                <w:lang w:eastAsia="es-MX"/>
              </w:rPr>
              <w:t>del equipo.</w:t>
            </w:r>
          </w:p>
        </w:tc>
        <w:tc>
          <w:tcPr>
            <w:tcW w:w="2916" w:type="dxa"/>
          </w:tcPr>
          <w:p w14:paraId="27949C9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950D1A3" w14:textId="77777777" w:rsidTr="004720B7">
        <w:trPr>
          <w:cantSplit/>
          <w:trHeight w:val="1174"/>
        </w:trPr>
        <w:tc>
          <w:tcPr>
            <w:tcW w:w="1841" w:type="dxa"/>
            <w:vAlign w:val="center"/>
          </w:tcPr>
          <w:p w14:paraId="1B815D30" w14:textId="2A76C0FB"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EXTINTORES EMSA S.A. DE C.V.</w:t>
            </w:r>
          </w:p>
        </w:tc>
        <w:tc>
          <w:tcPr>
            <w:tcW w:w="1074" w:type="dxa"/>
            <w:gridSpan w:val="2"/>
            <w:vAlign w:val="center"/>
          </w:tcPr>
          <w:p w14:paraId="5D1AE3C7"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7.1.1.-</w:t>
            </w:r>
          </w:p>
          <w:p w14:paraId="4CE0AFA3" w14:textId="6BA1400D"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Verificaci</w:t>
            </w:r>
            <w:proofErr w:type="spellEnd"/>
            <w:r w:rsidRPr="00061779">
              <w:rPr>
                <w:rFonts w:ascii="Montserrat" w:hAnsi="Montserrat" w:cs="Helvetica"/>
                <w:sz w:val="20"/>
                <w:lang w:eastAsia="es-MX"/>
              </w:rPr>
              <w:t xml:space="preserve"> </w:t>
            </w:r>
            <w:proofErr w:type="spellStart"/>
            <w:r w:rsidRPr="00061779">
              <w:rPr>
                <w:rFonts w:ascii="Montserrat" w:hAnsi="Montserrat" w:cs="Helvetica"/>
                <w:sz w:val="20"/>
                <w:lang w:eastAsia="es-MX"/>
              </w:rPr>
              <w:t>ón</w:t>
            </w:r>
            <w:proofErr w:type="spellEnd"/>
            <w:r w:rsidRPr="00061779">
              <w:rPr>
                <w:rFonts w:ascii="Montserrat" w:hAnsi="Montserrat" w:cs="Helvetica"/>
                <w:sz w:val="20"/>
                <w:lang w:eastAsia="es-MX"/>
              </w:rPr>
              <w:t xml:space="preserve"> del estado del cilindro inciso g)</w:t>
            </w:r>
          </w:p>
        </w:tc>
        <w:tc>
          <w:tcPr>
            <w:tcW w:w="3011" w:type="dxa"/>
            <w:vAlign w:val="center"/>
          </w:tcPr>
          <w:p w14:paraId="2DE09BD5"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7.1.1.- Verificación del estado del cilindro</w:t>
            </w:r>
          </w:p>
          <w:p w14:paraId="1CC706F5"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Cuando el cilindro de un extintor</w:t>
            </w:r>
          </w:p>
          <w:p w14:paraId="1A62B0E9"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presente una o más de las condiciones</w:t>
            </w:r>
          </w:p>
          <w:p w14:paraId="57298E32"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siguientes, no debe someterse a pruebas</w:t>
            </w:r>
          </w:p>
          <w:p w14:paraId="7040ECCD"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hidrostáticas, sino que debe destruirse por</w:t>
            </w:r>
          </w:p>
          <w:p w14:paraId="05C9701C"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el propietario o bajo instrucciones del</w:t>
            </w:r>
          </w:p>
          <w:p w14:paraId="1BDE8A90"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propietario:</w:t>
            </w:r>
          </w:p>
          <w:p w14:paraId="4376661E" w14:textId="77777777" w:rsidR="00B91AC7" w:rsidRPr="00061779" w:rsidRDefault="00B91AC7" w:rsidP="00B91AC7">
            <w:pPr>
              <w:autoSpaceDE w:val="0"/>
              <w:autoSpaceDN w:val="0"/>
              <w:adjustRightInd w:val="0"/>
              <w:jc w:val="left"/>
              <w:rPr>
                <w:rFonts w:ascii="Montserrat" w:hAnsi="Montserrat" w:cs="Helvetica"/>
                <w:color w:val="FF0000"/>
                <w:sz w:val="20"/>
                <w:lang w:eastAsia="es-MX"/>
              </w:rPr>
            </w:pPr>
            <w:r w:rsidRPr="00061779">
              <w:rPr>
                <w:rFonts w:ascii="Montserrat" w:hAnsi="Montserrat" w:cs="Helvetica"/>
                <w:color w:val="000000"/>
                <w:sz w:val="20"/>
                <w:lang w:eastAsia="es-MX"/>
              </w:rPr>
              <w:t xml:space="preserve">g) Cuando </w:t>
            </w:r>
            <w:r w:rsidRPr="00061779">
              <w:rPr>
                <w:rFonts w:ascii="Montserrat" w:hAnsi="Montserrat" w:cs="Helvetica"/>
                <w:color w:val="FF0000"/>
                <w:sz w:val="20"/>
                <w:lang w:eastAsia="es-MX"/>
              </w:rPr>
              <w:t>la profundidad de la</w:t>
            </w:r>
          </w:p>
          <w:p w14:paraId="30386265" w14:textId="77777777" w:rsidR="00B91AC7" w:rsidRPr="00061779" w:rsidRDefault="00B91AC7" w:rsidP="00B91AC7">
            <w:pPr>
              <w:autoSpaceDE w:val="0"/>
              <w:autoSpaceDN w:val="0"/>
              <w:adjustRightInd w:val="0"/>
              <w:jc w:val="left"/>
              <w:rPr>
                <w:rFonts w:ascii="Montserrat" w:hAnsi="Montserrat" w:cs="Helvetica"/>
                <w:color w:val="FF0000"/>
                <w:sz w:val="20"/>
                <w:lang w:eastAsia="es-MX"/>
              </w:rPr>
            </w:pPr>
            <w:r w:rsidRPr="00061779">
              <w:rPr>
                <w:rFonts w:ascii="Montserrat" w:hAnsi="Montserrat" w:cs="Helvetica"/>
                <w:color w:val="000000"/>
                <w:sz w:val="20"/>
                <w:lang w:eastAsia="es-MX"/>
              </w:rPr>
              <w:t xml:space="preserve">abolladura </w:t>
            </w:r>
            <w:r w:rsidRPr="00061779">
              <w:rPr>
                <w:rFonts w:ascii="Montserrat" w:hAnsi="Montserrat" w:cs="Helvetica"/>
                <w:color w:val="FF0000"/>
                <w:sz w:val="20"/>
                <w:lang w:eastAsia="es-MX"/>
              </w:rPr>
              <w:t>es más de 1/10 de la dimensión</w:t>
            </w:r>
          </w:p>
          <w:p w14:paraId="7E2379D4" w14:textId="77777777" w:rsidR="00B91AC7" w:rsidRPr="00061779" w:rsidRDefault="00B91AC7" w:rsidP="00B91AC7">
            <w:pPr>
              <w:autoSpaceDE w:val="0"/>
              <w:autoSpaceDN w:val="0"/>
              <w:adjustRightInd w:val="0"/>
              <w:jc w:val="left"/>
              <w:rPr>
                <w:rFonts w:ascii="Montserrat" w:hAnsi="Montserrat" w:cs="Helvetica"/>
                <w:color w:val="FF0000"/>
                <w:sz w:val="20"/>
                <w:lang w:eastAsia="es-MX"/>
              </w:rPr>
            </w:pPr>
            <w:r w:rsidRPr="00061779">
              <w:rPr>
                <w:rFonts w:ascii="Montserrat" w:hAnsi="Montserrat" w:cs="Helvetica"/>
                <w:color w:val="FF0000"/>
                <w:sz w:val="20"/>
                <w:lang w:eastAsia="es-MX"/>
              </w:rPr>
              <w:t>mayor de la abolladura si no está en una</w:t>
            </w:r>
          </w:p>
          <w:p w14:paraId="3205C29C" w14:textId="77777777" w:rsidR="00B91AC7" w:rsidRPr="00061779" w:rsidRDefault="00B91AC7" w:rsidP="00B91AC7">
            <w:pPr>
              <w:autoSpaceDE w:val="0"/>
              <w:autoSpaceDN w:val="0"/>
              <w:adjustRightInd w:val="0"/>
              <w:jc w:val="left"/>
              <w:rPr>
                <w:rFonts w:ascii="Montserrat" w:hAnsi="Montserrat" w:cs="Helvetica"/>
                <w:color w:val="FF0000"/>
                <w:sz w:val="20"/>
                <w:lang w:eastAsia="es-MX"/>
              </w:rPr>
            </w:pPr>
            <w:r w:rsidRPr="00061779">
              <w:rPr>
                <w:rFonts w:ascii="Montserrat" w:hAnsi="Montserrat" w:cs="Helvetica"/>
                <w:color w:val="FF0000"/>
                <w:sz w:val="20"/>
                <w:lang w:eastAsia="es-MX"/>
              </w:rPr>
              <w:t>soldadura o es más de 6 mm si la</w:t>
            </w:r>
          </w:p>
          <w:p w14:paraId="62BED8B4" w14:textId="2207B99C"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FF0000"/>
                <w:sz w:val="20"/>
                <w:lang w:eastAsia="es-MX"/>
              </w:rPr>
              <w:t>abolladura incluye una soldadura</w:t>
            </w:r>
          </w:p>
        </w:tc>
        <w:tc>
          <w:tcPr>
            <w:tcW w:w="3111" w:type="dxa"/>
            <w:vAlign w:val="center"/>
          </w:tcPr>
          <w:p w14:paraId="4E8C5F16" w14:textId="1D684E78" w:rsidR="00B91AC7" w:rsidRPr="00061779" w:rsidRDefault="00B91AC7" w:rsidP="00B91AC7">
            <w:pPr>
              <w:pStyle w:val="Texto0"/>
              <w:spacing w:after="70" w:line="240" w:lineRule="auto"/>
              <w:ind w:left="34" w:firstLine="0"/>
              <w:jc w:val="left"/>
              <w:rPr>
                <w:rFonts w:ascii="Montserrat" w:hAnsi="Montserrat" w:cs="Helvetica"/>
                <w:sz w:val="20"/>
                <w:szCs w:val="20"/>
                <w:lang w:eastAsia="es-MX"/>
              </w:rPr>
            </w:pPr>
            <w:r w:rsidRPr="00061779">
              <w:rPr>
                <w:rFonts w:ascii="Montserrat" w:hAnsi="Montserrat" w:cs="Helvetica"/>
                <w:sz w:val="20"/>
                <w:szCs w:val="20"/>
                <w:lang w:eastAsia="es-MX"/>
              </w:rPr>
              <w:t>g) Cuando presente abolladura.</w:t>
            </w:r>
          </w:p>
        </w:tc>
        <w:tc>
          <w:tcPr>
            <w:tcW w:w="2915" w:type="dxa"/>
            <w:vAlign w:val="center"/>
          </w:tcPr>
          <w:p w14:paraId="45971F4B"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propone la modificación del inciso g),</w:t>
            </w:r>
          </w:p>
          <w:p w14:paraId="519867F2"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por seguridad del usuario ya que un golpe</w:t>
            </w:r>
          </w:p>
          <w:p w14:paraId="5ED897BD"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puede debilitar la estructura del extintor y</w:t>
            </w:r>
          </w:p>
          <w:p w14:paraId="36420BE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no se debe poner en riesgo al usuarios</w:t>
            </w:r>
          </w:p>
          <w:p w14:paraId="7A28A5D5" w14:textId="1ED0238B"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del equipo.</w:t>
            </w:r>
          </w:p>
        </w:tc>
        <w:tc>
          <w:tcPr>
            <w:tcW w:w="2916" w:type="dxa"/>
          </w:tcPr>
          <w:p w14:paraId="046ECA3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2A6C512" w14:textId="77777777" w:rsidTr="004720B7">
        <w:trPr>
          <w:cantSplit/>
          <w:trHeight w:val="1174"/>
        </w:trPr>
        <w:tc>
          <w:tcPr>
            <w:tcW w:w="1841" w:type="dxa"/>
            <w:vAlign w:val="center"/>
          </w:tcPr>
          <w:p w14:paraId="6D748986"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RAMA 82</w:t>
            </w:r>
          </w:p>
          <w:p w14:paraId="14C430E6" w14:textId="2ACCD8AF"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CANACINTRA</w:t>
            </w:r>
          </w:p>
        </w:tc>
        <w:tc>
          <w:tcPr>
            <w:tcW w:w="1074" w:type="dxa"/>
            <w:gridSpan w:val="2"/>
            <w:vAlign w:val="center"/>
          </w:tcPr>
          <w:p w14:paraId="05B6AB1F"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7.1.1.-</w:t>
            </w:r>
          </w:p>
          <w:p w14:paraId="4BCF6874"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Verificaci</w:t>
            </w:r>
            <w:proofErr w:type="spellEnd"/>
          </w:p>
          <w:p w14:paraId="6EE6F9B6"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ón</w:t>
            </w:r>
            <w:proofErr w:type="spellEnd"/>
            <w:r w:rsidRPr="00061779">
              <w:rPr>
                <w:rFonts w:ascii="Montserrat" w:hAnsi="Montserrat" w:cs="Helvetica"/>
                <w:sz w:val="20"/>
                <w:lang w:eastAsia="es-MX"/>
              </w:rPr>
              <w:t xml:space="preserve"> del</w:t>
            </w:r>
          </w:p>
          <w:p w14:paraId="2E06B793"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estado</w:t>
            </w:r>
          </w:p>
          <w:p w14:paraId="52BD5100"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del</w:t>
            </w:r>
          </w:p>
          <w:p w14:paraId="43D95B9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cilindro</w:t>
            </w:r>
          </w:p>
          <w:p w14:paraId="4594A1A0" w14:textId="049BB3F5"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inciso h)</w:t>
            </w:r>
          </w:p>
        </w:tc>
        <w:tc>
          <w:tcPr>
            <w:tcW w:w="3011" w:type="dxa"/>
            <w:vAlign w:val="center"/>
          </w:tcPr>
          <w:p w14:paraId="1AE5D49B"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h) Cuando cualquier corrosión local o</w:t>
            </w:r>
          </w:p>
          <w:p w14:paraId="7E1A112D"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general, corte, estría o ranura o picadura</w:t>
            </w:r>
          </w:p>
          <w:p w14:paraId="4911E781" w14:textId="77777777" w:rsidR="00B91AC7" w:rsidRPr="00061779" w:rsidRDefault="00B91AC7" w:rsidP="00B91AC7">
            <w:pPr>
              <w:autoSpaceDE w:val="0"/>
              <w:autoSpaceDN w:val="0"/>
              <w:adjustRightInd w:val="0"/>
              <w:jc w:val="left"/>
              <w:rPr>
                <w:rFonts w:ascii="Montserrat" w:hAnsi="Montserrat" w:cs="Helvetica"/>
                <w:color w:val="FF0000"/>
                <w:sz w:val="20"/>
                <w:lang w:eastAsia="es-MX"/>
              </w:rPr>
            </w:pPr>
            <w:r w:rsidRPr="00061779">
              <w:rPr>
                <w:rFonts w:ascii="Montserrat" w:hAnsi="Montserrat" w:cs="Helvetica"/>
                <w:color w:val="FF0000"/>
                <w:sz w:val="20"/>
                <w:lang w:eastAsia="es-MX"/>
              </w:rPr>
              <w:t>ha removido más de 10% del espesor</w:t>
            </w:r>
          </w:p>
          <w:p w14:paraId="72094832" w14:textId="4EEB18F4"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FF0000"/>
                <w:sz w:val="20"/>
                <w:lang w:eastAsia="es-MX"/>
              </w:rPr>
              <w:t>mínimo de la pared del cilindro;</w:t>
            </w:r>
          </w:p>
        </w:tc>
        <w:tc>
          <w:tcPr>
            <w:tcW w:w="3111" w:type="dxa"/>
            <w:vAlign w:val="center"/>
          </w:tcPr>
          <w:p w14:paraId="52C82DC0"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h) Cuando presente corrosión local o</w:t>
            </w:r>
          </w:p>
          <w:p w14:paraId="69239488" w14:textId="648FFD88" w:rsidR="00B91AC7" w:rsidRPr="00061779" w:rsidRDefault="00B91AC7" w:rsidP="00B91AC7">
            <w:pPr>
              <w:pStyle w:val="Texto0"/>
              <w:spacing w:after="70" w:line="240" w:lineRule="auto"/>
              <w:ind w:left="34" w:firstLine="0"/>
              <w:jc w:val="left"/>
              <w:rPr>
                <w:rFonts w:ascii="Montserrat" w:hAnsi="Montserrat" w:cs="Helvetica"/>
                <w:sz w:val="20"/>
                <w:szCs w:val="20"/>
                <w:lang w:eastAsia="es-MX"/>
              </w:rPr>
            </w:pPr>
            <w:r w:rsidRPr="00061779">
              <w:rPr>
                <w:rFonts w:ascii="Montserrat" w:hAnsi="Montserrat" w:cs="Helvetica"/>
                <w:sz w:val="20"/>
                <w:szCs w:val="20"/>
                <w:lang w:eastAsia="es-MX"/>
              </w:rPr>
              <w:t>general, corte, estría o ranura o picadura.</w:t>
            </w:r>
          </w:p>
        </w:tc>
        <w:tc>
          <w:tcPr>
            <w:tcW w:w="2915" w:type="dxa"/>
            <w:vAlign w:val="center"/>
          </w:tcPr>
          <w:p w14:paraId="23A0EE5F"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propone eliminar la acotación del 10%</w:t>
            </w:r>
          </w:p>
          <w:p w14:paraId="6FE571C0"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como rango para desechar el extintor ya</w:t>
            </w:r>
          </w:p>
          <w:p w14:paraId="5049B847"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que no se presenta el método de prueba</w:t>
            </w:r>
          </w:p>
          <w:p w14:paraId="372F5A6E"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 xml:space="preserve">y </w:t>
            </w:r>
            <w:proofErr w:type="spellStart"/>
            <w:r w:rsidRPr="00061779">
              <w:rPr>
                <w:rFonts w:ascii="Montserrat" w:hAnsi="Montserrat" w:cs="Helvetica"/>
                <w:sz w:val="20"/>
                <w:lang w:eastAsia="es-MX"/>
              </w:rPr>
              <w:t>dipositivo</w:t>
            </w:r>
            <w:proofErr w:type="spellEnd"/>
            <w:r w:rsidRPr="00061779">
              <w:rPr>
                <w:rFonts w:ascii="Montserrat" w:hAnsi="Montserrat" w:cs="Helvetica"/>
                <w:sz w:val="20"/>
                <w:lang w:eastAsia="es-MX"/>
              </w:rPr>
              <w:t xml:space="preserve"> para </w:t>
            </w:r>
            <w:proofErr w:type="spellStart"/>
            <w:r w:rsidRPr="00061779">
              <w:rPr>
                <w:rFonts w:ascii="Montserrat" w:hAnsi="Montserrat" w:cs="Helvetica"/>
                <w:sz w:val="20"/>
                <w:lang w:eastAsia="es-MX"/>
              </w:rPr>
              <w:t>derminar</w:t>
            </w:r>
            <w:proofErr w:type="spellEnd"/>
            <w:r w:rsidRPr="00061779">
              <w:rPr>
                <w:rFonts w:ascii="Montserrat" w:hAnsi="Montserrat" w:cs="Helvetica"/>
                <w:sz w:val="20"/>
                <w:lang w:eastAsia="es-MX"/>
              </w:rPr>
              <w:t xml:space="preserve"> cuando se ha</w:t>
            </w:r>
          </w:p>
          <w:p w14:paraId="2EACF13F"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removido el 10% y con esta medida evitar</w:t>
            </w:r>
          </w:p>
          <w:p w14:paraId="150614AD" w14:textId="3BAFDC12"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poner en riesgo la integridad del usuario</w:t>
            </w:r>
          </w:p>
        </w:tc>
        <w:tc>
          <w:tcPr>
            <w:tcW w:w="2916" w:type="dxa"/>
          </w:tcPr>
          <w:p w14:paraId="2554009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CFFE6D3" w14:textId="77777777" w:rsidTr="004720B7">
        <w:trPr>
          <w:cantSplit/>
          <w:trHeight w:val="1174"/>
        </w:trPr>
        <w:tc>
          <w:tcPr>
            <w:tcW w:w="1841" w:type="dxa"/>
            <w:vAlign w:val="center"/>
          </w:tcPr>
          <w:p w14:paraId="426B97B6" w14:textId="4ECD2E4E"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EXTINTORES EMSA S.A. DE C.V.</w:t>
            </w:r>
          </w:p>
        </w:tc>
        <w:tc>
          <w:tcPr>
            <w:tcW w:w="1074" w:type="dxa"/>
            <w:gridSpan w:val="2"/>
            <w:vAlign w:val="center"/>
          </w:tcPr>
          <w:p w14:paraId="2F736F20"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7.1.1.-</w:t>
            </w:r>
          </w:p>
          <w:p w14:paraId="7A7AFA56"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Verificaci</w:t>
            </w:r>
            <w:proofErr w:type="spellEnd"/>
          </w:p>
          <w:p w14:paraId="5AE29BAB"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ón</w:t>
            </w:r>
            <w:proofErr w:type="spellEnd"/>
            <w:r w:rsidRPr="00061779">
              <w:rPr>
                <w:rFonts w:ascii="Montserrat" w:hAnsi="Montserrat" w:cs="Helvetica"/>
                <w:sz w:val="20"/>
                <w:lang w:eastAsia="es-MX"/>
              </w:rPr>
              <w:t xml:space="preserve"> del</w:t>
            </w:r>
          </w:p>
          <w:p w14:paraId="427AD4A6"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estado</w:t>
            </w:r>
          </w:p>
          <w:p w14:paraId="7D3CC2D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del</w:t>
            </w:r>
          </w:p>
          <w:p w14:paraId="1F0C7AF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cilindro</w:t>
            </w:r>
          </w:p>
          <w:p w14:paraId="34A807C5" w14:textId="3CD6381D"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inciso h)</w:t>
            </w:r>
          </w:p>
        </w:tc>
        <w:tc>
          <w:tcPr>
            <w:tcW w:w="3011" w:type="dxa"/>
            <w:vAlign w:val="center"/>
          </w:tcPr>
          <w:p w14:paraId="013376F9"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h) Cuando cualquier corrosión local o</w:t>
            </w:r>
          </w:p>
          <w:p w14:paraId="2E67D80B"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general, corte, estría o ranura o picadura</w:t>
            </w:r>
          </w:p>
          <w:p w14:paraId="60D7F091" w14:textId="77777777" w:rsidR="00B91AC7" w:rsidRPr="00061779" w:rsidRDefault="00B91AC7" w:rsidP="00B91AC7">
            <w:pPr>
              <w:autoSpaceDE w:val="0"/>
              <w:autoSpaceDN w:val="0"/>
              <w:adjustRightInd w:val="0"/>
              <w:jc w:val="left"/>
              <w:rPr>
                <w:rFonts w:ascii="Montserrat" w:hAnsi="Montserrat" w:cs="Helvetica"/>
                <w:color w:val="FF0000"/>
                <w:sz w:val="20"/>
                <w:lang w:eastAsia="es-MX"/>
              </w:rPr>
            </w:pPr>
            <w:r w:rsidRPr="00061779">
              <w:rPr>
                <w:rFonts w:ascii="Montserrat" w:hAnsi="Montserrat" w:cs="Helvetica"/>
                <w:color w:val="FF0000"/>
                <w:sz w:val="20"/>
                <w:lang w:eastAsia="es-MX"/>
              </w:rPr>
              <w:t>ha removido más de 10% del espesor</w:t>
            </w:r>
          </w:p>
          <w:p w14:paraId="2D3EE490" w14:textId="5734D676"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FF0000"/>
                <w:sz w:val="20"/>
                <w:lang w:eastAsia="es-MX"/>
              </w:rPr>
              <w:t>mínimo de la pared del cilindro;</w:t>
            </w:r>
          </w:p>
        </w:tc>
        <w:tc>
          <w:tcPr>
            <w:tcW w:w="3111" w:type="dxa"/>
            <w:vAlign w:val="center"/>
          </w:tcPr>
          <w:p w14:paraId="21143EB1"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h) Cuando presente corrosión local o</w:t>
            </w:r>
          </w:p>
          <w:p w14:paraId="60D3338A" w14:textId="20B5CD44"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general, corte, estría o ranura o picadura.</w:t>
            </w:r>
          </w:p>
        </w:tc>
        <w:tc>
          <w:tcPr>
            <w:tcW w:w="2915" w:type="dxa"/>
            <w:vAlign w:val="center"/>
          </w:tcPr>
          <w:p w14:paraId="79906FAF"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propone eliminar la acotación del 10%</w:t>
            </w:r>
          </w:p>
          <w:p w14:paraId="35197F71"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como rango para desechar el extintor ya</w:t>
            </w:r>
          </w:p>
          <w:p w14:paraId="2E3AD710"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que no se presenta el método de prueba</w:t>
            </w:r>
          </w:p>
          <w:p w14:paraId="22593F7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 xml:space="preserve">y </w:t>
            </w:r>
            <w:proofErr w:type="spellStart"/>
            <w:r w:rsidRPr="00061779">
              <w:rPr>
                <w:rFonts w:ascii="Montserrat" w:hAnsi="Montserrat" w:cs="Helvetica"/>
                <w:sz w:val="20"/>
                <w:lang w:eastAsia="es-MX"/>
              </w:rPr>
              <w:t>dipositivo</w:t>
            </w:r>
            <w:proofErr w:type="spellEnd"/>
            <w:r w:rsidRPr="00061779">
              <w:rPr>
                <w:rFonts w:ascii="Montserrat" w:hAnsi="Montserrat" w:cs="Helvetica"/>
                <w:sz w:val="20"/>
                <w:lang w:eastAsia="es-MX"/>
              </w:rPr>
              <w:t xml:space="preserve"> para </w:t>
            </w:r>
            <w:proofErr w:type="spellStart"/>
            <w:r w:rsidRPr="00061779">
              <w:rPr>
                <w:rFonts w:ascii="Montserrat" w:hAnsi="Montserrat" w:cs="Helvetica"/>
                <w:sz w:val="20"/>
                <w:lang w:eastAsia="es-MX"/>
              </w:rPr>
              <w:t>derminar</w:t>
            </w:r>
            <w:proofErr w:type="spellEnd"/>
            <w:r w:rsidRPr="00061779">
              <w:rPr>
                <w:rFonts w:ascii="Montserrat" w:hAnsi="Montserrat" w:cs="Helvetica"/>
                <w:sz w:val="20"/>
                <w:lang w:eastAsia="es-MX"/>
              </w:rPr>
              <w:t xml:space="preserve"> cuando se ha</w:t>
            </w:r>
          </w:p>
          <w:p w14:paraId="54E41949"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removido el 10% y con esta medida evitar</w:t>
            </w:r>
          </w:p>
          <w:p w14:paraId="216D1D0F" w14:textId="4DAADEAF"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poner en riesgo la integridad del usuario</w:t>
            </w:r>
          </w:p>
        </w:tc>
        <w:tc>
          <w:tcPr>
            <w:tcW w:w="2916" w:type="dxa"/>
          </w:tcPr>
          <w:p w14:paraId="72009FD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5D4FA19" w14:textId="77777777" w:rsidTr="004720B7">
        <w:trPr>
          <w:cantSplit/>
          <w:trHeight w:val="1174"/>
        </w:trPr>
        <w:tc>
          <w:tcPr>
            <w:tcW w:w="1841" w:type="dxa"/>
            <w:vAlign w:val="center"/>
          </w:tcPr>
          <w:p w14:paraId="1AF5A762" w14:textId="77777777" w:rsidR="00B91AC7" w:rsidRPr="00061779" w:rsidRDefault="00B91AC7" w:rsidP="00B91AC7">
            <w:pPr>
              <w:autoSpaceDE w:val="0"/>
              <w:autoSpaceDN w:val="0"/>
              <w:adjustRightInd w:val="0"/>
              <w:jc w:val="left"/>
              <w:rPr>
                <w:rFonts w:ascii="Montserrat" w:hAnsi="Montserrat" w:cs="Calibri"/>
                <w:sz w:val="20"/>
                <w:lang w:eastAsia="es-MX"/>
              </w:rPr>
            </w:pPr>
            <w:proofErr w:type="spellStart"/>
            <w:r w:rsidRPr="00061779">
              <w:rPr>
                <w:rFonts w:ascii="Montserrat" w:hAnsi="Montserrat" w:cs="Calibri"/>
                <w:sz w:val="20"/>
                <w:lang w:eastAsia="es-MX"/>
              </w:rPr>
              <w:t>Smal</w:t>
            </w:r>
            <w:proofErr w:type="spellEnd"/>
            <w:r w:rsidRPr="00061779">
              <w:rPr>
                <w:rFonts w:ascii="Montserrat" w:hAnsi="Montserrat" w:cs="Calibri"/>
                <w:sz w:val="20"/>
                <w:lang w:eastAsia="es-MX"/>
              </w:rPr>
              <w:t xml:space="preserve"> de</w:t>
            </w:r>
          </w:p>
          <w:p w14:paraId="5D231977"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México S.A.</w:t>
            </w:r>
          </w:p>
          <w:p w14:paraId="2694D348" w14:textId="55D98122"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de C.V.</w:t>
            </w:r>
          </w:p>
          <w:p w14:paraId="143BCF6B" w14:textId="77777777" w:rsidR="00B91AC7" w:rsidRPr="00061779" w:rsidRDefault="00B91AC7" w:rsidP="00B91AC7">
            <w:pPr>
              <w:autoSpaceDE w:val="0"/>
              <w:autoSpaceDN w:val="0"/>
              <w:adjustRightInd w:val="0"/>
              <w:jc w:val="left"/>
              <w:rPr>
                <w:rFonts w:ascii="Montserrat" w:hAnsi="Montserrat" w:cs="Calibri"/>
                <w:sz w:val="20"/>
                <w:lang w:eastAsia="es-MX"/>
              </w:rPr>
            </w:pPr>
          </w:p>
          <w:p w14:paraId="124B63EC" w14:textId="367A3DF5"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TRIFUEGO</w:t>
            </w:r>
          </w:p>
        </w:tc>
        <w:tc>
          <w:tcPr>
            <w:tcW w:w="1074" w:type="dxa"/>
            <w:gridSpan w:val="2"/>
            <w:vAlign w:val="center"/>
          </w:tcPr>
          <w:p w14:paraId="1E55B63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7.</w:t>
            </w:r>
          </w:p>
          <w:p w14:paraId="593BAF8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w:t>
            </w:r>
          </w:p>
          <w:p w14:paraId="61CA72B6"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ruebas</w:t>
            </w:r>
            <w:proofErr w:type="spellEnd"/>
            <w:r w:rsidRPr="00061779">
              <w:rPr>
                <w:rFonts w:ascii="Montserrat" w:hAnsi="Montserrat" w:cs="Helvetica"/>
                <w:sz w:val="20"/>
                <w:lang w:eastAsia="es-MX"/>
              </w:rPr>
              <w:t xml:space="preserve"> de</w:t>
            </w:r>
          </w:p>
          <w:p w14:paraId="2E9F9CB1"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presión</w:t>
            </w:r>
          </w:p>
          <w:p w14:paraId="3C4AED58"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hidrostát</w:t>
            </w:r>
            <w:proofErr w:type="spellEnd"/>
          </w:p>
          <w:p w14:paraId="218027E8"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ica</w:t>
            </w:r>
            <w:proofErr w:type="spellEnd"/>
          </w:p>
          <w:p w14:paraId="4C87A81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7.1.1</w:t>
            </w:r>
          </w:p>
          <w:p w14:paraId="0B47D4F8"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Verificac</w:t>
            </w:r>
            <w:proofErr w:type="spellEnd"/>
          </w:p>
          <w:p w14:paraId="5DC1EF6E"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ión</w:t>
            </w:r>
            <w:proofErr w:type="spellEnd"/>
            <w:r w:rsidRPr="00061779">
              <w:rPr>
                <w:rFonts w:ascii="Montserrat" w:hAnsi="Montserrat" w:cs="Helvetica"/>
                <w:sz w:val="20"/>
                <w:lang w:eastAsia="es-MX"/>
              </w:rPr>
              <w:t xml:space="preserve"> del</w:t>
            </w:r>
          </w:p>
          <w:p w14:paraId="740B37C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estado</w:t>
            </w:r>
          </w:p>
          <w:p w14:paraId="6D67F847"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del</w:t>
            </w:r>
          </w:p>
          <w:p w14:paraId="71450031" w14:textId="48ACA91D"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cilindro</w:t>
            </w:r>
          </w:p>
        </w:tc>
        <w:tc>
          <w:tcPr>
            <w:tcW w:w="3011" w:type="dxa"/>
            <w:vAlign w:val="center"/>
          </w:tcPr>
          <w:p w14:paraId="5C45DA26"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7.1.1 Verificación del estado</w:t>
            </w:r>
          </w:p>
          <w:p w14:paraId="7ECEBAC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del cilindro</w:t>
            </w:r>
          </w:p>
          <w:p w14:paraId="5BE0F987"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Cuando el cilindro de un</w:t>
            </w:r>
          </w:p>
          <w:p w14:paraId="60D18C94"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extintor presente una o más de</w:t>
            </w:r>
          </w:p>
          <w:p w14:paraId="620AF01E"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las condiciones siguientes, no</w:t>
            </w:r>
          </w:p>
          <w:p w14:paraId="58AA8D6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debe someterse a pruebas</w:t>
            </w:r>
          </w:p>
          <w:p w14:paraId="21FEC451"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hidrostáticas, sino que debe</w:t>
            </w:r>
          </w:p>
          <w:p w14:paraId="45BE177D"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destruirse por el propietario o</w:t>
            </w:r>
          </w:p>
          <w:p w14:paraId="2897FBDD"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bajo instrucciones del</w:t>
            </w:r>
          </w:p>
          <w:p w14:paraId="7F253F20" w14:textId="69A624E0"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Courier-Bold"/>
                <w:b/>
                <w:bCs/>
                <w:color w:val="4E232E"/>
                <w:sz w:val="20"/>
                <w:lang w:eastAsia="es-MX"/>
              </w:rPr>
              <w:t>propietario:</w:t>
            </w:r>
          </w:p>
        </w:tc>
        <w:tc>
          <w:tcPr>
            <w:tcW w:w="3111" w:type="dxa"/>
            <w:vAlign w:val="center"/>
          </w:tcPr>
          <w:p w14:paraId="07B87431"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7.1.1 Verificación del estado del</w:t>
            </w:r>
          </w:p>
          <w:p w14:paraId="4A4E284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cilindro</w:t>
            </w:r>
          </w:p>
          <w:p w14:paraId="336D347E"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Cuando el cilindro de un extintor</w:t>
            </w:r>
          </w:p>
          <w:p w14:paraId="7F839EC9"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presente una o más de las</w:t>
            </w:r>
          </w:p>
          <w:p w14:paraId="776F7D2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condiciones siguientes, no debe</w:t>
            </w:r>
          </w:p>
          <w:p w14:paraId="0B203B6D"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someterse a pruebas</w:t>
            </w:r>
          </w:p>
          <w:p w14:paraId="6E946F61"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hidrostáticas, sino que debe</w:t>
            </w:r>
          </w:p>
          <w:p w14:paraId="4F81D19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destruirse por el prestador de</w:t>
            </w:r>
          </w:p>
          <w:p w14:paraId="4251DFA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servicio bajo instrucciones del</w:t>
            </w:r>
          </w:p>
          <w:p w14:paraId="52F39B0C" w14:textId="59FCD431"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Courier-Bold"/>
                <w:b/>
                <w:bCs/>
                <w:color w:val="4E232E"/>
                <w:sz w:val="20"/>
                <w:lang w:eastAsia="es-MX"/>
              </w:rPr>
              <w:t>propietario:</w:t>
            </w:r>
          </w:p>
        </w:tc>
        <w:tc>
          <w:tcPr>
            <w:tcW w:w="2915" w:type="dxa"/>
            <w:vAlign w:val="center"/>
          </w:tcPr>
          <w:p w14:paraId="3DA1F5E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Hay riesgos de mal manejo del</w:t>
            </w:r>
          </w:p>
          <w:p w14:paraId="0962672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producto, agente o presión</w:t>
            </w:r>
          </w:p>
          <w:p w14:paraId="1F1AEB74"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contenida, ya que el</w:t>
            </w:r>
          </w:p>
          <w:p w14:paraId="66C776C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propietario no tiene el</w:t>
            </w:r>
          </w:p>
          <w:p w14:paraId="0D24FF5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conocimiento específico para</w:t>
            </w:r>
          </w:p>
          <w:p w14:paraId="5F63C1C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darle disposición final al</w:t>
            </w:r>
          </w:p>
          <w:p w14:paraId="110D089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equipo.</w:t>
            </w:r>
          </w:p>
          <w:p w14:paraId="3C0E7B64"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En la actualidad no existe una</w:t>
            </w:r>
          </w:p>
          <w:p w14:paraId="12A08791"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señal universal para dar de</w:t>
            </w:r>
          </w:p>
          <w:p w14:paraId="337D9028"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baja un extintor, lo cual no</w:t>
            </w:r>
          </w:p>
          <w:p w14:paraId="7310172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está garantizando que otro</w:t>
            </w:r>
          </w:p>
          <w:p w14:paraId="4B5473EE"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prestador de servicio lo</w:t>
            </w:r>
          </w:p>
          <w:p w14:paraId="01F03F9E"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habilite de nueva cuenta y esto</w:t>
            </w:r>
          </w:p>
          <w:p w14:paraId="78C52ED1"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ponga en riesgo al usuario</w:t>
            </w:r>
          </w:p>
          <w:p w14:paraId="668FEEE7" w14:textId="3FA1FE64"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Courier-Bold"/>
                <w:b/>
                <w:bCs/>
                <w:color w:val="4E232E"/>
                <w:sz w:val="20"/>
                <w:lang w:eastAsia="es-MX"/>
              </w:rPr>
              <w:t>final.</w:t>
            </w:r>
          </w:p>
        </w:tc>
        <w:tc>
          <w:tcPr>
            <w:tcW w:w="2916" w:type="dxa"/>
          </w:tcPr>
          <w:p w14:paraId="3ACD021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9EB8FE7" w14:textId="77777777" w:rsidTr="004720B7">
        <w:trPr>
          <w:cantSplit/>
          <w:trHeight w:val="1174"/>
        </w:trPr>
        <w:tc>
          <w:tcPr>
            <w:tcW w:w="1841" w:type="dxa"/>
            <w:vAlign w:val="center"/>
          </w:tcPr>
          <w:p w14:paraId="416E3717" w14:textId="091F974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SANDYS FIRE S.A DE C.V.</w:t>
            </w:r>
          </w:p>
        </w:tc>
        <w:tc>
          <w:tcPr>
            <w:tcW w:w="1074" w:type="dxa"/>
            <w:gridSpan w:val="2"/>
            <w:vAlign w:val="center"/>
          </w:tcPr>
          <w:p w14:paraId="3C445788" w14:textId="3DD8FA04"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7.1 numeral 3</w:t>
            </w:r>
          </w:p>
        </w:tc>
        <w:tc>
          <w:tcPr>
            <w:tcW w:w="3011" w:type="dxa"/>
            <w:vAlign w:val="center"/>
          </w:tcPr>
          <w:p w14:paraId="4A77A52D"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La NOM en cita solo contempla en el “numeral 3)” del apartado 7.1, 4 tipos de fuego (A, B, C y D). No obstante, el 09 de diciembre de 2010 se publicó la Norma Oficial Mexicana NOM-002-STPS-2010, Condiciones de Seguridad-Prevención y Protección contra Incendios en los centros de trabajo, la cual prevé el Fuego tipo K que no se encuentra contemplado en la NOM que nos ocupa.</w:t>
            </w:r>
          </w:p>
          <w:p w14:paraId="24DEBEA5" w14:textId="6B088C8E"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En ese sentido, se considera que la NOM-154-SCFI-2015 debe ser concordante con la clasificación de fuego prevista en la NOM-002-STPS-2010, con el fin de regular para que tipo de fuego sirve cada uno de los extintores previstos en la NOM-154-SCFI-2005.</w:t>
            </w:r>
          </w:p>
        </w:tc>
        <w:tc>
          <w:tcPr>
            <w:tcW w:w="3111" w:type="dxa"/>
            <w:vAlign w:val="center"/>
          </w:tcPr>
          <w:p w14:paraId="5F09A865"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“7.1 Etiquetado</w:t>
            </w:r>
          </w:p>
          <w:p w14:paraId="108E265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El prestador de servicio debe cumplir con:</w:t>
            </w:r>
          </w:p>
          <w:p w14:paraId="38610CC1"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Retirar las etiquetas de servicio de mantenimiento anteriores, instalar una o más etiquetas, plásticas o plastificadas, colocadas al frente del extintor, cuyo contenido no sea obstruido por el cincho de sujeción, en que se incluya:</w:t>
            </w:r>
          </w:p>
          <w:p w14:paraId="7E331057"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w:t>
            </w:r>
          </w:p>
          <w:p w14:paraId="1044894D" w14:textId="0806DDB5"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3) Las clases de fuegos a que está destinado (A, B, C, D, o K), en un área de al menos 10 cm x 5 cm…”</w:t>
            </w:r>
          </w:p>
        </w:tc>
        <w:tc>
          <w:tcPr>
            <w:tcW w:w="2915" w:type="dxa"/>
            <w:vAlign w:val="center"/>
          </w:tcPr>
          <w:p w14:paraId="3053FBC8" w14:textId="77777777" w:rsidR="00B91AC7" w:rsidRPr="00061779" w:rsidRDefault="00B91AC7" w:rsidP="00B91AC7">
            <w:pPr>
              <w:autoSpaceDE w:val="0"/>
              <w:autoSpaceDN w:val="0"/>
              <w:adjustRightInd w:val="0"/>
              <w:jc w:val="left"/>
              <w:rPr>
                <w:rFonts w:ascii="Montserrat" w:hAnsi="Montserrat" w:cs="Helvetica"/>
                <w:sz w:val="20"/>
                <w:lang w:eastAsia="es-MX"/>
              </w:rPr>
            </w:pPr>
          </w:p>
        </w:tc>
        <w:tc>
          <w:tcPr>
            <w:tcW w:w="2916" w:type="dxa"/>
          </w:tcPr>
          <w:p w14:paraId="20EEF2F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420B47A" w14:textId="77777777" w:rsidTr="004720B7">
        <w:trPr>
          <w:cantSplit/>
          <w:trHeight w:val="1174"/>
        </w:trPr>
        <w:tc>
          <w:tcPr>
            <w:tcW w:w="1841" w:type="dxa"/>
            <w:vAlign w:val="center"/>
          </w:tcPr>
          <w:p w14:paraId="213311F9" w14:textId="159654AA"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SANDYS FIRE S.A DE C.V.</w:t>
            </w:r>
          </w:p>
        </w:tc>
        <w:tc>
          <w:tcPr>
            <w:tcW w:w="1074" w:type="dxa"/>
            <w:gridSpan w:val="2"/>
            <w:vAlign w:val="center"/>
          </w:tcPr>
          <w:p w14:paraId="3F453A60" w14:textId="3DB5B6E8"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7.1 numeral 2 y 3</w:t>
            </w:r>
          </w:p>
        </w:tc>
        <w:tc>
          <w:tcPr>
            <w:tcW w:w="3011" w:type="dxa"/>
            <w:vAlign w:val="center"/>
          </w:tcPr>
          <w:p w14:paraId="6261F562"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Actualmente se utilizan, en algunos casos, etiquetas genéricas que contienen todos los tipos de agentes extinguidores y todos los</w:t>
            </w:r>
          </w:p>
          <w:p w14:paraId="5DDD4233" w14:textId="630FAEDB"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tipos de fuego, lo que genera que se encuentren extintores en operación con correcciones de forma manual en la información declarada en su etiquetado, tales como recortes, marcado con plumones o simplemente tachado, causando confusión en su uso.</w:t>
            </w:r>
          </w:p>
        </w:tc>
        <w:tc>
          <w:tcPr>
            <w:tcW w:w="3111" w:type="dxa"/>
            <w:vAlign w:val="center"/>
          </w:tcPr>
          <w:p w14:paraId="523A5D3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“7.1 Etiquetado</w:t>
            </w:r>
          </w:p>
          <w:p w14:paraId="2417500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El prestador de servicio debe cumplir con:</w:t>
            </w:r>
          </w:p>
          <w:p w14:paraId="2D65786E"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Retirar las etiquetas de servicio de mantenimiento anteriores, instalar una o más etiquetas, plásticas o plastificadas, colocadas al frente del extintor, cuyo contenido no sea obstruido por el cincho de sujeción, en que se incluya:</w:t>
            </w:r>
          </w:p>
          <w:p w14:paraId="28C9D8A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w:t>
            </w:r>
          </w:p>
          <w:p w14:paraId="628A079D"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2) Las instrucciones de operación, incluyendo nemotecnia1 en un área de al menos 10 cm x 15 cm…”</w:t>
            </w:r>
          </w:p>
          <w:p w14:paraId="6452F6A9"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3) Las clases de fuegos a que está destinado (A, B, C, D o K)3, en un área de al menos 10 cm x 5 cm…”</w:t>
            </w:r>
          </w:p>
          <w:p w14:paraId="5DCDAF6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1 la cual deberá contener exclusivamente el tipo de agente extinguidor utilizado para la extinción del fuego de acuerdo a su clasificación.</w:t>
            </w:r>
          </w:p>
          <w:p w14:paraId="0C4189C1" w14:textId="36CFB001"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3 la cual deberá contener exclusivamente el tipo de fuego de acuerdo a su clasificación.</w:t>
            </w:r>
          </w:p>
        </w:tc>
        <w:tc>
          <w:tcPr>
            <w:tcW w:w="2915" w:type="dxa"/>
            <w:vAlign w:val="center"/>
          </w:tcPr>
          <w:p w14:paraId="494E61D1" w14:textId="77777777" w:rsidR="00B91AC7" w:rsidRPr="00061779" w:rsidRDefault="00B91AC7" w:rsidP="00B91AC7">
            <w:pPr>
              <w:autoSpaceDE w:val="0"/>
              <w:autoSpaceDN w:val="0"/>
              <w:adjustRightInd w:val="0"/>
              <w:jc w:val="left"/>
              <w:rPr>
                <w:rFonts w:ascii="Montserrat" w:hAnsi="Montserrat" w:cs="Helvetica"/>
                <w:sz w:val="20"/>
                <w:lang w:eastAsia="es-MX"/>
              </w:rPr>
            </w:pPr>
          </w:p>
        </w:tc>
        <w:tc>
          <w:tcPr>
            <w:tcW w:w="2916" w:type="dxa"/>
          </w:tcPr>
          <w:p w14:paraId="5F0B6B5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E5A6D45" w14:textId="77777777" w:rsidTr="004720B7">
        <w:trPr>
          <w:cantSplit/>
          <w:trHeight w:val="1174"/>
        </w:trPr>
        <w:tc>
          <w:tcPr>
            <w:tcW w:w="1841" w:type="dxa"/>
            <w:vAlign w:val="center"/>
          </w:tcPr>
          <w:p w14:paraId="7B417173" w14:textId="661F8FB4"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SANDYS FIRE S.A DE C.V.</w:t>
            </w:r>
          </w:p>
        </w:tc>
        <w:tc>
          <w:tcPr>
            <w:tcW w:w="1074" w:type="dxa"/>
            <w:gridSpan w:val="2"/>
            <w:vAlign w:val="center"/>
          </w:tcPr>
          <w:p w14:paraId="18AA5545" w14:textId="05546A81"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7.1 numeral 2 y 3</w:t>
            </w:r>
          </w:p>
        </w:tc>
        <w:tc>
          <w:tcPr>
            <w:tcW w:w="3011" w:type="dxa"/>
            <w:vAlign w:val="center"/>
          </w:tcPr>
          <w:p w14:paraId="529E0FE9"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Es importante mencionar que la NOM actualmente establece medidas en las que se declararán las Instrucciones de operación, incluyendo nemotécnica en un área de al menos 10 cm x 15 cm y las clases de fuego en un área de al menos 10 cm x 5cm.</w:t>
            </w:r>
          </w:p>
          <w:p w14:paraId="14D52D4C"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Las dimensiones mencionadas, no debieran resultar aplicables para extintores a base de polvo químico seco con capacidad de 2 kg o inferior (extintor automotriz) en virtud de que las dimensiones solicitadas son muy grandes para el tamaño de la superficie de dichos</w:t>
            </w:r>
          </w:p>
          <w:p w14:paraId="5137734E"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Es importante mencionar que la NOM actualmente establece medidas en las que se declararán las Instrucciones de operación, incluyendo nemotécnica en un área de al menos 10 cm x 15 cm y las clases de fuego en un área de al menos 10 cm x 5cm.</w:t>
            </w:r>
          </w:p>
          <w:p w14:paraId="599601B8" w14:textId="574F681A"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Las dimensiones mencionadas, no debieran resultar aplicables para extintores a base de polvo químico seco con capacidad de 2 kg o inferior (extintor automotriz) en virtud de que las dimensiones solicitadas son muy grandes para el tamaño de la superficie de dichos</w:t>
            </w:r>
          </w:p>
        </w:tc>
        <w:tc>
          <w:tcPr>
            <w:tcW w:w="3111" w:type="dxa"/>
            <w:vAlign w:val="center"/>
          </w:tcPr>
          <w:p w14:paraId="21EA4C83"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“7.1 Etiquetado</w:t>
            </w:r>
          </w:p>
          <w:p w14:paraId="3485EFCB"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El prestador de servicio debe cumplir con:</w:t>
            </w:r>
          </w:p>
          <w:p w14:paraId="114D0D0D"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Retirar las etiquetas de servicio de mantenimiento anteriores, instalar una o más etiquetas, plásticas o plastificadas, colocadas al frente del extintor, cuyo contenido no sea obstruido por el cincho de sujeción, en que se incluya:</w:t>
            </w:r>
          </w:p>
          <w:p w14:paraId="53FA581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w:t>
            </w:r>
          </w:p>
          <w:p w14:paraId="4611E57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2) Las instrucciones de operación, incluyendo</w:t>
            </w:r>
          </w:p>
          <w:p w14:paraId="379DA74E"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nemotecnia1 en un área de al menos 10 cm x 15 cm2…”</w:t>
            </w:r>
          </w:p>
          <w:p w14:paraId="36282C56"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3) Las clases de fuegos a que está destinado (A, B, C, D o K)3, en un área de al menos 10 cm x 5 cm4…”</w:t>
            </w:r>
          </w:p>
          <w:p w14:paraId="3E39A04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2 Dichas dimensiones no son aplicables para extintores a base de polvo seco con capacidad de 2 kg o inferior.</w:t>
            </w:r>
          </w:p>
          <w:p w14:paraId="6ACCDEE3" w14:textId="43C6B71C"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4 Dichas dimensiones no son aplicables para extintores a base de polvo seco con capacidad de 2 kg o inferior.</w:t>
            </w:r>
          </w:p>
        </w:tc>
        <w:tc>
          <w:tcPr>
            <w:tcW w:w="2915" w:type="dxa"/>
            <w:vAlign w:val="center"/>
          </w:tcPr>
          <w:p w14:paraId="508F8BA5" w14:textId="77777777" w:rsidR="00B91AC7" w:rsidRPr="00061779" w:rsidRDefault="00B91AC7" w:rsidP="00B91AC7">
            <w:pPr>
              <w:autoSpaceDE w:val="0"/>
              <w:autoSpaceDN w:val="0"/>
              <w:adjustRightInd w:val="0"/>
              <w:jc w:val="left"/>
              <w:rPr>
                <w:rFonts w:ascii="Montserrat" w:hAnsi="Montserrat" w:cs="Helvetica"/>
                <w:sz w:val="20"/>
                <w:lang w:eastAsia="es-MX"/>
              </w:rPr>
            </w:pPr>
          </w:p>
        </w:tc>
        <w:tc>
          <w:tcPr>
            <w:tcW w:w="2916" w:type="dxa"/>
          </w:tcPr>
          <w:p w14:paraId="2DED296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CAC680F" w14:textId="77777777" w:rsidTr="009B4B8C">
        <w:trPr>
          <w:cantSplit/>
          <w:trHeight w:val="1174"/>
        </w:trPr>
        <w:tc>
          <w:tcPr>
            <w:tcW w:w="1841" w:type="dxa"/>
          </w:tcPr>
          <w:p w14:paraId="0FC92D38" w14:textId="468021B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b/>
                <w:color w:val="4E232E"/>
                <w:sz w:val="20"/>
              </w:rPr>
              <w:t>CNCP</w:t>
            </w:r>
          </w:p>
        </w:tc>
        <w:tc>
          <w:tcPr>
            <w:tcW w:w="1074" w:type="dxa"/>
            <w:gridSpan w:val="2"/>
          </w:tcPr>
          <w:p w14:paraId="33D877A4" w14:textId="24EDA6BC"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b/>
                <w:color w:val="4E232E"/>
                <w:sz w:val="20"/>
              </w:rPr>
              <w:t>7.1.1</w:t>
            </w:r>
          </w:p>
        </w:tc>
        <w:tc>
          <w:tcPr>
            <w:tcW w:w="3011" w:type="dxa"/>
          </w:tcPr>
          <w:p w14:paraId="12728E32" w14:textId="07DB7285"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b/>
                <w:color w:val="4E232E"/>
                <w:sz w:val="20"/>
              </w:rPr>
              <w:t>Los extintores que tengan cilindros o armazones de aluminio y que se sospeche que han sido expuestos a temperaturas mayores que 160 °C deben retirarse del servicio y deben someterse a una prueba hidrostática.</w:t>
            </w:r>
          </w:p>
        </w:tc>
        <w:tc>
          <w:tcPr>
            <w:tcW w:w="3111" w:type="dxa"/>
          </w:tcPr>
          <w:p w14:paraId="4FC5CFCE" w14:textId="08C51D41"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b/>
                <w:color w:val="4E232E"/>
                <w:sz w:val="20"/>
              </w:rPr>
              <w:t>Eliminar</w:t>
            </w:r>
          </w:p>
        </w:tc>
        <w:tc>
          <w:tcPr>
            <w:tcW w:w="2915" w:type="dxa"/>
          </w:tcPr>
          <w:p w14:paraId="72C20227" w14:textId="0CFFFE4A"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b/>
                <w:color w:val="4E232E"/>
                <w:sz w:val="20"/>
              </w:rPr>
              <w:t>Como se sabe o se identifica que estuvo expuesto a temperaturas mayores a 160 °C, establecer mejor el requisito para su evaluación.</w:t>
            </w:r>
          </w:p>
        </w:tc>
        <w:tc>
          <w:tcPr>
            <w:tcW w:w="2916" w:type="dxa"/>
          </w:tcPr>
          <w:p w14:paraId="17D976B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A36A72E" w14:textId="77777777" w:rsidTr="004720B7">
        <w:trPr>
          <w:cantSplit/>
          <w:trHeight w:val="1174"/>
        </w:trPr>
        <w:tc>
          <w:tcPr>
            <w:tcW w:w="1841" w:type="dxa"/>
            <w:vAlign w:val="center"/>
          </w:tcPr>
          <w:p w14:paraId="3DB8474F"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63D05A9B" w14:textId="619472FF"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AMMAC</w:t>
            </w:r>
          </w:p>
        </w:tc>
        <w:tc>
          <w:tcPr>
            <w:tcW w:w="1074" w:type="dxa"/>
            <w:gridSpan w:val="2"/>
            <w:vAlign w:val="center"/>
          </w:tcPr>
          <w:p w14:paraId="4B30E7CA" w14:textId="170C7D8D"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7.2 FRECUENCIA</w:t>
            </w:r>
          </w:p>
        </w:tc>
        <w:tc>
          <w:tcPr>
            <w:tcW w:w="3011" w:type="dxa"/>
            <w:vAlign w:val="center"/>
          </w:tcPr>
          <w:p w14:paraId="553946B0" w14:textId="77777777"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sz w:val="20"/>
                <w:szCs w:val="20"/>
              </w:rPr>
              <w:t>La frecuencia siguiente debe aplicarse:</w:t>
            </w:r>
          </w:p>
          <w:p w14:paraId="1159BE2F" w14:textId="77777777" w:rsidR="00B91AC7" w:rsidRPr="00061779" w:rsidRDefault="00B91AC7" w:rsidP="00B91AC7">
            <w:pPr>
              <w:pStyle w:val="Texto0"/>
              <w:spacing w:after="74" w:line="240" w:lineRule="auto"/>
              <w:ind w:left="37" w:firstLine="0"/>
              <w:jc w:val="left"/>
              <w:rPr>
                <w:rFonts w:ascii="Montserrat" w:hAnsi="Montserrat"/>
                <w:sz w:val="20"/>
                <w:szCs w:val="20"/>
              </w:rPr>
            </w:pPr>
            <w:r w:rsidRPr="00061779">
              <w:rPr>
                <w:rFonts w:ascii="Montserrat" w:hAnsi="Montserrat"/>
                <w:b/>
                <w:sz w:val="20"/>
                <w:szCs w:val="20"/>
              </w:rPr>
              <w:t>a)</w:t>
            </w:r>
            <w:r w:rsidRPr="00061779">
              <w:rPr>
                <w:rFonts w:ascii="Montserrat" w:hAnsi="Montserrat"/>
                <w:sz w:val="20"/>
                <w:szCs w:val="20"/>
              </w:rPr>
              <w:tab/>
              <w:t>Los extintores deben someterse a pruebas hidrostáticas cada cinco años;</w:t>
            </w:r>
          </w:p>
          <w:p w14:paraId="2E391769" w14:textId="77777777" w:rsidR="00B91AC7" w:rsidRPr="00061779" w:rsidRDefault="00B91AC7" w:rsidP="00B91AC7">
            <w:pPr>
              <w:pStyle w:val="Texto0"/>
              <w:spacing w:after="70" w:line="240" w:lineRule="auto"/>
              <w:ind w:left="37" w:firstLine="0"/>
              <w:rPr>
                <w:rFonts w:ascii="Montserrat" w:hAnsi="Montserrat"/>
                <w:b/>
                <w:sz w:val="20"/>
                <w:szCs w:val="20"/>
                <w:lang w:val="es-MX"/>
              </w:rPr>
            </w:pPr>
          </w:p>
        </w:tc>
        <w:tc>
          <w:tcPr>
            <w:tcW w:w="3111" w:type="dxa"/>
          </w:tcPr>
          <w:p w14:paraId="3AE1C84C" w14:textId="7777777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La frecuencia siguiente debe aplicarse:</w:t>
            </w:r>
          </w:p>
          <w:p w14:paraId="5F43E79E" w14:textId="02CDE06F" w:rsidR="00B91AC7" w:rsidRPr="00061779" w:rsidRDefault="00B91AC7" w:rsidP="00B91AC7">
            <w:pPr>
              <w:pStyle w:val="Texto0"/>
              <w:spacing w:after="70" w:line="240" w:lineRule="auto"/>
              <w:ind w:left="34" w:firstLine="0"/>
              <w:jc w:val="left"/>
              <w:rPr>
                <w:rFonts w:ascii="Montserrat" w:hAnsi="Montserrat"/>
                <w:bCs/>
                <w:sz w:val="20"/>
                <w:szCs w:val="20"/>
                <w:lang w:val="es-MX"/>
              </w:rPr>
            </w:pPr>
            <w:r w:rsidRPr="00061779">
              <w:rPr>
                <w:rFonts w:ascii="Montserrat" w:hAnsi="Montserrat"/>
                <w:b/>
                <w:sz w:val="20"/>
                <w:szCs w:val="20"/>
              </w:rPr>
              <w:t>a)</w:t>
            </w:r>
            <w:r w:rsidRPr="00061779">
              <w:rPr>
                <w:rFonts w:ascii="Montserrat" w:hAnsi="Montserrat"/>
                <w:sz w:val="20"/>
                <w:szCs w:val="20"/>
              </w:rPr>
              <w:tab/>
              <w:t>Los extintores deben someterse a pruebas hidrostáticas cada cinco años</w:t>
            </w:r>
            <w:r w:rsidRPr="00061779">
              <w:rPr>
                <w:rFonts w:ascii="Montserrat" w:hAnsi="Montserrat"/>
                <w:color w:val="FF0000"/>
                <w:sz w:val="20"/>
                <w:szCs w:val="20"/>
              </w:rPr>
              <w:t xml:space="preserve"> o bien cada vez que desaparezca la contraseña </w:t>
            </w:r>
            <w:proofErr w:type="spellStart"/>
            <w:r w:rsidRPr="00061779">
              <w:rPr>
                <w:rFonts w:ascii="Montserrat" w:hAnsi="Montserrat"/>
                <w:color w:val="FF0000"/>
                <w:sz w:val="20"/>
                <w:szCs w:val="20"/>
              </w:rPr>
              <w:t>incscrita</w:t>
            </w:r>
            <w:proofErr w:type="spellEnd"/>
            <w:r w:rsidRPr="00061779">
              <w:rPr>
                <w:rFonts w:ascii="Montserrat" w:hAnsi="Montserrat"/>
                <w:color w:val="FF0000"/>
                <w:sz w:val="20"/>
                <w:szCs w:val="20"/>
              </w:rPr>
              <w:t xml:space="preserve"> que lo describe o bien cuando se vea golpeado el tanque </w:t>
            </w:r>
          </w:p>
        </w:tc>
        <w:tc>
          <w:tcPr>
            <w:tcW w:w="2915" w:type="dxa"/>
            <w:vAlign w:val="center"/>
          </w:tcPr>
          <w:p w14:paraId="4B197562" w14:textId="2F27A71E"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bCs/>
                <w:color w:val="4E232E"/>
                <w:sz w:val="20"/>
              </w:rPr>
              <w:t>ES MAS CLARO EL CONCEPTO</w:t>
            </w:r>
          </w:p>
        </w:tc>
        <w:tc>
          <w:tcPr>
            <w:tcW w:w="2916" w:type="dxa"/>
          </w:tcPr>
          <w:p w14:paraId="2AB91A6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5BB9727" w14:textId="77777777" w:rsidTr="004720B7">
        <w:trPr>
          <w:cantSplit/>
          <w:trHeight w:val="1174"/>
        </w:trPr>
        <w:tc>
          <w:tcPr>
            <w:tcW w:w="1841" w:type="dxa"/>
            <w:vAlign w:val="center"/>
          </w:tcPr>
          <w:p w14:paraId="51438454" w14:textId="3B542178"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26386209" w14:textId="2594D761"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7.2 FRECUENCIA</w:t>
            </w:r>
          </w:p>
        </w:tc>
        <w:tc>
          <w:tcPr>
            <w:tcW w:w="3011" w:type="dxa"/>
            <w:vAlign w:val="center"/>
          </w:tcPr>
          <w:p w14:paraId="5A177576" w14:textId="77777777"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sz w:val="20"/>
                <w:szCs w:val="20"/>
              </w:rPr>
              <w:t>La frecuencia siguiente debe aplicarse:</w:t>
            </w:r>
          </w:p>
          <w:p w14:paraId="510205CF" w14:textId="77777777" w:rsidR="00B91AC7" w:rsidRPr="00061779" w:rsidRDefault="00B91AC7" w:rsidP="00B91AC7">
            <w:pPr>
              <w:pStyle w:val="Texto0"/>
              <w:spacing w:after="74" w:line="240" w:lineRule="auto"/>
              <w:ind w:left="37" w:firstLine="0"/>
              <w:jc w:val="left"/>
              <w:rPr>
                <w:rFonts w:ascii="Montserrat" w:hAnsi="Montserrat"/>
                <w:sz w:val="20"/>
                <w:szCs w:val="20"/>
              </w:rPr>
            </w:pPr>
            <w:r w:rsidRPr="00061779">
              <w:rPr>
                <w:rFonts w:ascii="Montserrat" w:hAnsi="Montserrat"/>
                <w:b/>
                <w:sz w:val="20"/>
                <w:szCs w:val="20"/>
              </w:rPr>
              <w:t>a)</w:t>
            </w:r>
            <w:r w:rsidRPr="00061779">
              <w:rPr>
                <w:rFonts w:ascii="Montserrat" w:hAnsi="Montserrat"/>
                <w:sz w:val="20"/>
                <w:szCs w:val="20"/>
              </w:rPr>
              <w:tab/>
              <w:t>Los extintores deben someterse a pruebas hidrostáticas cada cinco años;</w:t>
            </w:r>
          </w:p>
          <w:p w14:paraId="5C15ACBD" w14:textId="77777777" w:rsidR="00B91AC7" w:rsidRPr="00061779" w:rsidRDefault="00B91AC7" w:rsidP="00B91AC7">
            <w:pPr>
              <w:pStyle w:val="Texto0"/>
              <w:spacing w:after="74" w:line="240" w:lineRule="auto"/>
              <w:ind w:firstLine="0"/>
              <w:jc w:val="left"/>
              <w:rPr>
                <w:rFonts w:ascii="Montserrat" w:hAnsi="Montserrat"/>
                <w:sz w:val="20"/>
                <w:szCs w:val="20"/>
              </w:rPr>
            </w:pPr>
          </w:p>
        </w:tc>
        <w:tc>
          <w:tcPr>
            <w:tcW w:w="3111" w:type="dxa"/>
          </w:tcPr>
          <w:p w14:paraId="55A5BD26" w14:textId="7777777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La frecuencia siguiente debe aplicarse:</w:t>
            </w:r>
          </w:p>
          <w:p w14:paraId="4690B4B6" w14:textId="52564AAC"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b/>
                <w:sz w:val="20"/>
                <w:szCs w:val="20"/>
              </w:rPr>
              <w:t>a)</w:t>
            </w:r>
            <w:r w:rsidRPr="00061779">
              <w:rPr>
                <w:rFonts w:ascii="Montserrat" w:hAnsi="Montserrat"/>
                <w:sz w:val="20"/>
                <w:szCs w:val="20"/>
              </w:rPr>
              <w:tab/>
              <w:t>Los extintores deben someterse a pruebas hidrostáticas cada cinco años</w:t>
            </w:r>
            <w:r w:rsidRPr="00061779">
              <w:rPr>
                <w:rFonts w:ascii="Montserrat" w:hAnsi="Montserrat"/>
                <w:color w:val="FF0000"/>
                <w:sz w:val="20"/>
                <w:szCs w:val="20"/>
              </w:rPr>
              <w:t xml:space="preserve"> o bien cada vez que desaparezca la contraseña </w:t>
            </w:r>
            <w:proofErr w:type="spellStart"/>
            <w:r w:rsidRPr="00061779">
              <w:rPr>
                <w:rFonts w:ascii="Montserrat" w:hAnsi="Montserrat"/>
                <w:color w:val="FF0000"/>
                <w:sz w:val="20"/>
                <w:szCs w:val="20"/>
              </w:rPr>
              <w:t>incscrita</w:t>
            </w:r>
            <w:proofErr w:type="spellEnd"/>
            <w:r w:rsidRPr="00061779">
              <w:rPr>
                <w:rFonts w:ascii="Montserrat" w:hAnsi="Montserrat"/>
                <w:color w:val="FF0000"/>
                <w:sz w:val="20"/>
                <w:szCs w:val="20"/>
              </w:rPr>
              <w:t xml:space="preserve"> que lo describe o bien cuando se vea golpeado el tanque </w:t>
            </w:r>
          </w:p>
        </w:tc>
        <w:tc>
          <w:tcPr>
            <w:tcW w:w="2915" w:type="dxa"/>
            <w:vAlign w:val="center"/>
          </w:tcPr>
          <w:p w14:paraId="38719318" w14:textId="537B8997"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Cs/>
                <w:color w:val="4E232E"/>
                <w:sz w:val="20"/>
              </w:rPr>
              <w:t>ES MAS CLARO EL CONCEPTO</w:t>
            </w:r>
          </w:p>
        </w:tc>
        <w:tc>
          <w:tcPr>
            <w:tcW w:w="2916" w:type="dxa"/>
          </w:tcPr>
          <w:p w14:paraId="7824C58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ACD9AB8" w14:textId="77777777" w:rsidTr="00626669">
        <w:trPr>
          <w:cantSplit/>
          <w:trHeight w:val="1174"/>
        </w:trPr>
        <w:tc>
          <w:tcPr>
            <w:tcW w:w="1841" w:type="dxa"/>
          </w:tcPr>
          <w:p w14:paraId="31B9C358" w14:textId="65E57A6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3E87C708" w14:textId="2F96B53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7.2 FRECUENCIA </w:t>
            </w:r>
          </w:p>
        </w:tc>
        <w:tc>
          <w:tcPr>
            <w:tcW w:w="3011" w:type="dxa"/>
          </w:tcPr>
          <w:p w14:paraId="43B2BDFF"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La frecuencia siguiente debe aplicarse: </w:t>
            </w:r>
          </w:p>
          <w:p w14:paraId="79EB635B" w14:textId="3B2FB043"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b/>
                <w:bCs/>
                <w:sz w:val="20"/>
                <w:szCs w:val="20"/>
              </w:rPr>
              <w:t xml:space="preserve">a) </w:t>
            </w:r>
            <w:r w:rsidRPr="00061779">
              <w:rPr>
                <w:rFonts w:ascii="Montserrat" w:hAnsi="Montserrat"/>
                <w:sz w:val="20"/>
                <w:szCs w:val="20"/>
              </w:rPr>
              <w:t xml:space="preserve">Los extintores deben someterse a pruebas hidrostáticas cada cinco años; </w:t>
            </w:r>
          </w:p>
        </w:tc>
        <w:tc>
          <w:tcPr>
            <w:tcW w:w="3111" w:type="dxa"/>
          </w:tcPr>
          <w:p w14:paraId="2F89BEE7"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La frecuencia siguiente debe aplicarse: </w:t>
            </w:r>
          </w:p>
          <w:p w14:paraId="564F9803" w14:textId="526D5F1C"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b/>
                <w:bCs/>
                <w:sz w:val="20"/>
                <w:szCs w:val="20"/>
              </w:rPr>
              <w:t xml:space="preserve">a) </w:t>
            </w:r>
            <w:r w:rsidRPr="00061779">
              <w:rPr>
                <w:rFonts w:ascii="Montserrat" w:hAnsi="Montserrat"/>
                <w:sz w:val="20"/>
                <w:szCs w:val="20"/>
              </w:rPr>
              <w:t xml:space="preserve">Los extintores deben someterse a pruebas hidrostáticas cada cinco años o bien cada vez que desaparezca la contraseña </w:t>
            </w:r>
            <w:proofErr w:type="spellStart"/>
            <w:r w:rsidRPr="00061779">
              <w:rPr>
                <w:rFonts w:ascii="Montserrat" w:hAnsi="Montserrat"/>
                <w:sz w:val="20"/>
                <w:szCs w:val="20"/>
              </w:rPr>
              <w:t>incscrita</w:t>
            </w:r>
            <w:proofErr w:type="spellEnd"/>
            <w:r w:rsidRPr="00061779">
              <w:rPr>
                <w:rFonts w:ascii="Montserrat" w:hAnsi="Montserrat"/>
                <w:sz w:val="20"/>
                <w:szCs w:val="20"/>
              </w:rPr>
              <w:t xml:space="preserve"> que lo describe o bien cuando se vea golpeado el tanque </w:t>
            </w:r>
          </w:p>
        </w:tc>
        <w:tc>
          <w:tcPr>
            <w:tcW w:w="2915" w:type="dxa"/>
          </w:tcPr>
          <w:p w14:paraId="468791F7" w14:textId="48E6A20B"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ES MAS CLARO EL CONCEPTO </w:t>
            </w:r>
          </w:p>
        </w:tc>
        <w:tc>
          <w:tcPr>
            <w:tcW w:w="2916" w:type="dxa"/>
          </w:tcPr>
          <w:p w14:paraId="59F799A1"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0892933" w14:textId="77777777" w:rsidTr="00626669">
        <w:trPr>
          <w:cantSplit/>
          <w:trHeight w:val="1174"/>
        </w:trPr>
        <w:tc>
          <w:tcPr>
            <w:tcW w:w="1841" w:type="dxa"/>
          </w:tcPr>
          <w:p w14:paraId="4B309855" w14:textId="72389029"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2250DD42" w14:textId="7EFF58B2"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7.2 Frecuencia</w:t>
            </w:r>
          </w:p>
        </w:tc>
        <w:tc>
          <w:tcPr>
            <w:tcW w:w="3011" w:type="dxa"/>
          </w:tcPr>
          <w:p w14:paraId="1344E16E" w14:textId="24FAA2C5"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La frecuencia siguiente debe aplicarse: a) Los extintores deben someterse a pruebas hidrostáticas cada cinco años;</w:t>
            </w:r>
          </w:p>
        </w:tc>
        <w:tc>
          <w:tcPr>
            <w:tcW w:w="3111" w:type="dxa"/>
          </w:tcPr>
          <w:p w14:paraId="5488F221" w14:textId="3E432E04"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 xml:space="preserve">La frecuencia siguiente debe aplicarse: a) Los extintores deben someterse a pruebas hidrostáticas cada cinco años o bien cada vez que desaparezca la contraseña </w:t>
            </w:r>
            <w:proofErr w:type="spellStart"/>
            <w:r w:rsidRPr="00061779">
              <w:rPr>
                <w:rFonts w:ascii="Montserrat" w:hAnsi="Montserrat"/>
                <w:b/>
                <w:color w:val="4E232E"/>
                <w:sz w:val="20"/>
                <w:szCs w:val="20"/>
              </w:rPr>
              <w:t>incscrita</w:t>
            </w:r>
            <w:proofErr w:type="spellEnd"/>
            <w:r w:rsidRPr="00061779">
              <w:rPr>
                <w:rFonts w:ascii="Montserrat" w:hAnsi="Montserrat"/>
                <w:b/>
                <w:color w:val="4E232E"/>
                <w:sz w:val="20"/>
                <w:szCs w:val="20"/>
              </w:rPr>
              <w:t xml:space="preserve"> que lo describe o bien cuando se vea golpeado el tanque  </w:t>
            </w:r>
          </w:p>
        </w:tc>
        <w:tc>
          <w:tcPr>
            <w:tcW w:w="2915" w:type="dxa"/>
          </w:tcPr>
          <w:p w14:paraId="24BDCC88" w14:textId="3249301D"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 xml:space="preserve">Es </w:t>
            </w:r>
            <w:proofErr w:type="spellStart"/>
            <w:r w:rsidRPr="00061779">
              <w:rPr>
                <w:rFonts w:ascii="Montserrat" w:hAnsi="Montserrat"/>
                <w:b/>
                <w:color w:val="4E232E"/>
                <w:sz w:val="20"/>
              </w:rPr>
              <w:t>mas</w:t>
            </w:r>
            <w:proofErr w:type="spellEnd"/>
            <w:r w:rsidRPr="00061779">
              <w:rPr>
                <w:rFonts w:ascii="Montserrat" w:hAnsi="Montserrat"/>
                <w:b/>
                <w:color w:val="4E232E"/>
                <w:sz w:val="20"/>
              </w:rPr>
              <w:t xml:space="preserve"> claro el concepto</w:t>
            </w:r>
          </w:p>
        </w:tc>
        <w:tc>
          <w:tcPr>
            <w:tcW w:w="2916" w:type="dxa"/>
          </w:tcPr>
          <w:p w14:paraId="205C5081"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1F20DDB" w14:textId="77777777" w:rsidTr="00626669">
        <w:trPr>
          <w:cantSplit/>
          <w:trHeight w:val="1174"/>
        </w:trPr>
        <w:tc>
          <w:tcPr>
            <w:tcW w:w="1841" w:type="dxa"/>
          </w:tcPr>
          <w:p w14:paraId="01ED65A2" w14:textId="3C78824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0B609ED1" w14:textId="762B6F4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7.2 Frecuencia</w:t>
            </w:r>
          </w:p>
        </w:tc>
        <w:tc>
          <w:tcPr>
            <w:tcW w:w="3011" w:type="dxa"/>
          </w:tcPr>
          <w:p w14:paraId="14B97CCA" w14:textId="7B58F68B"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La frecuencia siguiente debe aplicarse: a) Los extintores deben someterse a pruebas hidrostáticas cada cinco años;</w:t>
            </w:r>
          </w:p>
        </w:tc>
        <w:tc>
          <w:tcPr>
            <w:tcW w:w="3111" w:type="dxa"/>
          </w:tcPr>
          <w:p w14:paraId="2AF51915" w14:textId="1EF72729"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 xml:space="preserve">La frecuencia siguiente debe aplicarse: a) Los extintores deben someterse a pruebas hidrostáticas cada cinco años o bien cada vez que desaparezca la contraseña </w:t>
            </w:r>
            <w:proofErr w:type="spellStart"/>
            <w:r w:rsidRPr="00061779">
              <w:rPr>
                <w:rFonts w:ascii="Montserrat" w:hAnsi="Montserrat"/>
                <w:b/>
                <w:color w:val="4E232E"/>
                <w:sz w:val="20"/>
                <w:szCs w:val="20"/>
              </w:rPr>
              <w:t>incscrita</w:t>
            </w:r>
            <w:proofErr w:type="spellEnd"/>
            <w:r w:rsidRPr="00061779">
              <w:rPr>
                <w:rFonts w:ascii="Montserrat" w:hAnsi="Montserrat"/>
                <w:b/>
                <w:color w:val="4E232E"/>
                <w:sz w:val="20"/>
                <w:szCs w:val="20"/>
              </w:rPr>
              <w:t xml:space="preserve"> que lo describe o bien cuando se vea golpeado el tanque</w:t>
            </w:r>
          </w:p>
        </w:tc>
        <w:tc>
          <w:tcPr>
            <w:tcW w:w="2915" w:type="dxa"/>
          </w:tcPr>
          <w:p w14:paraId="17CFFEB4" w14:textId="0AA622B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Es </w:t>
            </w:r>
            <w:proofErr w:type="spellStart"/>
            <w:r w:rsidRPr="00061779">
              <w:rPr>
                <w:rFonts w:ascii="Montserrat" w:hAnsi="Montserrat"/>
                <w:b/>
                <w:color w:val="4E232E"/>
                <w:sz w:val="20"/>
              </w:rPr>
              <w:t>mas</w:t>
            </w:r>
            <w:proofErr w:type="spellEnd"/>
            <w:r w:rsidRPr="00061779">
              <w:rPr>
                <w:rFonts w:ascii="Montserrat" w:hAnsi="Montserrat"/>
                <w:b/>
                <w:color w:val="4E232E"/>
                <w:sz w:val="20"/>
              </w:rPr>
              <w:t xml:space="preserve"> claro el concepto</w:t>
            </w:r>
          </w:p>
        </w:tc>
        <w:tc>
          <w:tcPr>
            <w:tcW w:w="2916" w:type="dxa"/>
          </w:tcPr>
          <w:p w14:paraId="216B06D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CFC2D6D" w14:textId="77777777" w:rsidTr="00672BEC">
        <w:trPr>
          <w:cantSplit/>
          <w:trHeight w:val="1174"/>
        </w:trPr>
        <w:tc>
          <w:tcPr>
            <w:tcW w:w="1841" w:type="dxa"/>
          </w:tcPr>
          <w:p w14:paraId="416770E9" w14:textId="77777777"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1F43C976" w14:textId="77777777"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AMMAC</w:t>
            </w:r>
          </w:p>
          <w:p w14:paraId="717CA0C0"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2CF3CDDD"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34F4AB8C" w14:textId="23677E0A" w:rsidR="00B91AC7" w:rsidRPr="00061779" w:rsidRDefault="00B91AC7" w:rsidP="00B91AC7">
            <w:pPr>
              <w:keepLines/>
              <w:spacing w:before="100" w:after="60" w:line="190" w:lineRule="exact"/>
              <w:jc w:val="left"/>
              <w:rPr>
                <w:rFonts w:ascii="Montserrat" w:hAnsi="Montserrat" w:cs="Arial"/>
                <w:b/>
                <w:color w:val="4E232E"/>
                <w:sz w:val="20"/>
              </w:rPr>
            </w:pPr>
          </w:p>
          <w:p w14:paraId="545B0300"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0476F40E"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RAMA 82</w:t>
            </w:r>
          </w:p>
          <w:p w14:paraId="0F6E3193" w14:textId="627D7A86"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Calibri"/>
                <w:sz w:val="20"/>
                <w:lang w:eastAsia="es-MX"/>
              </w:rPr>
              <w:t>CANACINTRA</w:t>
            </w:r>
          </w:p>
        </w:tc>
        <w:tc>
          <w:tcPr>
            <w:tcW w:w="1074" w:type="dxa"/>
            <w:gridSpan w:val="2"/>
            <w:vAlign w:val="center"/>
          </w:tcPr>
          <w:p w14:paraId="11709166" w14:textId="590B7B24"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7.2 FRECUENCIA</w:t>
            </w:r>
          </w:p>
        </w:tc>
        <w:tc>
          <w:tcPr>
            <w:tcW w:w="3011" w:type="dxa"/>
          </w:tcPr>
          <w:p w14:paraId="2686A3FD" w14:textId="2880061F"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b/>
                <w:sz w:val="20"/>
                <w:szCs w:val="20"/>
                <w:lang w:val="es-MX"/>
              </w:rPr>
              <w:t>1)</w:t>
            </w:r>
            <w:r w:rsidRPr="00061779">
              <w:rPr>
                <w:rFonts w:ascii="Montserrat" w:hAnsi="Montserrat"/>
                <w:sz w:val="20"/>
                <w:szCs w:val="20"/>
                <w:lang w:val="es-MX"/>
              </w:rPr>
              <w:tab/>
            </w:r>
            <w:r w:rsidRPr="00061779">
              <w:rPr>
                <w:rFonts w:ascii="Montserrat" w:hAnsi="Montserrat"/>
                <w:sz w:val="20"/>
                <w:szCs w:val="20"/>
              </w:rPr>
              <w:t>Los cartuchos que no superen los 50 cm de diámetro y que tengan una capacidad máxima de 300 g están exentos de repetir las pruebas hidrostáticas periódicas;</w:t>
            </w:r>
          </w:p>
        </w:tc>
        <w:tc>
          <w:tcPr>
            <w:tcW w:w="3111" w:type="dxa"/>
          </w:tcPr>
          <w:p w14:paraId="29B31582" w14:textId="7777777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b/>
                <w:sz w:val="20"/>
                <w:szCs w:val="20"/>
                <w:lang w:val="es-MX"/>
              </w:rPr>
              <w:t>1)</w:t>
            </w:r>
            <w:r w:rsidRPr="00061779">
              <w:rPr>
                <w:rFonts w:ascii="Montserrat" w:hAnsi="Montserrat"/>
                <w:sz w:val="20"/>
                <w:szCs w:val="20"/>
                <w:lang w:val="es-MX"/>
              </w:rPr>
              <w:tab/>
            </w:r>
            <w:r w:rsidRPr="00061779">
              <w:rPr>
                <w:rFonts w:ascii="Montserrat" w:hAnsi="Montserrat"/>
                <w:sz w:val="20"/>
                <w:szCs w:val="20"/>
              </w:rPr>
              <w:t xml:space="preserve">Los cartuchos que no superen los </w:t>
            </w:r>
            <w:r w:rsidRPr="00061779">
              <w:rPr>
                <w:rFonts w:ascii="Montserrat" w:hAnsi="Montserrat"/>
                <w:color w:val="FF0000"/>
                <w:sz w:val="20"/>
                <w:szCs w:val="20"/>
              </w:rPr>
              <w:t xml:space="preserve">5 </w:t>
            </w:r>
            <w:r w:rsidRPr="00061779">
              <w:rPr>
                <w:rFonts w:ascii="Montserrat" w:hAnsi="Montserrat"/>
                <w:sz w:val="20"/>
                <w:szCs w:val="20"/>
              </w:rPr>
              <w:t>cm de diámetro y que tengan una capacidad máxima de 300 g están exentos de repetir las pruebas hidrostáticas periódicas;</w:t>
            </w:r>
          </w:p>
          <w:p w14:paraId="0EB210D4" w14:textId="77777777" w:rsidR="00B91AC7" w:rsidRPr="00061779" w:rsidRDefault="00B91AC7" w:rsidP="00B91AC7">
            <w:pPr>
              <w:pStyle w:val="Texto0"/>
              <w:spacing w:after="74" w:line="240" w:lineRule="auto"/>
              <w:rPr>
                <w:rFonts w:ascii="Montserrat" w:hAnsi="Montserrat"/>
                <w:sz w:val="20"/>
                <w:szCs w:val="20"/>
              </w:rPr>
            </w:pPr>
          </w:p>
          <w:p w14:paraId="03A7EF57" w14:textId="77777777" w:rsidR="00B91AC7" w:rsidRPr="00061779" w:rsidRDefault="00B91AC7" w:rsidP="00B91AC7">
            <w:pPr>
              <w:pStyle w:val="Texto0"/>
              <w:spacing w:after="74" w:line="240" w:lineRule="auto"/>
              <w:rPr>
                <w:rFonts w:ascii="Montserrat" w:hAnsi="Montserrat"/>
                <w:sz w:val="20"/>
                <w:szCs w:val="20"/>
              </w:rPr>
            </w:pPr>
          </w:p>
          <w:p w14:paraId="7616ABCC" w14:textId="77777777" w:rsidR="00B91AC7" w:rsidRPr="00061779" w:rsidRDefault="00B91AC7" w:rsidP="00B91AC7">
            <w:pPr>
              <w:pStyle w:val="Texto0"/>
              <w:spacing w:after="74" w:line="240" w:lineRule="auto"/>
              <w:rPr>
                <w:rFonts w:ascii="Montserrat" w:hAnsi="Montserrat"/>
                <w:sz w:val="20"/>
                <w:szCs w:val="20"/>
              </w:rPr>
            </w:pPr>
          </w:p>
          <w:p w14:paraId="46647CA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La frecuencia siguiente debe aplicarse</w:t>
            </w:r>
          </w:p>
          <w:p w14:paraId="180F5E67"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1) Los cartuchos que tengan una capacidad</w:t>
            </w:r>
          </w:p>
          <w:p w14:paraId="20A54453"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máxima de 300 g están exentos de repetir</w:t>
            </w:r>
          </w:p>
          <w:p w14:paraId="164DE1A7" w14:textId="7F3AF2C0" w:rsidR="00B91AC7" w:rsidRPr="00061779" w:rsidRDefault="00B91AC7" w:rsidP="00B91AC7">
            <w:pPr>
              <w:pStyle w:val="Texto0"/>
              <w:spacing w:after="74" w:line="240" w:lineRule="auto"/>
              <w:ind w:firstLine="0"/>
              <w:rPr>
                <w:rFonts w:ascii="Montserrat" w:hAnsi="Montserrat"/>
                <w:sz w:val="20"/>
                <w:szCs w:val="20"/>
              </w:rPr>
            </w:pPr>
            <w:r w:rsidRPr="00061779">
              <w:rPr>
                <w:rFonts w:ascii="Montserrat" w:hAnsi="Montserrat" w:cs="Helvetica"/>
                <w:sz w:val="20"/>
                <w:szCs w:val="20"/>
                <w:lang w:eastAsia="es-MX"/>
              </w:rPr>
              <w:t>las pruebas hidrostáticas periódicas;</w:t>
            </w:r>
          </w:p>
        </w:tc>
        <w:tc>
          <w:tcPr>
            <w:tcW w:w="2915" w:type="dxa"/>
          </w:tcPr>
          <w:p w14:paraId="751547E2" w14:textId="77777777"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Arial"/>
                <w:bCs/>
                <w:color w:val="4E232E"/>
                <w:sz w:val="20"/>
              </w:rPr>
              <w:t>Conforme a la ISO 11602-2 numeral 5.2.2 inciso A</w:t>
            </w:r>
          </w:p>
          <w:p w14:paraId="1A20824B"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0DDE8305"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4252B174"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5F2EA4A8"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225B3641"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44D674BF" w14:textId="4EC456A8"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Helvetica"/>
                <w:sz w:val="20"/>
                <w:lang w:eastAsia="es-MX"/>
              </w:rPr>
              <w:t>No hay cartuchos con estos diámetros.</w:t>
            </w:r>
          </w:p>
        </w:tc>
        <w:tc>
          <w:tcPr>
            <w:tcW w:w="2916" w:type="dxa"/>
          </w:tcPr>
          <w:p w14:paraId="72499C4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307E953" w14:textId="77777777" w:rsidTr="00672BEC">
        <w:trPr>
          <w:cantSplit/>
          <w:trHeight w:val="1174"/>
        </w:trPr>
        <w:tc>
          <w:tcPr>
            <w:tcW w:w="1841" w:type="dxa"/>
          </w:tcPr>
          <w:p w14:paraId="726B250B" w14:textId="1B90296B"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EXTINTORES EMSA S.A. DE C.V.</w:t>
            </w:r>
          </w:p>
        </w:tc>
        <w:tc>
          <w:tcPr>
            <w:tcW w:w="1074" w:type="dxa"/>
            <w:gridSpan w:val="2"/>
            <w:vAlign w:val="center"/>
          </w:tcPr>
          <w:p w14:paraId="4576F515" w14:textId="77777777"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7.2</w:t>
            </w:r>
          </w:p>
          <w:p w14:paraId="137911CE" w14:textId="7FA50EDA" w:rsidR="00B91AC7" w:rsidRPr="00061779" w:rsidRDefault="00B91AC7" w:rsidP="00B91AC7">
            <w:pPr>
              <w:keepLines/>
              <w:spacing w:before="100" w:after="60" w:line="190" w:lineRule="exact"/>
              <w:jc w:val="center"/>
              <w:rPr>
                <w:rFonts w:ascii="Montserrat" w:hAnsi="Montserrat" w:cs="Arial"/>
                <w:b/>
                <w:sz w:val="20"/>
              </w:rPr>
            </w:pPr>
            <w:proofErr w:type="spellStart"/>
            <w:r w:rsidRPr="00061779">
              <w:rPr>
                <w:rFonts w:ascii="Montserrat" w:hAnsi="Montserrat" w:cs="Arial"/>
                <w:b/>
                <w:sz w:val="20"/>
              </w:rPr>
              <w:t>Frecuenci</w:t>
            </w:r>
            <w:proofErr w:type="spellEnd"/>
            <w:r w:rsidRPr="00061779">
              <w:rPr>
                <w:rFonts w:ascii="Montserrat" w:hAnsi="Montserrat" w:cs="Arial"/>
                <w:b/>
                <w:sz w:val="20"/>
              </w:rPr>
              <w:t xml:space="preserve"> a</w:t>
            </w:r>
          </w:p>
        </w:tc>
        <w:tc>
          <w:tcPr>
            <w:tcW w:w="3011" w:type="dxa"/>
          </w:tcPr>
          <w:p w14:paraId="254EA714" w14:textId="77777777" w:rsidR="00B91AC7" w:rsidRPr="00061779" w:rsidRDefault="00B91AC7" w:rsidP="00B91AC7">
            <w:pPr>
              <w:pStyle w:val="Texto0"/>
              <w:spacing w:after="74"/>
              <w:jc w:val="left"/>
              <w:rPr>
                <w:rFonts w:ascii="Montserrat" w:hAnsi="Montserrat"/>
                <w:b/>
                <w:sz w:val="20"/>
                <w:szCs w:val="20"/>
                <w:lang w:val="es-MX"/>
              </w:rPr>
            </w:pPr>
            <w:r w:rsidRPr="00061779">
              <w:rPr>
                <w:rFonts w:ascii="Montserrat" w:hAnsi="Montserrat"/>
                <w:b/>
                <w:sz w:val="20"/>
                <w:szCs w:val="20"/>
                <w:lang w:val="es-MX"/>
              </w:rPr>
              <w:t>7.2 Frecuencia</w:t>
            </w:r>
          </w:p>
          <w:p w14:paraId="556C6349" w14:textId="77777777" w:rsidR="00B91AC7" w:rsidRPr="00061779" w:rsidRDefault="00B91AC7" w:rsidP="00B91AC7">
            <w:pPr>
              <w:pStyle w:val="Texto0"/>
              <w:spacing w:after="74"/>
              <w:jc w:val="left"/>
              <w:rPr>
                <w:rFonts w:ascii="Montserrat" w:hAnsi="Montserrat"/>
                <w:b/>
                <w:sz w:val="20"/>
                <w:szCs w:val="20"/>
                <w:lang w:val="es-MX"/>
              </w:rPr>
            </w:pPr>
            <w:r w:rsidRPr="00061779">
              <w:rPr>
                <w:rFonts w:ascii="Montserrat" w:hAnsi="Montserrat"/>
                <w:b/>
                <w:sz w:val="20"/>
                <w:szCs w:val="20"/>
                <w:lang w:val="es-MX"/>
              </w:rPr>
              <w:t>La frecuencia siguiente debe aplicarse:</w:t>
            </w:r>
          </w:p>
          <w:p w14:paraId="26ACDA96" w14:textId="3A29CA20"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b/>
                <w:sz w:val="20"/>
                <w:szCs w:val="20"/>
                <w:lang w:val="es-MX"/>
              </w:rPr>
              <w:t>1) Los cartuchos que no superen los 50 cm de diámetro y que tengan una capacidad máxima de 300 g están exentos de repetir las pruebas hidrostáticas periódicas;</w:t>
            </w:r>
          </w:p>
        </w:tc>
        <w:tc>
          <w:tcPr>
            <w:tcW w:w="3111" w:type="dxa"/>
          </w:tcPr>
          <w:p w14:paraId="7A1BF9AC" w14:textId="77777777" w:rsidR="00B91AC7" w:rsidRPr="00061779" w:rsidRDefault="00B91AC7" w:rsidP="00B91AC7">
            <w:pPr>
              <w:pStyle w:val="Texto0"/>
              <w:spacing w:after="74"/>
              <w:rPr>
                <w:rFonts w:ascii="Montserrat" w:hAnsi="Montserrat"/>
                <w:b/>
                <w:sz w:val="20"/>
                <w:szCs w:val="20"/>
                <w:lang w:val="es-MX"/>
              </w:rPr>
            </w:pPr>
            <w:r w:rsidRPr="00061779">
              <w:rPr>
                <w:rFonts w:ascii="Montserrat" w:hAnsi="Montserrat"/>
                <w:b/>
                <w:sz w:val="20"/>
                <w:szCs w:val="20"/>
                <w:lang w:val="es-MX"/>
              </w:rPr>
              <w:t>La frecuencia siguiente debe aplicarse</w:t>
            </w:r>
          </w:p>
          <w:p w14:paraId="504A82A9" w14:textId="1E463B50" w:rsidR="00B91AC7" w:rsidRPr="00061779" w:rsidRDefault="00B91AC7" w:rsidP="00B91AC7">
            <w:pPr>
              <w:pStyle w:val="Texto0"/>
              <w:spacing w:after="74" w:line="240" w:lineRule="auto"/>
              <w:rPr>
                <w:rFonts w:ascii="Montserrat" w:hAnsi="Montserrat"/>
                <w:b/>
                <w:sz w:val="20"/>
                <w:szCs w:val="20"/>
                <w:lang w:val="es-MX"/>
              </w:rPr>
            </w:pPr>
            <w:r w:rsidRPr="00061779">
              <w:rPr>
                <w:rFonts w:ascii="Montserrat" w:hAnsi="Montserrat"/>
                <w:b/>
                <w:sz w:val="20"/>
                <w:szCs w:val="20"/>
                <w:lang w:val="es-MX"/>
              </w:rPr>
              <w:t>1) Los cartuchos que tengan una capacidad máxima de 300 g están exentos de repetir las pruebas hidrostáticas periódicas;</w:t>
            </w:r>
          </w:p>
        </w:tc>
        <w:tc>
          <w:tcPr>
            <w:tcW w:w="2915" w:type="dxa"/>
          </w:tcPr>
          <w:p w14:paraId="558362E3" w14:textId="0AEF9154"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Arial"/>
                <w:bCs/>
                <w:color w:val="4E232E"/>
                <w:sz w:val="20"/>
              </w:rPr>
              <w:t>No hay cartuchos con estos diámetros.</w:t>
            </w:r>
          </w:p>
        </w:tc>
        <w:tc>
          <w:tcPr>
            <w:tcW w:w="2916" w:type="dxa"/>
          </w:tcPr>
          <w:p w14:paraId="2C7581F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F899682" w14:textId="77777777" w:rsidTr="00931CD3">
        <w:trPr>
          <w:cantSplit/>
          <w:trHeight w:val="1174"/>
        </w:trPr>
        <w:tc>
          <w:tcPr>
            <w:tcW w:w="1841" w:type="dxa"/>
            <w:vAlign w:val="center"/>
          </w:tcPr>
          <w:p w14:paraId="5093B762" w14:textId="11A3E463"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4DEEFFB8" w14:textId="577D7318"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7.2 FRECUENCIA</w:t>
            </w:r>
          </w:p>
        </w:tc>
        <w:tc>
          <w:tcPr>
            <w:tcW w:w="3011" w:type="dxa"/>
          </w:tcPr>
          <w:p w14:paraId="64D51CDE" w14:textId="02B5445A"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b/>
                <w:sz w:val="20"/>
                <w:szCs w:val="20"/>
                <w:lang w:val="es-MX"/>
              </w:rPr>
              <w:t>1)</w:t>
            </w:r>
            <w:r w:rsidRPr="00061779">
              <w:rPr>
                <w:rFonts w:ascii="Montserrat" w:hAnsi="Montserrat"/>
                <w:sz w:val="20"/>
                <w:szCs w:val="20"/>
                <w:lang w:val="es-MX"/>
              </w:rPr>
              <w:tab/>
            </w:r>
            <w:r w:rsidRPr="00061779">
              <w:rPr>
                <w:rFonts w:ascii="Montserrat" w:hAnsi="Montserrat"/>
                <w:sz w:val="20"/>
                <w:szCs w:val="20"/>
              </w:rPr>
              <w:t>Los cartuchos que no superen los 50 cm de diámetro y que tengan una capacidad máxima de 300 g están exentos de repetir las pruebas hidrostáticas periódicas;</w:t>
            </w:r>
          </w:p>
        </w:tc>
        <w:tc>
          <w:tcPr>
            <w:tcW w:w="3111" w:type="dxa"/>
          </w:tcPr>
          <w:p w14:paraId="5EC1677C" w14:textId="7F0BE1FF" w:rsidR="00B91AC7" w:rsidRPr="00061779" w:rsidRDefault="00B91AC7" w:rsidP="00B91AC7">
            <w:pPr>
              <w:pStyle w:val="Texto0"/>
              <w:spacing w:after="74" w:line="240" w:lineRule="auto"/>
              <w:rPr>
                <w:rFonts w:ascii="Montserrat" w:hAnsi="Montserrat"/>
                <w:b/>
                <w:sz w:val="20"/>
                <w:szCs w:val="20"/>
                <w:lang w:val="es-MX"/>
              </w:rPr>
            </w:pPr>
            <w:r w:rsidRPr="00061779">
              <w:rPr>
                <w:rFonts w:ascii="Montserrat" w:hAnsi="Montserrat"/>
                <w:b/>
                <w:sz w:val="20"/>
                <w:szCs w:val="20"/>
                <w:lang w:val="es-MX"/>
              </w:rPr>
              <w:t>1)</w:t>
            </w:r>
            <w:r w:rsidRPr="00061779">
              <w:rPr>
                <w:rFonts w:ascii="Montserrat" w:hAnsi="Montserrat"/>
                <w:sz w:val="20"/>
                <w:szCs w:val="20"/>
                <w:lang w:val="es-MX"/>
              </w:rPr>
              <w:tab/>
            </w:r>
            <w:r w:rsidRPr="00061779">
              <w:rPr>
                <w:rFonts w:ascii="Montserrat" w:hAnsi="Montserrat"/>
                <w:sz w:val="20"/>
                <w:szCs w:val="20"/>
              </w:rPr>
              <w:t xml:space="preserve">Los cartuchos que no superen los </w:t>
            </w:r>
            <w:r w:rsidRPr="00061779">
              <w:rPr>
                <w:rFonts w:ascii="Montserrat" w:hAnsi="Montserrat"/>
                <w:color w:val="FF0000"/>
                <w:sz w:val="20"/>
                <w:szCs w:val="20"/>
              </w:rPr>
              <w:t xml:space="preserve">5 </w:t>
            </w:r>
            <w:r w:rsidRPr="00061779">
              <w:rPr>
                <w:rFonts w:ascii="Montserrat" w:hAnsi="Montserrat"/>
                <w:sz w:val="20"/>
                <w:szCs w:val="20"/>
              </w:rPr>
              <w:t>cm de diámetro y que tengan una capacidad máxima de 300 g están exentos de repetir las pruebas hidrostáticas periódicas;</w:t>
            </w:r>
          </w:p>
        </w:tc>
        <w:tc>
          <w:tcPr>
            <w:tcW w:w="2915" w:type="dxa"/>
            <w:vAlign w:val="center"/>
          </w:tcPr>
          <w:p w14:paraId="3CABDD09" w14:textId="05E9E16A"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bCs/>
                <w:color w:val="4E232E"/>
                <w:sz w:val="20"/>
              </w:rPr>
              <w:t>Conforme a la ISO 11602-2 numeral 5.2.2 inciso A</w:t>
            </w:r>
          </w:p>
        </w:tc>
        <w:tc>
          <w:tcPr>
            <w:tcW w:w="2916" w:type="dxa"/>
          </w:tcPr>
          <w:p w14:paraId="284B65B5"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1B7C36E" w14:textId="77777777" w:rsidTr="00626669">
        <w:trPr>
          <w:cantSplit/>
          <w:trHeight w:val="1174"/>
        </w:trPr>
        <w:tc>
          <w:tcPr>
            <w:tcW w:w="1841" w:type="dxa"/>
          </w:tcPr>
          <w:p w14:paraId="7123D4B0" w14:textId="44A2052B"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06A35C5A" w14:textId="16AD1A24"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7.2 FRECUENCIA </w:t>
            </w:r>
          </w:p>
        </w:tc>
        <w:tc>
          <w:tcPr>
            <w:tcW w:w="3011" w:type="dxa"/>
          </w:tcPr>
          <w:p w14:paraId="441A9846" w14:textId="09D0908D"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b/>
                <w:bCs/>
                <w:sz w:val="20"/>
                <w:szCs w:val="20"/>
              </w:rPr>
              <w:t xml:space="preserve">1) </w:t>
            </w:r>
            <w:r w:rsidRPr="00061779">
              <w:rPr>
                <w:rFonts w:ascii="Montserrat" w:hAnsi="Montserrat"/>
                <w:sz w:val="20"/>
                <w:szCs w:val="20"/>
              </w:rPr>
              <w:t xml:space="preserve">Los cartuchos que no superen los 50 cm de diámetro y que tengan una capacidad máxima de 300 g están exentos de repetir las pruebas hidrostáticas periódicas; </w:t>
            </w:r>
          </w:p>
        </w:tc>
        <w:tc>
          <w:tcPr>
            <w:tcW w:w="3111" w:type="dxa"/>
          </w:tcPr>
          <w:p w14:paraId="4B509C61" w14:textId="214630EA" w:rsidR="00B91AC7" w:rsidRPr="00061779" w:rsidRDefault="00B91AC7" w:rsidP="00B91AC7">
            <w:pPr>
              <w:pStyle w:val="Texto0"/>
              <w:spacing w:after="74" w:line="240" w:lineRule="auto"/>
              <w:rPr>
                <w:rFonts w:ascii="Montserrat" w:hAnsi="Montserrat"/>
                <w:b/>
                <w:sz w:val="20"/>
                <w:szCs w:val="20"/>
                <w:lang w:val="es-MX"/>
              </w:rPr>
            </w:pPr>
            <w:r w:rsidRPr="00061779">
              <w:rPr>
                <w:rFonts w:ascii="Montserrat" w:hAnsi="Montserrat"/>
                <w:b/>
                <w:bCs/>
                <w:sz w:val="20"/>
                <w:szCs w:val="20"/>
              </w:rPr>
              <w:t xml:space="preserve">1) </w:t>
            </w:r>
            <w:r w:rsidRPr="00061779">
              <w:rPr>
                <w:rFonts w:ascii="Montserrat" w:hAnsi="Montserrat"/>
                <w:sz w:val="20"/>
                <w:szCs w:val="20"/>
              </w:rPr>
              <w:t xml:space="preserve">Los cartuchos que no superen los 5 cm de diámetro y que tengan una capacidad máxima de 300 g están exentos de repetir las pruebas hidrostáticas periódicas; </w:t>
            </w:r>
          </w:p>
        </w:tc>
        <w:tc>
          <w:tcPr>
            <w:tcW w:w="2915" w:type="dxa"/>
          </w:tcPr>
          <w:p w14:paraId="6E8C251B" w14:textId="1CCF439F"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sz w:val="20"/>
              </w:rPr>
              <w:t xml:space="preserve">Conforme a la ISO 11602-2 numeral 5.2.2 inciso A </w:t>
            </w:r>
          </w:p>
        </w:tc>
        <w:tc>
          <w:tcPr>
            <w:tcW w:w="2916" w:type="dxa"/>
          </w:tcPr>
          <w:p w14:paraId="11785DE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8C7470F" w14:textId="77777777" w:rsidTr="00626669">
        <w:trPr>
          <w:cantSplit/>
          <w:trHeight w:val="1174"/>
        </w:trPr>
        <w:tc>
          <w:tcPr>
            <w:tcW w:w="1841" w:type="dxa"/>
          </w:tcPr>
          <w:p w14:paraId="42E641B2" w14:textId="130747AB" w:rsidR="00B91AC7" w:rsidRPr="00061779" w:rsidRDefault="00B91AC7" w:rsidP="00B91AC7">
            <w:pPr>
              <w:keepLines/>
              <w:spacing w:before="100" w:after="60" w:line="190" w:lineRule="exact"/>
              <w:jc w:val="left"/>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16731964" w14:textId="19551F6C"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7.2 Frecuencia</w:t>
            </w:r>
          </w:p>
        </w:tc>
        <w:tc>
          <w:tcPr>
            <w:tcW w:w="3011" w:type="dxa"/>
          </w:tcPr>
          <w:p w14:paraId="58A1CEFE" w14:textId="71A343D4" w:rsidR="00B91AC7" w:rsidRPr="00061779" w:rsidRDefault="00B91AC7" w:rsidP="00B91AC7">
            <w:pPr>
              <w:pStyle w:val="Texto0"/>
              <w:spacing w:after="74" w:line="240" w:lineRule="auto"/>
              <w:ind w:firstLine="0"/>
              <w:jc w:val="left"/>
              <w:rPr>
                <w:rFonts w:ascii="Montserrat" w:hAnsi="Montserrat"/>
                <w:b/>
                <w:bCs/>
                <w:sz w:val="20"/>
                <w:szCs w:val="20"/>
              </w:rPr>
            </w:pPr>
            <w:r w:rsidRPr="00061779">
              <w:rPr>
                <w:rFonts w:ascii="Montserrat" w:hAnsi="Montserrat"/>
                <w:b/>
                <w:color w:val="4E232E"/>
                <w:sz w:val="20"/>
                <w:szCs w:val="20"/>
              </w:rPr>
              <w:t>1) Los cartuchos que no superen los 50 cm de diámetro y que tengan una capacidad máxima de 300 g están exentos de repetir las pruebas hidrostáticas periódicas;</w:t>
            </w:r>
          </w:p>
        </w:tc>
        <w:tc>
          <w:tcPr>
            <w:tcW w:w="3111" w:type="dxa"/>
          </w:tcPr>
          <w:p w14:paraId="528ED2EB" w14:textId="1F6E14CD" w:rsidR="00B91AC7" w:rsidRPr="00061779" w:rsidRDefault="00B91AC7" w:rsidP="00B91AC7">
            <w:pPr>
              <w:pStyle w:val="Texto0"/>
              <w:spacing w:after="74" w:line="240" w:lineRule="auto"/>
              <w:rPr>
                <w:rFonts w:ascii="Montserrat" w:hAnsi="Montserrat"/>
                <w:b/>
                <w:bCs/>
                <w:sz w:val="20"/>
                <w:szCs w:val="20"/>
              </w:rPr>
            </w:pPr>
            <w:r w:rsidRPr="00061779">
              <w:rPr>
                <w:rFonts w:ascii="Montserrat" w:hAnsi="Montserrat"/>
                <w:b/>
                <w:color w:val="4E232E"/>
                <w:sz w:val="20"/>
                <w:szCs w:val="20"/>
              </w:rPr>
              <w:t>1) Los cartuchos que no superen los 5 cm de diámetro y que tengan una capacidad máxima de 300 g están exentos de repetir las pruebas hidrostáticas periódicas;</w:t>
            </w:r>
          </w:p>
        </w:tc>
        <w:tc>
          <w:tcPr>
            <w:tcW w:w="2915" w:type="dxa"/>
          </w:tcPr>
          <w:p w14:paraId="4C3E69BF" w14:textId="5D20CED1" w:rsidR="00B91AC7" w:rsidRPr="00061779" w:rsidRDefault="00B91AC7" w:rsidP="00B91AC7">
            <w:pPr>
              <w:keepLines/>
              <w:spacing w:before="100" w:after="60" w:line="190" w:lineRule="exact"/>
              <w:jc w:val="left"/>
              <w:rPr>
                <w:rFonts w:ascii="Montserrat" w:hAnsi="Montserrat"/>
                <w:sz w:val="20"/>
              </w:rPr>
            </w:pPr>
            <w:r w:rsidRPr="00061779">
              <w:rPr>
                <w:rFonts w:ascii="Montserrat" w:hAnsi="Montserrat"/>
                <w:b/>
                <w:color w:val="4E232E"/>
                <w:sz w:val="20"/>
              </w:rPr>
              <w:t>Conforme a la ISO 11602-2 numeral 5.2.2 inciso A</w:t>
            </w:r>
          </w:p>
        </w:tc>
        <w:tc>
          <w:tcPr>
            <w:tcW w:w="2916" w:type="dxa"/>
          </w:tcPr>
          <w:p w14:paraId="116B9F3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6D3B066" w14:textId="77777777" w:rsidTr="00626669">
        <w:trPr>
          <w:cantSplit/>
          <w:trHeight w:val="1174"/>
        </w:trPr>
        <w:tc>
          <w:tcPr>
            <w:tcW w:w="1841" w:type="dxa"/>
          </w:tcPr>
          <w:p w14:paraId="7FDB82DA" w14:textId="39A778A9"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2337F356" w14:textId="68CCC7A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7.2 Frecuencia</w:t>
            </w:r>
          </w:p>
        </w:tc>
        <w:tc>
          <w:tcPr>
            <w:tcW w:w="3011" w:type="dxa"/>
          </w:tcPr>
          <w:p w14:paraId="347EF3BF" w14:textId="13135C55" w:rsidR="00B91AC7" w:rsidRPr="00061779" w:rsidRDefault="00B91AC7" w:rsidP="00B91AC7">
            <w:pPr>
              <w:pStyle w:val="Texto0"/>
              <w:spacing w:after="74" w:line="240" w:lineRule="auto"/>
              <w:ind w:firstLine="0"/>
              <w:jc w:val="left"/>
              <w:rPr>
                <w:rFonts w:ascii="Montserrat" w:hAnsi="Montserrat"/>
                <w:b/>
                <w:color w:val="4E232E"/>
                <w:sz w:val="20"/>
                <w:szCs w:val="20"/>
              </w:rPr>
            </w:pPr>
            <w:r w:rsidRPr="00061779">
              <w:rPr>
                <w:rFonts w:ascii="Montserrat" w:hAnsi="Montserrat"/>
                <w:b/>
                <w:color w:val="4E232E"/>
                <w:sz w:val="20"/>
                <w:szCs w:val="20"/>
              </w:rPr>
              <w:t>1) Los cartuchos que no superen los 50 cm de diámetro y que tengan una capacidad máxima de 300 g están exentos de repetir las pruebas hidrostáticas periódicas;</w:t>
            </w:r>
          </w:p>
        </w:tc>
        <w:tc>
          <w:tcPr>
            <w:tcW w:w="3111" w:type="dxa"/>
          </w:tcPr>
          <w:p w14:paraId="0559C77F" w14:textId="68C9F17B" w:rsidR="00B91AC7" w:rsidRPr="00061779" w:rsidRDefault="00B91AC7" w:rsidP="00B91AC7">
            <w:pPr>
              <w:pStyle w:val="Texto0"/>
              <w:spacing w:after="74" w:line="240" w:lineRule="auto"/>
              <w:rPr>
                <w:rFonts w:ascii="Montserrat" w:hAnsi="Montserrat"/>
                <w:b/>
                <w:color w:val="4E232E"/>
                <w:sz w:val="20"/>
                <w:szCs w:val="20"/>
              </w:rPr>
            </w:pPr>
            <w:r w:rsidRPr="00061779">
              <w:rPr>
                <w:rFonts w:ascii="Montserrat" w:hAnsi="Montserrat"/>
                <w:b/>
                <w:color w:val="4E232E"/>
                <w:sz w:val="20"/>
                <w:szCs w:val="20"/>
              </w:rPr>
              <w:t>1) Los cartuchos que no superen los 5 cm de diámetro y que tengan una capacidad máxima de 300 g están exentos de repetir las pruebas hidrostáticas periódicas;</w:t>
            </w:r>
          </w:p>
        </w:tc>
        <w:tc>
          <w:tcPr>
            <w:tcW w:w="2915" w:type="dxa"/>
          </w:tcPr>
          <w:p w14:paraId="60471632" w14:textId="2641FC43"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Conforme a la ISO 11602-2 numeral 5.2.2 inciso A</w:t>
            </w:r>
          </w:p>
        </w:tc>
        <w:tc>
          <w:tcPr>
            <w:tcW w:w="2916" w:type="dxa"/>
          </w:tcPr>
          <w:p w14:paraId="222B6BC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8C5E7E8" w14:textId="77777777" w:rsidTr="00626669">
        <w:trPr>
          <w:cantSplit/>
          <w:trHeight w:val="1174"/>
        </w:trPr>
        <w:tc>
          <w:tcPr>
            <w:tcW w:w="1841" w:type="dxa"/>
          </w:tcPr>
          <w:p w14:paraId="2A5C70B1" w14:textId="5CE7B558"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CNCP</w:t>
            </w:r>
          </w:p>
        </w:tc>
        <w:tc>
          <w:tcPr>
            <w:tcW w:w="1074" w:type="dxa"/>
            <w:gridSpan w:val="2"/>
          </w:tcPr>
          <w:p w14:paraId="375C092C" w14:textId="4024C6C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7.2 Frecuencia</w:t>
            </w:r>
          </w:p>
        </w:tc>
        <w:tc>
          <w:tcPr>
            <w:tcW w:w="3011" w:type="dxa"/>
          </w:tcPr>
          <w:p w14:paraId="60D8B2C7" w14:textId="5DE9FFDA" w:rsidR="00B91AC7" w:rsidRPr="00061779" w:rsidRDefault="00B91AC7" w:rsidP="00B91AC7">
            <w:pPr>
              <w:pStyle w:val="Texto0"/>
              <w:spacing w:after="74" w:line="240" w:lineRule="auto"/>
              <w:ind w:firstLine="0"/>
              <w:jc w:val="left"/>
              <w:rPr>
                <w:rFonts w:ascii="Montserrat" w:hAnsi="Montserrat"/>
                <w:b/>
                <w:color w:val="4E232E"/>
                <w:sz w:val="20"/>
                <w:szCs w:val="20"/>
              </w:rPr>
            </w:pPr>
            <w:r w:rsidRPr="00061779">
              <w:rPr>
                <w:rFonts w:ascii="Montserrat" w:hAnsi="Montserrat"/>
                <w:b/>
                <w:color w:val="4E232E"/>
                <w:sz w:val="20"/>
                <w:szCs w:val="20"/>
              </w:rPr>
              <w:t>7.2 Frecuencia Debe llevarse a cabo una prueba hidrostática en los ensambles de manguera del extintor equipados con una boquilla de cierre al final de la manguera. El intervalo de pruebas debe ser el mismo que se especifica para el extintor en el que se instala la manguera o cuando la manguera presenta agrietamiento</w:t>
            </w:r>
          </w:p>
        </w:tc>
        <w:tc>
          <w:tcPr>
            <w:tcW w:w="3111" w:type="dxa"/>
          </w:tcPr>
          <w:p w14:paraId="744F554E" w14:textId="7509464D" w:rsidR="00B91AC7" w:rsidRPr="00061779" w:rsidRDefault="00B91AC7" w:rsidP="00B91AC7">
            <w:pPr>
              <w:pStyle w:val="Texto0"/>
              <w:spacing w:after="74" w:line="240" w:lineRule="auto"/>
              <w:rPr>
                <w:rFonts w:ascii="Montserrat" w:hAnsi="Montserrat"/>
                <w:b/>
                <w:color w:val="4E232E"/>
                <w:sz w:val="20"/>
                <w:szCs w:val="20"/>
              </w:rPr>
            </w:pPr>
            <w:r w:rsidRPr="00061779">
              <w:rPr>
                <w:rFonts w:ascii="Montserrat" w:hAnsi="Montserrat"/>
                <w:b/>
                <w:color w:val="4E232E"/>
                <w:sz w:val="20"/>
                <w:szCs w:val="20"/>
              </w:rPr>
              <w:t>El prestador de servicio debe presentar un informe de prueba hidrostática en los ensambles de manguera del extintor equipados con una boquilla de cierre al final de la manguera. El intervalo de pruebas debe ser el mismo que se especifica para el extintor en el que se instala la manguera o cuando la manguera presenta agrietamiento realizado por el proveedor y/o fabricante.</w:t>
            </w:r>
          </w:p>
        </w:tc>
        <w:tc>
          <w:tcPr>
            <w:tcW w:w="2915" w:type="dxa"/>
          </w:tcPr>
          <w:p w14:paraId="22888973" w14:textId="7FDAFEB1"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Las pruebas deben realizarse por el fabricante y/o proveedor quienes son los responsables de la calidad de estos productos.</w:t>
            </w:r>
          </w:p>
        </w:tc>
        <w:tc>
          <w:tcPr>
            <w:tcW w:w="2916" w:type="dxa"/>
          </w:tcPr>
          <w:p w14:paraId="6B0DBAD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502C48E" w14:textId="77777777" w:rsidTr="00931CD3">
        <w:trPr>
          <w:cantSplit/>
          <w:trHeight w:val="1174"/>
        </w:trPr>
        <w:tc>
          <w:tcPr>
            <w:tcW w:w="1841" w:type="dxa"/>
            <w:vAlign w:val="center"/>
          </w:tcPr>
          <w:p w14:paraId="1AF38611" w14:textId="0946DEC1"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SANDYS FIRE S.A DE C.V.</w:t>
            </w:r>
          </w:p>
        </w:tc>
        <w:tc>
          <w:tcPr>
            <w:tcW w:w="1074" w:type="dxa"/>
            <w:gridSpan w:val="2"/>
            <w:vAlign w:val="center"/>
          </w:tcPr>
          <w:p w14:paraId="0B6B05C8" w14:textId="401C596A"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7.2</w:t>
            </w:r>
          </w:p>
        </w:tc>
        <w:tc>
          <w:tcPr>
            <w:tcW w:w="3011" w:type="dxa"/>
          </w:tcPr>
          <w:p w14:paraId="541EDE9B" w14:textId="77777777" w:rsidR="00B91AC7" w:rsidRPr="00061779" w:rsidRDefault="00B91AC7" w:rsidP="00B91AC7">
            <w:pPr>
              <w:pStyle w:val="Texto0"/>
              <w:spacing w:after="74"/>
              <w:jc w:val="left"/>
              <w:rPr>
                <w:rFonts w:ascii="Montserrat" w:hAnsi="Montserrat"/>
                <w:b/>
                <w:sz w:val="20"/>
                <w:szCs w:val="20"/>
                <w:lang w:val="es-MX"/>
              </w:rPr>
            </w:pPr>
            <w:r w:rsidRPr="00061779">
              <w:rPr>
                <w:rFonts w:ascii="Montserrat" w:hAnsi="Montserrat"/>
                <w:b/>
                <w:sz w:val="20"/>
                <w:szCs w:val="20"/>
                <w:lang w:val="es-MX"/>
              </w:rPr>
              <w:t>Aunque la NOM contempla que ciertos tipos de extintores deben tener un collarín, no señala cuales deben ser las condiciones generales de diseño del mismo o el material con el que debe ser elaborado dicho collarín para garantizar el objetivo de demostrar que al extintor se le dio un correcto servicio de mantenimiento o servicio de recarga.</w:t>
            </w:r>
          </w:p>
          <w:p w14:paraId="3F4EB953" w14:textId="77777777" w:rsidR="00B91AC7" w:rsidRPr="00061779" w:rsidRDefault="00B91AC7" w:rsidP="00B91AC7">
            <w:pPr>
              <w:pStyle w:val="Texto0"/>
              <w:spacing w:after="74"/>
              <w:jc w:val="left"/>
              <w:rPr>
                <w:rFonts w:ascii="Montserrat" w:hAnsi="Montserrat"/>
                <w:b/>
                <w:sz w:val="20"/>
                <w:szCs w:val="20"/>
                <w:lang w:val="es-MX"/>
              </w:rPr>
            </w:pPr>
            <w:r w:rsidRPr="00061779">
              <w:rPr>
                <w:rFonts w:ascii="Montserrat" w:hAnsi="Montserrat"/>
                <w:b/>
                <w:sz w:val="20"/>
                <w:szCs w:val="20"/>
                <w:lang w:val="es-MX"/>
              </w:rPr>
              <w:t>El collarín debe garantizar que el servicio de recarga y el servicio de mantenimiento fue realizado correctamente en el tiempo establecido por la NOM. Sin embargo, al no señalar las condiciones de seguridad del collarín, el mismo es violado o cambiado sin que quede evidencia que el servicio de mantenimiento y recarga fue realizado, poniendo así en riesgo la seguridad de las personas.</w:t>
            </w:r>
          </w:p>
          <w:p w14:paraId="4A2876E6" w14:textId="77777777" w:rsidR="00B91AC7" w:rsidRPr="00061779" w:rsidRDefault="00B91AC7" w:rsidP="00B91AC7">
            <w:pPr>
              <w:pStyle w:val="Texto0"/>
              <w:spacing w:after="74"/>
              <w:jc w:val="left"/>
              <w:rPr>
                <w:rFonts w:ascii="Montserrat" w:hAnsi="Montserrat"/>
                <w:b/>
                <w:sz w:val="20"/>
                <w:szCs w:val="20"/>
                <w:lang w:val="es-MX"/>
              </w:rPr>
            </w:pPr>
            <w:r w:rsidRPr="00061779">
              <w:rPr>
                <w:rFonts w:ascii="Montserrat" w:hAnsi="Montserrat"/>
                <w:b/>
                <w:sz w:val="20"/>
                <w:szCs w:val="20"/>
                <w:lang w:val="es-MX"/>
              </w:rPr>
              <w:t>El collarín debe ser cambiado cada año y</w:t>
            </w:r>
          </w:p>
          <w:p w14:paraId="0D6635EA" w14:textId="77777777" w:rsidR="00B91AC7" w:rsidRPr="00061779" w:rsidRDefault="00B91AC7" w:rsidP="00B91AC7">
            <w:pPr>
              <w:pStyle w:val="Texto0"/>
              <w:spacing w:after="74"/>
              <w:jc w:val="left"/>
              <w:rPr>
                <w:rFonts w:ascii="Montserrat" w:hAnsi="Montserrat"/>
                <w:b/>
                <w:sz w:val="20"/>
                <w:szCs w:val="20"/>
                <w:lang w:val="es-MX"/>
              </w:rPr>
            </w:pPr>
            <w:r w:rsidRPr="00061779">
              <w:rPr>
                <w:rFonts w:ascii="Montserrat" w:hAnsi="Montserrat"/>
                <w:b/>
                <w:sz w:val="20"/>
                <w:szCs w:val="20"/>
                <w:lang w:val="es-MX"/>
              </w:rPr>
              <w:t>actualmente algunos prestadores de servicio vuelven a introducir el mismo collarín con el fin de hacer parecer que sí se realizó el servicio de mantenimiento y el servicio de recarga cuando no fue así.</w:t>
            </w:r>
          </w:p>
          <w:p w14:paraId="23C987B3" w14:textId="252F1C1D"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b/>
                <w:sz w:val="20"/>
                <w:szCs w:val="20"/>
                <w:lang w:val="es-MX"/>
              </w:rPr>
              <w:t>Por lo anterior, se sugiere señalar las condiciones generales de diseño y establecer con claridad la información y control que deberá contener el collarín.</w:t>
            </w:r>
          </w:p>
        </w:tc>
        <w:tc>
          <w:tcPr>
            <w:tcW w:w="3111" w:type="dxa"/>
          </w:tcPr>
          <w:p w14:paraId="1B9C7DCE" w14:textId="77777777" w:rsidR="00B91AC7" w:rsidRPr="00061779" w:rsidRDefault="00B91AC7" w:rsidP="00B91AC7">
            <w:pPr>
              <w:pStyle w:val="Texto0"/>
              <w:spacing w:after="74"/>
              <w:rPr>
                <w:rFonts w:ascii="Montserrat" w:hAnsi="Montserrat"/>
                <w:b/>
                <w:sz w:val="20"/>
                <w:szCs w:val="20"/>
                <w:lang w:val="es-MX"/>
              </w:rPr>
            </w:pPr>
            <w:r w:rsidRPr="00061779">
              <w:rPr>
                <w:rFonts w:ascii="Montserrat" w:hAnsi="Montserrat"/>
                <w:b/>
                <w:sz w:val="20"/>
                <w:szCs w:val="20"/>
                <w:lang w:val="es-MX"/>
              </w:rPr>
              <w:t>7.2 Collarín. Aplica únicamente a los extintores de presión contenida con manómetro de polvo químico seco.</w:t>
            </w:r>
          </w:p>
          <w:p w14:paraId="5D92F624" w14:textId="77777777" w:rsidR="00B91AC7" w:rsidRPr="00061779" w:rsidRDefault="00B91AC7" w:rsidP="00B91AC7">
            <w:pPr>
              <w:pStyle w:val="Texto0"/>
              <w:spacing w:after="74"/>
              <w:rPr>
                <w:rFonts w:ascii="Montserrat" w:hAnsi="Montserrat"/>
                <w:b/>
                <w:sz w:val="20"/>
                <w:szCs w:val="20"/>
                <w:lang w:val="es-MX"/>
              </w:rPr>
            </w:pPr>
            <w:r w:rsidRPr="00061779">
              <w:rPr>
                <w:rFonts w:ascii="Montserrat" w:hAnsi="Montserrat"/>
                <w:b/>
                <w:sz w:val="20"/>
                <w:szCs w:val="20"/>
                <w:lang w:val="es-MX"/>
              </w:rPr>
              <w:t>El prestador de servicio debe colocar en el cuello del extintor, un collarín de material no elástico, con un diámetro acorde al cuello y que no permita su salida sin que se rompa de tal manera que no se pueda retirar sin abrir el extintor ni deteriorar el collarín. Lo anterior debe ser acorde con lo establecido en la figura 2, y contener al menos la siguiente información (no aplica a los extintores de gases extinguidores):</w:t>
            </w:r>
          </w:p>
          <w:p w14:paraId="69F9A6A8" w14:textId="77777777" w:rsidR="00B91AC7" w:rsidRPr="00061779" w:rsidRDefault="00B91AC7" w:rsidP="00B91AC7">
            <w:pPr>
              <w:pStyle w:val="Texto0"/>
              <w:spacing w:after="74"/>
              <w:rPr>
                <w:rFonts w:ascii="Montserrat" w:hAnsi="Montserrat"/>
                <w:b/>
                <w:sz w:val="20"/>
                <w:szCs w:val="20"/>
                <w:lang w:val="es-MX"/>
              </w:rPr>
            </w:pPr>
            <w:r w:rsidRPr="00061779">
              <w:rPr>
                <w:rFonts w:ascii="Montserrat" w:hAnsi="Montserrat"/>
                <w:b/>
                <w:sz w:val="20"/>
                <w:szCs w:val="20"/>
                <w:lang w:val="es-MX"/>
              </w:rPr>
              <w:t>a) razón social del prestador de servicio;</w:t>
            </w:r>
          </w:p>
          <w:p w14:paraId="297B643B" w14:textId="77777777" w:rsidR="00B91AC7" w:rsidRPr="00061779" w:rsidRDefault="00B91AC7" w:rsidP="00B91AC7">
            <w:pPr>
              <w:pStyle w:val="Texto0"/>
              <w:spacing w:after="74"/>
              <w:rPr>
                <w:rFonts w:ascii="Montserrat" w:hAnsi="Montserrat"/>
                <w:b/>
                <w:sz w:val="20"/>
                <w:szCs w:val="20"/>
                <w:lang w:val="es-MX"/>
              </w:rPr>
            </w:pPr>
            <w:r w:rsidRPr="00061779">
              <w:rPr>
                <w:rFonts w:ascii="Montserrat" w:hAnsi="Montserrat"/>
                <w:b/>
                <w:sz w:val="20"/>
                <w:szCs w:val="20"/>
                <w:lang w:val="es-MX"/>
              </w:rPr>
              <w:t>b) contraseña oficial de acuerdo a la NOM-106-SCFI-2000 o la que la sustituya;</w:t>
            </w:r>
          </w:p>
          <w:p w14:paraId="7DC1062B" w14:textId="77777777" w:rsidR="00B91AC7" w:rsidRPr="00061779" w:rsidRDefault="00B91AC7" w:rsidP="00B91AC7">
            <w:pPr>
              <w:pStyle w:val="Texto0"/>
              <w:spacing w:after="74"/>
              <w:rPr>
                <w:rFonts w:ascii="Montserrat" w:hAnsi="Montserrat"/>
                <w:b/>
                <w:sz w:val="20"/>
                <w:szCs w:val="20"/>
                <w:lang w:val="es-MX"/>
              </w:rPr>
            </w:pPr>
            <w:r w:rsidRPr="00061779">
              <w:rPr>
                <w:rFonts w:ascii="Montserrat" w:hAnsi="Montserrat"/>
                <w:b/>
                <w:sz w:val="20"/>
                <w:szCs w:val="20"/>
                <w:lang w:val="es-MX"/>
              </w:rPr>
              <w:t xml:space="preserve">c) únicamente el año y mes en que se </w:t>
            </w:r>
            <w:proofErr w:type="spellStart"/>
            <w:r w:rsidRPr="00061779">
              <w:rPr>
                <w:rFonts w:ascii="Montserrat" w:hAnsi="Montserrat"/>
                <w:b/>
                <w:sz w:val="20"/>
                <w:szCs w:val="20"/>
                <w:lang w:val="es-MX"/>
              </w:rPr>
              <w:t>realizo</w:t>
            </w:r>
            <w:proofErr w:type="spellEnd"/>
            <w:r w:rsidRPr="00061779">
              <w:rPr>
                <w:rFonts w:ascii="Montserrat" w:hAnsi="Montserrat"/>
                <w:b/>
                <w:sz w:val="20"/>
                <w:szCs w:val="20"/>
                <w:lang w:val="es-MX"/>
              </w:rPr>
              <w:t xml:space="preserve"> el servicio de mantenimiento y servicio de mantenimiento y servicio de recarga con el fin de que exista la certeza de que se </w:t>
            </w:r>
            <w:proofErr w:type="spellStart"/>
            <w:r w:rsidRPr="00061779">
              <w:rPr>
                <w:rFonts w:ascii="Montserrat" w:hAnsi="Montserrat"/>
                <w:b/>
                <w:sz w:val="20"/>
                <w:szCs w:val="20"/>
                <w:lang w:val="es-MX"/>
              </w:rPr>
              <w:t>realizo</w:t>
            </w:r>
            <w:proofErr w:type="spellEnd"/>
            <w:r w:rsidRPr="00061779">
              <w:rPr>
                <w:rFonts w:ascii="Montserrat" w:hAnsi="Montserrat"/>
                <w:b/>
                <w:sz w:val="20"/>
                <w:szCs w:val="20"/>
                <w:lang w:val="es-MX"/>
              </w:rPr>
              <w:t xml:space="preserve"> el servicio de mantenimiento de forma anual y no se preste a confusión.</w:t>
            </w:r>
          </w:p>
          <w:p w14:paraId="0567A0CB" w14:textId="71169E8C" w:rsidR="00B91AC7" w:rsidRPr="00061779" w:rsidRDefault="00B91AC7" w:rsidP="00B91AC7">
            <w:pPr>
              <w:pStyle w:val="Texto0"/>
              <w:spacing w:after="74" w:line="240" w:lineRule="auto"/>
              <w:rPr>
                <w:rFonts w:ascii="Montserrat" w:hAnsi="Montserrat"/>
                <w:b/>
                <w:sz w:val="20"/>
                <w:szCs w:val="20"/>
                <w:lang w:val="es-MX"/>
              </w:rPr>
            </w:pPr>
            <w:r w:rsidRPr="00061779">
              <w:rPr>
                <w:rFonts w:ascii="Montserrat" w:hAnsi="Montserrat"/>
                <w:b/>
                <w:sz w:val="20"/>
                <w:szCs w:val="20"/>
                <w:lang w:val="es-MX"/>
              </w:rPr>
              <w:t>d) holograma de la unidad de verificación.</w:t>
            </w:r>
          </w:p>
        </w:tc>
        <w:tc>
          <w:tcPr>
            <w:tcW w:w="2915" w:type="dxa"/>
            <w:vAlign w:val="center"/>
          </w:tcPr>
          <w:p w14:paraId="73903926" w14:textId="77777777" w:rsidR="00B91AC7" w:rsidRPr="00061779" w:rsidRDefault="00B91AC7" w:rsidP="00B91AC7">
            <w:pPr>
              <w:keepLines/>
              <w:spacing w:before="100" w:after="60" w:line="190" w:lineRule="exact"/>
              <w:jc w:val="left"/>
              <w:rPr>
                <w:rFonts w:ascii="Montserrat" w:hAnsi="Montserrat"/>
                <w:bCs/>
                <w:color w:val="4E232E"/>
                <w:sz w:val="20"/>
              </w:rPr>
            </w:pPr>
          </w:p>
        </w:tc>
        <w:tc>
          <w:tcPr>
            <w:tcW w:w="2916" w:type="dxa"/>
          </w:tcPr>
          <w:p w14:paraId="7EED69D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44A911B" w14:textId="77777777" w:rsidTr="003D2F0C">
        <w:trPr>
          <w:cantSplit/>
          <w:trHeight w:val="1174"/>
        </w:trPr>
        <w:tc>
          <w:tcPr>
            <w:tcW w:w="1841" w:type="dxa"/>
          </w:tcPr>
          <w:p w14:paraId="6FC5D681"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 xml:space="preserve">BENJAMIN CORTES PRODUCTOS CONTRA </w:t>
            </w:r>
          </w:p>
          <w:p w14:paraId="13C2FDCA"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INCENDIO S.A. DE C.V.</w:t>
            </w:r>
          </w:p>
          <w:p w14:paraId="5D027D06"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28239323"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6D81B1A2" w14:textId="7F939D32" w:rsidR="00B91AC7" w:rsidRPr="00061779" w:rsidRDefault="00B91AC7" w:rsidP="00B91AC7">
            <w:pPr>
              <w:keepLines/>
              <w:spacing w:before="100" w:after="60" w:line="190" w:lineRule="exact"/>
              <w:jc w:val="left"/>
              <w:rPr>
                <w:rFonts w:ascii="Montserrat" w:hAnsi="Montserrat" w:cs="Arial"/>
                <w:b/>
                <w:color w:val="4E232E"/>
                <w:sz w:val="20"/>
              </w:rPr>
            </w:pPr>
          </w:p>
        </w:tc>
        <w:tc>
          <w:tcPr>
            <w:tcW w:w="1074" w:type="dxa"/>
            <w:gridSpan w:val="2"/>
            <w:vAlign w:val="center"/>
          </w:tcPr>
          <w:p w14:paraId="07799AD7"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7.3</w:t>
            </w:r>
            <w:r w:rsidRPr="00061779">
              <w:rPr>
                <w:rFonts w:ascii="Montserrat" w:hAnsi="Montserrat"/>
                <w:b/>
                <w:color w:val="4E232E"/>
                <w:sz w:val="20"/>
                <w:lang w:val="es-ES"/>
              </w:rPr>
              <w:tab/>
              <w:t>Presión de prueba</w:t>
            </w:r>
          </w:p>
          <w:p w14:paraId="23888D8A" w14:textId="77777777" w:rsidR="00B91AC7" w:rsidRPr="00061779" w:rsidRDefault="00B91AC7" w:rsidP="00B91AC7">
            <w:pPr>
              <w:keepLines/>
              <w:spacing w:before="100" w:after="60" w:line="190" w:lineRule="exact"/>
              <w:jc w:val="center"/>
              <w:rPr>
                <w:rFonts w:ascii="Montserrat" w:hAnsi="Montserrat" w:cs="Arial"/>
                <w:b/>
                <w:sz w:val="20"/>
              </w:rPr>
            </w:pPr>
          </w:p>
        </w:tc>
        <w:tc>
          <w:tcPr>
            <w:tcW w:w="3011" w:type="dxa"/>
            <w:vAlign w:val="center"/>
          </w:tcPr>
          <w:p w14:paraId="5F35E5E6"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Todos los extintores, cartuchos y cilindros de nitrógeno que se utilicen con extintores móviles sin locomoción propia deben someterse a pruebas de acuerdo con la presión de prueba de fábrica.</w:t>
            </w:r>
          </w:p>
          <w:p w14:paraId="31C18072" w14:textId="77777777"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lang w:val="es-ES"/>
              </w:rPr>
              <w:t>Los ensambles de mangueras de dióxido de carbono deben someterse a pruebas a 10 MPa (1 450 psi) [ver 7.2 c)].</w:t>
            </w:r>
          </w:p>
          <w:p w14:paraId="48AA9A02" w14:textId="676971B9" w:rsidR="00B91AC7" w:rsidRPr="00061779" w:rsidRDefault="00B91AC7" w:rsidP="00B91AC7">
            <w:pPr>
              <w:pStyle w:val="Texto0"/>
              <w:spacing w:after="74" w:line="240" w:lineRule="auto"/>
              <w:ind w:firstLine="0"/>
              <w:jc w:val="center"/>
              <w:rPr>
                <w:rFonts w:ascii="Montserrat" w:hAnsi="Montserrat"/>
                <w:b/>
                <w:sz w:val="20"/>
                <w:szCs w:val="20"/>
                <w:lang w:val="es-MX"/>
              </w:rPr>
            </w:pPr>
            <w:r w:rsidRPr="00061779">
              <w:rPr>
                <w:rFonts w:ascii="Montserrat" w:hAnsi="Montserrat"/>
                <w:b/>
                <w:color w:val="4E232E"/>
                <w:sz w:val="20"/>
                <w:szCs w:val="20"/>
              </w:rPr>
              <w:t>Los ensambles de manguera distintos a los que son para dióxido de carbono deben someterse a pruebas a 2 MPa (290 psi) o a su presión de servicio, la que sea mayor [ver 7.2 c)].</w:t>
            </w:r>
          </w:p>
        </w:tc>
        <w:tc>
          <w:tcPr>
            <w:tcW w:w="3111" w:type="dxa"/>
            <w:vAlign w:val="center"/>
          </w:tcPr>
          <w:p w14:paraId="53E32561" w14:textId="533CBE04" w:rsidR="00B91AC7" w:rsidRPr="00061779" w:rsidRDefault="00B91AC7" w:rsidP="00B91AC7">
            <w:pPr>
              <w:pStyle w:val="Texto0"/>
              <w:spacing w:after="74" w:line="240" w:lineRule="auto"/>
              <w:jc w:val="center"/>
              <w:rPr>
                <w:rFonts w:ascii="Montserrat" w:hAnsi="Montserrat"/>
                <w:b/>
                <w:sz w:val="20"/>
                <w:szCs w:val="20"/>
                <w:lang w:val="es-MX"/>
              </w:rPr>
            </w:pPr>
            <w:r w:rsidRPr="00061779">
              <w:rPr>
                <w:rFonts w:ascii="Montserrat" w:hAnsi="Montserrat"/>
                <w:b/>
                <w:color w:val="4E232E"/>
                <w:sz w:val="20"/>
                <w:szCs w:val="20"/>
              </w:rPr>
              <w:t>NO APLICA</w:t>
            </w:r>
          </w:p>
        </w:tc>
        <w:tc>
          <w:tcPr>
            <w:tcW w:w="2915" w:type="dxa"/>
            <w:vAlign w:val="center"/>
          </w:tcPr>
          <w:p w14:paraId="4C1DCE3C" w14:textId="5C528A4D"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
                <w:color w:val="4E232E"/>
                <w:sz w:val="20"/>
              </w:rPr>
              <w:t>Son responsabilidad del fabricante de extintores.</w:t>
            </w:r>
          </w:p>
        </w:tc>
        <w:tc>
          <w:tcPr>
            <w:tcW w:w="2916" w:type="dxa"/>
          </w:tcPr>
          <w:p w14:paraId="2E7D9F07" w14:textId="5D2F2B67" w:rsidR="00B91AC7" w:rsidRPr="00061779" w:rsidRDefault="00B91AC7" w:rsidP="00B91AC7">
            <w:pPr>
              <w:keepLines/>
              <w:spacing w:before="100" w:after="60" w:line="190" w:lineRule="exact"/>
              <w:jc w:val="center"/>
              <w:rPr>
                <w:rFonts w:ascii="Montserrat" w:hAnsi="Montserrat"/>
                <w:b/>
                <w:color w:val="4E232E"/>
                <w:sz w:val="20"/>
              </w:rPr>
            </w:pPr>
          </w:p>
          <w:p w14:paraId="4A277FAE" w14:textId="48DA9B8B" w:rsidR="00B91AC7" w:rsidRPr="00061779" w:rsidRDefault="00B91AC7" w:rsidP="00B91AC7">
            <w:pPr>
              <w:rPr>
                <w:rFonts w:ascii="Montserrat" w:hAnsi="Montserrat"/>
                <w:sz w:val="20"/>
              </w:rPr>
            </w:pPr>
          </w:p>
          <w:p w14:paraId="058DF7A5" w14:textId="77777777" w:rsidR="00B91AC7" w:rsidRPr="00061779" w:rsidRDefault="00B91AC7" w:rsidP="00B91AC7">
            <w:pPr>
              <w:rPr>
                <w:rFonts w:ascii="Montserrat" w:hAnsi="Montserrat"/>
                <w:sz w:val="20"/>
              </w:rPr>
            </w:pPr>
          </w:p>
          <w:p w14:paraId="618E3B3F" w14:textId="77777777" w:rsidR="00B91AC7" w:rsidRPr="00061779" w:rsidRDefault="00B91AC7" w:rsidP="00B91AC7">
            <w:pPr>
              <w:rPr>
                <w:rFonts w:ascii="Montserrat" w:hAnsi="Montserrat"/>
                <w:sz w:val="20"/>
              </w:rPr>
            </w:pPr>
          </w:p>
          <w:p w14:paraId="75A10879" w14:textId="3A633949" w:rsidR="00B91AC7" w:rsidRPr="00061779" w:rsidRDefault="00B91AC7" w:rsidP="00B91AC7">
            <w:pPr>
              <w:rPr>
                <w:rFonts w:ascii="Montserrat" w:hAnsi="Montserrat"/>
                <w:sz w:val="20"/>
              </w:rPr>
            </w:pPr>
          </w:p>
          <w:p w14:paraId="0B998BBA" w14:textId="77777777" w:rsidR="00B91AC7" w:rsidRPr="00061779" w:rsidRDefault="00B91AC7" w:rsidP="00B91AC7">
            <w:pPr>
              <w:ind w:firstLine="851"/>
              <w:rPr>
                <w:rFonts w:ascii="Montserrat" w:hAnsi="Montserrat"/>
                <w:sz w:val="20"/>
              </w:rPr>
            </w:pPr>
          </w:p>
        </w:tc>
      </w:tr>
      <w:tr w:rsidR="00B91AC7" w:rsidRPr="00061779" w14:paraId="1127252F" w14:textId="77777777" w:rsidTr="00CB2E0E">
        <w:trPr>
          <w:cantSplit/>
          <w:trHeight w:val="1174"/>
        </w:trPr>
        <w:tc>
          <w:tcPr>
            <w:tcW w:w="1841" w:type="dxa"/>
          </w:tcPr>
          <w:p w14:paraId="095ECCF6" w14:textId="713B61F9"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BERENICE MENDOZA GUTIERREZ</w:t>
            </w:r>
          </w:p>
        </w:tc>
        <w:tc>
          <w:tcPr>
            <w:tcW w:w="1074" w:type="dxa"/>
            <w:gridSpan w:val="2"/>
          </w:tcPr>
          <w:p w14:paraId="14E99CA9" w14:textId="0E2A72FD"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7.3 Presión de prueba</w:t>
            </w:r>
          </w:p>
        </w:tc>
        <w:tc>
          <w:tcPr>
            <w:tcW w:w="3011" w:type="dxa"/>
          </w:tcPr>
          <w:p w14:paraId="0D8A0C2F"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Todos los extintores, cartuchos y cilindros de nitrógeno que se utilicen con extintores móviles sin locomoción propia deben someterse a pruebas de acuerdo con la presión de prueba de fábrica.</w:t>
            </w:r>
          </w:p>
          <w:p w14:paraId="04022A5D"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Los ensambles de mangueras de dióxido de carbono deben someterse a pruebas a 10 MPa (1 450 psi) [ver 7.2 c)].</w:t>
            </w:r>
          </w:p>
          <w:p w14:paraId="612BC813" w14:textId="621FE99B"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color w:val="4E232E"/>
                <w:sz w:val="20"/>
              </w:rPr>
              <w:t>Los ensambles de manguera distintos a los que son para dióxido de carbono deben someterse a pruebas a 2 MPa (290 psi) o a su presión de servicio, la que sea mayor [ver 7.2 c)].</w:t>
            </w:r>
          </w:p>
        </w:tc>
        <w:tc>
          <w:tcPr>
            <w:tcW w:w="3111" w:type="dxa"/>
          </w:tcPr>
          <w:p w14:paraId="67A76215" w14:textId="7D51C582" w:rsidR="00B91AC7" w:rsidRPr="00061779" w:rsidRDefault="00B91AC7" w:rsidP="00B91AC7">
            <w:pPr>
              <w:pStyle w:val="Texto0"/>
              <w:spacing w:after="74" w:line="240" w:lineRule="auto"/>
              <w:jc w:val="center"/>
              <w:rPr>
                <w:rFonts w:ascii="Montserrat" w:hAnsi="Montserrat"/>
                <w:b/>
                <w:color w:val="4E232E"/>
                <w:sz w:val="20"/>
                <w:szCs w:val="20"/>
              </w:rPr>
            </w:pPr>
            <w:r w:rsidRPr="00061779">
              <w:rPr>
                <w:rFonts w:ascii="Montserrat" w:hAnsi="Montserrat"/>
                <w:b/>
                <w:color w:val="4E232E"/>
                <w:sz w:val="20"/>
                <w:szCs w:val="20"/>
              </w:rPr>
              <w:t>NO APLICA</w:t>
            </w:r>
          </w:p>
        </w:tc>
        <w:tc>
          <w:tcPr>
            <w:tcW w:w="2915" w:type="dxa"/>
          </w:tcPr>
          <w:p w14:paraId="1B6AB006" w14:textId="4513032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Son responsabilidad del fabricante de extintores.</w:t>
            </w:r>
          </w:p>
        </w:tc>
        <w:tc>
          <w:tcPr>
            <w:tcW w:w="2916" w:type="dxa"/>
          </w:tcPr>
          <w:p w14:paraId="66EF9B5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120F5BF" w14:textId="77777777" w:rsidTr="00CB2E0E">
        <w:trPr>
          <w:cantSplit/>
          <w:trHeight w:val="1174"/>
        </w:trPr>
        <w:tc>
          <w:tcPr>
            <w:tcW w:w="1841" w:type="dxa"/>
          </w:tcPr>
          <w:p w14:paraId="1569E17F" w14:textId="73BDAF14"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31E92414"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7.3</w:t>
            </w:r>
            <w:r w:rsidRPr="00061779">
              <w:rPr>
                <w:rFonts w:ascii="Montserrat" w:hAnsi="Montserrat"/>
                <w:b/>
                <w:color w:val="4E232E"/>
                <w:sz w:val="20"/>
                <w:lang w:val="es-ES"/>
              </w:rPr>
              <w:tab/>
              <w:t>Presión de prueba</w:t>
            </w:r>
          </w:p>
          <w:p w14:paraId="19FC7F82"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tcPr>
          <w:p w14:paraId="5819EC81"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Todos los extintores, cartuchos y cilindros de nitrógeno que se utilicen con extintores móviles sin locomoción propia deben someterse a pruebas de acuerdo con la presión de prueba de fábrica.</w:t>
            </w:r>
          </w:p>
          <w:p w14:paraId="7592F783"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Los ensambles de mangueras de dióxido de carbono deben someterse a pruebas a 10 MPa (1 450 psi) [ver 7.2 c)].</w:t>
            </w:r>
          </w:p>
          <w:p w14:paraId="06B464D0" w14:textId="222E56F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lang w:val="es-ES"/>
              </w:rPr>
              <w:t>Los ensambles de manguera distintos a los que son para dióxido de carbono deben someterse a pruebas a 2 MPa (290 psi) o a su presión de servicio, la que sea mayor [ver 7.2 c)].</w:t>
            </w:r>
          </w:p>
        </w:tc>
        <w:tc>
          <w:tcPr>
            <w:tcW w:w="3111" w:type="dxa"/>
          </w:tcPr>
          <w:p w14:paraId="518C3715" w14:textId="66CA7394" w:rsidR="00B91AC7" w:rsidRPr="00061779" w:rsidRDefault="00B91AC7" w:rsidP="00B91AC7">
            <w:pPr>
              <w:pStyle w:val="Texto0"/>
              <w:spacing w:after="74" w:line="240" w:lineRule="auto"/>
              <w:jc w:val="center"/>
              <w:rPr>
                <w:rFonts w:ascii="Montserrat" w:hAnsi="Montserrat"/>
                <w:b/>
                <w:color w:val="4E232E"/>
                <w:sz w:val="20"/>
                <w:szCs w:val="20"/>
              </w:rPr>
            </w:pPr>
            <w:r w:rsidRPr="00061779">
              <w:rPr>
                <w:rFonts w:ascii="Montserrat" w:hAnsi="Montserrat"/>
                <w:b/>
                <w:color w:val="4E232E"/>
                <w:sz w:val="20"/>
                <w:szCs w:val="20"/>
              </w:rPr>
              <w:t>NO APLICA</w:t>
            </w:r>
          </w:p>
        </w:tc>
        <w:tc>
          <w:tcPr>
            <w:tcW w:w="2915" w:type="dxa"/>
          </w:tcPr>
          <w:p w14:paraId="0B2A1153" w14:textId="7FC0E3A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Son responsabilidad del fabricante de extintores.</w:t>
            </w:r>
          </w:p>
        </w:tc>
        <w:tc>
          <w:tcPr>
            <w:tcW w:w="2916" w:type="dxa"/>
          </w:tcPr>
          <w:p w14:paraId="67E757D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57A0A69" w14:textId="77777777" w:rsidTr="00CB2E0E">
        <w:trPr>
          <w:cantSplit/>
          <w:trHeight w:val="1174"/>
        </w:trPr>
        <w:tc>
          <w:tcPr>
            <w:tcW w:w="1841" w:type="dxa"/>
          </w:tcPr>
          <w:p w14:paraId="37E69577" w14:textId="0519D41A"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CNCP</w:t>
            </w:r>
          </w:p>
        </w:tc>
        <w:tc>
          <w:tcPr>
            <w:tcW w:w="1074" w:type="dxa"/>
            <w:gridSpan w:val="2"/>
          </w:tcPr>
          <w:p w14:paraId="2400D9E3" w14:textId="4AEA9CFF"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rPr>
              <w:t>7.3 Presión de prueba</w:t>
            </w:r>
          </w:p>
        </w:tc>
        <w:tc>
          <w:tcPr>
            <w:tcW w:w="3011" w:type="dxa"/>
          </w:tcPr>
          <w:p w14:paraId="4FB3A345" w14:textId="2595BB4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rPr>
              <w:t>Los ensambles de mangueras de dióxido de carbono deben someterse a pruebas a 10 MPa (1 450 psi) [ver 7.2 c)]. Los ensambles de manguera distintos a los que son para dióxido de carbono deben someterse a pruebas a 2 MPa (290 psi) o a su presión de servicio, la que sea mayor [ver 7.2 c)].</w:t>
            </w:r>
          </w:p>
        </w:tc>
        <w:tc>
          <w:tcPr>
            <w:tcW w:w="3111" w:type="dxa"/>
          </w:tcPr>
          <w:p w14:paraId="398B64AF" w14:textId="7C3E680F" w:rsidR="00B91AC7" w:rsidRPr="00061779" w:rsidRDefault="00B91AC7" w:rsidP="00B91AC7">
            <w:pPr>
              <w:pStyle w:val="Texto0"/>
              <w:spacing w:after="74" w:line="240" w:lineRule="auto"/>
              <w:jc w:val="center"/>
              <w:rPr>
                <w:rFonts w:ascii="Montserrat" w:hAnsi="Montserrat"/>
                <w:b/>
                <w:color w:val="4E232E"/>
                <w:sz w:val="20"/>
                <w:szCs w:val="20"/>
              </w:rPr>
            </w:pPr>
            <w:r w:rsidRPr="00061779">
              <w:rPr>
                <w:rFonts w:ascii="Montserrat" w:hAnsi="Montserrat"/>
                <w:b/>
                <w:color w:val="4E232E"/>
                <w:sz w:val="20"/>
                <w:szCs w:val="20"/>
              </w:rPr>
              <w:t xml:space="preserve">Referir a que el prestador de servicio presente el informe de pruebas suministrado por  el proveedor o fabricante de la manguera, el informe debe demostrar que se cumpla con lo indicado en este requisito o en su defecto referir a la NOM-202-SCFI que considera los requisitos que debe cumplir la construcción de los extintores incluyendo las mangueras.  </w:t>
            </w:r>
          </w:p>
        </w:tc>
        <w:tc>
          <w:tcPr>
            <w:tcW w:w="2915" w:type="dxa"/>
          </w:tcPr>
          <w:p w14:paraId="33A26684" w14:textId="012AFC6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El prestador de servicios debe presentar el informe de pruebas, ya que no es el responsable de la calidad del producto.</w:t>
            </w:r>
          </w:p>
        </w:tc>
        <w:tc>
          <w:tcPr>
            <w:tcW w:w="2916" w:type="dxa"/>
          </w:tcPr>
          <w:p w14:paraId="7843A0B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4DF72B9" w14:textId="77777777" w:rsidTr="004720B7">
        <w:trPr>
          <w:cantSplit/>
          <w:trHeight w:val="1174"/>
        </w:trPr>
        <w:tc>
          <w:tcPr>
            <w:tcW w:w="1841" w:type="dxa"/>
          </w:tcPr>
          <w:p w14:paraId="612E94BE" w14:textId="77777777"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2ADC3051" w14:textId="77777777"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AMMAC</w:t>
            </w:r>
          </w:p>
          <w:p w14:paraId="6BF9F854"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0EB5A0A3"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0EF55E4D"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 xml:space="preserve">BENJAMIN CORTES PRODUCTOS CONTRA </w:t>
            </w:r>
          </w:p>
          <w:p w14:paraId="762F610C" w14:textId="6AEC249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INCENDIO S.A. DE C.V.</w:t>
            </w:r>
          </w:p>
          <w:p w14:paraId="0044ACBF" w14:textId="79FAA92A" w:rsidR="00B91AC7" w:rsidRPr="00061779" w:rsidRDefault="00B91AC7" w:rsidP="00B91AC7">
            <w:pPr>
              <w:keepLines/>
              <w:spacing w:before="100" w:after="60" w:line="190" w:lineRule="exact"/>
              <w:jc w:val="center"/>
              <w:rPr>
                <w:rFonts w:ascii="Montserrat" w:hAnsi="Montserrat"/>
                <w:b/>
                <w:sz w:val="20"/>
              </w:rPr>
            </w:pPr>
          </w:p>
          <w:p w14:paraId="20389CD5" w14:textId="77777777" w:rsidR="00B91AC7" w:rsidRPr="00061779" w:rsidRDefault="00B91AC7" w:rsidP="00B91AC7">
            <w:pPr>
              <w:keepLines/>
              <w:spacing w:before="100" w:after="60" w:line="190" w:lineRule="exact"/>
              <w:jc w:val="center"/>
              <w:rPr>
                <w:rFonts w:ascii="Montserrat" w:hAnsi="Montserrat"/>
                <w:b/>
                <w:sz w:val="20"/>
              </w:rPr>
            </w:pPr>
          </w:p>
          <w:p w14:paraId="51EA8A60"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097BBC88" w14:textId="77777777" w:rsidR="00B91AC7" w:rsidRPr="00061779" w:rsidRDefault="00B91AC7" w:rsidP="00B91AC7">
            <w:pPr>
              <w:keepLines/>
              <w:spacing w:before="100" w:after="60" w:line="190" w:lineRule="exact"/>
              <w:jc w:val="center"/>
              <w:rPr>
                <w:rFonts w:ascii="Montserrat" w:hAnsi="Montserrat"/>
                <w:b/>
                <w:sz w:val="20"/>
              </w:rPr>
            </w:pPr>
          </w:p>
          <w:p w14:paraId="10E1E75C" w14:textId="5AEE9ACD" w:rsidR="00B91AC7" w:rsidRPr="00061779" w:rsidRDefault="00B91AC7" w:rsidP="00B91AC7">
            <w:pPr>
              <w:keepLines/>
              <w:spacing w:before="100" w:after="60" w:line="190" w:lineRule="exact"/>
              <w:jc w:val="left"/>
              <w:rPr>
                <w:rFonts w:ascii="Montserrat" w:hAnsi="Montserrat" w:cs="Arial"/>
                <w:b/>
                <w:color w:val="4E232E"/>
                <w:sz w:val="20"/>
              </w:rPr>
            </w:pPr>
          </w:p>
        </w:tc>
        <w:tc>
          <w:tcPr>
            <w:tcW w:w="1074" w:type="dxa"/>
            <w:gridSpan w:val="2"/>
            <w:vAlign w:val="center"/>
          </w:tcPr>
          <w:p w14:paraId="457568DF" w14:textId="3CCD78EF"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7.4 CONJUNTO DE MANGUERAS</w:t>
            </w:r>
          </w:p>
        </w:tc>
        <w:tc>
          <w:tcPr>
            <w:tcW w:w="3011" w:type="dxa"/>
          </w:tcPr>
          <w:p w14:paraId="31A54091" w14:textId="77777777" w:rsidR="00B91AC7" w:rsidRPr="00061779" w:rsidRDefault="00B91AC7" w:rsidP="00B91AC7">
            <w:pPr>
              <w:pStyle w:val="Texto0"/>
              <w:spacing w:after="74" w:line="240" w:lineRule="auto"/>
              <w:rPr>
                <w:rFonts w:ascii="Montserrat" w:hAnsi="Montserrat"/>
                <w:b/>
                <w:sz w:val="20"/>
                <w:szCs w:val="20"/>
              </w:rPr>
            </w:pPr>
            <w:r w:rsidRPr="00061779">
              <w:rPr>
                <w:rFonts w:ascii="Montserrat" w:hAnsi="Montserrat"/>
                <w:b/>
                <w:sz w:val="20"/>
                <w:szCs w:val="20"/>
              </w:rPr>
              <w:t>7.4</w:t>
            </w:r>
            <w:r w:rsidRPr="00061779">
              <w:rPr>
                <w:rFonts w:ascii="Montserrat" w:hAnsi="Montserrat"/>
                <w:b/>
                <w:sz w:val="20"/>
                <w:szCs w:val="20"/>
              </w:rPr>
              <w:tab/>
              <w:t>Conjunto de mangueras</w:t>
            </w:r>
          </w:p>
          <w:p w14:paraId="2BAAC90D" w14:textId="7777777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Retirar el conjunto válvula con todo y manguera, sin remover ningún componente de la manguera.</w:t>
            </w:r>
          </w:p>
          <w:p w14:paraId="51EFD169" w14:textId="7777777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Antes de la prueba hidrostática identificar todos los componentes.</w:t>
            </w:r>
          </w:p>
          <w:p w14:paraId="7841933D" w14:textId="7777777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Probar a 8 619 kPa (1 250 psi) los conjuntos de mangueras de dióxido de carbono.</w:t>
            </w:r>
          </w:p>
          <w:p w14:paraId="06BA9329" w14:textId="7777777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Probar a 2 068 kPa (300 psi) o a la presión nominal de servicio, la que sea mayor, los conjuntos de mangueras para descarga de químico seco, polvo seco, agua y espuma.</w:t>
            </w:r>
          </w:p>
          <w:p w14:paraId="3EAC3315" w14:textId="7777777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Probar a 2 068 kPa (300 psi) las mangueras auxiliares que se usan en extintores móviles sin locomoción propia.</w:t>
            </w:r>
          </w:p>
          <w:p w14:paraId="6F308664" w14:textId="7777777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Probar a 20,68 MPa (3 000 psi) las mangueras auxiliares a alta presión en extintores móviles sin locomoción propia.</w:t>
            </w:r>
          </w:p>
          <w:p w14:paraId="33A09B65" w14:textId="7777777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Para las mangueras que se utilizan con polvo seco y químico seco, retirar todos los rastros de polvo seco y químico antes de realizar la prueba.</w:t>
            </w:r>
          </w:p>
          <w:p w14:paraId="33764F47" w14:textId="7777777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Las mangueras deben estar completamente llenas con agua antes de realizar la prueba.</w:t>
            </w:r>
          </w:p>
          <w:p w14:paraId="5CCC2B9C" w14:textId="7777777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Colocar el conjunto válvula con todo y manguera dentro de una jaula de seguridad cuyo diseño permita la observación visual durante la prueba.</w:t>
            </w:r>
          </w:p>
          <w:p w14:paraId="1FB1F131" w14:textId="7777777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Aplicar la presión a una velocidad para que se alcance la presión de prueba en 1 min.</w:t>
            </w:r>
          </w:p>
          <w:p w14:paraId="087E9F66" w14:textId="7777777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Mantener como mínimo 1 min la presión de prueba en el conjunto válvula con todo y manguera.</w:t>
            </w:r>
          </w:p>
          <w:p w14:paraId="7CB5C12D" w14:textId="7777777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Registrar cualquier fuga o deformación mientras la manguera está presurizada.</w:t>
            </w:r>
          </w:p>
          <w:p w14:paraId="63C0D33B" w14:textId="7777777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La prueba se cumple cuando el conjunto válvula y manguera no presenta fugas, deformaciones o desplazamiento en los componentes.</w:t>
            </w:r>
          </w:p>
          <w:p w14:paraId="7774703F" w14:textId="7777777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Secar internamente las mangueras que cumplan con la prueba hidrostática.</w:t>
            </w:r>
          </w:p>
          <w:p w14:paraId="49031DB8" w14:textId="7777777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Si se aplica calor para el secado, la temperatura no debe exceder 66 °C.</w:t>
            </w:r>
          </w:p>
          <w:p w14:paraId="1797E700" w14:textId="7777777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Las mangueras que cumplan la prueba hidrostática, deben marcarse de manera permanente por medio de etiqueta o ribete, como mínimo con la información siguiente:</w:t>
            </w:r>
          </w:p>
          <w:p w14:paraId="3985A598" w14:textId="77777777" w:rsidR="00B91AC7" w:rsidRPr="00061779" w:rsidRDefault="00B91AC7" w:rsidP="00B91AC7">
            <w:pPr>
              <w:pStyle w:val="Texto0"/>
              <w:spacing w:after="74" w:line="240" w:lineRule="auto"/>
              <w:ind w:left="1152" w:hanging="432"/>
              <w:rPr>
                <w:rFonts w:ascii="Montserrat" w:hAnsi="Montserrat"/>
                <w:sz w:val="20"/>
                <w:szCs w:val="20"/>
              </w:rPr>
            </w:pPr>
            <w:r w:rsidRPr="00061779">
              <w:rPr>
                <w:rFonts w:ascii="Montserrat" w:hAnsi="Montserrat"/>
                <w:b/>
                <w:sz w:val="20"/>
                <w:szCs w:val="20"/>
              </w:rPr>
              <w:t>a)</w:t>
            </w:r>
            <w:r w:rsidRPr="00061779">
              <w:rPr>
                <w:rFonts w:ascii="Montserrat" w:hAnsi="Montserrat"/>
                <w:b/>
                <w:sz w:val="20"/>
                <w:szCs w:val="20"/>
              </w:rPr>
              <w:tab/>
            </w:r>
            <w:r w:rsidRPr="00061779">
              <w:rPr>
                <w:rFonts w:ascii="Montserrat" w:hAnsi="Montserrat"/>
                <w:sz w:val="20"/>
                <w:szCs w:val="20"/>
              </w:rPr>
              <w:t>Mes y año separado por una diagonal en el que se realizó la prueba;</w:t>
            </w:r>
          </w:p>
          <w:p w14:paraId="572E93B5" w14:textId="77777777" w:rsidR="00B91AC7" w:rsidRPr="00061779" w:rsidRDefault="00B91AC7" w:rsidP="00B91AC7">
            <w:pPr>
              <w:pStyle w:val="Texto0"/>
              <w:spacing w:after="74" w:line="240" w:lineRule="auto"/>
              <w:ind w:left="1152" w:hanging="432"/>
              <w:rPr>
                <w:rFonts w:ascii="Montserrat" w:hAnsi="Montserrat"/>
                <w:sz w:val="20"/>
                <w:szCs w:val="20"/>
              </w:rPr>
            </w:pPr>
            <w:r w:rsidRPr="00061779">
              <w:rPr>
                <w:rFonts w:ascii="Montserrat" w:hAnsi="Montserrat"/>
                <w:b/>
                <w:sz w:val="20"/>
                <w:szCs w:val="20"/>
              </w:rPr>
              <w:t>b)</w:t>
            </w:r>
            <w:r w:rsidRPr="00061779">
              <w:rPr>
                <w:rFonts w:ascii="Montserrat" w:hAnsi="Montserrat"/>
                <w:sz w:val="20"/>
                <w:szCs w:val="20"/>
              </w:rPr>
              <w:tab/>
              <w:t>Presión de prueba que se utilizó, en kPa (psi);</w:t>
            </w:r>
          </w:p>
          <w:p w14:paraId="30E55847" w14:textId="77777777" w:rsidR="00B91AC7" w:rsidRPr="00061779" w:rsidRDefault="00B91AC7" w:rsidP="00B91AC7">
            <w:pPr>
              <w:pStyle w:val="Texto0"/>
              <w:spacing w:after="74" w:line="240" w:lineRule="auto"/>
              <w:ind w:left="1152" w:hanging="432"/>
              <w:rPr>
                <w:rFonts w:ascii="Montserrat" w:hAnsi="Montserrat"/>
                <w:sz w:val="20"/>
                <w:szCs w:val="20"/>
              </w:rPr>
            </w:pPr>
            <w:r w:rsidRPr="00061779">
              <w:rPr>
                <w:rFonts w:ascii="Montserrat" w:hAnsi="Montserrat"/>
                <w:b/>
                <w:sz w:val="20"/>
                <w:szCs w:val="20"/>
              </w:rPr>
              <w:t>c)</w:t>
            </w:r>
            <w:r w:rsidRPr="00061779">
              <w:rPr>
                <w:rFonts w:ascii="Montserrat" w:hAnsi="Montserrat"/>
                <w:b/>
                <w:sz w:val="20"/>
                <w:szCs w:val="20"/>
              </w:rPr>
              <w:tab/>
            </w:r>
            <w:r w:rsidRPr="00061779">
              <w:rPr>
                <w:rFonts w:ascii="Montserrat" w:hAnsi="Montserrat"/>
                <w:sz w:val="20"/>
                <w:szCs w:val="20"/>
              </w:rPr>
              <w:t>Iniciales del prestador de servicio.</w:t>
            </w:r>
          </w:p>
          <w:p w14:paraId="4445128C" w14:textId="6978673E"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sz w:val="20"/>
                <w:szCs w:val="20"/>
              </w:rPr>
              <w:t>Cualquier conjunto válvula y manguera que no cumpla con la prueba hidrostática debe inhabilitarse de manera permanente por el prestador de servicio y debe informarse al solicitante del servicio y propietario del producto.</w:t>
            </w:r>
          </w:p>
        </w:tc>
        <w:tc>
          <w:tcPr>
            <w:tcW w:w="3111" w:type="dxa"/>
          </w:tcPr>
          <w:p w14:paraId="3CC52E6C" w14:textId="77777777" w:rsidR="00B91AC7" w:rsidRPr="00061779" w:rsidRDefault="00B91AC7" w:rsidP="00B91AC7">
            <w:pPr>
              <w:pStyle w:val="Texto0"/>
              <w:spacing w:after="74" w:line="240" w:lineRule="auto"/>
              <w:jc w:val="left"/>
              <w:rPr>
                <w:rFonts w:ascii="Montserrat" w:hAnsi="Montserrat"/>
                <w:sz w:val="20"/>
                <w:szCs w:val="20"/>
              </w:rPr>
            </w:pPr>
            <w:r w:rsidRPr="00061779">
              <w:rPr>
                <w:rFonts w:ascii="Montserrat" w:hAnsi="Montserrat"/>
                <w:sz w:val="20"/>
                <w:szCs w:val="20"/>
              </w:rPr>
              <w:t>Quitar</w:t>
            </w:r>
          </w:p>
          <w:p w14:paraId="7F755618" w14:textId="77777777" w:rsidR="00B91AC7" w:rsidRPr="00061779" w:rsidRDefault="00B91AC7" w:rsidP="00B91AC7">
            <w:pPr>
              <w:pStyle w:val="Texto0"/>
              <w:spacing w:after="74" w:line="240" w:lineRule="auto"/>
              <w:jc w:val="left"/>
              <w:rPr>
                <w:rFonts w:ascii="Montserrat" w:hAnsi="Montserrat"/>
                <w:sz w:val="20"/>
                <w:szCs w:val="20"/>
              </w:rPr>
            </w:pPr>
          </w:p>
          <w:p w14:paraId="468DB008" w14:textId="77777777" w:rsidR="00B91AC7" w:rsidRPr="00061779" w:rsidRDefault="00B91AC7" w:rsidP="00B91AC7">
            <w:pPr>
              <w:pStyle w:val="Texto0"/>
              <w:spacing w:after="74" w:line="240" w:lineRule="auto"/>
              <w:jc w:val="left"/>
              <w:rPr>
                <w:rFonts w:ascii="Montserrat" w:hAnsi="Montserrat"/>
                <w:sz w:val="20"/>
                <w:szCs w:val="20"/>
              </w:rPr>
            </w:pPr>
          </w:p>
          <w:p w14:paraId="55C942A6" w14:textId="77777777" w:rsidR="00B91AC7" w:rsidRPr="00061779" w:rsidRDefault="00B91AC7" w:rsidP="00B91AC7">
            <w:pPr>
              <w:pStyle w:val="Texto0"/>
              <w:spacing w:after="74" w:line="240" w:lineRule="auto"/>
              <w:jc w:val="left"/>
              <w:rPr>
                <w:rFonts w:ascii="Montserrat" w:hAnsi="Montserrat"/>
                <w:sz w:val="20"/>
                <w:szCs w:val="20"/>
              </w:rPr>
            </w:pPr>
          </w:p>
          <w:p w14:paraId="63175BD3" w14:textId="5AA7FF5B" w:rsidR="00B91AC7" w:rsidRPr="00061779" w:rsidRDefault="00B91AC7" w:rsidP="00B91AC7">
            <w:pPr>
              <w:pStyle w:val="Texto0"/>
              <w:spacing w:after="74" w:line="240" w:lineRule="auto"/>
              <w:jc w:val="left"/>
              <w:rPr>
                <w:rFonts w:ascii="Montserrat" w:hAnsi="Montserrat"/>
                <w:sz w:val="20"/>
                <w:szCs w:val="20"/>
              </w:rPr>
            </w:pPr>
          </w:p>
          <w:p w14:paraId="79FC248A" w14:textId="220305B5" w:rsidR="00B91AC7" w:rsidRPr="00061779" w:rsidRDefault="00B91AC7" w:rsidP="00B91AC7">
            <w:pPr>
              <w:pStyle w:val="Texto0"/>
              <w:spacing w:after="74" w:line="240" w:lineRule="auto"/>
              <w:jc w:val="left"/>
              <w:rPr>
                <w:rFonts w:ascii="Montserrat" w:hAnsi="Montserrat"/>
                <w:sz w:val="20"/>
                <w:szCs w:val="20"/>
              </w:rPr>
            </w:pPr>
          </w:p>
          <w:p w14:paraId="68FEC2B9" w14:textId="68437CC5" w:rsidR="00B91AC7" w:rsidRPr="00061779" w:rsidRDefault="00B91AC7" w:rsidP="00B91AC7">
            <w:pPr>
              <w:pStyle w:val="Texto0"/>
              <w:spacing w:after="74" w:line="240" w:lineRule="auto"/>
              <w:jc w:val="left"/>
              <w:rPr>
                <w:rFonts w:ascii="Montserrat" w:hAnsi="Montserrat"/>
                <w:sz w:val="20"/>
                <w:szCs w:val="20"/>
              </w:rPr>
            </w:pPr>
          </w:p>
          <w:p w14:paraId="00167D78" w14:textId="77777777" w:rsidR="00B91AC7" w:rsidRPr="00061779" w:rsidRDefault="00B91AC7" w:rsidP="00B91AC7">
            <w:pPr>
              <w:pStyle w:val="Texto0"/>
              <w:spacing w:after="74" w:line="240" w:lineRule="auto"/>
              <w:jc w:val="left"/>
              <w:rPr>
                <w:rFonts w:ascii="Montserrat" w:hAnsi="Montserrat"/>
                <w:sz w:val="20"/>
                <w:szCs w:val="20"/>
              </w:rPr>
            </w:pPr>
          </w:p>
          <w:p w14:paraId="28E54F0A" w14:textId="096C40D3" w:rsidR="00B91AC7" w:rsidRPr="00061779" w:rsidRDefault="00B91AC7" w:rsidP="00B91AC7">
            <w:pPr>
              <w:pStyle w:val="Texto0"/>
              <w:spacing w:after="74" w:line="240" w:lineRule="auto"/>
              <w:jc w:val="left"/>
              <w:rPr>
                <w:rFonts w:ascii="Montserrat" w:hAnsi="Montserrat"/>
                <w:b/>
                <w:sz w:val="20"/>
                <w:szCs w:val="20"/>
                <w:lang w:val="es-MX"/>
              </w:rPr>
            </w:pPr>
            <w:r w:rsidRPr="00061779">
              <w:rPr>
                <w:rFonts w:ascii="Montserrat" w:hAnsi="Montserrat"/>
                <w:b/>
                <w:color w:val="4E232E"/>
                <w:sz w:val="20"/>
                <w:szCs w:val="20"/>
              </w:rPr>
              <w:t>NO APLICA</w:t>
            </w:r>
          </w:p>
        </w:tc>
        <w:tc>
          <w:tcPr>
            <w:tcW w:w="2915" w:type="dxa"/>
          </w:tcPr>
          <w:p w14:paraId="30721151" w14:textId="77777777"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Arial"/>
                <w:bCs/>
                <w:color w:val="4E232E"/>
                <w:sz w:val="20"/>
              </w:rPr>
              <w:t>DENTRO DE LA ISO 11602-2 NO ESTÁN ESTIPULADAS ESTAS PRUEBAS, O LAS PUEDE REALIZAR UN PROVEEDOR EXTERNO</w:t>
            </w:r>
          </w:p>
          <w:p w14:paraId="37010D5C" w14:textId="2815BAB2" w:rsidR="00B91AC7" w:rsidRPr="00061779" w:rsidRDefault="00B91AC7" w:rsidP="00B91AC7">
            <w:pPr>
              <w:keepLines/>
              <w:spacing w:before="100" w:after="60" w:line="190" w:lineRule="exact"/>
              <w:jc w:val="left"/>
              <w:rPr>
                <w:rFonts w:ascii="Montserrat" w:hAnsi="Montserrat" w:cs="Arial"/>
                <w:bCs/>
                <w:color w:val="4E232E"/>
                <w:sz w:val="20"/>
              </w:rPr>
            </w:pPr>
          </w:p>
          <w:p w14:paraId="64A812A8" w14:textId="248A7C10" w:rsidR="00B91AC7" w:rsidRPr="00061779" w:rsidRDefault="00B91AC7" w:rsidP="00B91AC7">
            <w:pPr>
              <w:keepLines/>
              <w:spacing w:before="100" w:after="60" w:line="190" w:lineRule="exact"/>
              <w:jc w:val="left"/>
              <w:rPr>
                <w:rFonts w:ascii="Montserrat" w:hAnsi="Montserrat" w:cs="Arial"/>
                <w:bCs/>
                <w:color w:val="4E232E"/>
                <w:sz w:val="20"/>
              </w:rPr>
            </w:pPr>
          </w:p>
          <w:p w14:paraId="6FC64009"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001605BC" w14:textId="37CCFFFD"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b/>
                <w:color w:val="4E232E"/>
                <w:sz w:val="20"/>
              </w:rPr>
              <w:t>Son responsabilidad del fabricante de extintores.</w:t>
            </w:r>
          </w:p>
        </w:tc>
        <w:tc>
          <w:tcPr>
            <w:tcW w:w="2916" w:type="dxa"/>
          </w:tcPr>
          <w:p w14:paraId="67E69B4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5EC0626" w14:textId="77777777" w:rsidTr="00931CD3">
        <w:trPr>
          <w:cantSplit/>
          <w:trHeight w:val="1174"/>
        </w:trPr>
        <w:tc>
          <w:tcPr>
            <w:tcW w:w="1841" w:type="dxa"/>
            <w:vAlign w:val="center"/>
          </w:tcPr>
          <w:p w14:paraId="3A9749FD" w14:textId="3A0E2094"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58FE453A" w14:textId="4B04B0D2"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7.4 CONJUNTO DE MANGUERAS</w:t>
            </w:r>
          </w:p>
        </w:tc>
        <w:tc>
          <w:tcPr>
            <w:tcW w:w="3011" w:type="dxa"/>
          </w:tcPr>
          <w:p w14:paraId="0E004714" w14:textId="77777777" w:rsidR="00B91AC7" w:rsidRPr="00061779" w:rsidRDefault="00B91AC7" w:rsidP="00B91AC7">
            <w:pPr>
              <w:pStyle w:val="Texto0"/>
              <w:spacing w:after="74" w:line="240" w:lineRule="auto"/>
              <w:rPr>
                <w:rFonts w:ascii="Montserrat" w:hAnsi="Montserrat"/>
                <w:b/>
                <w:sz w:val="20"/>
                <w:szCs w:val="20"/>
              </w:rPr>
            </w:pPr>
            <w:r w:rsidRPr="00061779">
              <w:rPr>
                <w:rFonts w:ascii="Montserrat" w:hAnsi="Montserrat"/>
                <w:b/>
                <w:sz w:val="20"/>
                <w:szCs w:val="20"/>
              </w:rPr>
              <w:t>7.4</w:t>
            </w:r>
            <w:r w:rsidRPr="00061779">
              <w:rPr>
                <w:rFonts w:ascii="Montserrat" w:hAnsi="Montserrat"/>
                <w:b/>
                <w:sz w:val="20"/>
                <w:szCs w:val="20"/>
              </w:rPr>
              <w:tab/>
              <w:t>Conjunto de mangueras</w:t>
            </w:r>
          </w:p>
          <w:p w14:paraId="3BB37520" w14:textId="7777777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Retirar el conjunto válvula con todo y manguera, sin remover ningún componente de la manguera.</w:t>
            </w:r>
          </w:p>
          <w:p w14:paraId="6EA12291" w14:textId="7777777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Antes de la prueba hidrostática identificar todos los componentes.</w:t>
            </w:r>
          </w:p>
          <w:p w14:paraId="36B7FBA1" w14:textId="7777777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Probar a 8 619 kPa (1 250 psi) los conjuntos de mangueras de dióxido de carbono.</w:t>
            </w:r>
          </w:p>
          <w:p w14:paraId="4B3D1924" w14:textId="7777777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Probar a 2 068 kPa (300 psi) o a la presión nominal de servicio, la que sea mayor, los conjuntos de mangueras para descarga de químico seco, polvo seco, agua y espuma.</w:t>
            </w:r>
          </w:p>
          <w:p w14:paraId="01FA6920" w14:textId="7777777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Probar a 2 068 kPa (300 psi) las mangueras auxiliares que se usan en extintores móviles sin locomoción propia.</w:t>
            </w:r>
          </w:p>
          <w:p w14:paraId="7E9FAB71" w14:textId="7777777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Probar a 20,68 MPa (3 000 psi) las mangueras auxiliares a alta presión en extintores móviles sin locomoción propia.</w:t>
            </w:r>
          </w:p>
          <w:p w14:paraId="4E80FE72" w14:textId="7777777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Para las mangueras que se utilizan con polvo seco y químico seco, retirar todos los rastros de polvo seco y químico antes de realizar la prueba.</w:t>
            </w:r>
          </w:p>
          <w:p w14:paraId="45AE37A7" w14:textId="7777777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Las mangueras deben estar completamente llenas con agua antes de realizar la prueba.</w:t>
            </w:r>
          </w:p>
          <w:p w14:paraId="4799CC26" w14:textId="7777777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Colocar el conjunto válvula con todo y manguera dentro de una jaula de seguridad cuyo diseño permita la observación visual durante la prueba.</w:t>
            </w:r>
          </w:p>
          <w:p w14:paraId="72399668" w14:textId="7777777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Aplicar la presión a una velocidad para que se alcance la presión de prueba en 1 min.</w:t>
            </w:r>
          </w:p>
          <w:p w14:paraId="264C145C" w14:textId="7777777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Mantener como mínimo 1 min la presión de prueba en el conjunto válvula con todo y manguera.</w:t>
            </w:r>
          </w:p>
          <w:p w14:paraId="4FB5DB92" w14:textId="7777777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Registrar cualquier fuga o deformación mientras la manguera está presurizada.</w:t>
            </w:r>
          </w:p>
          <w:p w14:paraId="0EB55B31" w14:textId="7777777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La prueba se cumple cuando el conjunto válvula y manguera no presenta fugas, deformaciones o desplazamiento en los componentes.</w:t>
            </w:r>
          </w:p>
          <w:p w14:paraId="5E781089" w14:textId="7777777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Secar internamente las mangueras que cumplan con la prueba hidrostática.</w:t>
            </w:r>
          </w:p>
          <w:p w14:paraId="3F1F3847" w14:textId="7777777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Si se aplica calor para el secado, la temperatura no debe exceder 66 °C.</w:t>
            </w:r>
          </w:p>
          <w:p w14:paraId="2BBED3D6" w14:textId="7777777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Las mangueras que cumplan la prueba hidrostática, deben marcarse de manera permanente por medio de etiqueta o ribete, como mínimo con la información siguiente:</w:t>
            </w:r>
          </w:p>
          <w:p w14:paraId="52D17CA0" w14:textId="77777777" w:rsidR="00B91AC7" w:rsidRPr="00061779" w:rsidRDefault="00B91AC7" w:rsidP="00B91AC7">
            <w:pPr>
              <w:pStyle w:val="Texto0"/>
              <w:spacing w:after="74" w:line="240" w:lineRule="auto"/>
              <w:ind w:left="1152" w:hanging="432"/>
              <w:rPr>
                <w:rFonts w:ascii="Montserrat" w:hAnsi="Montserrat"/>
                <w:sz w:val="20"/>
                <w:szCs w:val="20"/>
              </w:rPr>
            </w:pPr>
            <w:r w:rsidRPr="00061779">
              <w:rPr>
                <w:rFonts w:ascii="Montserrat" w:hAnsi="Montserrat"/>
                <w:b/>
                <w:sz w:val="20"/>
                <w:szCs w:val="20"/>
              </w:rPr>
              <w:t>a)</w:t>
            </w:r>
            <w:r w:rsidRPr="00061779">
              <w:rPr>
                <w:rFonts w:ascii="Montserrat" w:hAnsi="Montserrat"/>
                <w:b/>
                <w:sz w:val="20"/>
                <w:szCs w:val="20"/>
              </w:rPr>
              <w:tab/>
            </w:r>
            <w:r w:rsidRPr="00061779">
              <w:rPr>
                <w:rFonts w:ascii="Montserrat" w:hAnsi="Montserrat"/>
                <w:sz w:val="20"/>
                <w:szCs w:val="20"/>
              </w:rPr>
              <w:t>Mes y año separado por una diagonal en el que se realizó la prueba;</w:t>
            </w:r>
          </w:p>
          <w:p w14:paraId="49A6F5B1" w14:textId="77777777" w:rsidR="00B91AC7" w:rsidRPr="00061779" w:rsidRDefault="00B91AC7" w:rsidP="00B91AC7">
            <w:pPr>
              <w:pStyle w:val="Texto0"/>
              <w:spacing w:after="74" w:line="240" w:lineRule="auto"/>
              <w:ind w:left="1152" w:hanging="432"/>
              <w:rPr>
                <w:rFonts w:ascii="Montserrat" w:hAnsi="Montserrat"/>
                <w:sz w:val="20"/>
                <w:szCs w:val="20"/>
              </w:rPr>
            </w:pPr>
            <w:r w:rsidRPr="00061779">
              <w:rPr>
                <w:rFonts w:ascii="Montserrat" w:hAnsi="Montserrat"/>
                <w:b/>
                <w:sz w:val="20"/>
                <w:szCs w:val="20"/>
              </w:rPr>
              <w:t>b)</w:t>
            </w:r>
            <w:r w:rsidRPr="00061779">
              <w:rPr>
                <w:rFonts w:ascii="Montserrat" w:hAnsi="Montserrat"/>
                <w:sz w:val="20"/>
                <w:szCs w:val="20"/>
              </w:rPr>
              <w:tab/>
              <w:t>Presión de prueba que se utilizó, en kPa (psi);</w:t>
            </w:r>
          </w:p>
          <w:p w14:paraId="252C72E6" w14:textId="77777777" w:rsidR="00B91AC7" w:rsidRPr="00061779" w:rsidRDefault="00B91AC7" w:rsidP="00B91AC7">
            <w:pPr>
              <w:pStyle w:val="Texto0"/>
              <w:spacing w:after="74" w:line="240" w:lineRule="auto"/>
              <w:ind w:left="1152" w:hanging="432"/>
              <w:rPr>
                <w:rFonts w:ascii="Montserrat" w:hAnsi="Montserrat"/>
                <w:sz w:val="20"/>
                <w:szCs w:val="20"/>
              </w:rPr>
            </w:pPr>
            <w:r w:rsidRPr="00061779">
              <w:rPr>
                <w:rFonts w:ascii="Montserrat" w:hAnsi="Montserrat"/>
                <w:b/>
                <w:sz w:val="20"/>
                <w:szCs w:val="20"/>
              </w:rPr>
              <w:t>c)</w:t>
            </w:r>
            <w:r w:rsidRPr="00061779">
              <w:rPr>
                <w:rFonts w:ascii="Montserrat" w:hAnsi="Montserrat"/>
                <w:b/>
                <w:sz w:val="20"/>
                <w:szCs w:val="20"/>
              </w:rPr>
              <w:tab/>
            </w:r>
            <w:r w:rsidRPr="00061779">
              <w:rPr>
                <w:rFonts w:ascii="Montserrat" w:hAnsi="Montserrat"/>
                <w:sz w:val="20"/>
                <w:szCs w:val="20"/>
              </w:rPr>
              <w:t>Iniciales del prestador de servicio.</w:t>
            </w:r>
          </w:p>
          <w:p w14:paraId="2DB2A580" w14:textId="3540B51A" w:rsidR="00B91AC7" w:rsidRPr="00061779" w:rsidRDefault="00B91AC7" w:rsidP="00B91AC7">
            <w:pPr>
              <w:pStyle w:val="Texto0"/>
              <w:spacing w:after="74" w:line="240" w:lineRule="auto"/>
              <w:rPr>
                <w:rFonts w:ascii="Montserrat" w:hAnsi="Montserrat"/>
                <w:b/>
                <w:sz w:val="20"/>
                <w:szCs w:val="20"/>
              </w:rPr>
            </w:pPr>
            <w:r w:rsidRPr="00061779">
              <w:rPr>
                <w:rFonts w:ascii="Montserrat" w:hAnsi="Montserrat"/>
                <w:sz w:val="20"/>
                <w:szCs w:val="20"/>
              </w:rPr>
              <w:t>Cualquier conjunto válvula y manguera que no cumpla con la prueba hidrostática debe inhabilitarse de manera permanente por el prestador de servicio y debe informarse al solicitante del servicio y propietario del producto.</w:t>
            </w:r>
          </w:p>
        </w:tc>
        <w:tc>
          <w:tcPr>
            <w:tcW w:w="3111" w:type="dxa"/>
            <w:vAlign w:val="center"/>
          </w:tcPr>
          <w:p w14:paraId="3983FAC3" w14:textId="0E706E3B" w:rsidR="00B91AC7" w:rsidRPr="00061779" w:rsidRDefault="00B91AC7" w:rsidP="00B91AC7">
            <w:pPr>
              <w:pStyle w:val="Texto0"/>
              <w:spacing w:after="74" w:line="240" w:lineRule="auto"/>
              <w:jc w:val="left"/>
              <w:rPr>
                <w:rFonts w:ascii="Montserrat" w:hAnsi="Montserrat"/>
                <w:sz w:val="20"/>
                <w:szCs w:val="20"/>
              </w:rPr>
            </w:pPr>
            <w:r w:rsidRPr="00061779">
              <w:rPr>
                <w:rFonts w:ascii="Montserrat" w:hAnsi="Montserrat"/>
                <w:sz w:val="20"/>
                <w:szCs w:val="20"/>
              </w:rPr>
              <w:t>ELIMINAR</w:t>
            </w:r>
          </w:p>
        </w:tc>
        <w:tc>
          <w:tcPr>
            <w:tcW w:w="2915" w:type="dxa"/>
            <w:vAlign w:val="center"/>
          </w:tcPr>
          <w:p w14:paraId="1737EDD3" w14:textId="0A41815D"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bCs/>
                <w:color w:val="4E232E"/>
                <w:sz w:val="20"/>
              </w:rPr>
              <w:t>DENTRO DE LA ISO 11602-2 NO ESTÁN ESTIPULADAS ESTAS PRUEBAS, O LAS PUEDE REALIZAR UN PROVEEDOR EXTERNO</w:t>
            </w:r>
          </w:p>
        </w:tc>
        <w:tc>
          <w:tcPr>
            <w:tcW w:w="2916" w:type="dxa"/>
          </w:tcPr>
          <w:p w14:paraId="57AB691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C956552" w14:textId="77777777" w:rsidTr="00931CD3">
        <w:trPr>
          <w:cantSplit/>
          <w:trHeight w:val="1174"/>
        </w:trPr>
        <w:tc>
          <w:tcPr>
            <w:tcW w:w="1841" w:type="dxa"/>
            <w:vAlign w:val="center"/>
          </w:tcPr>
          <w:p w14:paraId="3F4B5E2D" w14:textId="664B2BA6"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COMET EXTINTORES DE MEXICO S. A. DE C. V.</w:t>
            </w:r>
          </w:p>
        </w:tc>
        <w:tc>
          <w:tcPr>
            <w:tcW w:w="1074" w:type="dxa"/>
            <w:gridSpan w:val="2"/>
            <w:vAlign w:val="center"/>
          </w:tcPr>
          <w:p w14:paraId="4968A7DC" w14:textId="6176B0EE"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7.4 CONJUNTO DE MANGUERAS</w:t>
            </w:r>
          </w:p>
        </w:tc>
        <w:tc>
          <w:tcPr>
            <w:tcW w:w="3011" w:type="dxa"/>
          </w:tcPr>
          <w:p w14:paraId="5B920CD9" w14:textId="77777777" w:rsidR="00B91AC7" w:rsidRPr="00061779" w:rsidRDefault="00B91AC7" w:rsidP="00B91AC7">
            <w:pPr>
              <w:pStyle w:val="Texto0"/>
              <w:spacing w:after="74"/>
              <w:rPr>
                <w:rFonts w:ascii="Montserrat" w:hAnsi="Montserrat"/>
                <w:b/>
                <w:sz w:val="20"/>
                <w:szCs w:val="20"/>
              </w:rPr>
            </w:pPr>
            <w:r w:rsidRPr="00061779">
              <w:rPr>
                <w:rFonts w:ascii="Montserrat" w:hAnsi="Montserrat"/>
                <w:b/>
                <w:sz w:val="20"/>
                <w:szCs w:val="20"/>
              </w:rPr>
              <w:t>7.4 Conjunto de mangueras</w:t>
            </w:r>
          </w:p>
          <w:p w14:paraId="0D03BEB8" w14:textId="77777777" w:rsidR="00B91AC7" w:rsidRPr="00061779" w:rsidRDefault="00B91AC7" w:rsidP="00B91AC7">
            <w:pPr>
              <w:pStyle w:val="Texto0"/>
              <w:spacing w:after="74"/>
              <w:rPr>
                <w:rFonts w:ascii="Montserrat" w:hAnsi="Montserrat"/>
                <w:b/>
                <w:sz w:val="20"/>
                <w:szCs w:val="20"/>
              </w:rPr>
            </w:pPr>
            <w:r w:rsidRPr="00061779">
              <w:rPr>
                <w:rFonts w:ascii="Montserrat" w:hAnsi="Montserrat"/>
                <w:b/>
                <w:sz w:val="20"/>
                <w:szCs w:val="20"/>
              </w:rPr>
              <w:t>Retirar el conjunto válvula con todo y manguera, sin remover ningún componente de la manguera.</w:t>
            </w:r>
          </w:p>
          <w:p w14:paraId="63B8632C" w14:textId="77777777" w:rsidR="00B91AC7" w:rsidRPr="00061779" w:rsidRDefault="00B91AC7" w:rsidP="00B91AC7">
            <w:pPr>
              <w:pStyle w:val="Texto0"/>
              <w:spacing w:after="74"/>
              <w:rPr>
                <w:rFonts w:ascii="Montserrat" w:hAnsi="Montserrat"/>
                <w:b/>
                <w:sz w:val="20"/>
                <w:szCs w:val="20"/>
              </w:rPr>
            </w:pPr>
            <w:r w:rsidRPr="00061779">
              <w:rPr>
                <w:rFonts w:ascii="Montserrat" w:hAnsi="Montserrat"/>
                <w:b/>
                <w:sz w:val="20"/>
                <w:szCs w:val="20"/>
              </w:rPr>
              <w:t>Antes de la prueba hidrostática identificar todos los componentes.</w:t>
            </w:r>
          </w:p>
          <w:p w14:paraId="33C17005" w14:textId="77777777" w:rsidR="00B91AC7" w:rsidRPr="00061779" w:rsidRDefault="00B91AC7" w:rsidP="00B91AC7">
            <w:pPr>
              <w:pStyle w:val="Texto0"/>
              <w:spacing w:after="74"/>
              <w:rPr>
                <w:rFonts w:ascii="Montserrat" w:hAnsi="Montserrat"/>
                <w:b/>
                <w:sz w:val="20"/>
                <w:szCs w:val="20"/>
              </w:rPr>
            </w:pPr>
            <w:r w:rsidRPr="00061779">
              <w:rPr>
                <w:rFonts w:ascii="Montserrat" w:hAnsi="Montserrat"/>
                <w:b/>
                <w:sz w:val="20"/>
                <w:szCs w:val="20"/>
              </w:rPr>
              <w:t>Probar a 8 619 kPa (1 250 psi) los conjuntos de mangueras de dióxido de carbono.</w:t>
            </w:r>
          </w:p>
          <w:p w14:paraId="1EF32BE9" w14:textId="77777777" w:rsidR="00B91AC7" w:rsidRPr="00061779" w:rsidRDefault="00B91AC7" w:rsidP="00B91AC7">
            <w:pPr>
              <w:pStyle w:val="Texto0"/>
              <w:spacing w:after="74"/>
              <w:rPr>
                <w:rFonts w:ascii="Montserrat" w:hAnsi="Montserrat"/>
                <w:b/>
                <w:sz w:val="20"/>
                <w:szCs w:val="20"/>
              </w:rPr>
            </w:pPr>
            <w:r w:rsidRPr="00061779">
              <w:rPr>
                <w:rFonts w:ascii="Montserrat" w:hAnsi="Montserrat"/>
                <w:b/>
                <w:sz w:val="20"/>
                <w:szCs w:val="20"/>
              </w:rPr>
              <w:t>Probar a 2 068 kPa (300 psi) o a la presión nominal de servicio, la que sea mayor, los conjuntos de mangueras para descarga de químico seco, polvo seco, agua y espuma.</w:t>
            </w:r>
          </w:p>
          <w:p w14:paraId="71E8570B" w14:textId="77777777" w:rsidR="00B91AC7" w:rsidRPr="00061779" w:rsidRDefault="00B91AC7" w:rsidP="00B91AC7">
            <w:pPr>
              <w:pStyle w:val="Texto0"/>
              <w:spacing w:after="74"/>
              <w:rPr>
                <w:rFonts w:ascii="Montserrat" w:hAnsi="Montserrat"/>
                <w:b/>
                <w:sz w:val="20"/>
                <w:szCs w:val="20"/>
              </w:rPr>
            </w:pPr>
            <w:r w:rsidRPr="00061779">
              <w:rPr>
                <w:rFonts w:ascii="Montserrat" w:hAnsi="Montserrat"/>
                <w:b/>
                <w:sz w:val="20"/>
                <w:szCs w:val="20"/>
              </w:rPr>
              <w:t>Probar a 2 068 kPa (300 psi) las mangueras auxiliares que se usan en extintores móviles sin locomoción propia.</w:t>
            </w:r>
          </w:p>
          <w:p w14:paraId="7960332F" w14:textId="77777777" w:rsidR="00B91AC7" w:rsidRPr="00061779" w:rsidRDefault="00B91AC7" w:rsidP="00B91AC7">
            <w:pPr>
              <w:pStyle w:val="Texto0"/>
              <w:spacing w:after="74"/>
              <w:rPr>
                <w:rFonts w:ascii="Montserrat" w:hAnsi="Montserrat"/>
                <w:b/>
                <w:sz w:val="20"/>
                <w:szCs w:val="20"/>
              </w:rPr>
            </w:pPr>
            <w:r w:rsidRPr="00061779">
              <w:rPr>
                <w:rFonts w:ascii="Montserrat" w:hAnsi="Montserrat"/>
                <w:b/>
                <w:sz w:val="20"/>
                <w:szCs w:val="20"/>
              </w:rPr>
              <w:t>Probar a 20,68 MPa (3 000 psi) las mangueras auxiliares a alta presión en extintores móviles sin locomoción propia.</w:t>
            </w:r>
          </w:p>
          <w:p w14:paraId="7A988B61" w14:textId="77777777" w:rsidR="00B91AC7" w:rsidRPr="00061779" w:rsidRDefault="00B91AC7" w:rsidP="00B91AC7">
            <w:pPr>
              <w:pStyle w:val="Texto0"/>
              <w:spacing w:after="74"/>
              <w:rPr>
                <w:rFonts w:ascii="Montserrat" w:hAnsi="Montserrat"/>
                <w:b/>
                <w:sz w:val="20"/>
                <w:szCs w:val="20"/>
              </w:rPr>
            </w:pPr>
            <w:r w:rsidRPr="00061779">
              <w:rPr>
                <w:rFonts w:ascii="Montserrat" w:hAnsi="Montserrat"/>
                <w:b/>
                <w:sz w:val="20"/>
                <w:szCs w:val="20"/>
              </w:rPr>
              <w:t>Para las mangueras que se utilizan con polvo seco y químico seco, retirar todos los rastros de polvo seco y químico antes de realizar la prueba.</w:t>
            </w:r>
          </w:p>
          <w:p w14:paraId="49280B70" w14:textId="77777777" w:rsidR="00B91AC7" w:rsidRPr="00061779" w:rsidRDefault="00B91AC7" w:rsidP="00B91AC7">
            <w:pPr>
              <w:pStyle w:val="Texto0"/>
              <w:spacing w:after="74"/>
              <w:rPr>
                <w:rFonts w:ascii="Montserrat" w:hAnsi="Montserrat"/>
                <w:b/>
                <w:sz w:val="20"/>
                <w:szCs w:val="20"/>
              </w:rPr>
            </w:pPr>
            <w:r w:rsidRPr="00061779">
              <w:rPr>
                <w:rFonts w:ascii="Montserrat" w:hAnsi="Montserrat"/>
                <w:b/>
                <w:sz w:val="20"/>
                <w:szCs w:val="20"/>
              </w:rPr>
              <w:t>Las mangueras deben estar completamente llenas con agua antes de realizar la prueba.</w:t>
            </w:r>
          </w:p>
          <w:p w14:paraId="204BA3A0" w14:textId="77777777" w:rsidR="00B91AC7" w:rsidRPr="00061779" w:rsidRDefault="00B91AC7" w:rsidP="00B91AC7">
            <w:pPr>
              <w:pStyle w:val="Texto0"/>
              <w:spacing w:after="74"/>
              <w:rPr>
                <w:rFonts w:ascii="Montserrat" w:hAnsi="Montserrat"/>
                <w:b/>
                <w:sz w:val="20"/>
                <w:szCs w:val="20"/>
              </w:rPr>
            </w:pPr>
            <w:r w:rsidRPr="00061779">
              <w:rPr>
                <w:rFonts w:ascii="Montserrat" w:hAnsi="Montserrat"/>
                <w:b/>
                <w:sz w:val="20"/>
                <w:szCs w:val="20"/>
              </w:rPr>
              <w:t>Colocar el conjunto válvula con todo y manguera dentro de una jaula de seguridad cuyo diseño permita la observación visual durante la prueba.</w:t>
            </w:r>
          </w:p>
          <w:p w14:paraId="10D10619" w14:textId="77777777" w:rsidR="00B91AC7" w:rsidRPr="00061779" w:rsidRDefault="00B91AC7" w:rsidP="00B91AC7">
            <w:pPr>
              <w:pStyle w:val="Texto0"/>
              <w:spacing w:after="74"/>
              <w:rPr>
                <w:rFonts w:ascii="Montserrat" w:hAnsi="Montserrat"/>
                <w:b/>
                <w:sz w:val="20"/>
                <w:szCs w:val="20"/>
              </w:rPr>
            </w:pPr>
            <w:r w:rsidRPr="00061779">
              <w:rPr>
                <w:rFonts w:ascii="Montserrat" w:hAnsi="Montserrat"/>
                <w:b/>
                <w:sz w:val="20"/>
                <w:szCs w:val="20"/>
              </w:rPr>
              <w:t>Aplicar la presión a una velocidad para que se alcance la presión de prueba en 1 min.</w:t>
            </w:r>
          </w:p>
          <w:p w14:paraId="3DE39FCF" w14:textId="77777777" w:rsidR="00B91AC7" w:rsidRPr="00061779" w:rsidRDefault="00B91AC7" w:rsidP="00B91AC7">
            <w:pPr>
              <w:pStyle w:val="Texto0"/>
              <w:spacing w:after="74"/>
              <w:rPr>
                <w:rFonts w:ascii="Montserrat" w:hAnsi="Montserrat"/>
                <w:b/>
                <w:sz w:val="20"/>
                <w:szCs w:val="20"/>
              </w:rPr>
            </w:pPr>
            <w:r w:rsidRPr="00061779">
              <w:rPr>
                <w:rFonts w:ascii="Montserrat" w:hAnsi="Montserrat"/>
                <w:b/>
                <w:sz w:val="20"/>
                <w:szCs w:val="20"/>
              </w:rPr>
              <w:t>Mantener como mínimo 1 min la presión de prueba en el conjunto válvula con todo y manguera.</w:t>
            </w:r>
          </w:p>
          <w:p w14:paraId="6076A0EA" w14:textId="77777777" w:rsidR="00B91AC7" w:rsidRPr="00061779" w:rsidRDefault="00B91AC7" w:rsidP="00B91AC7">
            <w:pPr>
              <w:pStyle w:val="Texto0"/>
              <w:spacing w:after="74"/>
              <w:rPr>
                <w:rFonts w:ascii="Montserrat" w:hAnsi="Montserrat"/>
                <w:b/>
                <w:sz w:val="20"/>
                <w:szCs w:val="20"/>
              </w:rPr>
            </w:pPr>
            <w:r w:rsidRPr="00061779">
              <w:rPr>
                <w:rFonts w:ascii="Montserrat" w:hAnsi="Montserrat"/>
                <w:b/>
                <w:sz w:val="20"/>
                <w:szCs w:val="20"/>
              </w:rPr>
              <w:t>Registrar cualquier fuga o deformación mientras la manguera está presurizada.</w:t>
            </w:r>
          </w:p>
          <w:p w14:paraId="42080D3F" w14:textId="77777777" w:rsidR="00B91AC7" w:rsidRPr="00061779" w:rsidRDefault="00B91AC7" w:rsidP="00B91AC7">
            <w:pPr>
              <w:pStyle w:val="Texto0"/>
              <w:spacing w:after="74"/>
              <w:rPr>
                <w:rFonts w:ascii="Montserrat" w:hAnsi="Montserrat"/>
                <w:b/>
                <w:sz w:val="20"/>
                <w:szCs w:val="20"/>
              </w:rPr>
            </w:pPr>
            <w:r w:rsidRPr="00061779">
              <w:rPr>
                <w:rFonts w:ascii="Montserrat" w:hAnsi="Montserrat"/>
                <w:b/>
                <w:sz w:val="20"/>
                <w:szCs w:val="20"/>
              </w:rPr>
              <w:t>La prueba se cumple cuando el conjunto válvula y manguera no presenta fugas, deformaciones o desplazamiento en los componentes.</w:t>
            </w:r>
          </w:p>
          <w:p w14:paraId="49F0F45D" w14:textId="77777777" w:rsidR="00B91AC7" w:rsidRPr="00061779" w:rsidRDefault="00B91AC7" w:rsidP="00B91AC7">
            <w:pPr>
              <w:pStyle w:val="Texto0"/>
              <w:spacing w:after="74"/>
              <w:rPr>
                <w:rFonts w:ascii="Montserrat" w:hAnsi="Montserrat"/>
                <w:b/>
                <w:sz w:val="20"/>
                <w:szCs w:val="20"/>
              </w:rPr>
            </w:pPr>
            <w:r w:rsidRPr="00061779">
              <w:rPr>
                <w:rFonts w:ascii="Montserrat" w:hAnsi="Montserrat"/>
                <w:b/>
                <w:sz w:val="20"/>
                <w:szCs w:val="20"/>
              </w:rPr>
              <w:t>Secar internamente las mangueras que cumplan con la prueba hidrostática.</w:t>
            </w:r>
          </w:p>
          <w:p w14:paraId="3BDB82C1" w14:textId="77777777" w:rsidR="00B91AC7" w:rsidRPr="00061779" w:rsidRDefault="00B91AC7" w:rsidP="00B91AC7">
            <w:pPr>
              <w:pStyle w:val="Texto0"/>
              <w:spacing w:after="74"/>
              <w:rPr>
                <w:rFonts w:ascii="Montserrat" w:hAnsi="Montserrat"/>
                <w:b/>
                <w:sz w:val="20"/>
                <w:szCs w:val="20"/>
              </w:rPr>
            </w:pPr>
            <w:r w:rsidRPr="00061779">
              <w:rPr>
                <w:rFonts w:ascii="Montserrat" w:hAnsi="Montserrat"/>
                <w:b/>
                <w:sz w:val="20"/>
                <w:szCs w:val="20"/>
              </w:rPr>
              <w:t>Si se aplica calor para el secado, la temperatura no debe exceder 66 °C.</w:t>
            </w:r>
          </w:p>
          <w:p w14:paraId="6F340053" w14:textId="77777777" w:rsidR="00B91AC7" w:rsidRPr="00061779" w:rsidRDefault="00B91AC7" w:rsidP="00B91AC7">
            <w:pPr>
              <w:pStyle w:val="Texto0"/>
              <w:spacing w:after="74"/>
              <w:rPr>
                <w:rFonts w:ascii="Montserrat" w:hAnsi="Montserrat"/>
                <w:b/>
                <w:sz w:val="20"/>
                <w:szCs w:val="20"/>
              </w:rPr>
            </w:pPr>
            <w:r w:rsidRPr="00061779">
              <w:rPr>
                <w:rFonts w:ascii="Montserrat" w:hAnsi="Montserrat"/>
                <w:b/>
                <w:sz w:val="20"/>
                <w:szCs w:val="20"/>
              </w:rPr>
              <w:t>Las mangueras que cumplan la prueba hidrostática, deben marcarse de manera permanente por medio de etiqueta o ribete, como mínimo con la información siguiente:</w:t>
            </w:r>
          </w:p>
          <w:p w14:paraId="2C17F6DC" w14:textId="77777777" w:rsidR="00B91AC7" w:rsidRPr="00061779" w:rsidRDefault="00B91AC7" w:rsidP="00B91AC7">
            <w:pPr>
              <w:pStyle w:val="Texto0"/>
              <w:spacing w:after="74" w:line="240" w:lineRule="auto"/>
              <w:rPr>
                <w:rFonts w:ascii="Montserrat" w:hAnsi="Montserrat"/>
                <w:b/>
                <w:sz w:val="20"/>
                <w:szCs w:val="20"/>
              </w:rPr>
            </w:pPr>
            <w:r w:rsidRPr="00061779">
              <w:rPr>
                <w:rFonts w:ascii="Montserrat" w:hAnsi="Montserrat"/>
                <w:b/>
                <w:sz w:val="20"/>
                <w:szCs w:val="20"/>
              </w:rPr>
              <w:t>a) Mes y año separado por una diagonal en el que se realizó la prueba;</w:t>
            </w:r>
          </w:p>
          <w:p w14:paraId="54AF696A" w14:textId="77777777" w:rsidR="00B91AC7" w:rsidRPr="00061779" w:rsidRDefault="00B91AC7" w:rsidP="00B91AC7">
            <w:pPr>
              <w:pStyle w:val="Texto0"/>
              <w:spacing w:after="74"/>
              <w:rPr>
                <w:rFonts w:ascii="Montserrat" w:hAnsi="Montserrat"/>
                <w:b/>
                <w:sz w:val="20"/>
                <w:szCs w:val="20"/>
              </w:rPr>
            </w:pPr>
            <w:r w:rsidRPr="00061779">
              <w:rPr>
                <w:rFonts w:ascii="Montserrat" w:hAnsi="Montserrat"/>
                <w:b/>
                <w:sz w:val="20"/>
                <w:szCs w:val="20"/>
              </w:rPr>
              <w:t>b) Presión de prueba que se utilizó, en kPa (psi);</w:t>
            </w:r>
          </w:p>
          <w:p w14:paraId="686BD7C1" w14:textId="77777777" w:rsidR="00B91AC7" w:rsidRPr="00061779" w:rsidRDefault="00B91AC7" w:rsidP="00B91AC7">
            <w:pPr>
              <w:pStyle w:val="Texto0"/>
              <w:spacing w:after="74"/>
              <w:rPr>
                <w:rFonts w:ascii="Montserrat" w:hAnsi="Montserrat"/>
                <w:b/>
                <w:sz w:val="20"/>
                <w:szCs w:val="20"/>
              </w:rPr>
            </w:pPr>
            <w:r w:rsidRPr="00061779">
              <w:rPr>
                <w:rFonts w:ascii="Montserrat" w:hAnsi="Montserrat"/>
                <w:b/>
                <w:sz w:val="20"/>
                <w:szCs w:val="20"/>
              </w:rPr>
              <w:t>c) Iniciales del prestador de servicio.</w:t>
            </w:r>
          </w:p>
          <w:p w14:paraId="4EFC6FA6" w14:textId="0C40F590" w:rsidR="00B91AC7" w:rsidRPr="00061779" w:rsidRDefault="00B91AC7" w:rsidP="00B91AC7">
            <w:pPr>
              <w:pStyle w:val="Texto0"/>
              <w:spacing w:after="74" w:line="240" w:lineRule="auto"/>
              <w:rPr>
                <w:rFonts w:ascii="Montserrat" w:hAnsi="Montserrat"/>
                <w:b/>
                <w:sz w:val="20"/>
                <w:szCs w:val="20"/>
              </w:rPr>
            </w:pPr>
            <w:r w:rsidRPr="00061779">
              <w:rPr>
                <w:rFonts w:ascii="Montserrat" w:hAnsi="Montserrat"/>
                <w:b/>
                <w:sz w:val="20"/>
                <w:szCs w:val="20"/>
              </w:rPr>
              <w:t>Cualquier conjunto válvula y manguera que no cumpla con la prueba hidrostática debe inhabilitarse de manera permanente por el prestador de servicio y debe informarse al solicitante del servicio y propietario del producto.</w:t>
            </w:r>
          </w:p>
        </w:tc>
        <w:tc>
          <w:tcPr>
            <w:tcW w:w="3111" w:type="dxa"/>
            <w:vAlign w:val="center"/>
          </w:tcPr>
          <w:p w14:paraId="45540D25" w14:textId="474EFCB2" w:rsidR="00B91AC7" w:rsidRPr="00061779" w:rsidRDefault="00B91AC7" w:rsidP="00B91AC7">
            <w:pPr>
              <w:pStyle w:val="Texto0"/>
              <w:spacing w:after="74" w:line="240" w:lineRule="auto"/>
              <w:jc w:val="left"/>
              <w:rPr>
                <w:rFonts w:ascii="Montserrat" w:hAnsi="Montserrat"/>
                <w:sz w:val="20"/>
                <w:szCs w:val="20"/>
              </w:rPr>
            </w:pPr>
            <w:r w:rsidRPr="00061779">
              <w:rPr>
                <w:rFonts w:ascii="Montserrat" w:hAnsi="Montserrat"/>
                <w:sz w:val="20"/>
                <w:szCs w:val="20"/>
              </w:rPr>
              <w:t>Eliminar</w:t>
            </w:r>
          </w:p>
        </w:tc>
        <w:tc>
          <w:tcPr>
            <w:tcW w:w="2915" w:type="dxa"/>
            <w:vAlign w:val="center"/>
          </w:tcPr>
          <w:p w14:paraId="4489161D" w14:textId="40AA0C20"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bCs/>
                <w:color w:val="4E232E"/>
                <w:sz w:val="20"/>
              </w:rPr>
              <w:t>DENTRO DE LA ISO 11602-2 NO ESTÁN ESTIPULADAS ESTAS PRUEBAS, O LAS PUEDE REALIZAR UN PROVEEDOR EXTERNO</w:t>
            </w:r>
          </w:p>
        </w:tc>
        <w:tc>
          <w:tcPr>
            <w:tcW w:w="2916" w:type="dxa"/>
          </w:tcPr>
          <w:p w14:paraId="5A222FE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7C50796" w14:textId="77777777" w:rsidTr="00626669">
        <w:trPr>
          <w:cantSplit/>
          <w:trHeight w:val="1174"/>
        </w:trPr>
        <w:tc>
          <w:tcPr>
            <w:tcW w:w="1841" w:type="dxa"/>
          </w:tcPr>
          <w:p w14:paraId="2612EA77" w14:textId="76E165E2"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3EB9913A" w14:textId="400E9633"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7.4 CONJUNTO DE MANGUERAS </w:t>
            </w:r>
          </w:p>
        </w:tc>
        <w:tc>
          <w:tcPr>
            <w:tcW w:w="3011" w:type="dxa"/>
          </w:tcPr>
          <w:p w14:paraId="0AA4E930"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7.4 Conjunto de mangueras </w:t>
            </w:r>
          </w:p>
          <w:p w14:paraId="739294ED"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Retirar el conjunto válvula con todo y manguera, sin remover ningún componente de la manguera. </w:t>
            </w:r>
          </w:p>
          <w:p w14:paraId="596834AB"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Antes de la prueba hidrostática identificar todos los componentes. </w:t>
            </w:r>
          </w:p>
          <w:p w14:paraId="0DB9659B"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Probar a 8 619 kPa (1 250 psi) los conjuntos de mangueras de dióxido de carbono. </w:t>
            </w:r>
          </w:p>
          <w:p w14:paraId="1C7BAADA"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Probar a 2 068 kPa (300 psi) o a la presión nominal de servicio, la que sea mayor, los conjuntos de mangueras para descarga de químico seco, polvo seco, agua y espuma. </w:t>
            </w:r>
          </w:p>
          <w:p w14:paraId="4F5621DF"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Probar a 2 068 kPa (300 psi) las mangueras auxiliares que se usan en extintores móviles sin locomoción propia. </w:t>
            </w:r>
          </w:p>
          <w:p w14:paraId="365E3617"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Probar a 20,68 MPa (3 000 psi) las mangueras auxiliares a alta presión en extintores móviles sin locomoción propia. </w:t>
            </w:r>
          </w:p>
          <w:p w14:paraId="574DCE2C"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Para las mangueras que se utilizan con polvo seco y químico seco, retirar todos los rastros de polvo seco y químico antes de realizar la prueba. </w:t>
            </w:r>
          </w:p>
          <w:p w14:paraId="5EEB4234"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Las mangueras deben estar completamente llenas con agua antes de realizar la prueba. </w:t>
            </w:r>
          </w:p>
          <w:p w14:paraId="0257A507"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Colocar el conjunto válvula con todo y manguera dentro de una jaula de seguridad cuyo diseño permita la observación visual durante la prueba. </w:t>
            </w:r>
          </w:p>
          <w:p w14:paraId="7762B2BD"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Aplicar la presión a una velocidad para que se alcance la presión de prueba en 1 min. </w:t>
            </w:r>
          </w:p>
          <w:p w14:paraId="206FFB85"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Mantener como mínimo 1 min la presión de prueba en el conjunto válvula con todo y manguera. </w:t>
            </w:r>
          </w:p>
          <w:p w14:paraId="0310D54B"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Registrar cualquier fuga o deformación mientras la manguera está presurizada. </w:t>
            </w:r>
          </w:p>
          <w:p w14:paraId="37D345A9" w14:textId="77777777"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 xml:space="preserve">La prueba se cumple cuando el conjunto válvula y manguera no presenta fugas, deformaciones o desplazamiento en los componentes. </w:t>
            </w:r>
          </w:p>
          <w:p w14:paraId="3F242CB4" w14:textId="77777777" w:rsidR="00B91AC7" w:rsidRPr="00061779" w:rsidRDefault="00B91AC7" w:rsidP="00B91AC7">
            <w:pPr>
              <w:pStyle w:val="Default"/>
              <w:jc w:val="center"/>
              <w:rPr>
                <w:rFonts w:ascii="Montserrat" w:hAnsi="Montserrat"/>
                <w:sz w:val="20"/>
                <w:szCs w:val="20"/>
              </w:rPr>
            </w:pPr>
            <w:r w:rsidRPr="00061779">
              <w:rPr>
                <w:rFonts w:ascii="Montserrat" w:hAnsi="Montserrat"/>
                <w:sz w:val="20"/>
                <w:szCs w:val="20"/>
              </w:rPr>
              <w:t xml:space="preserve">Secar internamente las mangueras que cumplan con la prueba hidrostática. </w:t>
            </w:r>
          </w:p>
          <w:p w14:paraId="69D3CABB" w14:textId="77777777" w:rsidR="00B91AC7" w:rsidRPr="00061779" w:rsidRDefault="00B91AC7" w:rsidP="00B91AC7">
            <w:pPr>
              <w:pStyle w:val="Default"/>
              <w:jc w:val="center"/>
              <w:rPr>
                <w:rFonts w:ascii="Montserrat" w:hAnsi="Montserrat"/>
                <w:sz w:val="20"/>
                <w:szCs w:val="20"/>
              </w:rPr>
            </w:pPr>
            <w:r w:rsidRPr="00061779">
              <w:rPr>
                <w:rFonts w:ascii="Montserrat" w:hAnsi="Montserrat"/>
                <w:sz w:val="20"/>
                <w:szCs w:val="20"/>
              </w:rPr>
              <w:t xml:space="preserve">Si se aplica calor para el secado, la temperatura no debe exceder 66 °C. </w:t>
            </w:r>
          </w:p>
          <w:p w14:paraId="7D1563DD" w14:textId="77777777" w:rsidR="00B91AC7" w:rsidRPr="00061779" w:rsidRDefault="00B91AC7" w:rsidP="00B91AC7">
            <w:pPr>
              <w:pStyle w:val="Default"/>
              <w:jc w:val="center"/>
              <w:rPr>
                <w:rFonts w:ascii="Montserrat" w:hAnsi="Montserrat"/>
                <w:sz w:val="20"/>
                <w:szCs w:val="20"/>
              </w:rPr>
            </w:pPr>
            <w:r w:rsidRPr="00061779">
              <w:rPr>
                <w:rFonts w:ascii="Montserrat" w:hAnsi="Montserrat"/>
                <w:sz w:val="20"/>
                <w:szCs w:val="20"/>
              </w:rPr>
              <w:t xml:space="preserve">Las mangueras que cumplan la prueba hidrostática, deben marcarse de manera permanente por medio de etiqueta o ribete, como mínimo con la información siguiente: </w:t>
            </w:r>
          </w:p>
          <w:p w14:paraId="38A4FFC2" w14:textId="77777777" w:rsidR="00B91AC7" w:rsidRPr="00061779" w:rsidRDefault="00B91AC7" w:rsidP="00B91AC7">
            <w:pPr>
              <w:pStyle w:val="Default"/>
              <w:jc w:val="center"/>
              <w:rPr>
                <w:rFonts w:ascii="Montserrat" w:hAnsi="Montserrat"/>
                <w:sz w:val="20"/>
                <w:szCs w:val="20"/>
              </w:rPr>
            </w:pPr>
            <w:r w:rsidRPr="00061779">
              <w:rPr>
                <w:rFonts w:ascii="Montserrat" w:hAnsi="Montserrat"/>
                <w:b/>
                <w:bCs/>
                <w:sz w:val="20"/>
                <w:szCs w:val="20"/>
              </w:rPr>
              <w:t xml:space="preserve">a) </w:t>
            </w:r>
            <w:r w:rsidRPr="00061779">
              <w:rPr>
                <w:rFonts w:ascii="Montserrat" w:hAnsi="Montserrat"/>
                <w:sz w:val="20"/>
                <w:szCs w:val="20"/>
              </w:rPr>
              <w:t xml:space="preserve">Mes y año separado por una diagonal en el que se realizó la prueba; </w:t>
            </w:r>
          </w:p>
          <w:p w14:paraId="2CF493AA" w14:textId="77777777" w:rsidR="00B91AC7" w:rsidRPr="00061779" w:rsidRDefault="00B91AC7" w:rsidP="00B91AC7">
            <w:pPr>
              <w:pStyle w:val="Default"/>
              <w:jc w:val="center"/>
              <w:rPr>
                <w:rFonts w:ascii="Montserrat" w:hAnsi="Montserrat"/>
                <w:sz w:val="20"/>
                <w:szCs w:val="20"/>
              </w:rPr>
            </w:pPr>
            <w:r w:rsidRPr="00061779">
              <w:rPr>
                <w:rFonts w:ascii="Montserrat" w:hAnsi="Montserrat"/>
                <w:b/>
                <w:bCs/>
                <w:sz w:val="20"/>
                <w:szCs w:val="20"/>
              </w:rPr>
              <w:t xml:space="preserve">b) </w:t>
            </w:r>
            <w:r w:rsidRPr="00061779">
              <w:rPr>
                <w:rFonts w:ascii="Montserrat" w:hAnsi="Montserrat"/>
                <w:sz w:val="20"/>
                <w:szCs w:val="20"/>
              </w:rPr>
              <w:t xml:space="preserve">Presión de prueba que se utilizó, en kPa (psi); </w:t>
            </w:r>
          </w:p>
          <w:p w14:paraId="3DD1A099" w14:textId="77777777" w:rsidR="00B91AC7" w:rsidRPr="00061779" w:rsidRDefault="00B91AC7" w:rsidP="00B91AC7">
            <w:pPr>
              <w:pStyle w:val="Default"/>
              <w:jc w:val="center"/>
              <w:rPr>
                <w:rFonts w:ascii="Montserrat" w:hAnsi="Montserrat"/>
                <w:sz w:val="20"/>
                <w:szCs w:val="20"/>
              </w:rPr>
            </w:pPr>
            <w:r w:rsidRPr="00061779">
              <w:rPr>
                <w:rFonts w:ascii="Montserrat" w:hAnsi="Montserrat"/>
                <w:b/>
                <w:bCs/>
                <w:sz w:val="20"/>
                <w:szCs w:val="20"/>
              </w:rPr>
              <w:t xml:space="preserve">c) </w:t>
            </w:r>
            <w:r w:rsidRPr="00061779">
              <w:rPr>
                <w:rFonts w:ascii="Montserrat" w:hAnsi="Montserrat"/>
                <w:sz w:val="20"/>
                <w:szCs w:val="20"/>
              </w:rPr>
              <w:t xml:space="preserve">Iniciales del prestador de servicio. </w:t>
            </w:r>
          </w:p>
          <w:p w14:paraId="7005282C" w14:textId="2E0ADE22" w:rsidR="00B91AC7" w:rsidRPr="00061779" w:rsidRDefault="00B91AC7" w:rsidP="00B91AC7">
            <w:pPr>
              <w:pStyle w:val="Texto0"/>
              <w:spacing w:after="74"/>
              <w:rPr>
                <w:rFonts w:ascii="Montserrat" w:hAnsi="Montserrat"/>
                <w:b/>
                <w:sz w:val="20"/>
                <w:szCs w:val="20"/>
              </w:rPr>
            </w:pPr>
            <w:r w:rsidRPr="00061779">
              <w:rPr>
                <w:rFonts w:ascii="Montserrat" w:hAnsi="Montserrat"/>
                <w:sz w:val="20"/>
                <w:szCs w:val="20"/>
              </w:rPr>
              <w:t xml:space="preserve">Cualquier conjunto válvula y manguera que no cumpla con la prueba hidrostática debe inhabilitarse de manera permanente por el prestador de servicio y debe informarse al solicitante del servicio y propietario del producto. </w:t>
            </w:r>
          </w:p>
        </w:tc>
        <w:tc>
          <w:tcPr>
            <w:tcW w:w="3111" w:type="dxa"/>
          </w:tcPr>
          <w:p w14:paraId="10E3127A" w14:textId="71F87BF1" w:rsidR="00B91AC7" w:rsidRPr="00061779" w:rsidRDefault="00B91AC7" w:rsidP="00B91AC7">
            <w:pPr>
              <w:pStyle w:val="Texto0"/>
              <w:spacing w:after="74" w:line="240" w:lineRule="auto"/>
              <w:jc w:val="left"/>
              <w:rPr>
                <w:rFonts w:ascii="Montserrat" w:hAnsi="Montserrat"/>
                <w:sz w:val="20"/>
                <w:szCs w:val="20"/>
              </w:rPr>
            </w:pPr>
            <w:r w:rsidRPr="00061779">
              <w:rPr>
                <w:rFonts w:ascii="Montserrat" w:hAnsi="Montserrat"/>
                <w:sz w:val="20"/>
                <w:szCs w:val="20"/>
              </w:rPr>
              <w:t xml:space="preserve">Quitar </w:t>
            </w:r>
          </w:p>
        </w:tc>
        <w:tc>
          <w:tcPr>
            <w:tcW w:w="2915" w:type="dxa"/>
          </w:tcPr>
          <w:p w14:paraId="72489AC6" w14:textId="64B7B23A"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sz w:val="20"/>
              </w:rPr>
              <w:t xml:space="preserve">DENTRO DE LA ISO 11602-2 NO ESTÁN ESTIPULADAS ESTAS PRUEBAS, O LAS PUEDE REALIZAR UN PROVEEDOR EXTERNO </w:t>
            </w:r>
          </w:p>
        </w:tc>
        <w:tc>
          <w:tcPr>
            <w:tcW w:w="2916" w:type="dxa"/>
          </w:tcPr>
          <w:p w14:paraId="66669091"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4E12AC5" w14:textId="77777777" w:rsidTr="00626669">
        <w:trPr>
          <w:cantSplit/>
          <w:trHeight w:val="1174"/>
        </w:trPr>
        <w:tc>
          <w:tcPr>
            <w:tcW w:w="1841" w:type="dxa"/>
          </w:tcPr>
          <w:p w14:paraId="51D5A682" w14:textId="0C3896CF" w:rsidR="00B91AC7" w:rsidRPr="00061779" w:rsidRDefault="00B91AC7" w:rsidP="00B91AC7">
            <w:pPr>
              <w:keepLines/>
              <w:spacing w:before="100" w:after="60" w:line="190" w:lineRule="exact"/>
              <w:jc w:val="left"/>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0C619FD9" w14:textId="71FE28CF"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7.4 CONJUNTO DE MANGUERAS</w:t>
            </w:r>
          </w:p>
        </w:tc>
        <w:tc>
          <w:tcPr>
            <w:tcW w:w="3011" w:type="dxa"/>
          </w:tcPr>
          <w:p w14:paraId="183DFA69" w14:textId="3E709472" w:rsidR="00B91AC7" w:rsidRPr="00061779" w:rsidRDefault="00B91AC7" w:rsidP="00B91AC7">
            <w:pPr>
              <w:pStyle w:val="Default"/>
              <w:rPr>
                <w:rFonts w:ascii="Montserrat" w:hAnsi="Montserrat"/>
                <w:b/>
                <w:bCs/>
                <w:sz w:val="20"/>
                <w:szCs w:val="20"/>
              </w:rPr>
            </w:pPr>
            <w:r w:rsidRPr="00061779">
              <w:rPr>
                <w:rFonts w:ascii="Montserrat" w:hAnsi="Montserrat"/>
                <w:b/>
                <w:color w:val="4E232E"/>
                <w:sz w:val="20"/>
                <w:szCs w:val="20"/>
              </w:rPr>
              <w:t>7.4 Conjunto de mangueras Retirar el conjunto válvula con todo y manguera, sin remover ningún componente de la manguera. Antes de la prueba hidrostática identificar todos los componentes. Probar a 8 619 kPa (1 250 psi) los conjuntos de mangueras de dióxido de carbono. Probar a 2 068 kPa (300 psi) o a la presión nominal de servicio, la que sea mayor, los conjuntos de mangueras para descarga de químico seco, polvo seco, agua y espuma. Probar a 2 068 kPa (300 psi) las mangueras auxiliares que se usan en extintores móviles sin locomoción propia. Probar a 20,68 MPa (3 000 psi) las mangueras auxiliares a alta presión en extintores móviles sin locomoción propia. Para las mangueras que se utilizan con polvo seco y químico seco, retirar todos los rastros de polvo seco y químico antes de realizar la prueba. Las mangueras deben estar completamente llenas con agua antes de realizar la prueba. Colocar el conjunto válvula con todo y manguera dentro de una jaula de seguridad cuyo diseño permita la observación visual durante la prueba. Aplicar la presión a una velocidad para que se alcance la presión de prueba en 1 min. Mantener como mínimo 1 min la presión de prueba en el conjunto válvula con todo y manguera. Registrar cualquier fuga o deformación mientras la manguera está presurizada. La prueba se cumple cuando el conjunto válvula y manguera no presenta fugas, deformaciones o desplazamiento en los componentes. Secar internamente las mangueras que cumplan con la prueba hidrostática. Si se aplica calor para el secado, la temperatura no debe exceder 66 °C. Las mangueras que cumplan la prueba hidrostática, deben marcarse de manera permanente por medio de etiqueta o ribete, como mínimo con la información siguiente: a) Mes y año separado por una diagonal en el que se realizó la prueba;</w:t>
            </w:r>
            <w:r w:rsidRPr="00061779">
              <w:rPr>
                <w:rFonts w:ascii="Montserrat" w:hAnsi="Montserrat"/>
                <w:sz w:val="20"/>
                <w:szCs w:val="20"/>
              </w:rPr>
              <w:t xml:space="preserve"> </w:t>
            </w:r>
            <w:r w:rsidRPr="00061779">
              <w:rPr>
                <w:rFonts w:ascii="Montserrat" w:hAnsi="Montserrat"/>
                <w:b/>
                <w:color w:val="4E232E"/>
                <w:sz w:val="20"/>
                <w:szCs w:val="20"/>
              </w:rPr>
              <w:t>b) Presión de prueba que se utilizó, en kPa (psi); c) Iniciales del prestador de servicio. Cualquier conjunto válvula y manguera que no cumpla con la prueba hidrostática debe inhabilitarse de manera permanente por el prestador de servicio y debe informarse al solicitante del servicio y propietario del producto.</w:t>
            </w:r>
          </w:p>
        </w:tc>
        <w:tc>
          <w:tcPr>
            <w:tcW w:w="3111" w:type="dxa"/>
          </w:tcPr>
          <w:p w14:paraId="1CBC58ED" w14:textId="7FFBAE01" w:rsidR="00B91AC7" w:rsidRPr="00061779" w:rsidRDefault="00B91AC7" w:rsidP="00B91AC7">
            <w:pPr>
              <w:pStyle w:val="Texto0"/>
              <w:spacing w:after="74" w:line="240" w:lineRule="auto"/>
              <w:jc w:val="left"/>
              <w:rPr>
                <w:rFonts w:ascii="Montserrat" w:hAnsi="Montserrat"/>
                <w:sz w:val="20"/>
                <w:szCs w:val="20"/>
              </w:rPr>
            </w:pPr>
            <w:r w:rsidRPr="00061779">
              <w:rPr>
                <w:rFonts w:ascii="Montserrat" w:hAnsi="Montserrat"/>
                <w:b/>
                <w:color w:val="4E232E"/>
                <w:sz w:val="20"/>
                <w:szCs w:val="20"/>
              </w:rPr>
              <w:t>Eliminar</w:t>
            </w:r>
          </w:p>
        </w:tc>
        <w:tc>
          <w:tcPr>
            <w:tcW w:w="2915" w:type="dxa"/>
          </w:tcPr>
          <w:p w14:paraId="00AC3A38" w14:textId="754F5F56" w:rsidR="00B91AC7" w:rsidRPr="00061779" w:rsidRDefault="00B91AC7" w:rsidP="00B91AC7">
            <w:pPr>
              <w:keepLines/>
              <w:spacing w:before="100" w:after="60" w:line="190" w:lineRule="exact"/>
              <w:jc w:val="left"/>
              <w:rPr>
                <w:rFonts w:ascii="Montserrat" w:hAnsi="Montserrat"/>
                <w:sz w:val="20"/>
              </w:rPr>
            </w:pPr>
            <w:r w:rsidRPr="00061779">
              <w:rPr>
                <w:rFonts w:ascii="Montserrat" w:hAnsi="Montserrat"/>
                <w:b/>
                <w:color w:val="4E232E"/>
                <w:sz w:val="20"/>
              </w:rPr>
              <w:t xml:space="preserve">Dentro de la </w:t>
            </w:r>
            <w:proofErr w:type="spellStart"/>
            <w:r w:rsidRPr="00061779">
              <w:rPr>
                <w:rFonts w:ascii="Montserrat" w:hAnsi="Montserrat"/>
                <w:b/>
                <w:color w:val="4E232E"/>
                <w:sz w:val="20"/>
              </w:rPr>
              <w:t>iso</w:t>
            </w:r>
            <w:proofErr w:type="spellEnd"/>
            <w:r w:rsidRPr="00061779">
              <w:rPr>
                <w:rFonts w:ascii="Montserrat" w:hAnsi="Montserrat"/>
                <w:b/>
                <w:color w:val="4E232E"/>
                <w:sz w:val="20"/>
              </w:rPr>
              <w:t xml:space="preserve"> 11602-2 no están estipuladas estas pruebas, o las puede realizar un proveedor externo</w:t>
            </w:r>
          </w:p>
        </w:tc>
        <w:tc>
          <w:tcPr>
            <w:tcW w:w="2916" w:type="dxa"/>
          </w:tcPr>
          <w:p w14:paraId="6A4219B5"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B49BF10" w14:textId="77777777" w:rsidTr="00626669">
        <w:trPr>
          <w:cantSplit/>
          <w:trHeight w:val="1174"/>
        </w:trPr>
        <w:tc>
          <w:tcPr>
            <w:tcW w:w="1841" w:type="dxa"/>
          </w:tcPr>
          <w:p w14:paraId="4D344F02" w14:textId="0D0DA326"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CNCP</w:t>
            </w:r>
          </w:p>
        </w:tc>
        <w:tc>
          <w:tcPr>
            <w:tcW w:w="1074" w:type="dxa"/>
            <w:gridSpan w:val="2"/>
          </w:tcPr>
          <w:p w14:paraId="6AC7DC1C" w14:textId="5F38B20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7.4 Conjunto de mangueras</w:t>
            </w:r>
          </w:p>
        </w:tc>
        <w:tc>
          <w:tcPr>
            <w:tcW w:w="3011" w:type="dxa"/>
          </w:tcPr>
          <w:p w14:paraId="10541CF4" w14:textId="1D11E253"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Conjunto de mangueras Retirar el conjunto válvula con todo y manguera, sin remover ningún componente de la manguera. Antes de la prueba hidrostática identificar todos los componentes. Probar a 8 619 kPa (1 250 psi) los conjuntos de mangueras de dióxido de carbono. Probar a 2 068 kPa (300 psi) o a la presión nominal de servicio, la que sea mayor, los</w:t>
            </w:r>
            <w:r w:rsidRPr="00061779">
              <w:rPr>
                <w:rFonts w:ascii="Montserrat" w:hAnsi="Montserrat"/>
                <w:sz w:val="20"/>
                <w:szCs w:val="20"/>
              </w:rPr>
              <w:t xml:space="preserve"> </w:t>
            </w:r>
            <w:r w:rsidRPr="00061779">
              <w:rPr>
                <w:rFonts w:ascii="Montserrat" w:hAnsi="Montserrat"/>
                <w:b/>
                <w:color w:val="4E232E"/>
                <w:sz w:val="20"/>
                <w:szCs w:val="20"/>
              </w:rPr>
              <w:t>conjuntos de mangueras para descarga de químico seco, polvo seco, agua y espuma. Probar a 2 068 kPa (300 psi) las mangueras auxiliares que se usan en extintores móviles sin locomoción propia. Probar a 20,68 MPa (3 000 psi) las mangueras auxiliares a alta presión en extintores móviles sin locomoción propia. Para las mangueras que se utilizan con polvo seco y químico seco, retirar todos los rastros de polvo seco y químico antes de realizar la prueba. Las mangueras deben estar completamente llenas con agua antes de realizar la prueba. Colocar el conjunto válvula con todo y manguera dentro de una jaula de seguridad cuyo diseño permita la observación visual durante la prueba. Aplicar la presión a una velocidad para que se alcance la presión de prueba en 1 min. Mantener como mínimo 1 min la presión de prueba en el conjunto válvula con todo y manguera. Registrar cualquier fuga o deformación mientras la manguera está presurizada. La prueba se cumple cuando el conjunto válvula y manguera no presenta fugas, deformaciones o desplazamiento en los componentes. Secar internamente las mangueras que cumplan con la prueba hidrostática. Si se aplica calor para el secado, la temperatura no debe exceder 66 °C. Las mangueras que cumplan la prueba hidrostática, deben marcarse de manera</w:t>
            </w:r>
            <w:r w:rsidRPr="00061779">
              <w:rPr>
                <w:rFonts w:ascii="Montserrat" w:hAnsi="Montserrat"/>
                <w:sz w:val="20"/>
                <w:szCs w:val="20"/>
              </w:rPr>
              <w:t xml:space="preserve"> </w:t>
            </w:r>
            <w:r w:rsidRPr="00061779">
              <w:rPr>
                <w:rFonts w:ascii="Montserrat" w:hAnsi="Montserrat"/>
                <w:b/>
                <w:color w:val="4E232E"/>
                <w:sz w:val="20"/>
                <w:szCs w:val="20"/>
              </w:rPr>
              <w:t>permanente por medio de etiqueta o ribete, como mínimo con la información siguiente: a) Mes y año separado por una diagonal en el que se realizó la prueba; b) Presión de prueba que se utilizó, en kPa (psi); c) Iniciales del prestador de servicio. Cualquier conjunto válvula y manguera que no cumpla con la prueba hidrostática debe inhabilitarse de manera permanente por el prestador de servicio y debe informarse al solicitante del servicio y propietario del producto.</w:t>
            </w:r>
          </w:p>
        </w:tc>
        <w:tc>
          <w:tcPr>
            <w:tcW w:w="3111" w:type="dxa"/>
          </w:tcPr>
          <w:p w14:paraId="05E77D02" w14:textId="52245DB2" w:rsidR="00B91AC7" w:rsidRPr="00061779" w:rsidRDefault="00B91AC7" w:rsidP="00B91AC7">
            <w:pPr>
              <w:pStyle w:val="Texto0"/>
              <w:spacing w:after="74" w:line="240" w:lineRule="auto"/>
              <w:jc w:val="left"/>
              <w:rPr>
                <w:rFonts w:ascii="Montserrat" w:hAnsi="Montserrat"/>
                <w:b/>
                <w:color w:val="4E232E"/>
                <w:sz w:val="20"/>
                <w:szCs w:val="20"/>
              </w:rPr>
            </w:pPr>
            <w:r w:rsidRPr="00061779">
              <w:rPr>
                <w:rFonts w:ascii="Montserrat" w:hAnsi="Montserrat"/>
                <w:b/>
                <w:color w:val="4E232E"/>
                <w:sz w:val="20"/>
                <w:szCs w:val="20"/>
              </w:rPr>
              <w:t>Referir a que el prestador de servicio presente el informe de pruebas suministrado por  el proveedor o fabricante de la manguera, el informe debe demostrar que se cumpla con lo indicado en este requisito o en su defecto referir a la NOM-202-SCFI que considera los requisitos que debe cumplir la construcción de los extintores incluyendo las mangueras.</w:t>
            </w:r>
          </w:p>
        </w:tc>
        <w:tc>
          <w:tcPr>
            <w:tcW w:w="2915" w:type="dxa"/>
          </w:tcPr>
          <w:p w14:paraId="1CB36A54" w14:textId="582B63CF"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El prestador de servicios debe presentar el informe de pruebas, ya que no es el responsable de la calidad de la refacción</w:t>
            </w:r>
          </w:p>
        </w:tc>
        <w:tc>
          <w:tcPr>
            <w:tcW w:w="2916" w:type="dxa"/>
          </w:tcPr>
          <w:p w14:paraId="2A02DFA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F8C9418" w14:textId="77777777" w:rsidTr="00626669">
        <w:trPr>
          <w:cantSplit/>
          <w:trHeight w:val="1174"/>
        </w:trPr>
        <w:tc>
          <w:tcPr>
            <w:tcW w:w="1841" w:type="dxa"/>
          </w:tcPr>
          <w:p w14:paraId="676E1E5D" w14:textId="393B9467"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068FC548" w14:textId="3DB90B7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7.4 Conjunto de mangueras</w:t>
            </w:r>
          </w:p>
        </w:tc>
        <w:tc>
          <w:tcPr>
            <w:tcW w:w="3011" w:type="dxa"/>
          </w:tcPr>
          <w:p w14:paraId="5490196C" w14:textId="7EF971C0"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7.4 Conjunto de mangueras Retirar el conjunto válvula con todo y manguera, sin remover ningún componente de la manguera. Antes de la prueba hidrostática identificar todos los componentes. Probar a 8 619 kPa (1 250 psi) los conjuntos de mangueras de dióxido de carbono. Probar a 2 068 kPa (300 psi) o a la presión nominal de servicio, la que sea mayor, los conjuntos de mangueras para descarga de químico seco, polvo seco, agua y espuma. Probar a 2 068 kPa (300 psi) las mangueras auxiliares que se usan en extintores móviles sin locomoción propia. Probar a 20,68 MPa (3 000 psi) las mangueras auxiliares a alta presión en extintores móviles sin locomoción propia. Para las mangueras que se utilizan con polvo seco y químico seco, retirar todos los rastros de polvo seco y químico antes de realizar la prueba. Las mangueras deben estar completamente llenas con agua antes de realizar la prueba. Colocar el conjunto válvula con todo y manguera dentro de una jaula de seguridad cuyo diseño permita la observación visual durante la prueba. Aplicar la presión a una velocidad para que se alcance la presión de prueba en 1 min. Mantener como mínimo 1 min la presión de prueba en el conjunto válvula con todo y manguera. Registrar cualquier fuga o deformación mientras la manguera está presurizada. La prueba se cumple cuando el conjunto válvula y manguera no presenta fugas, deformaciones o desplazamiento en los componentes.</w:t>
            </w:r>
            <w:r w:rsidRPr="00061779">
              <w:rPr>
                <w:rFonts w:ascii="Montserrat" w:hAnsi="Montserrat"/>
                <w:sz w:val="20"/>
                <w:szCs w:val="20"/>
              </w:rPr>
              <w:t xml:space="preserve"> </w:t>
            </w:r>
            <w:r w:rsidRPr="00061779">
              <w:rPr>
                <w:rFonts w:ascii="Montserrat" w:hAnsi="Montserrat"/>
                <w:b/>
                <w:color w:val="4E232E"/>
                <w:sz w:val="20"/>
                <w:szCs w:val="20"/>
              </w:rPr>
              <w:t>Secar internamente las mangueras que cumplan con la prueba hidrostática. Si se aplica calor para el secado, la temperatura no debe exceder 66 °C. Las mangueras que cumplan la prueba hidrostática, deben marcarse de manera permanente por medio de etiqueta o ribete, como mínimo con la información siguiente: a) Mes y año separado por una diagonal en el que se realizó la prueba; b) Presión de prueba que se utilizó, en kPa (psi); c) Iniciales del prestador de servicio. Cualquier conjunto válvula y manguera que no cumpla con la prueba hidrostática debe inhabilitarse de manera permanente por el prestador de servicio y debe informarse al solicitante del servicio y propietario del producto</w:t>
            </w:r>
          </w:p>
        </w:tc>
        <w:tc>
          <w:tcPr>
            <w:tcW w:w="3111" w:type="dxa"/>
          </w:tcPr>
          <w:p w14:paraId="372C1BE7" w14:textId="428DC252" w:rsidR="00B91AC7" w:rsidRPr="00061779" w:rsidRDefault="00B91AC7" w:rsidP="00B91AC7">
            <w:pPr>
              <w:pStyle w:val="Texto0"/>
              <w:spacing w:after="74" w:line="240" w:lineRule="auto"/>
              <w:jc w:val="left"/>
              <w:rPr>
                <w:rFonts w:ascii="Montserrat" w:hAnsi="Montserrat"/>
                <w:b/>
                <w:color w:val="4E232E"/>
                <w:sz w:val="20"/>
                <w:szCs w:val="20"/>
              </w:rPr>
            </w:pPr>
            <w:r w:rsidRPr="00061779">
              <w:rPr>
                <w:rFonts w:ascii="Montserrat" w:hAnsi="Montserrat"/>
                <w:b/>
                <w:color w:val="4E232E"/>
                <w:sz w:val="20"/>
                <w:szCs w:val="20"/>
              </w:rPr>
              <w:t>Quitar</w:t>
            </w:r>
          </w:p>
        </w:tc>
        <w:tc>
          <w:tcPr>
            <w:tcW w:w="2915" w:type="dxa"/>
          </w:tcPr>
          <w:p w14:paraId="32373453" w14:textId="53648919"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 xml:space="preserve">Dentro de la </w:t>
            </w:r>
            <w:proofErr w:type="spellStart"/>
            <w:r w:rsidRPr="00061779">
              <w:rPr>
                <w:rFonts w:ascii="Montserrat" w:hAnsi="Montserrat"/>
                <w:b/>
                <w:color w:val="4E232E"/>
                <w:sz w:val="20"/>
              </w:rPr>
              <w:t>iso</w:t>
            </w:r>
            <w:proofErr w:type="spellEnd"/>
            <w:r w:rsidRPr="00061779">
              <w:rPr>
                <w:rFonts w:ascii="Montserrat" w:hAnsi="Montserrat"/>
                <w:b/>
                <w:color w:val="4E232E"/>
                <w:sz w:val="20"/>
              </w:rPr>
              <w:t xml:space="preserve"> 11602-2 no están estipuladas estas pruebas, o las puede realizar un proveedor externo</w:t>
            </w:r>
          </w:p>
        </w:tc>
        <w:tc>
          <w:tcPr>
            <w:tcW w:w="2916" w:type="dxa"/>
          </w:tcPr>
          <w:p w14:paraId="0ADF31F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A808E03" w14:textId="77777777" w:rsidTr="00CB2E0E">
        <w:trPr>
          <w:cantSplit/>
          <w:trHeight w:val="1174"/>
        </w:trPr>
        <w:tc>
          <w:tcPr>
            <w:tcW w:w="1841" w:type="dxa"/>
          </w:tcPr>
          <w:p w14:paraId="028B8023" w14:textId="352A2601"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b/>
                <w:color w:val="4E232E"/>
                <w:sz w:val="20"/>
              </w:rPr>
              <w:t>BERENICE MENDOZA GUTIERREZ</w:t>
            </w:r>
          </w:p>
        </w:tc>
        <w:tc>
          <w:tcPr>
            <w:tcW w:w="1074" w:type="dxa"/>
            <w:gridSpan w:val="2"/>
          </w:tcPr>
          <w:p w14:paraId="3CBF6EAB" w14:textId="2D00BFBE"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color w:val="4E232E"/>
                <w:sz w:val="20"/>
              </w:rPr>
              <w:t>7.4 Conjunto de mangueras</w:t>
            </w:r>
          </w:p>
        </w:tc>
        <w:tc>
          <w:tcPr>
            <w:tcW w:w="3011" w:type="dxa"/>
          </w:tcPr>
          <w:p w14:paraId="1705798E" w14:textId="10C8AB87" w:rsidR="00B91AC7" w:rsidRPr="00061779" w:rsidRDefault="00B91AC7" w:rsidP="00B91AC7">
            <w:pPr>
              <w:pStyle w:val="Texto0"/>
              <w:spacing w:after="74" w:line="240" w:lineRule="auto"/>
              <w:rPr>
                <w:rFonts w:ascii="Montserrat" w:hAnsi="Montserrat"/>
                <w:b/>
                <w:sz w:val="20"/>
                <w:szCs w:val="20"/>
              </w:rPr>
            </w:pPr>
            <w:r w:rsidRPr="00061779">
              <w:rPr>
                <w:rFonts w:ascii="Montserrat" w:hAnsi="Montserrat"/>
                <w:b/>
                <w:color w:val="4E232E"/>
                <w:sz w:val="20"/>
                <w:szCs w:val="20"/>
              </w:rPr>
              <w:t>Retirar el conjunto válvula con todo y manguera, sin remover ningún componente de la manguera.</w:t>
            </w:r>
          </w:p>
        </w:tc>
        <w:tc>
          <w:tcPr>
            <w:tcW w:w="3111" w:type="dxa"/>
          </w:tcPr>
          <w:p w14:paraId="4815087D" w14:textId="7D6902CD" w:rsidR="00B91AC7" w:rsidRPr="00061779" w:rsidRDefault="00B91AC7" w:rsidP="00B91AC7">
            <w:pPr>
              <w:pStyle w:val="Texto0"/>
              <w:spacing w:after="74" w:line="240" w:lineRule="auto"/>
              <w:jc w:val="left"/>
              <w:rPr>
                <w:rFonts w:ascii="Montserrat" w:hAnsi="Montserrat"/>
                <w:sz w:val="20"/>
                <w:szCs w:val="20"/>
              </w:rPr>
            </w:pPr>
            <w:r w:rsidRPr="00061779">
              <w:rPr>
                <w:rFonts w:ascii="Montserrat" w:hAnsi="Montserrat"/>
                <w:b/>
                <w:color w:val="4E232E"/>
                <w:sz w:val="20"/>
                <w:szCs w:val="20"/>
              </w:rPr>
              <w:t>NO APLICA</w:t>
            </w:r>
          </w:p>
        </w:tc>
        <w:tc>
          <w:tcPr>
            <w:tcW w:w="2915" w:type="dxa"/>
          </w:tcPr>
          <w:p w14:paraId="69F37D52" w14:textId="409D6B7B"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b/>
                <w:color w:val="4E232E"/>
                <w:sz w:val="20"/>
              </w:rPr>
              <w:t>Son responsabilidad del fabricante de extintores.</w:t>
            </w:r>
          </w:p>
        </w:tc>
        <w:tc>
          <w:tcPr>
            <w:tcW w:w="2916" w:type="dxa"/>
          </w:tcPr>
          <w:p w14:paraId="3D1BB1CB" w14:textId="5B93D333" w:rsidR="00B91AC7" w:rsidRPr="00061779" w:rsidRDefault="00B91AC7" w:rsidP="00B91AC7">
            <w:pPr>
              <w:keepLines/>
              <w:spacing w:before="100" w:after="60" w:line="190" w:lineRule="exact"/>
              <w:jc w:val="center"/>
              <w:rPr>
                <w:rFonts w:ascii="Montserrat" w:hAnsi="Montserrat"/>
                <w:b/>
                <w:color w:val="4E232E"/>
                <w:sz w:val="20"/>
              </w:rPr>
            </w:pPr>
          </w:p>
          <w:p w14:paraId="1126B657" w14:textId="77777777" w:rsidR="00B91AC7" w:rsidRPr="00061779" w:rsidRDefault="00B91AC7" w:rsidP="00B91AC7">
            <w:pPr>
              <w:jc w:val="right"/>
              <w:rPr>
                <w:rFonts w:ascii="Montserrat" w:hAnsi="Montserrat"/>
                <w:sz w:val="20"/>
              </w:rPr>
            </w:pPr>
          </w:p>
          <w:p w14:paraId="511A291D" w14:textId="1A678A06" w:rsidR="00B91AC7" w:rsidRPr="00061779" w:rsidRDefault="00B91AC7" w:rsidP="00B91AC7">
            <w:pPr>
              <w:jc w:val="right"/>
              <w:rPr>
                <w:rFonts w:ascii="Montserrat" w:hAnsi="Montserrat"/>
                <w:sz w:val="20"/>
              </w:rPr>
            </w:pPr>
          </w:p>
        </w:tc>
      </w:tr>
      <w:tr w:rsidR="00B91AC7" w:rsidRPr="00061779" w14:paraId="34582060" w14:textId="77777777" w:rsidTr="00CB2E0E">
        <w:trPr>
          <w:cantSplit/>
          <w:trHeight w:val="1174"/>
        </w:trPr>
        <w:tc>
          <w:tcPr>
            <w:tcW w:w="1841" w:type="dxa"/>
          </w:tcPr>
          <w:p w14:paraId="16CD81F8" w14:textId="7B98DAE9"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7EF33657"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7.4</w:t>
            </w:r>
            <w:r w:rsidRPr="00061779">
              <w:rPr>
                <w:rFonts w:ascii="Montserrat" w:hAnsi="Montserrat"/>
                <w:b/>
                <w:color w:val="4E232E"/>
                <w:sz w:val="20"/>
                <w:lang w:val="es-ES"/>
              </w:rPr>
              <w:tab/>
              <w:t>Conjunto de mangueras</w:t>
            </w:r>
          </w:p>
          <w:p w14:paraId="64FFBC11"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tcPr>
          <w:p w14:paraId="41DEC220" w14:textId="5378AD0D" w:rsidR="00B91AC7" w:rsidRPr="00061779" w:rsidRDefault="00B91AC7" w:rsidP="00B91AC7">
            <w:pPr>
              <w:pStyle w:val="Texto0"/>
              <w:spacing w:after="74" w:line="240" w:lineRule="auto"/>
              <w:rPr>
                <w:rFonts w:ascii="Montserrat" w:hAnsi="Montserrat"/>
                <w:b/>
                <w:color w:val="4E232E"/>
                <w:sz w:val="20"/>
                <w:szCs w:val="20"/>
              </w:rPr>
            </w:pPr>
            <w:r w:rsidRPr="00061779">
              <w:rPr>
                <w:rFonts w:ascii="Montserrat" w:hAnsi="Montserrat"/>
                <w:b/>
                <w:color w:val="4E232E"/>
                <w:sz w:val="20"/>
                <w:szCs w:val="20"/>
              </w:rPr>
              <w:t>Retirar el conjunto válvula con todo y manguera, sin remover ningún componente de la manguera.</w:t>
            </w:r>
          </w:p>
        </w:tc>
        <w:tc>
          <w:tcPr>
            <w:tcW w:w="3111" w:type="dxa"/>
          </w:tcPr>
          <w:p w14:paraId="19CA1953" w14:textId="5793B8E4" w:rsidR="00B91AC7" w:rsidRPr="00061779" w:rsidRDefault="00B91AC7" w:rsidP="00B91AC7">
            <w:pPr>
              <w:pStyle w:val="Texto0"/>
              <w:spacing w:after="74" w:line="240" w:lineRule="auto"/>
              <w:jc w:val="left"/>
              <w:rPr>
                <w:rFonts w:ascii="Montserrat" w:hAnsi="Montserrat"/>
                <w:b/>
                <w:color w:val="4E232E"/>
                <w:sz w:val="20"/>
                <w:szCs w:val="20"/>
              </w:rPr>
            </w:pPr>
            <w:r w:rsidRPr="00061779">
              <w:rPr>
                <w:rFonts w:ascii="Montserrat" w:hAnsi="Montserrat"/>
                <w:b/>
                <w:color w:val="4E232E"/>
                <w:sz w:val="20"/>
                <w:szCs w:val="20"/>
              </w:rPr>
              <w:t>NO APLICA</w:t>
            </w:r>
          </w:p>
        </w:tc>
        <w:tc>
          <w:tcPr>
            <w:tcW w:w="2915" w:type="dxa"/>
          </w:tcPr>
          <w:p w14:paraId="793A3481" w14:textId="5928F59E"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Son responsabilidad del fabricante de extintores.</w:t>
            </w:r>
          </w:p>
        </w:tc>
        <w:tc>
          <w:tcPr>
            <w:tcW w:w="2916" w:type="dxa"/>
          </w:tcPr>
          <w:p w14:paraId="48FD314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B9F03BC" w14:textId="77777777" w:rsidTr="00FD5354">
        <w:trPr>
          <w:cantSplit/>
          <w:trHeight w:val="1174"/>
        </w:trPr>
        <w:tc>
          <w:tcPr>
            <w:tcW w:w="1841" w:type="dxa"/>
          </w:tcPr>
          <w:p w14:paraId="4A1B3E56" w14:textId="74D9C1DE"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BENJAMIN CORTES PRODUCTOS CONTRA INCENDIO S.A. DE C.V.</w:t>
            </w:r>
          </w:p>
          <w:p w14:paraId="60EF48E6" w14:textId="7417A4E9" w:rsidR="00B91AC7" w:rsidRPr="00061779" w:rsidRDefault="00B91AC7" w:rsidP="00B91AC7">
            <w:pPr>
              <w:keepLines/>
              <w:spacing w:before="100" w:after="60" w:line="190" w:lineRule="exact"/>
              <w:jc w:val="left"/>
              <w:rPr>
                <w:rFonts w:ascii="Montserrat" w:hAnsi="Montserrat"/>
                <w:b/>
                <w:sz w:val="20"/>
              </w:rPr>
            </w:pPr>
          </w:p>
          <w:p w14:paraId="4A1E842B" w14:textId="6C4C4DEE" w:rsidR="00B91AC7" w:rsidRPr="00061779" w:rsidRDefault="00B91AC7" w:rsidP="00B91AC7">
            <w:pPr>
              <w:keepLines/>
              <w:spacing w:before="100" w:after="60" w:line="190" w:lineRule="exact"/>
              <w:jc w:val="left"/>
              <w:rPr>
                <w:rFonts w:ascii="Montserrat" w:hAnsi="Montserrat"/>
                <w:b/>
                <w:sz w:val="20"/>
              </w:rPr>
            </w:pPr>
          </w:p>
          <w:p w14:paraId="4656A66F" w14:textId="5319D98F" w:rsidR="00B91AC7" w:rsidRPr="00061779" w:rsidRDefault="00B91AC7" w:rsidP="00B91AC7">
            <w:pPr>
              <w:keepLines/>
              <w:spacing w:before="100" w:after="60" w:line="190" w:lineRule="exact"/>
              <w:jc w:val="left"/>
              <w:rPr>
                <w:rFonts w:ascii="Montserrat" w:hAnsi="Montserrat"/>
                <w:b/>
                <w:sz w:val="20"/>
              </w:rPr>
            </w:pPr>
          </w:p>
          <w:p w14:paraId="21BC18E5" w14:textId="4C51E34C" w:rsidR="00B91AC7" w:rsidRPr="00061779" w:rsidRDefault="00B91AC7" w:rsidP="00B91AC7">
            <w:pPr>
              <w:keepLines/>
              <w:spacing w:before="100" w:after="60" w:line="190" w:lineRule="exact"/>
              <w:jc w:val="left"/>
              <w:rPr>
                <w:rFonts w:ascii="Montserrat" w:hAnsi="Montserrat"/>
                <w:b/>
                <w:sz w:val="20"/>
              </w:rPr>
            </w:pPr>
          </w:p>
          <w:p w14:paraId="7C89B51F" w14:textId="265999CF" w:rsidR="00B91AC7" w:rsidRPr="00061779" w:rsidRDefault="00B91AC7" w:rsidP="00B91AC7">
            <w:pPr>
              <w:keepLines/>
              <w:spacing w:before="100" w:after="60" w:line="190" w:lineRule="exact"/>
              <w:jc w:val="left"/>
              <w:rPr>
                <w:rFonts w:ascii="Montserrat" w:hAnsi="Montserrat"/>
                <w:b/>
                <w:sz w:val="20"/>
              </w:rPr>
            </w:pPr>
          </w:p>
          <w:p w14:paraId="566E7024" w14:textId="672953BD" w:rsidR="00B91AC7" w:rsidRPr="00061779" w:rsidRDefault="00B91AC7" w:rsidP="00B91AC7">
            <w:pPr>
              <w:keepLines/>
              <w:spacing w:before="100" w:after="60" w:line="190" w:lineRule="exact"/>
              <w:jc w:val="left"/>
              <w:rPr>
                <w:rFonts w:ascii="Montserrat" w:hAnsi="Montserrat"/>
                <w:b/>
                <w:sz w:val="20"/>
              </w:rPr>
            </w:pPr>
          </w:p>
          <w:p w14:paraId="377E6961" w14:textId="701E459B" w:rsidR="00B91AC7" w:rsidRPr="00061779" w:rsidRDefault="00B91AC7" w:rsidP="00B91AC7">
            <w:pPr>
              <w:keepLines/>
              <w:spacing w:before="100" w:after="60" w:line="190" w:lineRule="exact"/>
              <w:jc w:val="left"/>
              <w:rPr>
                <w:rFonts w:ascii="Montserrat" w:hAnsi="Montserrat"/>
                <w:b/>
                <w:sz w:val="20"/>
              </w:rPr>
            </w:pPr>
          </w:p>
          <w:p w14:paraId="54612C91" w14:textId="58C01FAF" w:rsidR="00B91AC7" w:rsidRPr="00061779" w:rsidRDefault="00B91AC7" w:rsidP="00B91AC7">
            <w:pPr>
              <w:keepLines/>
              <w:spacing w:before="100" w:after="60" w:line="190" w:lineRule="exact"/>
              <w:jc w:val="left"/>
              <w:rPr>
                <w:rFonts w:ascii="Montserrat" w:hAnsi="Montserrat"/>
                <w:b/>
                <w:sz w:val="20"/>
              </w:rPr>
            </w:pPr>
          </w:p>
          <w:p w14:paraId="5D8C5896" w14:textId="5D07CCF6" w:rsidR="00B91AC7" w:rsidRPr="00061779" w:rsidRDefault="00B91AC7" w:rsidP="00B91AC7">
            <w:pPr>
              <w:keepLines/>
              <w:spacing w:before="100" w:after="60" w:line="190" w:lineRule="exact"/>
              <w:jc w:val="left"/>
              <w:rPr>
                <w:rFonts w:ascii="Montserrat" w:hAnsi="Montserrat"/>
                <w:b/>
                <w:sz w:val="20"/>
              </w:rPr>
            </w:pPr>
          </w:p>
          <w:p w14:paraId="0F4EDE4D" w14:textId="09F66492" w:rsidR="00B91AC7" w:rsidRPr="00061779" w:rsidRDefault="00B91AC7" w:rsidP="00B91AC7">
            <w:pPr>
              <w:keepLines/>
              <w:spacing w:before="100" w:after="60" w:line="190" w:lineRule="exact"/>
              <w:jc w:val="left"/>
              <w:rPr>
                <w:rFonts w:ascii="Montserrat" w:hAnsi="Montserrat"/>
                <w:b/>
                <w:sz w:val="20"/>
              </w:rPr>
            </w:pPr>
          </w:p>
          <w:p w14:paraId="4C7CE5E4" w14:textId="4F79D7CE" w:rsidR="00B91AC7" w:rsidRPr="00061779" w:rsidRDefault="00B91AC7" w:rsidP="00B91AC7">
            <w:pPr>
              <w:keepLines/>
              <w:spacing w:before="100" w:after="60" w:line="190" w:lineRule="exact"/>
              <w:jc w:val="left"/>
              <w:rPr>
                <w:rFonts w:ascii="Montserrat" w:hAnsi="Montserrat"/>
                <w:b/>
                <w:sz w:val="20"/>
              </w:rPr>
            </w:pPr>
          </w:p>
          <w:p w14:paraId="1058E210" w14:textId="64B250A2" w:rsidR="00B91AC7" w:rsidRPr="00061779" w:rsidRDefault="00B91AC7" w:rsidP="00B91AC7">
            <w:pPr>
              <w:keepLines/>
              <w:spacing w:before="100" w:after="60" w:line="190" w:lineRule="exact"/>
              <w:jc w:val="left"/>
              <w:rPr>
                <w:rFonts w:ascii="Montserrat" w:hAnsi="Montserrat"/>
                <w:b/>
                <w:sz w:val="20"/>
              </w:rPr>
            </w:pPr>
          </w:p>
          <w:p w14:paraId="27CC4286" w14:textId="77777777" w:rsidR="00B91AC7" w:rsidRPr="00061779" w:rsidRDefault="00B91AC7" w:rsidP="00B91AC7">
            <w:pPr>
              <w:keepLines/>
              <w:spacing w:before="100" w:after="60" w:line="190" w:lineRule="exact"/>
              <w:jc w:val="left"/>
              <w:rPr>
                <w:rFonts w:ascii="Montserrat" w:hAnsi="Montserrat"/>
                <w:b/>
                <w:sz w:val="20"/>
              </w:rPr>
            </w:pPr>
          </w:p>
          <w:p w14:paraId="49D851FB" w14:textId="101140CF"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GE ECI</w:t>
            </w:r>
          </w:p>
          <w:p w14:paraId="1206AC52" w14:textId="77777777" w:rsidR="00B91AC7" w:rsidRPr="00061779" w:rsidRDefault="00B91AC7" w:rsidP="00B91AC7">
            <w:pPr>
              <w:keepLines/>
              <w:spacing w:before="100" w:after="60" w:line="190" w:lineRule="exact"/>
              <w:jc w:val="left"/>
              <w:rPr>
                <w:rFonts w:ascii="Montserrat" w:hAnsi="Montserrat" w:cs="Arial"/>
                <w:b/>
                <w:color w:val="4E232E"/>
                <w:sz w:val="20"/>
              </w:rPr>
            </w:pPr>
          </w:p>
        </w:tc>
        <w:tc>
          <w:tcPr>
            <w:tcW w:w="1074" w:type="dxa"/>
            <w:gridSpan w:val="2"/>
            <w:vAlign w:val="center"/>
          </w:tcPr>
          <w:p w14:paraId="37D4BD82" w14:textId="77777777"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lang w:val="es-ES"/>
              </w:rPr>
              <w:t>8.1 Etiquetado</w:t>
            </w:r>
          </w:p>
          <w:p w14:paraId="250D6F27" w14:textId="77777777" w:rsidR="00B91AC7" w:rsidRPr="00061779" w:rsidRDefault="00B91AC7" w:rsidP="00B91AC7">
            <w:pPr>
              <w:keepLines/>
              <w:spacing w:before="100" w:after="60" w:line="190" w:lineRule="exact"/>
              <w:jc w:val="center"/>
              <w:rPr>
                <w:rFonts w:ascii="Montserrat" w:hAnsi="Montserrat" w:cs="Arial"/>
                <w:b/>
                <w:sz w:val="20"/>
              </w:rPr>
            </w:pPr>
          </w:p>
        </w:tc>
        <w:tc>
          <w:tcPr>
            <w:tcW w:w="3011" w:type="dxa"/>
            <w:vAlign w:val="center"/>
          </w:tcPr>
          <w:p w14:paraId="0F6DF457" w14:textId="77770734" w:rsidR="00B91AC7" w:rsidRPr="00061779" w:rsidRDefault="00B91AC7" w:rsidP="00B91AC7">
            <w:pPr>
              <w:pStyle w:val="Texto0"/>
              <w:spacing w:after="74" w:line="240" w:lineRule="auto"/>
              <w:ind w:firstLine="0"/>
              <w:jc w:val="center"/>
              <w:rPr>
                <w:rFonts w:ascii="Montserrat" w:hAnsi="Montserrat"/>
                <w:b/>
                <w:sz w:val="20"/>
                <w:szCs w:val="20"/>
              </w:rPr>
            </w:pPr>
            <w:r w:rsidRPr="00061779">
              <w:rPr>
                <w:rFonts w:ascii="Montserrat" w:hAnsi="Montserrat"/>
                <w:b/>
                <w:sz w:val="20"/>
                <w:szCs w:val="20"/>
              </w:rPr>
              <w:t>Instalar una o más etiquetas, plásticas o plastificadas u otro material que haya demostrado ser igualmente adecuado para la resistencia al medio ambiente que tengan protección contra la decoloración la cual debe ser resistente a los rayos ultravioleta</w:t>
            </w:r>
          </w:p>
        </w:tc>
        <w:tc>
          <w:tcPr>
            <w:tcW w:w="3111" w:type="dxa"/>
            <w:vAlign w:val="center"/>
          </w:tcPr>
          <w:p w14:paraId="08435C2D" w14:textId="2C5C5412" w:rsidR="00B91AC7" w:rsidRPr="00061779" w:rsidRDefault="00B91AC7" w:rsidP="00B91AC7">
            <w:pPr>
              <w:pStyle w:val="Texto0"/>
              <w:spacing w:after="74" w:line="240" w:lineRule="auto"/>
              <w:jc w:val="center"/>
              <w:rPr>
                <w:rFonts w:ascii="Montserrat" w:hAnsi="Montserrat"/>
                <w:b/>
                <w:sz w:val="20"/>
                <w:szCs w:val="20"/>
              </w:rPr>
            </w:pPr>
            <w:r w:rsidRPr="00061779">
              <w:rPr>
                <w:rFonts w:ascii="Montserrat" w:hAnsi="Montserrat"/>
                <w:b/>
                <w:sz w:val="20"/>
                <w:szCs w:val="20"/>
              </w:rPr>
              <w:t>Instalar una o más etiquetas POR TIPO DE EXTINTOR Y AGENTE EXTINGUIDOR, plásticas o plastificadas u otro material que haya demostrado ser igualmente adecuado para la resistencia al medio ambiente que tengan protección contra la decoloración la cual debe ser resistente a los rayos ultravioleta</w:t>
            </w:r>
          </w:p>
        </w:tc>
        <w:tc>
          <w:tcPr>
            <w:tcW w:w="2915" w:type="dxa"/>
          </w:tcPr>
          <w:p w14:paraId="610A5FF7"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 xml:space="preserve">Actualmente en una sola ETIQUETA se presenta la inconsistencia de mencionar todos los tipos de agentes extinguidores y lo correcto es que la etiqueta corresponda al tipo de extintor, agente extinguidor y en su caso tipo de fuego en el que se debe utilizar. </w:t>
            </w:r>
          </w:p>
          <w:p w14:paraId="355AE42E" w14:textId="683BEA8A" w:rsidR="00B91AC7" w:rsidRPr="00061779" w:rsidRDefault="00B91AC7" w:rsidP="00B91AC7">
            <w:pPr>
              <w:keepLines/>
              <w:spacing w:before="100" w:after="60" w:line="190" w:lineRule="exact"/>
              <w:jc w:val="left"/>
              <w:rPr>
                <w:rFonts w:ascii="Montserrat" w:hAnsi="Montserrat"/>
                <w:b/>
                <w:sz w:val="20"/>
              </w:rPr>
            </w:pPr>
          </w:p>
          <w:p w14:paraId="5DA1A279" w14:textId="0B282689" w:rsidR="00B91AC7" w:rsidRPr="00061779" w:rsidRDefault="00B91AC7" w:rsidP="00B91AC7">
            <w:pPr>
              <w:keepLines/>
              <w:spacing w:before="100" w:after="60" w:line="190" w:lineRule="exact"/>
              <w:jc w:val="left"/>
              <w:rPr>
                <w:rFonts w:ascii="Montserrat" w:hAnsi="Montserrat"/>
                <w:b/>
                <w:sz w:val="20"/>
              </w:rPr>
            </w:pPr>
          </w:p>
          <w:p w14:paraId="1E5B0B1F" w14:textId="5C099C7E" w:rsidR="00B91AC7" w:rsidRPr="00061779" w:rsidRDefault="00B91AC7" w:rsidP="00B91AC7">
            <w:pPr>
              <w:keepLines/>
              <w:spacing w:before="100" w:after="60" w:line="190" w:lineRule="exact"/>
              <w:jc w:val="left"/>
              <w:rPr>
                <w:rFonts w:ascii="Montserrat" w:hAnsi="Montserrat"/>
                <w:b/>
                <w:sz w:val="20"/>
              </w:rPr>
            </w:pPr>
          </w:p>
          <w:p w14:paraId="77C585E1" w14:textId="6D263FF9" w:rsidR="00B91AC7" w:rsidRPr="00061779" w:rsidRDefault="00B91AC7" w:rsidP="00B91AC7">
            <w:pPr>
              <w:keepLines/>
              <w:spacing w:before="100" w:after="60" w:line="190" w:lineRule="exact"/>
              <w:jc w:val="left"/>
              <w:rPr>
                <w:rFonts w:ascii="Montserrat" w:hAnsi="Montserrat"/>
                <w:b/>
                <w:sz w:val="20"/>
              </w:rPr>
            </w:pPr>
          </w:p>
          <w:p w14:paraId="6F7133CE" w14:textId="0D908ACC" w:rsidR="00B91AC7" w:rsidRPr="00061779" w:rsidRDefault="00B91AC7" w:rsidP="00B91AC7">
            <w:pPr>
              <w:keepLines/>
              <w:spacing w:before="100" w:after="60" w:line="190" w:lineRule="exact"/>
              <w:jc w:val="left"/>
              <w:rPr>
                <w:rFonts w:ascii="Montserrat" w:hAnsi="Montserrat"/>
                <w:b/>
                <w:sz w:val="20"/>
              </w:rPr>
            </w:pPr>
          </w:p>
          <w:p w14:paraId="7D29699B" w14:textId="569A3344" w:rsidR="00B91AC7" w:rsidRPr="00061779" w:rsidRDefault="00B91AC7" w:rsidP="00B91AC7">
            <w:pPr>
              <w:keepLines/>
              <w:spacing w:before="100" w:after="60" w:line="190" w:lineRule="exact"/>
              <w:jc w:val="left"/>
              <w:rPr>
                <w:rFonts w:ascii="Montserrat" w:hAnsi="Montserrat"/>
                <w:b/>
                <w:sz w:val="20"/>
              </w:rPr>
            </w:pPr>
          </w:p>
          <w:p w14:paraId="74ADA41F" w14:textId="77777777" w:rsidR="00B91AC7" w:rsidRPr="00061779" w:rsidRDefault="00B91AC7" w:rsidP="00B91AC7">
            <w:pPr>
              <w:keepLines/>
              <w:spacing w:before="100" w:after="60" w:line="190" w:lineRule="exact"/>
              <w:jc w:val="left"/>
              <w:rPr>
                <w:rFonts w:ascii="Montserrat" w:hAnsi="Montserrat"/>
                <w:b/>
                <w:sz w:val="20"/>
              </w:rPr>
            </w:pPr>
          </w:p>
          <w:p w14:paraId="279828E5" w14:textId="77777777" w:rsidR="00B91AC7" w:rsidRPr="00061779" w:rsidRDefault="00B91AC7" w:rsidP="00B91AC7">
            <w:pPr>
              <w:keepLines/>
              <w:spacing w:before="100" w:after="60" w:line="190" w:lineRule="exact"/>
              <w:jc w:val="left"/>
              <w:rPr>
                <w:rFonts w:ascii="Montserrat" w:hAnsi="Montserrat"/>
                <w:b/>
                <w:sz w:val="20"/>
              </w:rPr>
            </w:pPr>
          </w:p>
          <w:p w14:paraId="236317B1" w14:textId="77777777"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 xml:space="preserve">Actualmente en una sola ETIQUETA se presenta la inconsistencia de mencionar todos los tipos de agentes extinguidores y lo correcto es que la etiqueta corresponda al tipo de extintor, agente extinguidor y en </w:t>
            </w:r>
            <w:proofErr w:type="spellStart"/>
            <w:r w:rsidRPr="00061779">
              <w:rPr>
                <w:rFonts w:ascii="Montserrat" w:hAnsi="Montserrat"/>
                <w:b/>
                <w:sz w:val="20"/>
              </w:rPr>
              <w:t>cu</w:t>
            </w:r>
            <w:proofErr w:type="spellEnd"/>
            <w:r w:rsidRPr="00061779">
              <w:rPr>
                <w:rFonts w:ascii="Montserrat" w:hAnsi="Montserrat"/>
                <w:b/>
                <w:sz w:val="20"/>
              </w:rPr>
              <w:t xml:space="preserve"> caso con el </w:t>
            </w:r>
            <w:proofErr w:type="spellStart"/>
            <w:r w:rsidRPr="00061779">
              <w:rPr>
                <w:rFonts w:ascii="Montserrat" w:hAnsi="Montserrat"/>
                <w:b/>
                <w:sz w:val="20"/>
              </w:rPr>
              <w:t>manometro</w:t>
            </w:r>
            <w:proofErr w:type="spellEnd"/>
            <w:r w:rsidRPr="00061779">
              <w:rPr>
                <w:rFonts w:ascii="Montserrat" w:hAnsi="Montserrat"/>
                <w:b/>
                <w:sz w:val="20"/>
              </w:rPr>
              <w:t xml:space="preserve"> que se utiliza. </w:t>
            </w:r>
          </w:p>
          <w:p w14:paraId="1B33ECC6" w14:textId="2B90A410"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b/>
                <w:sz w:val="20"/>
              </w:rPr>
              <w:t>Además de que cada tipo de extintor (portátiles y móviles) tienen un método diferente de uso y de aplicación, así como cada agente extinguidor requiere de una distancia de aplicación diferente para que el mejor funcionamiento y eficacia del agente extinguidor</w:t>
            </w:r>
          </w:p>
        </w:tc>
        <w:tc>
          <w:tcPr>
            <w:tcW w:w="2916" w:type="dxa"/>
          </w:tcPr>
          <w:p w14:paraId="320F2F8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6BD02DD" w14:textId="77777777" w:rsidTr="004720B7">
        <w:trPr>
          <w:cantSplit/>
          <w:trHeight w:val="1174"/>
        </w:trPr>
        <w:tc>
          <w:tcPr>
            <w:tcW w:w="1841" w:type="dxa"/>
          </w:tcPr>
          <w:p w14:paraId="14B7F0D6" w14:textId="77777777"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04ED0C01" w14:textId="77777777"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AMMAC</w:t>
            </w:r>
          </w:p>
          <w:p w14:paraId="00C96372"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71E9421F"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47B8244E" w14:textId="4B87AEC5"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BENJAMIN CORTES PRODUCTOS CONTRA INCENDIO S.A. DE C.V.</w:t>
            </w:r>
          </w:p>
          <w:p w14:paraId="2F48A225" w14:textId="77777777" w:rsidR="00B91AC7" w:rsidRPr="00061779" w:rsidRDefault="00B91AC7" w:rsidP="00B91AC7">
            <w:pPr>
              <w:keepLines/>
              <w:spacing w:before="100" w:after="60" w:line="190" w:lineRule="exact"/>
              <w:jc w:val="left"/>
              <w:rPr>
                <w:rFonts w:ascii="Montserrat" w:hAnsi="Montserrat"/>
                <w:b/>
                <w:sz w:val="20"/>
              </w:rPr>
            </w:pPr>
          </w:p>
          <w:p w14:paraId="01CFB680"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3RS SERVICIOS DE CONSULTORIA ESPECIALIZADA EHS, S. DE R. L. DE C. V.</w:t>
            </w:r>
            <w:r w:rsidRPr="00061779">
              <w:rPr>
                <w:rFonts w:ascii="Montserrat" w:hAnsi="Montserrat"/>
                <w:b/>
                <w:color w:val="4E232E"/>
                <w:sz w:val="20"/>
              </w:rPr>
              <w:br/>
              <w:t>UVNOM073</w:t>
            </w:r>
            <w:r w:rsidRPr="00061779">
              <w:rPr>
                <w:rFonts w:ascii="Montserrat" w:hAnsi="Montserrat"/>
                <w:b/>
                <w:color w:val="4E232E"/>
                <w:sz w:val="20"/>
              </w:rPr>
              <w:br/>
              <w:t>3RS</w:t>
            </w:r>
          </w:p>
          <w:p w14:paraId="748BEE2D" w14:textId="77777777" w:rsidR="00B91AC7" w:rsidRPr="00061779" w:rsidRDefault="00B91AC7" w:rsidP="00B91AC7">
            <w:pPr>
              <w:keepLines/>
              <w:spacing w:before="100" w:after="60" w:line="190" w:lineRule="exact"/>
              <w:jc w:val="left"/>
              <w:rPr>
                <w:rFonts w:ascii="Montserrat" w:hAnsi="Montserrat"/>
                <w:b/>
                <w:sz w:val="20"/>
              </w:rPr>
            </w:pPr>
          </w:p>
          <w:p w14:paraId="05EDB1B3" w14:textId="3EA598F2" w:rsidR="00B91AC7" w:rsidRPr="00061779" w:rsidRDefault="00B91AC7" w:rsidP="00B91AC7">
            <w:pPr>
              <w:keepLines/>
              <w:spacing w:before="100" w:after="60" w:line="190" w:lineRule="exact"/>
              <w:jc w:val="left"/>
              <w:rPr>
                <w:rFonts w:ascii="Montserrat" w:hAnsi="Montserrat" w:cs="Arial"/>
                <w:b/>
                <w:color w:val="4E232E"/>
                <w:sz w:val="20"/>
              </w:rPr>
            </w:pPr>
          </w:p>
        </w:tc>
        <w:tc>
          <w:tcPr>
            <w:tcW w:w="1074" w:type="dxa"/>
            <w:gridSpan w:val="2"/>
            <w:vAlign w:val="center"/>
          </w:tcPr>
          <w:p w14:paraId="0AC6C4BF" w14:textId="41ADA5F2"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8.1 ETIQUETADO</w:t>
            </w:r>
          </w:p>
        </w:tc>
        <w:tc>
          <w:tcPr>
            <w:tcW w:w="3011" w:type="dxa"/>
            <w:vAlign w:val="center"/>
          </w:tcPr>
          <w:p w14:paraId="06768704" w14:textId="3DC4078F"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b/>
                <w:sz w:val="20"/>
                <w:szCs w:val="20"/>
              </w:rPr>
              <w:t>a)</w:t>
            </w:r>
            <w:r w:rsidRPr="00061779">
              <w:rPr>
                <w:rFonts w:ascii="Montserrat" w:hAnsi="Montserrat"/>
                <w:sz w:val="20"/>
                <w:szCs w:val="20"/>
              </w:rPr>
              <w:tab/>
              <w:t>Retirar las etiquetas de servicio de mantenimiento anteriores;</w:t>
            </w:r>
          </w:p>
        </w:tc>
        <w:tc>
          <w:tcPr>
            <w:tcW w:w="3111" w:type="dxa"/>
          </w:tcPr>
          <w:p w14:paraId="144BE8F6" w14:textId="77777777" w:rsidR="00B91AC7" w:rsidRPr="00061779" w:rsidRDefault="00B91AC7" w:rsidP="00B91AC7">
            <w:pPr>
              <w:pStyle w:val="Texto0"/>
              <w:spacing w:after="74" w:line="240" w:lineRule="auto"/>
              <w:jc w:val="left"/>
              <w:rPr>
                <w:rFonts w:ascii="Montserrat" w:hAnsi="Montserrat"/>
                <w:sz w:val="20"/>
                <w:szCs w:val="20"/>
              </w:rPr>
            </w:pPr>
            <w:r w:rsidRPr="00061779">
              <w:rPr>
                <w:rFonts w:ascii="Montserrat" w:hAnsi="Montserrat"/>
                <w:b/>
                <w:sz w:val="20"/>
                <w:szCs w:val="20"/>
              </w:rPr>
              <w:t>a)</w:t>
            </w:r>
            <w:r w:rsidRPr="00061779">
              <w:rPr>
                <w:rFonts w:ascii="Montserrat" w:hAnsi="Montserrat"/>
                <w:sz w:val="20"/>
                <w:szCs w:val="20"/>
              </w:rPr>
              <w:tab/>
              <w:t>Retirar las etiquetas de servicios anteriores;</w:t>
            </w:r>
          </w:p>
          <w:p w14:paraId="782DC7EA" w14:textId="77777777" w:rsidR="00B91AC7" w:rsidRPr="00061779" w:rsidRDefault="00B91AC7" w:rsidP="00B91AC7">
            <w:pPr>
              <w:pStyle w:val="Texto0"/>
              <w:spacing w:after="74" w:line="240" w:lineRule="auto"/>
              <w:jc w:val="left"/>
              <w:rPr>
                <w:rFonts w:ascii="Montserrat" w:hAnsi="Montserrat"/>
                <w:sz w:val="20"/>
                <w:szCs w:val="20"/>
              </w:rPr>
            </w:pPr>
          </w:p>
          <w:p w14:paraId="58EF4AF9" w14:textId="6EF4D511" w:rsidR="00B91AC7" w:rsidRPr="00061779" w:rsidRDefault="00B91AC7" w:rsidP="00B91AC7">
            <w:pPr>
              <w:pStyle w:val="Texto0"/>
              <w:spacing w:after="74" w:line="240" w:lineRule="auto"/>
              <w:jc w:val="left"/>
              <w:rPr>
                <w:rFonts w:ascii="Montserrat" w:hAnsi="Montserrat"/>
                <w:sz w:val="20"/>
                <w:szCs w:val="20"/>
              </w:rPr>
            </w:pPr>
          </w:p>
          <w:p w14:paraId="419EF16D" w14:textId="4F78C1FD" w:rsidR="00B91AC7" w:rsidRPr="00061779" w:rsidRDefault="00B91AC7" w:rsidP="00B91AC7">
            <w:pPr>
              <w:pStyle w:val="Texto0"/>
              <w:spacing w:after="74" w:line="240" w:lineRule="auto"/>
              <w:jc w:val="left"/>
              <w:rPr>
                <w:rFonts w:ascii="Montserrat" w:hAnsi="Montserrat"/>
                <w:sz w:val="20"/>
                <w:szCs w:val="20"/>
              </w:rPr>
            </w:pPr>
          </w:p>
          <w:p w14:paraId="66B6EEFC" w14:textId="506ACCE0" w:rsidR="00B91AC7" w:rsidRPr="00061779" w:rsidRDefault="00B91AC7" w:rsidP="00B91AC7">
            <w:pPr>
              <w:pStyle w:val="Texto0"/>
              <w:spacing w:after="74" w:line="240" w:lineRule="auto"/>
              <w:jc w:val="left"/>
              <w:rPr>
                <w:rFonts w:ascii="Montserrat" w:hAnsi="Montserrat"/>
                <w:sz w:val="20"/>
                <w:szCs w:val="20"/>
              </w:rPr>
            </w:pPr>
          </w:p>
          <w:p w14:paraId="2C429E12" w14:textId="77777777" w:rsidR="00B91AC7" w:rsidRPr="00061779" w:rsidRDefault="00B91AC7" w:rsidP="00B91AC7">
            <w:pPr>
              <w:pStyle w:val="Texto0"/>
              <w:spacing w:after="74" w:line="240" w:lineRule="auto"/>
              <w:jc w:val="left"/>
              <w:rPr>
                <w:rFonts w:ascii="Montserrat" w:hAnsi="Montserrat"/>
                <w:sz w:val="20"/>
                <w:szCs w:val="20"/>
              </w:rPr>
            </w:pPr>
          </w:p>
          <w:p w14:paraId="1B7750AB" w14:textId="159563F3"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b/>
                <w:color w:val="4E232E"/>
                <w:sz w:val="20"/>
                <w:szCs w:val="20"/>
              </w:rPr>
              <w:t>Retirar TODAS las etiquetas de servicio de mantenimiento anteriores</w:t>
            </w:r>
          </w:p>
          <w:p w14:paraId="0C265DB4" w14:textId="64BF56F1" w:rsidR="00B91AC7" w:rsidRPr="00061779" w:rsidRDefault="00B91AC7" w:rsidP="00B91AC7">
            <w:pPr>
              <w:pStyle w:val="Texto0"/>
              <w:spacing w:after="74" w:line="240" w:lineRule="auto"/>
              <w:jc w:val="left"/>
              <w:rPr>
                <w:rFonts w:ascii="Montserrat" w:hAnsi="Montserrat"/>
                <w:b/>
                <w:sz w:val="20"/>
                <w:szCs w:val="20"/>
                <w:lang w:val="es-MX"/>
              </w:rPr>
            </w:pPr>
          </w:p>
        </w:tc>
        <w:tc>
          <w:tcPr>
            <w:tcW w:w="2915" w:type="dxa"/>
          </w:tcPr>
          <w:p w14:paraId="08137C60" w14:textId="77777777"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Arial"/>
                <w:bCs/>
                <w:color w:val="4E232E"/>
                <w:sz w:val="20"/>
              </w:rPr>
              <w:t>TANTO PARA EL SERVICIO DE MANTENIMIENTO O SERVICIO DE RECARGA  SE DEBEN RETIRAR ETIQUETAS DE SERVICIOS ANTERIORES</w:t>
            </w:r>
          </w:p>
          <w:p w14:paraId="02C0AD7D" w14:textId="5749669D" w:rsidR="00B91AC7" w:rsidRPr="00061779" w:rsidRDefault="00B91AC7" w:rsidP="00B91AC7">
            <w:pPr>
              <w:keepLines/>
              <w:spacing w:before="100" w:after="60" w:line="190" w:lineRule="exact"/>
              <w:jc w:val="left"/>
              <w:rPr>
                <w:rFonts w:ascii="Montserrat" w:hAnsi="Montserrat" w:cs="Arial"/>
                <w:bCs/>
                <w:color w:val="4E232E"/>
                <w:sz w:val="20"/>
              </w:rPr>
            </w:pPr>
          </w:p>
          <w:p w14:paraId="35F286C7" w14:textId="2B0B9AF5" w:rsidR="00B91AC7" w:rsidRPr="00061779" w:rsidRDefault="00B91AC7" w:rsidP="00B91AC7">
            <w:pPr>
              <w:keepLines/>
              <w:spacing w:before="100" w:after="60" w:line="190" w:lineRule="exact"/>
              <w:jc w:val="left"/>
              <w:rPr>
                <w:rFonts w:ascii="Montserrat" w:hAnsi="Montserrat" w:cs="Arial"/>
                <w:bCs/>
                <w:color w:val="4E232E"/>
                <w:sz w:val="20"/>
              </w:rPr>
            </w:pPr>
          </w:p>
          <w:p w14:paraId="77447DF8"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36E56D2D" w14:textId="050858D2"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b/>
                <w:color w:val="4E232E"/>
                <w:sz w:val="20"/>
              </w:rPr>
              <w:t>En ocasiones cuenta hasta con tres etiquetas.</w:t>
            </w:r>
          </w:p>
        </w:tc>
        <w:tc>
          <w:tcPr>
            <w:tcW w:w="2916" w:type="dxa"/>
          </w:tcPr>
          <w:p w14:paraId="1A9A265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A9961E4" w14:textId="77777777" w:rsidTr="00931CD3">
        <w:trPr>
          <w:cantSplit/>
          <w:trHeight w:val="1174"/>
        </w:trPr>
        <w:tc>
          <w:tcPr>
            <w:tcW w:w="1841" w:type="dxa"/>
            <w:vAlign w:val="center"/>
          </w:tcPr>
          <w:p w14:paraId="297006DF" w14:textId="1A7CD39B"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49C4510F" w14:textId="41CE9DED"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8.1 ETIQUETADO</w:t>
            </w:r>
          </w:p>
        </w:tc>
        <w:tc>
          <w:tcPr>
            <w:tcW w:w="3011" w:type="dxa"/>
            <w:vAlign w:val="center"/>
          </w:tcPr>
          <w:p w14:paraId="0B668132" w14:textId="2E8D64EA" w:rsidR="00B91AC7" w:rsidRPr="00061779" w:rsidRDefault="00B91AC7" w:rsidP="00B91AC7">
            <w:pPr>
              <w:pStyle w:val="Texto0"/>
              <w:spacing w:after="74" w:line="240" w:lineRule="auto"/>
              <w:ind w:firstLine="0"/>
              <w:jc w:val="left"/>
              <w:rPr>
                <w:rFonts w:ascii="Montserrat" w:hAnsi="Montserrat"/>
                <w:b/>
                <w:sz w:val="20"/>
                <w:szCs w:val="20"/>
              </w:rPr>
            </w:pPr>
            <w:r w:rsidRPr="00061779">
              <w:rPr>
                <w:rFonts w:ascii="Montserrat" w:hAnsi="Montserrat"/>
                <w:b/>
                <w:sz w:val="20"/>
                <w:szCs w:val="20"/>
              </w:rPr>
              <w:t>a)</w:t>
            </w:r>
            <w:r w:rsidRPr="00061779">
              <w:rPr>
                <w:rFonts w:ascii="Montserrat" w:hAnsi="Montserrat"/>
                <w:sz w:val="20"/>
                <w:szCs w:val="20"/>
              </w:rPr>
              <w:tab/>
              <w:t>Retirar las etiquetas de servicio de mantenimiento anteriores;</w:t>
            </w:r>
          </w:p>
        </w:tc>
        <w:tc>
          <w:tcPr>
            <w:tcW w:w="3111" w:type="dxa"/>
            <w:vAlign w:val="center"/>
          </w:tcPr>
          <w:p w14:paraId="76771F59" w14:textId="01653A5B" w:rsidR="00B91AC7" w:rsidRPr="00061779" w:rsidRDefault="00B91AC7" w:rsidP="00B91AC7">
            <w:pPr>
              <w:pStyle w:val="Texto0"/>
              <w:spacing w:after="74" w:line="240" w:lineRule="auto"/>
              <w:jc w:val="left"/>
              <w:rPr>
                <w:rFonts w:ascii="Montserrat" w:hAnsi="Montserrat"/>
                <w:b/>
                <w:sz w:val="20"/>
                <w:szCs w:val="20"/>
              </w:rPr>
            </w:pPr>
            <w:r w:rsidRPr="00061779">
              <w:rPr>
                <w:rFonts w:ascii="Montserrat" w:hAnsi="Montserrat"/>
                <w:b/>
                <w:sz w:val="20"/>
                <w:szCs w:val="20"/>
              </w:rPr>
              <w:t>a)</w:t>
            </w:r>
            <w:r w:rsidRPr="00061779">
              <w:rPr>
                <w:rFonts w:ascii="Montserrat" w:hAnsi="Montserrat"/>
                <w:sz w:val="20"/>
                <w:szCs w:val="20"/>
              </w:rPr>
              <w:tab/>
              <w:t>Retirar las etiquetas de servicios anteriores;</w:t>
            </w:r>
          </w:p>
        </w:tc>
        <w:tc>
          <w:tcPr>
            <w:tcW w:w="2915" w:type="dxa"/>
            <w:vAlign w:val="center"/>
          </w:tcPr>
          <w:p w14:paraId="52FA7E69" w14:textId="237C6444"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bCs/>
                <w:color w:val="4E232E"/>
                <w:sz w:val="20"/>
              </w:rPr>
              <w:t>TANTO PARA EL SERVICIO DE MANTENIMIENTO O SERVICIO DE RECARGA  SE DEBEN RETIRAR ETIQUETAS DE SERVICIOS ANTERIORES</w:t>
            </w:r>
          </w:p>
        </w:tc>
        <w:tc>
          <w:tcPr>
            <w:tcW w:w="2916" w:type="dxa"/>
          </w:tcPr>
          <w:p w14:paraId="6ED05D5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13961B1" w14:textId="77777777" w:rsidTr="00931CD3">
        <w:trPr>
          <w:cantSplit/>
          <w:trHeight w:val="1174"/>
        </w:trPr>
        <w:tc>
          <w:tcPr>
            <w:tcW w:w="1841" w:type="dxa"/>
            <w:vAlign w:val="center"/>
          </w:tcPr>
          <w:p w14:paraId="38EA19BD" w14:textId="6D9C6AAE"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COMET EXTINTORES DE MEXICO S. A. DE C. V.</w:t>
            </w:r>
          </w:p>
        </w:tc>
        <w:tc>
          <w:tcPr>
            <w:tcW w:w="1074" w:type="dxa"/>
            <w:gridSpan w:val="2"/>
            <w:vAlign w:val="center"/>
          </w:tcPr>
          <w:p w14:paraId="07EA348A" w14:textId="57857A32"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8.1 ETIQUETADO</w:t>
            </w:r>
          </w:p>
        </w:tc>
        <w:tc>
          <w:tcPr>
            <w:tcW w:w="3011" w:type="dxa"/>
            <w:vAlign w:val="center"/>
          </w:tcPr>
          <w:p w14:paraId="3EEE538C" w14:textId="75AB7C1A" w:rsidR="00B91AC7" w:rsidRPr="00061779" w:rsidRDefault="00B91AC7" w:rsidP="00B91AC7">
            <w:pPr>
              <w:pStyle w:val="Texto0"/>
              <w:spacing w:after="74" w:line="240" w:lineRule="auto"/>
              <w:ind w:firstLine="0"/>
              <w:jc w:val="left"/>
              <w:rPr>
                <w:rFonts w:ascii="Montserrat" w:hAnsi="Montserrat"/>
                <w:b/>
                <w:sz w:val="20"/>
                <w:szCs w:val="20"/>
              </w:rPr>
            </w:pPr>
            <w:r w:rsidRPr="00061779">
              <w:rPr>
                <w:rFonts w:ascii="Montserrat" w:hAnsi="Montserrat"/>
                <w:b/>
                <w:sz w:val="20"/>
                <w:szCs w:val="20"/>
              </w:rPr>
              <w:t>a) Retirar las etiquetas de servicio de mantenimiento anteriores;</w:t>
            </w:r>
          </w:p>
        </w:tc>
        <w:tc>
          <w:tcPr>
            <w:tcW w:w="3111" w:type="dxa"/>
            <w:vAlign w:val="center"/>
          </w:tcPr>
          <w:p w14:paraId="5807EB4A" w14:textId="6076CE77" w:rsidR="00B91AC7" w:rsidRPr="00061779" w:rsidRDefault="00B91AC7" w:rsidP="00B91AC7">
            <w:pPr>
              <w:pStyle w:val="Texto0"/>
              <w:spacing w:after="74" w:line="240" w:lineRule="auto"/>
              <w:jc w:val="left"/>
              <w:rPr>
                <w:rFonts w:ascii="Montserrat" w:hAnsi="Montserrat"/>
                <w:b/>
                <w:sz w:val="20"/>
                <w:szCs w:val="20"/>
              </w:rPr>
            </w:pPr>
            <w:r w:rsidRPr="00061779">
              <w:rPr>
                <w:rFonts w:ascii="Montserrat" w:hAnsi="Montserrat"/>
                <w:b/>
                <w:sz w:val="20"/>
                <w:szCs w:val="20"/>
              </w:rPr>
              <w:t>a) Retirar las etiquetas de servicios anteriores;</w:t>
            </w:r>
          </w:p>
        </w:tc>
        <w:tc>
          <w:tcPr>
            <w:tcW w:w="2915" w:type="dxa"/>
            <w:vAlign w:val="center"/>
          </w:tcPr>
          <w:p w14:paraId="42DA5006" w14:textId="16C088E6"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bCs/>
                <w:color w:val="4E232E"/>
                <w:sz w:val="20"/>
              </w:rPr>
              <w:t>a) Retirar las etiquetas de servicios anteriores;</w:t>
            </w:r>
          </w:p>
        </w:tc>
        <w:tc>
          <w:tcPr>
            <w:tcW w:w="2916" w:type="dxa"/>
          </w:tcPr>
          <w:p w14:paraId="4C3CBD5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E599165" w14:textId="77777777" w:rsidTr="00931CD3">
        <w:trPr>
          <w:cantSplit/>
          <w:trHeight w:val="1174"/>
        </w:trPr>
        <w:tc>
          <w:tcPr>
            <w:tcW w:w="1841" w:type="dxa"/>
            <w:vAlign w:val="center"/>
          </w:tcPr>
          <w:p w14:paraId="499874AD"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proofErr w:type="spellStart"/>
            <w:r w:rsidRPr="00061779">
              <w:rPr>
                <w:rFonts w:ascii="Montserrat" w:hAnsi="Montserrat" w:cs="Courier-Bold"/>
                <w:b/>
                <w:bCs/>
                <w:color w:val="4E232E"/>
                <w:sz w:val="20"/>
                <w:lang w:eastAsia="es-MX"/>
              </w:rPr>
              <w:t>Smal</w:t>
            </w:r>
            <w:proofErr w:type="spellEnd"/>
            <w:r w:rsidRPr="00061779">
              <w:rPr>
                <w:rFonts w:ascii="Montserrat" w:hAnsi="Montserrat" w:cs="Courier-Bold"/>
                <w:b/>
                <w:bCs/>
                <w:color w:val="4E232E"/>
                <w:sz w:val="20"/>
                <w:lang w:eastAsia="es-MX"/>
              </w:rPr>
              <w:t xml:space="preserve"> de</w:t>
            </w:r>
          </w:p>
          <w:p w14:paraId="78C0DD1F"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México S.A.</w:t>
            </w:r>
          </w:p>
          <w:p w14:paraId="19EFEB05" w14:textId="34DBD273"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de C.V.</w:t>
            </w:r>
          </w:p>
          <w:p w14:paraId="7025623C" w14:textId="73F64830" w:rsidR="00B91AC7" w:rsidRPr="00061779" w:rsidRDefault="00B91AC7" w:rsidP="00B91AC7">
            <w:pPr>
              <w:autoSpaceDE w:val="0"/>
              <w:autoSpaceDN w:val="0"/>
              <w:adjustRightInd w:val="0"/>
              <w:jc w:val="left"/>
              <w:rPr>
                <w:rFonts w:ascii="Montserrat" w:hAnsi="Montserrat" w:cs="Courier-Bold"/>
                <w:b/>
                <w:bCs/>
                <w:color w:val="4E232E"/>
                <w:sz w:val="20"/>
                <w:lang w:eastAsia="es-MX"/>
              </w:rPr>
            </w:pPr>
          </w:p>
          <w:p w14:paraId="4A3C4F26"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p>
          <w:p w14:paraId="7ED5244D" w14:textId="2417E2EE"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cs="Courier-Bold"/>
                <w:b/>
                <w:bCs/>
                <w:color w:val="4E232E"/>
                <w:sz w:val="20"/>
                <w:lang w:eastAsia="es-MX"/>
              </w:rPr>
              <w:t>TRIFUEGO</w:t>
            </w:r>
          </w:p>
        </w:tc>
        <w:tc>
          <w:tcPr>
            <w:tcW w:w="1074" w:type="dxa"/>
            <w:gridSpan w:val="2"/>
            <w:vAlign w:val="center"/>
          </w:tcPr>
          <w:p w14:paraId="429C602A"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8.Informa</w:t>
            </w:r>
          </w:p>
          <w:p w14:paraId="04220F24" w14:textId="77777777" w:rsidR="00B91AC7" w:rsidRPr="00061779" w:rsidRDefault="00B91AC7" w:rsidP="00B91AC7">
            <w:pPr>
              <w:keepLines/>
              <w:spacing w:before="100" w:after="60" w:line="190" w:lineRule="exact"/>
              <w:jc w:val="center"/>
              <w:rPr>
                <w:rFonts w:ascii="Montserrat" w:hAnsi="Montserrat"/>
                <w:b/>
                <w:sz w:val="20"/>
              </w:rPr>
            </w:pPr>
            <w:proofErr w:type="spellStart"/>
            <w:r w:rsidRPr="00061779">
              <w:rPr>
                <w:rFonts w:ascii="Montserrat" w:hAnsi="Montserrat"/>
                <w:b/>
                <w:sz w:val="20"/>
              </w:rPr>
              <w:t>ción</w:t>
            </w:r>
            <w:proofErr w:type="spellEnd"/>
          </w:p>
          <w:p w14:paraId="29AB906D"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general</w:t>
            </w:r>
          </w:p>
          <w:p w14:paraId="35D06FDA"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8.1</w:t>
            </w:r>
          </w:p>
          <w:p w14:paraId="185FD843"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E</w:t>
            </w:r>
          </w:p>
          <w:p w14:paraId="51DE8992" w14:textId="2FF8428E" w:rsidR="00B91AC7" w:rsidRPr="00061779" w:rsidRDefault="00B91AC7" w:rsidP="00B91AC7">
            <w:pPr>
              <w:keepLines/>
              <w:spacing w:before="100" w:after="60" w:line="190" w:lineRule="exact"/>
              <w:jc w:val="center"/>
              <w:rPr>
                <w:rFonts w:ascii="Montserrat" w:hAnsi="Montserrat"/>
                <w:b/>
                <w:sz w:val="20"/>
              </w:rPr>
            </w:pPr>
            <w:proofErr w:type="spellStart"/>
            <w:r w:rsidRPr="00061779">
              <w:rPr>
                <w:rFonts w:ascii="Montserrat" w:hAnsi="Montserrat"/>
                <w:b/>
                <w:sz w:val="20"/>
              </w:rPr>
              <w:t>tiquetado</w:t>
            </w:r>
            <w:proofErr w:type="spellEnd"/>
          </w:p>
        </w:tc>
        <w:tc>
          <w:tcPr>
            <w:tcW w:w="3011" w:type="dxa"/>
            <w:vAlign w:val="center"/>
          </w:tcPr>
          <w:p w14:paraId="134663D1"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8.1 Etiquetado</w:t>
            </w:r>
          </w:p>
          <w:p w14:paraId="0E700C97"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El prestador de servicio debe</w:t>
            </w:r>
          </w:p>
          <w:p w14:paraId="7B9FB127"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cumplir con:</w:t>
            </w:r>
          </w:p>
          <w:p w14:paraId="385C1D21"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a) Retirar las etiquetas de</w:t>
            </w:r>
          </w:p>
          <w:p w14:paraId="40D64D7C"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servicio de mantenimiento</w:t>
            </w:r>
          </w:p>
          <w:p w14:paraId="61507995" w14:textId="7867675C" w:rsidR="00B91AC7" w:rsidRPr="00061779" w:rsidRDefault="00B91AC7" w:rsidP="00B91AC7">
            <w:pPr>
              <w:pStyle w:val="Texto0"/>
              <w:spacing w:after="74" w:line="240" w:lineRule="auto"/>
              <w:ind w:firstLine="0"/>
              <w:jc w:val="left"/>
              <w:rPr>
                <w:rFonts w:ascii="Montserrat" w:hAnsi="Montserrat"/>
                <w:b/>
                <w:sz w:val="20"/>
                <w:szCs w:val="20"/>
              </w:rPr>
            </w:pPr>
            <w:r w:rsidRPr="00061779">
              <w:rPr>
                <w:rFonts w:ascii="Montserrat" w:hAnsi="Montserrat" w:cs="Courier-Bold"/>
                <w:b/>
                <w:bCs/>
                <w:color w:val="4E232E"/>
                <w:sz w:val="20"/>
                <w:szCs w:val="20"/>
                <w:lang w:eastAsia="es-MX"/>
              </w:rPr>
              <w:t>anteriores;</w:t>
            </w:r>
          </w:p>
        </w:tc>
        <w:tc>
          <w:tcPr>
            <w:tcW w:w="3111" w:type="dxa"/>
            <w:vAlign w:val="center"/>
          </w:tcPr>
          <w:p w14:paraId="3E91F0B2" w14:textId="77777777"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cs="Courier-Bold"/>
                <w:b/>
                <w:bCs/>
                <w:sz w:val="20"/>
                <w:lang w:eastAsia="es-MX"/>
              </w:rPr>
              <w:t>8.1 Etiquetado</w:t>
            </w:r>
          </w:p>
          <w:p w14:paraId="7FCBBC45" w14:textId="77777777"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cs="Courier-Bold"/>
                <w:b/>
                <w:bCs/>
                <w:sz w:val="20"/>
                <w:lang w:eastAsia="es-MX"/>
              </w:rPr>
              <w:t>El prestador de servicio debe</w:t>
            </w:r>
          </w:p>
          <w:p w14:paraId="46029A94" w14:textId="77777777"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cs="Courier-Bold"/>
                <w:b/>
                <w:bCs/>
                <w:sz w:val="20"/>
                <w:lang w:eastAsia="es-MX"/>
              </w:rPr>
              <w:t>cumplir con:</w:t>
            </w:r>
          </w:p>
          <w:p w14:paraId="6CF0EED0" w14:textId="77777777"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cs="Courier-Bold"/>
                <w:b/>
                <w:bCs/>
                <w:sz w:val="20"/>
                <w:lang w:eastAsia="es-MX"/>
              </w:rPr>
              <w:t>a) Retirar las etiquetas de</w:t>
            </w:r>
          </w:p>
          <w:p w14:paraId="7206939A" w14:textId="77777777"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cs="Courier-Bold"/>
                <w:b/>
                <w:bCs/>
                <w:sz w:val="20"/>
                <w:lang w:eastAsia="es-MX"/>
              </w:rPr>
              <w:t>servicio de mantenimiento</w:t>
            </w:r>
          </w:p>
          <w:p w14:paraId="01596679" w14:textId="77777777"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cs="Courier-Bold"/>
                <w:b/>
                <w:bCs/>
                <w:sz w:val="20"/>
                <w:lang w:eastAsia="es-MX"/>
              </w:rPr>
              <w:t>anteriores; cuidando de no</w:t>
            </w:r>
          </w:p>
          <w:p w14:paraId="5DBCD63E" w14:textId="77777777"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cs="Courier-Bold"/>
                <w:b/>
                <w:bCs/>
                <w:sz w:val="20"/>
                <w:lang w:eastAsia="es-MX"/>
              </w:rPr>
              <w:t>retirar las etiquetas que</w:t>
            </w:r>
          </w:p>
          <w:p w14:paraId="307401C3" w14:textId="77777777"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cs="Courier-Bold"/>
                <w:b/>
                <w:bCs/>
                <w:sz w:val="20"/>
                <w:lang w:eastAsia="es-MX"/>
              </w:rPr>
              <w:t>son parte de la garantía del</w:t>
            </w:r>
          </w:p>
          <w:p w14:paraId="6D7450BB" w14:textId="77777777"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cs="Courier-Bold"/>
                <w:b/>
                <w:bCs/>
                <w:sz w:val="20"/>
                <w:lang w:eastAsia="es-MX"/>
              </w:rPr>
              <w:t>equipo por parte del</w:t>
            </w:r>
          </w:p>
          <w:p w14:paraId="224A0D4C" w14:textId="77777777"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cs="Courier-Bold"/>
                <w:b/>
                <w:bCs/>
                <w:sz w:val="20"/>
                <w:lang w:eastAsia="es-MX"/>
              </w:rPr>
              <w:t>fabricante, o de servicios</w:t>
            </w:r>
          </w:p>
          <w:p w14:paraId="0DECDDBA" w14:textId="77777777"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cs="Courier-Bold"/>
                <w:b/>
                <w:bCs/>
                <w:sz w:val="20"/>
                <w:lang w:eastAsia="es-MX"/>
              </w:rPr>
              <w:t>como Pruebas hidrostáticas</w:t>
            </w:r>
          </w:p>
          <w:p w14:paraId="67553745" w14:textId="5302D620" w:rsidR="00B91AC7" w:rsidRPr="00061779" w:rsidRDefault="00B91AC7" w:rsidP="00B91AC7">
            <w:pPr>
              <w:pStyle w:val="Texto0"/>
              <w:spacing w:after="74" w:line="240" w:lineRule="auto"/>
              <w:jc w:val="left"/>
              <w:rPr>
                <w:rFonts w:ascii="Montserrat" w:hAnsi="Montserrat"/>
                <w:b/>
                <w:sz w:val="20"/>
                <w:szCs w:val="20"/>
              </w:rPr>
            </w:pPr>
            <w:r w:rsidRPr="00061779">
              <w:rPr>
                <w:rFonts w:ascii="Montserrat" w:hAnsi="Montserrat" w:cs="Courier-Bold"/>
                <w:b/>
                <w:bCs/>
                <w:sz w:val="20"/>
                <w:szCs w:val="20"/>
                <w:lang w:eastAsia="es-MX"/>
              </w:rPr>
              <w:t>u otros servicios.</w:t>
            </w:r>
          </w:p>
        </w:tc>
        <w:tc>
          <w:tcPr>
            <w:tcW w:w="2915" w:type="dxa"/>
            <w:vAlign w:val="center"/>
          </w:tcPr>
          <w:p w14:paraId="7CF7ED8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El retiro desmedido de</w:t>
            </w:r>
          </w:p>
          <w:p w14:paraId="4E5F9CAC"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etiquetas puede hacer que los</w:t>
            </w:r>
          </w:p>
          <w:p w14:paraId="450A437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equipos pierdan la garantía, o</w:t>
            </w:r>
          </w:p>
          <w:p w14:paraId="35CBAD16"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pueden tener dos pruebas</w:t>
            </w:r>
          </w:p>
          <w:p w14:paraId="61BBF1F1"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iguales en un periodo menor al</w:t>
            </w:r>
          </w:p>
          <w:p w14:paraId="023D994D"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 xml:space="preserve">indicado por los </w:t>
            </w:r>
            <w:proofErr w:type="spellStart"/>
            <w:r w:rsidRPr="00061779">
              <w:rPr>
                <w:rFonts w:ascii="Montserrat" w:hAnsi="Montserrat" w:cs="Courier-Bold"/>
                <w:b/>
                <w:bCs/>
                <w:color w:val="4E232E"/>
                <w:sz w:val="20"/>
                <w:lang w:eastAsia="es-MX"/>
              </w:rPr>
              <w:t>fabricantes.o</w:t>
            </w:r>
            <w:proofErr w:type="spellEnd"/>
          </w:p>
          <w:p w14:paraId="102EBDEC"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perder la trazabilidad de</w:t>
            </w:r>
          </w:p>
          <w:p w14:paraId="6C38BAE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origen del producto.</w:t>
            </w:r>
          </w:p>
          <w:p w14:paraId="57667121"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Con afectaciones al propietario</w:t>
            </w:r>
          </w:p>
          <w:p w14:paraId="4B3652B8" w14:textId="100ED0BD"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cs="Courier-Bold"/>
                <w:b/>
                <w:bCs/>
                <w:color w:val="4E232E"/>
                <w:sz w:val="20"/>
                <w:lang w:eastAsia="es-MX"/>
              </w:rPr>
              <w:t>de equipo.</w:t>
            </w:r>
          </w:p>
        </w:tc>
        <w:tc>
          <w:tcPr>
            <w:tcW w:w="2916" w:type="dxa"/>
          </w:tcPr>
          <w:p w14:paraId="7E1031F5"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4A67835" w14:textId="77777777" w:rsidTr="005160D5">
        <w:trPr>
          <w:cantSplit/>
          <w:trHeight w:val="1174"/>
        </w:trPr>
        <w:tc>
          <w:tcPr>
            <w:tcW w:w="1841" w:type="dxa"/>
          </w:tcPr>
          <w:p w14:paraId="6CF21D35" w14:textId="64C81865"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b/>
                <w:color w:val="4E232E"/>
                <w:sz w:val="20"/>
              </w:rPr>
              <w:t>BERENICE MENDOZA GUTIERREZ</w:t>
            </w:r>
          </w:p>
        </w:tc>
        <w:tc>
          <w:tcPr>
            <w:tcW w:w="1074" w:type="dxa"/>
            <w:gridSpan w:val="2"/>
          </w:tcPr>
          <w:p w14:paraId="1F5765E4" w14:textId="6B5CCD68"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8.1 Etiquetado</w:t>
            </w:r>
          </w:p>
        </w:tc>
        <w:tc>
          <w:tcPr>
            <w:tcW w:w="3011" w:type="dxa"/>
          </w:tcPr>
          <w:p w14:paraId="76EC9FC9" w14:textId="6240EC24"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b/>
                <w:color w:val="4E232E"/>
                <w:sz w:val="20"/>
              </w:rPr>
              <w:t>Retirar las etiquetas de servicio de mantenimiento anteriores</w:t>
            </w:r>
          </w:p>
        </w:tc>
        <w:tc>
          <w:tcPr>
            <w:tcW w:w="3111" w:type="dxa"/>
          </w:tcPr>
          <w:p w14:paraId="6EBAD88E" w14:textId="6FB00781"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b/>
                <w:color w:val="4E232E"/>
                <w:sz w:val="20"/>
              </w:rPr>
              <w:t>Retirar TODAS las etiquetas de servicio de mantenimiento anteriores</w:t>
            </w:r>
          </w:p>
        </w:tc>
        <w:tc>
          <w:tcPr>
            <w:tcW w:w="2915" w:type="dxa"/>
          </w:tcPr>
          <w:p w14:paraId="1112A737" w14:textId="4F1CC551"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b/>
                <w:color w:val="4E232E"/>
                <w:sz w:val="20"/>
              </w:rPr>
              <w:t>En ocasiones cuenta hasta con tres etiquetas.</w:t>
            </w:r>
          </w:p>
        </w:tc>
        <w:tc>
          <w:tcPr>
            <w:tcW w:w="2916" w:type="dxa"/>
          </w:tcPr>
          <w:p w14:paraId="13A5A48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1038876" w14:textId="77777777" w:rsidTr="005160D5">
        <w:trPr>
          <w:cantSplit/>
          <w:trHeight w:val="1174"/>
        </w:trPr>
        <w:tc>
          <w:tcPr>
            <w:tcW w:w="1841" w:type="dxa"/>
          </w:tcPr>
          <w:p w14:paraId="790F070A" w14:textId="32BFA051"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7C761219"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8.1Etiquetado</w:t>
            </w:r>
          </w:p>
          <w:p w14:paraId="508DF7E1"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tcPr>
          <w:p w14:paraId="716B4648" w14:textId="58A13EA5"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Retirar las etiquetas de servicio de mantenimiento anteriores</w:t>
            </w:r>
          </w:p>
        </w:tc>
        <w:tc>
          <w:tcPr>
            <w:tcW w:w="3111" w:type="dxa"/>
          </w:tcPr>
          <w:p w14:paraId="3B74264D" w14:textId="3CED19A2"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Retirar TODAS las etiquetas de servicio de mantenimiento anteriores</w:t>
            </w:r>
          </w:p>
        </w:tc>
        <w:tc>
          <w:tcPr>
            <w:tcW w:w="2915" w:type="dxa"/>
          </w:tcPr>
          <w:p w14:paraId="71EE3269" w14:textId="6EFD1F96"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En ocasiones cuenta hasta con tres etiquetas.</w:t>
            </w:r>
          </w:p>
        </w:tc>
        <w:tc>
          <w:tcPr>
            <w:tcW w:w="2916" w:type="dxa"/>
          </w:tcPr>
          <w:p w14:paraId="5A10C93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FA1E3FE" w14:textId="77777777" w:rsidTr="00817ABB">
        <w:trPr>
          <w:cantSplit/>
          <w:trHeight w:val="1174"/>
        </w:trPr>
        <w:tc>
          <w:tcPr>
            <w:tcW w:w="1841" w:type="dxa"/>
          </w:tcPr>
          <w:p w14:paraId="5A8A8D08" w14:textId="5C842CDB"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b/>
                <w:bCs/>
                <w:sz w:val="20"/>
              </w:rPr>
              <w:t xml:space="preserve">TECNOLOGIA Y CALIDAD EN INGENIERIA Y MANTENIMIENTO S.A. DE C.V. </w:t>
            </w:r>
          </w:p>
        </w:tc>
        <w:tc>
          <w:tcPr>
            <w:tcW w:w="1074" w:type="dxa"/>
            <w:gridSpan w:val="2"/>
          </w:tcPr>
          <w:p w14:paraId="10516272" w14:textId="55B9AB11"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8.1 ETIQUETADO </w:t>
            </w:r>
          </w:p>
        </w:tc>
        <w:tc>
          <w:tcPr>
            <w:tcW w:w="3011" w:type="dxa"/>
          </w:tcPr>
          <w:p w14:paraId="1D3A7087" w14:textId="4EE49F64"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b/>
                <w:bCs/>
                <w:sz w:val="20"/>
              </w:rPr>
              <w:t xml:space="preserve">a) </w:t>
            </w:r>
            <w:r w:rsidRPr="00061779">
              <w:rPr>
                <w:rFonts w:ascii="Montserrat" w:hAnsi="Montserrat"/>
                <w:sz w:val="20"/>
              </w:rPr>
              <w:t xml:space="preserve">Retirar las etiquetas de servicio de mantenimiento anteriores; </w:t>
            </w:r>
          </w:p>
        </w:tc>
        <w:tc>
          <w:tcPr>
            <w:tcW w:w="3111" w:type="dxa"/>
          </w:tcPr>
          <w:p w14:paraId="65FBBEF6" w14:textId="33C38E9A"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b/>
                <w:bCs/>
                <w:sz w:val="20"/>
              </w:rPr>
              <w:t xml:space="preserve">a) </w:t>
            </w:r>
            <w:r w:rsidRPr="00061779">
              <w:rPr>
                <w:rFonts w:ascii="Montserrat" w:hAnsi="Montserrat"/>
                <w:sz w:val="20"/>
              </w:rPr>
              <w:t xml:space="preserve">Retirar las etiquetas de servicios anteriores; </w:t>
            </w:r>
          </w:p>
        </w:tc>
        <w:tc>
          <w:tcPr>
            <w:tcW w:w="2915" w:type="dxa"/>
          </w:tcPr>
          <w:p w14:paraId="05D9CDFE" w14:textId="70428A86"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sz w:val="20"/>
              </w:rPr>
              <w:t xml:space="preserve">TANTO PARA EL SERVICIO DE MANTENIMIENTO O SERVICIO DE RECARGA SE DEBEN RETIRAR ETIQUETAS DE SERVICIOS ANTERIORES </w:t>
            </w:r>
          </w:p>
        </w:tc>
        <w:tc>
          <w:tcPr>
            <w:tcW w:w="2916" w:type="dxa"/>
          </w:tcPr>
          <w:p w14:paraId="0FC04EF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642C863" w14:textId="77777777" w:rsidTr="00817ABB">
        <w:trPr>
          <w:cantSplit/>
          <w:trHeight w:val="1174"/>
        </w:trPr>
        <w:tc>
          <w:tcPr>
            <w:tcW w:w="1841" w:type="dxa"/>
          </w:tcPr>
          <w:p w14:paraId="5551DFFD" w14:textId="30B24EAC" w:rsidR="00B91AC7" w:rsidRPr="00061779" w:rsidRDefault="00B91AC7" w:rsidP="00B91AC7">
            <w:pPr>
              <w:autoSpaceDE w:val="0"/>
              <w:autoSpaceDN w:val="0"/>
              <w:adjustRightInd w:val="0"/>
              <w:jc w:val="left"/>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410AD908" w14:textId="4380F0EE"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8.1 Etiquetado</w:t>
            </w:r>
          </w:p>
        </w:tc>
        <w:tc>
          <w:tcPr>
            <w:tcW w:w="3011" w:type="dxa"/>
          </w:tcPr>
          <w:p w14:paraId="5834E5DD" w14:textId="44A7A923" w:rsidR="00B91AC7" w:rsidRPr="00061779" w:rsidRDefault="00B91AC7" w:rsidP="00B91AC7">
            <w:pPr>
              <w:autoSpaceDE w:val="0"/>
              <w:autoSpaceDN w:val="0"/>
              <w:adjustRightInd w:val="0"/>
              <w:jc w:val="left"/>
              <w:rPr>
                <w:rFonts w:ascii="Montserrat" w:hAnsi="Montserrat"/>
                <w:b/>
                <w:bCs/>
                <w:sz w:val="20"/>
              </w:rPr>
            </w:pPr>
            <w:r w:rsidRPr="00061779">
              <w:rPr>
                <w:rFonts w:ascii="Montserrat" w:hAnsi="Montserrat"/>
                <w:b/>
                <w:color w:val="4E232E"/>
                <w:sz w:val="20"/>
              </w:rPr>
              <w:t>a) Retirar las etiquetas de servicio de mantenimiento anteriores;</w:t>
            </w:r>
          </w:p>
        </w:tc>
        <w:tc>
          <w:tcPr>
            <w:tcW w:w="3111" w:type="dxa"/>
          </w:tcPr>
          <w:p w14:paraId="006346F3" w14:textId="6F1072E9" w:rsidR="00B91AC7" w:rsidRPr="00061779" w:rsidRDefault="00B91AC7" w:rsidP="00B91AC7">
            <w:pPr>
              <w:autoSpaceDE w:val="0"/>
              <w:autoSpaceDN w:val="0"/>
              <w:adjustRightInd w:val="0"/>
              <w:jc w:val="left"/>
              <w:rPr>
                <w:rFonts w:ascii="Montserrat" w:hAnsi="Montserrat"/>
                <w:b/>
                <w:bCs/>
                <w:sz w:val="20"/>
              </w:rPr>
            </w:pPr>
            <w:r w:rsidRPr="00061779">
              <w:rPr>
                <w:rFonts w:ascii="Montserrat" w:hAnsi="Montserrat"/>
                <w:b/>
                <w:color w:val="4E232E"/>
                <w:sz w:val="20"/>
              </w:rPr>
              <w:t>a) Retirar las etiquetas de servicios anteriores;</w:t>
            </w:r>
          </w:p>
        </w:tc>
        <w:tc>
          <w:tcPr>
            <w:tcW w:w="2915" w:type="dxa"/>
          </w:tcPr>
          <w:p w14:paraId="7BA58ED2" w14:textId="6515549F" w:rsidR="00B91AC7" w:rsidRPr="00061779" w:rsidRDefault="00B91AC7" w:rsidP="00B91AC7">
            <w:pPr>
              <w:autoSpaceDE w:val="0"/>
              <w:autoSpaceDN w:val="0"/>
              <w:adjustRightInd w:val="0"/>
              <w:jc w:val="left"/>
              <w:rPr>
                <w:rFonts w:ascii="Montserrat" w:hAnsi="Montserrat"/>
                <w:sz w:val="20"/>
              </w:rPr>
            </w:pPr>
            <w:r w:rsidRPr="00061779">
              <w:rPr>
                <w:rFonts w:ascii="Montserrat" w:hAnsi="Montserrat"/>
                <w:b/>
                <w:color w:val="4E232E"/>
                <w:sz w:val="20"/>
              </w:rPr>
              <w:t>Tanto para el servicio de mantenimiento o servicio de recarga  se deben retirar etiquetas de servicios anteriores</w:t>
            </w:r>
          </w:p>
        </w:tc>
        <w:tc>
          <w:tcPr>
            <w:tcW w:w="2916" w:type="dxa"/>
          </w:tcPr>
          <w:p w14:paraId="1965177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4B00608" w14:textId="77777777" w:rsidTr="00817ABB">
        <w:trPr>
          <w:cantSplit/>
          <w:trHeight w:val="1174"/>
        </w:trPr>
        <w:tc>
          <w:tcPr>
            <w:tcW w:w="1841" w:type="dxa"/>
          </w:tcPr>
          <w:p w14:paraId="47A66328" w14:textId="16323F1D"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5536BDB0" w14:textId="20AC013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8.1 Etiquetado</w:t>
            </w:r>
          </w:p>
        </w:tc>
        <w:tc>
          <w:tcPr>
            <w:tcW w:w="3011" w:type="dxa"/>
          </w:tcPr>
          <w:p w14:paraId="3017DFB5" w14:textId="01B79857"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a) Retirar las etiquetas de servicio de mantenimiento anteriores;</w:t>
            </w:r>
          </w:p>
        </w:tc>
        <w:tc>
          <w:tcPr>
            <w:tcW w:w="3111" w:type="dxa"/>
          </w:tcPr>
          <w:p w14:paraId="1EEDE345" w14:textId="7B5BF0A8"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a) Retirar las etiquetas de servicios anteriores;</w:t>
            </w:r>
          </w:p>
        </w:tc>
        <w:tc>
          <w:tcPr>
            <w:tcW w:w="2915" w:type="dxa"/>
          </w:tcPr>
          <w:p w14:paraId="2734909B" w14:textId="112C5FF0"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Tanto para el servicio de mantenimiento o servicio de recarga  se deben retirar etiquetas de servicios anteriores</w:t>
            </w:r>
          </w:p>
        </w:tc>
        <w:tc>
          <w:tcPr>
            <w:tcW w:w="2916" w:type="dxa"/>
          </w:tcPr>
          <w:p w14:paraId="269C492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DA8F5E0" w14:textId="77777777" w:rsidTr="00817ABB">
        <w:trPr>
          <w:cantSplit/>
          <w:trHeight w:val="1174"/>
        </w:trPr>
        <w:tc>
          <w:tcPr>
            <w:tcW w:w="1841" w:type="dxa"/>
          </w:tcPr>
          <w:p w14:paraId="75CD72D5" w14:textId="642FC28F"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BERENICE MENDOZA GUTIERREZ</w:t>
            </w:r>
          </w:p>
        </w:tc>
        <w:tc>
          <w:tcPr>
            <w:tcW w:w="1074" w:type="dxa"/>
            <w:gridSpan w:val="2"/>
          </w:tcPr>
          <w:p w14:paraId="65BB5CD9" w14:textId="37EAA82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8.1 Etiquetado</w:t>
            </w:r>
          </w:p>
        </w:tc>
        <w:tc>
          <w:tcPr>
            <w:tcW w:w="3011" w:type="dxa"/>
          </w:tcPr>
          <w:p w14:paraId="5FE5DA41" w14:textId="4041E46B"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Instalar una o más etiquetas, plásticas o plastificadas u otro material que haya demostrado ser igualmente adecuado para la resistencia al medio ambiente que tengan protección contra la decoloración la cual debe ser resistente a los rayos ultravioleta</w:t>
            </w:r>
          </w:p>
        </w:tc>
        <w:tc>
          <w:tcPr>
            <w:tcW w:w="3111" w:type="dxa"/>
          </w:tcPr>
          <w:p w14:paraId="0FF2DF42" w14:textId="3AE4A733"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Instalar una o más etiquetas POR TIPO DE EXTINTOR Y AGENTE EXTINGUIDOR, plásticas o plastificadas u otro material que haya demostrado ser igualmente adecuado para la resistencia al medio ambiente que tengan protección contra la decoloración la cual debe ser resistente a los rayos ultravioleta</w:t>
            </w:r>
          </w:p>
        </w:tc>
        <w:tc>
          <w:tcPr>
            <w:tcW w:w="2915" w:type="dxa"/>
          </w:tcPr>
          <w:p w14:paraId="736BB32D" w14:textId="70EF308F"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 xml:space="preserve">Actualmente en una sola ETIQUETA se presenta la inconsistencia de mencionar todos los tipos de agentes extinguidores y lo correcto es que la etiqueta corresponda al tipo de extintor, agente extinguidor y en </w:t>
            </w:r>
            <w:proofErr w:type="spellStart"/>
            <w:r w:rsidRPr="00061779">
              <w:rPr>
                <w:rFonts w:ascii="Montserrat" w:hAnsi="Montserrat"/>
                <w:b/>
                <w:color w:val="4E232E"/>
                <w:sz w:val="20"/>
              </w:rPr>
              <w:t>cu</w:t>
            </w:r>
            <w:proofErr w:type="spellEnd"/>
            <w:r w:rsidRPr="00061779">
              <w:rPr>
                <w:rFonts w:ascii="Montserrat" w:hAnsi="Montserrat"/>
                <w:b/>
                <w:color w:val="4E232E"/>
                <w:sz w:val="20"/>
              </w:rPr>
              <w:t xml:space="preserve"> caso con el </w:t>
            </w:r>
            <w:proofErr w:type="spellStart"/>
            <w:r w:rsidRPr="00061779">
              <w:rPr>
                <w:rFonts w:ascii="Montserrat" w:hAnsi="Montserrat"/>
                <w:b/>
                <w:color w:val="4E232E"/>
                <w:sz w:val="20"/>
              </w:rPr>
              <w:t>manometro</w:t>
            </w:r>
            <w:proofErr w:type="spellEnd"/>
            <w:r w:rsidRPr="00061779">
              <w:rPr>
                <w:rFonts w:ascii="Montserrat" w:hAnsi="Montserrat"/>
                <w:b/>
                <w:color w:val="4E232E"/>
                <w:sz w:val="20"/>
              </w:rPr>
              <w:t xml:space="preserve"> que se utiliza.</w:t>
            </w:r>
          </w:p>
        </w:tc>
        <w:tc>
          <w:tcPr>
            <w:tcW w:w="2916" w:type="dxa"/>
          </w:tcPr>
          <w:p w14:paraId="05C5BB2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7276193" w14:textId="77777777" w:rsidTr="00817ABB">
        <w:trPr>
          <w:cantSplit/>
          <w:trHeight w:val="1174"/>
        </w:trPr>
        <w:tc>
          <w:tcPr>
            <w:tcW w:w="1841" w:type="dxa"/>
          </w:tcPr>
          <w:p w14:paraId="0520CC5A" w14:textId="2326C068"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20484DA5" w14:textId="77777777" w:rsidR="00B91AC7" w:rsidRPr="00061779" w:rsidRDefault="00B91AC7" w:rsidP="00B91AC7">
            <w:pPr>
              <w:keepLines/>
              <w:spacing w:before="100" w:after="60" w:line="190" w:lineRule="exact"/>
              <w:rPr>
                <w:rFonts w:ascii="Montserrat" w:hAnsi="Montserrat"/>
                <w:b/>
                <w:sz w:val="20"/>
                <w:lang w:val="es-ES"/>
              </w:rPr>
            </w:pPr>
          </w:p>
          <w:p w14:paraId="10D77DA6" w14:textId="77777777"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sz w:val="20"/>
                <w:lang w:val="es-ES"/>
              </w:rPr>
              <w:t>8.1 Etiquetado</w:t>
            </w:r>
          </w:p>
          <w:p w14:paraId="564C3C49"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tcPr>
          <w:p w14:paraId="45B1A113" w14:textId="35FC0074"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sz w:val="20"/>
              </w:rPr>
              <w:t>Instalar una o más etiquetas, plásticas o plastificadas u otro material que haya demostrado ser igualmente adecuado para la resistencia al medio ambiente que tengan protección contra la decoloración la cual debe ser resistente a los rayos ultravioleta</w:t>
            </w:r>
          </w:p>
        </w:tc>
        <w:tc>
          <w:tcPr>
            <w:tcW w:w="3111" w:type="dxa"/>
          </w:tcPr>
          <w:p w14:paraId="4A7D269A" w14:textId="1FAA2FFE"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sz w:val="20"/>
              </w:rPr>
              <w:t>Instalar una o más etiquetas POR TIPO DE EXTINTOR Y AGENTE EXTINGUIDOR, plásticas o plastificadas u otro material que haya demostrado ser igualmente adecuado para la resistencia al medio ambiente que tengan protección contra la decoloración la cual debe ser resistente a los rayos ultravioleta</w:t>
            </w:r>
          </w:p>
        </w:tc>
        <w:tc>
          <w:tcPr>
            <w:tcW w:w="2915" w:type="dxa"/>
          </w:tcPr>
          <w:p w14:paraId="3E3EAD79" w14:textId="5EFFF28C"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sz w:val="20"/>
              </w:rPr>
              <w:t xml:space="preserve">Actualmente en una sola ETIQUETA se presenta la inconsistencia de mencionar todos los tipos de agentes extinguidores y lo correcto es que la etiqueta corresponda al tipo de extintor, agente extinguidor y en </w:t>
            </w:r>
            <w:proofErr w:type="spellStart"/>
            <w:r w:rsidRPr="00061779">
              <w:rPr>
                <w:rFonts w:ascii="Montserrat" w:hAnsi="Montserrat"/>
                <w:b/>
                <w:sz w:val="20"/>
              </w:rPr>
              <w:t>cu</w:t>
            </w:r>
            <w:proofErr w:type="spellEnd"/>
            <w:r w:rsidRPr="00061779">
              <w:rPr>
                <w:rFonts w:ascii="Montserrat" w:hAnsi="Montserrat"/>
                <w:b/>
                <w:sz w:val="20"/>
              </w:rPr>
              <w:t xml:space="preserve"> caso con el </w:t>
            </w:r>
            <w:proofErr w:type="spellStart"/>
            <w:r w:rsidRPr="00061779">
              <w:rPr>
                <w:rFonts w:ascii="Montserrat" w:hAnsi="Montserrat"/>
                <w:b/>
                <w:sz w:val="20"/>
              </w:rPr>
              <w:t>manometro</w:t>
            </w:r>
            <w:proofErr w:type="spellEnd"/>
            <w:r w:rsidRPr="00061779">
              <w:rPr>
                <w:rFonts w:ascii="Montserrat" w:hAnsi="Montserrat"/>
                <w:b/>
                <w:sz w:val="20"/>
              </w:rPr>
              <w:t xml:space="preserve"> que se utiliza. </w:t>
            </w:r>
          </w:p>
        </w:tc>
        <w:tc>
          <w:tcPr>
            <w:tcW w:w="2916" w:type="dxa"/>
          </w:tcPr>
          <w:p w14:paraId="0591D86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F1F6003" w14:textId="77777777" w:rsidTr="004720B7">
        <w:trPr>
          <w:cantSplit/>
          <w:trHeight w:val="1174"/>
        </w:trPr>
        <w:tc>
          <w:tcPr>
            <w:tcW w:w="1841" w:type="dxa"/>
            <w:vAlign w:val="center"/>
          </w:tcPr>
          <w:p w14:paraId="2EFD39E8"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559213B4" w14:textId="43A33DD8"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AMMAC</w:t>
            </w:r>
          </w:p>
        </w:tc>
        <w:tc>
          <w:tcPr>
            <w:tcW w:w="1074" w:type="dxa"/>
            <w:gridSpan w:val="2"/>
            <w:vAlign w:val="center"/>
          </w:tcPr>
          <w:p w14:paraId="600ABEB9" w14:textId="6888510C"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8.1 ETIQUETADO</w:t>
            </w:r>
          </w:p>
        </w:tc>
        <w:tc>
          <w:tcPr>
            <w:tcW w:w="3011" w:type="dxa"/>
            <w:vAlign w:val="center"/>
          </w:tcPr>
          <w:p w14:paraId="1743B359" w14:textId="509A216F"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b/>
                <w:sz w:val="20"/>
                <w:szCs w:val="20"/>
                <w:lang w:val="es-MX"/>
              </w:rPr>
              <w:t>a)</w:t>
            </w:r>
            <w:r w:rsidRPr="00061779">
              <w:rPr>
                <w:rFonts w:ascii="Montserrat" w:hAnsi="Montserrat"/>
                <w:b/>
                <w:sz w:val="20"/>
                <w:szCs w:val="20"/>
                <w:lang w:val="es-MX"/>
              </w:rPr>
              <w:tab/>
            </w:r>
            <w:r w:rsidRPr="00061779">
              <w:rPr>
                <w:rFonts w:ascii="Montserrat" w:hAnsi="Montserrat"/>
                <w:sz w:val="20"/>
                <w:szCs w:val="20"/>
              </w:rPr>
              <w:t>Nombre, razón social o marca comercial del prestador de servicio, incluyendo Registro Federal de Contribuyentes (RFC), domicilio fiscal, teléfono y otros medios de contacto disponibles;</w:t>
            </w:r>
          </w:p>
        </w:tc>
        <w:tc>
          <w:tcPr>
            <w:tcW w:w="3111" w:type="dxa"/>
            <w:vAlign w:val="center"/>
          </w:tcPr>
          <w:p w14:paraId="1B4425A4" w14:textId="440184A1" w:rsidR="00B91AC7" w:rsidRPr="00061779" w:rsidRDefault="00B91AC7" w:rsidP="00B91AC7">
            <w:pPr>
              <w:pStyle w:val="Texto0"/>
              <w:spacing w:after="74" w:line="240" w:lineRule="auto"/>
              <w:rPr>
                <w:rFonts w:ascii="Montserrat" w:hAnsi="Montserrat"/>
                <w:b/>
                <w:sz w:val="20"/>
                <w:szCs w:val="20"/>
                <w:lang w:val="es-MX"/>
              </w:rPr>
            </w:pPr>
            <w:r w:rsidRPr="00061779">
              <w:rPr>
                <w:rFonts w:ascii="Montserrat" w:hAnsi="Montserrat"/>
                <w:b/>
                <w:sz w:val="20"/>
                <w:szCs w:val="20"/>
                <w:lang w:val="es-MX"/>
              </w:rPr>
              <w:t>a)</w:t>
            </w:r>
            <w:r w:rsidRPr="00061779">
              <w:rPr>
                <w:rFonts w:ascii="Montserrat" w:hAnsi="Montserrat"/>
                <w:b/>
                <w:sz w:val="20"/>
                <w:szCs w:val="20"/>
                <w:lang w:val="es-MX"/>
              </w:rPr>
              <w:tab/>
            </w:r>
            <w:r w:rsidRPr="00061779">
              <w:rPr>
                <w:rFonts w:ascii="Montserrat" w:hAnsi="Montserrat"/>
                <w:sz w:val="20"/>
                <w:szCs w:val="20"/>
              </w:rPr>
              <w:t xml:space="preserve">Nombre, razón social o marca comercial del prestador de servicio, incluyendo Registro Federal de Contribuyentes (RFC), domicilio fiscal, </w:t>
            </w:r>
            <w:r w:rsidRPr="00061779">
              <w:rPr>
                <w:rFonts w:ascii="Montserrat" w:hAnsi="Montserrat"/>
                <w:color w:val="FF0000"/>
                <w:sz w:val="20"/>
                <w:szCs w:val="20"/>
              </w:rPr>
              <w:t>domicilio del taller</w:t>
            </w:r>
            <w:r w:rsidRPr="00061779">
              <w:rPr>
                <w:rFonts w:ascii="Montserrat" w:hAnsi="Montserrat"/>
                <w:sz w:val="20"/>
                <w:szCs w:val="20"/>
              </w:rPr>
              <w:t>, teléfono y otros medios de contacto disponibles;</w:t>
            </w:r>
          </w:p>
        </w:tc>
        <w:tc>
          <w:tcPr>
            <w:tcW w:w="2915" w:type="dxa"/>
            <w:vAlign w:val="center"/>
          </w:tcPr>
          <w:p w14:paraId="2064C2EC" w14:textId="0949DE25"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bCs/>
                <w:color w:val="4E232E"/>
                <w:sz w:val="20"/>
              </w:rPr>
              <w:t>EN OCASIONES EL DOMICILIO FISCAL DEL PRESTADOR DE SERVICIO  NO ES EL MISMO DEL DOMICILIO DEL TALLER</w:t>
            </w:r>
          </w:p>
        </w:tc>
        <w:tc>
          <w:tcPr>
            <w:tcW w:w="2916" w:type="dxa"/>
          </w:tcPr>
          <w:p w14:paraId="54969001"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C54BFB5" w14:textId="77777777" w:rsidTr="004720B7">
        <w:trPr>
          <w:cantSplit/>
          <w:trHeight w:val="1174"/>
        </w:trPr>
        <w:tc>
          <w:tcPr>
            <w:tcW w:w="1841" w:type="dxa"/>
            <w:vAlign w:val="center"/>
          </w:tcPr>
          <w:p w14:paraId="3168B8B7" w14:textId="5F58CD5B"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1983066C" w14:textId="6CCAFA51"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8.1 ETIQUETADO</w:t>
            </w:r>
          </w:p>
        </w:tc>
        <w:tc>
          <w:tcPr>
            <w:tcW w:w="3011" w:type="dxa"/>
            <w:vAlign w:val="center"/>
          </w:tcPr>
          <w:p w14:paraId="529A0AB7" w14:textId="41F1E299"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b/>
                <w:sz w:val="20"/>
                <w:szCs w:val="20"/>
                <w:lang w:val="es-MX"/>
              </w:rPr>
              <w:t>a)</w:t>
            </w:r>
            <w:r w:rsidRPr="00061779">
              <w:rPr>
                <w:rFonts w:ascii="Montserrat" w:hAnsi="Montserrat"/>
                <w:b/>
                <w:sz w:val="20"/>
                <w:szCs w:val="20"/>
                <w:lang w:val="es-MX"/>
              </w:rPr>
              <w:tab/>
            </w:r>
            <w:r w:rsidRPr="00061779">
              <w:rPr>
                <w:rFonts w:ascii="Montserrat" w:hAnsi="Montserrat"/>
                <w:sz w:val="20"/>
                <w:szCs w:val="20"/>
              </w:rPr>
              <w:t>Nombre, razón social o marca comercial del prestador de servicio, incluyendo Registro Federal de Contribuyentes (RFC), domicilio fiscal, teléfono y otros medios de contacto disponibles;</w:t>
            </w:r>
          </w:p>
        </w:tc>
        <w:tc>
          <w:tcPr>
            <w:tcW w:w="3111" w:type="dxa"/>
            <w:vAlign w:val="center"/>
          </w:tcPr>
          <w:p w14:paraId="7A99F222" w14:textId="778ED415" w:rsidR="00B91AC7" w:rsidRPr="00061779" w:rsidRDefault="00B91AC7" w:rsidP="00B91AC7">
            <w:pPr>
              <w:pStyle w:val="Texto0"/>
              <w:spacing w:after="74" w:line="240" w:lineRule="auto"/>
              <w:rPr>
                <w:rFonts w:ascii="Montserrat" w:hAnsi="Montserrat"/>
                <w:b/>
                <w:sz w:val="20"/>
                <w:szCs w:val="20"/>
                <w:lang w:val="es-MX"/>
              </w:rPr>
            </w:pPr>
            <w:r w:rsidRPr="00061779">
              <w:rPr>
                <w:rFonts w:ascii="Montserrat" w:hAnsi="Montserrat"/>
                <w:b/>
                <w:sz w:val="20"/>
                <w:szCs w:val="20"/>
                <w:lang w:val="es-MX"/>
              </w:rPr>
              <w:t>a)</w:t>
            </w:r>
            <w:r w:rsidRPr="00061779">
              <w:rPr>
                <w:rFonts w:ascii="Montserrat" w:hAnsi="Montserrat"/>
                <w:b/>
                <w:sz w:val="20"/>
                <w:szCs w:val="20"/>
                <w:lang w:val="es-MX"/>
              </w:rPr>
              <w:tab/>
            </w:r>
            <w:r w:rsidRPr="00061779">
              <w:rPr>
                <w:rFonts w:ascii="Montserrat" w:hAnsi="Montserrat"/>
                <w:sz w:val="20"/>
                <w:szCs w:val="20"/>
              </w:rPr>
              <w:t xml:space="preserve">Nombre, razón social o marca comercial del prestador de servicio, incluyendo Registro Federal de Contribuyentes (RFC), domicilio fiscal, </w:t>
            </w:r>
            <w:r w:rsidRPr="00061779">
              <w:rPr>
                <w:rFonts w:ascii="Montserrat" w:hAnsi="Montserrat"/>
                <w:color w:val="FF0000"/>
                <w:sz w:val="20"/>
                <w:szCs w:val="20"/>
              </w:rPr>
              <w:t>domicilio del taller</w:t>
            </w:r>
            <w:r w:rsidRPr="00061779">
              <w:rPr>
                <w:rFonts w:ascii="Montserrat" w:hAnsi="Montserrat"/>
                <w:sz w:val="20"/>
                <w:szCs w:val="20"/>
              </w:rPr>
              <w:t>, teléfono y otros medios de contacto disponibles;</w:t>
            </w:r>
          </w:p>
        </w:tc>
        <w:tc>
          <w:tcPr>
            <w:tcW w:w="2915" w:type="dxa"/>
            <w:vAlign w:val="center"/>
          </w:tcPr>
          <w:p w14:paraId="7EEAF284" w14:textId="3D6B14ED"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Cs/>
                <w:color w:val="4E232E"/>
                <w:sz w:val="20"/>
              </w:rPr>
              <w:t>EN OCASIONES EL DOMICILIO FISCAL DEL PRESTADOR DE SERVICIO  NO ES EL MISMO DEL DOMICILIO DEL TALLER</w:t>
            </w:r>
          </w:p>
        </w:tc>
        <w:tc>
          <w:tcPr>
            <w:tcW w:w="2916" w:type="dxa"/>
          </w:tcPr>
          <w:p w14:paraId="1666AF0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5E7A5B1" w14:textId="77777777" w:rsidTr="00817ABB">
        <w:trPr>
          <w:cantSplit/>
          <w:trHeight w:val="1174"/>
        </w:trPr>
        <w:tc>
          <w:tcPr>
            <w:tcW w:w="1841" w:type="dxa"/>
          </w:tcPr>
          <w:p w14:paraId="5DD00EBA" w14:textId="2D30231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11D1E96A" w14:textId="2ABEF5A2"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8.1 ETIQUETADO </w:t>
            </w:r>
          </w:p>
        </w:tc>
        <w:tc>
          <w:tcPr>
            <w:tcW w:w="3011" w:type="dxa"/>
          </w:tcPr>
          <w:p w14:paraId="3CF433F1" w14:textId="7AE21E3E"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b/>
                <w:bCs/>
                <w:sz w:val="20"/>
                <w:szCs w:val="20"/>
              </w:rPr>
              <w:t xml:space="preserve">a) </w:t>
            </w:r>
            <w:r w:rsidRPr="00061779">
              <w:rPr>
                <w:rFonts w:ascii="Montserrat" w:hAnsi="Montserrat"/>
                <w:sz w:val="20"/>
                <w:szCs w:val="20"/>
              </w:rPr>
              <w:t xml:space="preserve">Nombre, razón social o marca comercial del prestador de servicio, incluyendo Registro Federal de Contribuyentes (RFC), domicilio fiscal, teléfono y otros medios de contacto disponibles; </w:t>
            </w:r>
          </w:p>
        </w:tc>
        <w:tc>
          <w:tcPr>
            <w:tcW w:w="3111" w:type="dxa"/>
          </w:tcPr>
          <w:p w14:paraId="7F79735F" w14:textId="4FAF1AEC" w:rsidR="00B91AC7" w:rsidRPr="00061779" w:rsidRDefault="00B91AC7" w:rsidP="00B91AC7">
            <w:pPr>
              <w:pStyle w:val="Texto0"/>
              <w:spacing w:after="74" w:line="240" w:lineRule="auto"/>
              <w:rPr>
                <w:rFonts w:ascii="Montserrat" w:hAnsi="Montserrat"/>
                <w:b/>
                <w:sz w:val="20"/>
                <w:szCs w:val="20"/>
                <w:lang w:val="es-MX"/>
              </w:rPr>
            </w:pPr>
            <w:r w:rsidRPr="00061779">
              <w:rPr>
                <w:rFonts w:ascii="Montserrat" w:hAnsi="Montserrat"/>
                <w:b/>
                <w:bCs/>
                <w:sz w:val="20"/>
                <w:szCs w:val="20"/>
              </w:rPr>
              <w:t xml:space="preserve">a) </w:t>
            </w:r>
            <w:r w:rsidRPr="00061779">
              <w:rPr>
                <w:rFonts w:ascii="Montserrat" w:hAnsi="Montserrat"/>
                <w:sz w:val="20"/>
                <w:szCs w:val="20"/>
              </w:rPr>
              <w:t xml:space="preserve">Nombre, razón social o marca comercial del prestador de servicio, incluyendo Registro Federal de Contribuyentes (RFC), domicilio fiscal, domicilio del taller, teléfono y otros medios de contacto disponibles; </w:t>
            </w:r>
          </w:p>
        </w:tc>
        <w:tc>
          <w:tcPr>
            <w:tcW w:w="2915" w:type="dxa"/>
          </w:tcPr>
          <w:p w14:paraId="714C0702" w14:textId="0BA8A6E1"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EN OCASIONES EL DOMICILIO FISCAL DEL PRESTADOR DE SERVICIO NO ES EL MISMO DEL DOMICILIO DEL TALLER </w:t>
            </w:r>
          </w:p>
        </w:tc>
        <w:tc>
          <w:tcPr>
            <w:tcW w:w="2916" w:type="dxa"/>
          </w:tcPr>
          <w:p w14:paraId="0CB5CF8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9345ED0" w14:textId="77777777" w:rsidTr="00817ABB">
        <w:trPr>
          <w:cantSplit/>
          <w:trHeight w:val="1174"/>
        </w:trPr>
        <w:tc>
          <w:tcPr>
            <w:tcW w:w="1841" w:type="dxa"/>
          </w:tcPr>
          <w:p w14:paraId="23A5ECAF" w14:textId="25BA7E64"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2F75B20B" w14:textId="7E8F787F"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8.1 Etiquetado</w:t>
            </w:r>
          </w:p>
        </w:tc>
        <w:tc>
          <w:tcPr>
            <w:tcW w:w="3011" w:type="dxa"/>
          </w:tcPr>
          <w:p w14:paraId="513C19E0" w14:textId="610EACDA" w:rsidR="00B91AC7" w:rsidRPr="00061779" w:rsidRDefault="00B91AC7" w:rsidP="00B91AC7">
            <w:pPr>
              <w:pStyle w:val="Texto0"/>
              <w:spacing w:after="74" w:line="240" w:lineRule="auto"/>
              <w:ind w:firstLine="0"/>
              <w:jc w:val="left"/>
              <w:rPr>
                <w:rFonts w:ascii="Montserrat" w:hAnsi="Montserrat"/>
                <w:b/>
                <w:bCs/>
                <w:sz w:val="20"/>
                <w:szCs w:val="20"/>
              </w:rPr>
            </w:pPr>
            <w:r w:rsidRPr="00061779">
              <w:rPr>
                <w:rFonts w:ascii="Montserrat" w:hAnsi="Montserrat"/>
                <w:b/>
                <w:color w:val="4E232E"/>
                <w:sz w:val="20"/>
                <w:szCs w:val="20"/>
              </w:rPr>
              <w:t>a) Nombre, razón social o marca comercial del prestador de servicio, incluyendo Registro Federal de Contribuyentes (RFC), domicilio fiscal, teléfono y otros medios de contacto disponibles;</w:t>
            </w:r>
          </w:p>
        </w:tc>
        <w:tc>
          <w:tcPr>
            <w:tcW w:w="3111" w:type="dxa"/>
          </w:tcPr>
          <w:p w14:paraId="09B983F7" w14:textId="0B0A05D5" w:rsidR="00B91AC7" w:rsidRPr="00061779" w:rsidRDefault="00B91AC7" w:rsidP="00B91AC7">
            <w:pPr>
              <w:pStyle w:val="Texto0"/>
              <w:spacing w:after="74" w:line="240" w:lineRule="auto"/>
              <w:rPr>
                <w:rFonts w:ascii="Montserrat" w:hAnsi="Montserrat"/>
                <w:b/>
                <w:bCs/>
                <w:sz w:val="20"/>
                <w:szCs w:val="20"/>
              </w:rPr>
            </w:pPr>
            <w:r w:rsidRPr="00061779">
              <w:rPr>
                <w:rFonts w:ascii="Montserrat" w:hAnsi="Montserrat"/>
                <w:b/>
                <w:color w:val="4E232E"/>
                <w:sz w:val="20"/>
                <w:szCs w:val="20"/>
              </w:rPr>
              <w:t>a) Nombre, razón social o marca comercial del prestador de servicio, incluyendo Registro Federal de Contribuyentes (RFC), domicilio fiscal, domicilio del taller, teléfono y otros medios de contacto disponibles;</w:t>
            </w:r>
          </w:p>
        </w:tc>
        <w:tc>
          <w:tcPr>
            <w:tcW w:w="2915" w:type="dxa"/>
          </w:tcPr>
          <w:p w14:paraId="2D084930" w14:textId="1A8E7FAB"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En ocasiones el domicilio fiscal del prestador de servicio  no es el mismo del domicilio del taller</w:t>
            </w:r>
          </w:p>
        </w:tc>
        <w:tc>
          <w:tcPr>
            <w:tcW w:w="2916" w:type="dxa"/>
          </w:tcPr>
          <w:p w14:paraId="31EC819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5DA9E63" w14:textId="77777777" w:rsidTr="00817ABB">
        <w:trPr>
          <w:cantSplit/>
          <w:trHeight w:val="1174"/>
        </w:trPr>
        <w:tc>
          <w:tcPr>
            <w:tcW w:w="1841" w:type="dxa"/>
          </w:tcPr>
          <w:p w14:paraId="2571E34A" w14:textId="1B8344E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1D294542" w14:textId="15F8141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8.1 Etiquetado</w:t>
            </w:r>
          </w:p>
        </w:tc>
        <w:tc>
          <w:tcPr>
            <w:tcW w:w="3011" w:type="dxa"/>
          </w:tcPr>
          <w:p w14:paraId="5352B15E" w14:textId="6928521B" w:rsidR="00B91AC7" w:rsidRPr="00061779" w:rsidRDefault="00B91AC7" w:rsidP="00B91AC7">
            <w:pPr>
              <w:pStyle w:val="Texto0"/>
              <w:spacing w:after="74" w:line="240" w:lineRule="auto"/>
              <w:ind w:firstLine="0"/>
              <w:jc w:val="left"/>
              <w:rPr>
                <w:rFonts w:ascii="Montserrat" w:hAnsi="Montserrat"/>
                <w:b/>
                <w:color w:val="4E232E"/>
                <w:sz w:val="20"/>
                <w:szCs w:val="20"/>
              </w:rPr>
            </w:pPr>
            <w:r w:rsidRPr="00061779">
              <w:rPr>
                <w:rFonts w:ascii="Montserrat" w:hAnsi="Montserrat"/>
                <w:b/>
                <w:color w:val="4E232E"/>
                <w:sz w:val="20"/>
                <w:szCs w:val="20"/>
              </w:rPr>
              <w:t>a) Nombre, razón social o marca comercial del prestador de servicio, incluyendo Registro Federal de Contribuyentes (RFC), domicilio fiscal, teléfono y otros medios de contacto disponibles;</w:t>
            </w:r>
          </w:p>
        </w:tc>
        <w:tc>
          <w:tcPr>
            <w:tcW w:w="3111" w:type="dxa"/>
          </w:tcPr>
          <w:p w14:paraId="266B4C6D" w14:textId="4AE2D124" w:rsidR="00B91AC7" w:rsidRPr="00061779" w:rsidRDefault="00B91AC7" w:rsidP="00B91AC7">
            <w:pPr>
              <w:pStyle w:val="Texto0"/>
              <w:spacing w:after="74" w:line="240" w:lineRule="auto"/>
              <w:rPr>
                <w:rFonts w:ascii="Montserrat" w:hAnsi="Montserrat"/>
                <w:b/>
                <w:color w:val="4E232E"/>
                <w:sz w:val="20"/>
                <w:szCs w:val="20"/>
              </w:rPr>
            </w:pPr>
            <w:r w:rsidRPr="00061779">
              <w:rPr>
                <w:rFonts w:ascii="Montserrat" w:hAnsi="Montserrat"/>
                <w:b/>
                <w:color w:val="4E232E"/>
                <w:sz w:val="20"/>
                <w:szCs w:val="20"/>
              </w:rPr>
              <w:t>a) Nombre, razón social o marca comercial del prestador de servicio, incluyendo Registro Federal de Contribuyentes (RFC), domicilio fiscal, domicilio del taller, teléfono y otros medios de contacto disponibles;</w:t>
            </w:r>
          </w:p>
        </w:tc>
        <w:tc>
          <w:tcPr>
            <w:tcW w:w="2915" w:type="dxa"/>
          </w:tcPr>
          <w:p w14:paraId="7D5FACF0" w14:textId="7A7E2B2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En ocasiones el domicilio fiscal del prestador de servicio  no es el mismo del domicilio del taller</w:t>
            </w:r>
          </w:p>
        </w:tc>
        <w:tc>
          <w:tcPr>
            <w:tcW w:w="2916" w:type="dxa"/>
          </w:tcPr>
          <w:p w14:paraId="5A7A6DF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18C857B" w14:textId="77777777" w:rsidTr="00817ABB">
        <w:trPr>
          <w:cantSplit/>
          <w:trHeight w:val="1174"/>
        </w:trPr>
        <w:tc>
          <w:tcPr>
            <w:tcW w:w="1841" w:type="dxa"/>
          </w:tcPr>
          <w:p w14:paraId="45BEF25B" w14:textId="19CBD4E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CNCP</w:t>
            </w:r>
          </w:p>
        </w:tc>
        <w:tc>
          <w:tcPr>
            <w:tcW w:w="1074" w:type="dxa"/>
            <w:gridSpan w:val="2"/>
          </w:tcPr>
          <w:p w14:paraId="49646E77" w14:textId="3BB43A9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8.1 Etiquetado</w:t>
            </w:r>
          </w:p>
        </w:tc>
        <w:tc>
          <w:tcPr>
            <w:tcW w:w="3011" w:type="dxa"/>
          </w:tcPr>
          <w:p w14:paraId="2CEEAA2B" w14:textId="0C38E9C2" w:rsidR="00B91AC7" w:rsidRPr="00061779" w:rsidRDefault="00B91AC7" w:rsidP="00B91AC7">
            <w:pPr>
              <w:pStyle w:val="Texto0"/>
              <w:spacing w:after="74" w:line="240" w:lineRule="auto"/>
              <w:ind w:firstLine="0"/>
              <w:jc w:val="left"/>
              <w:rPr>
                <w:rFonts w:ascii="Montserrat" w:hAnsi="Montserrat"/>
                <w:b/>
                <w:color w:val="4E232E"/>
                <w:sz w:val="20"/>
                <w:szCs w:val="20"/>
              </w:rPr>
            </w:pPr>
            <w:r w:rsidRPr="00061779">
              <w:rPr>
                <w:rFonts w:ascii="Montserrat" w:hAnsi="Montserrat"/>
                <w:b/>
                <w:color w:val="4E232E"/>
                <w:sz w:val="20"/>
                <w:szCs w:val="20"/>
              </w:rPr>
              <w:t>8.1 Etiquetado  b) Instalar una o más etiquetas, plásticas o plastificadas u otro material que haya demostrado ser igualmente adecuado para la resistencia al medio ambiente que tengan protección contra la decoloración la cual debe ser resistente a los rayos ultravioleta;</w:t>
            </w:r>
          </w:p>
        </w:tc>
        <w:tc>
          <w:tcPr>
            <w:tcW w:w="3111" w:type="dxa"/>
          </w:tcPr>
          <w:p w14:paraId="5B02EC6A" w14:textId="7E6C79B6" w:rsidR="00B91AC7" w:rsidRPr="00061779" w:rsidRDefault="00B91AC7" w:rsidP="00B91AC7">
            <w:pPr>
              <w:pStyle w:val="Texto0"/>
              <w:spacing w:after="74" w:line="240" w:lineRule="auto"/>
              <w:rPr>
                <w:rFonts w:ascii="Montserrat" w:hAnsi="Montserrat"/>
                <w:b/>
                <w:color w:val="4E232E"/>
                <w:sz w:val="20"/>
                <w:szCs w:val="20"/>
              </w:rPr>
            </w:pPr>
            <w:r w:rsidRPr="00061779">
              <w:rPr>
                <w:rFonts w:ascii="Montserrat" w:hAnsi="Montserrat"/>
                <w:b/>
                <w:color w:val="4E232E"/>
                <w:sz w:val="20"/>
                <w:szCs w:val="20"/>
              </w:rPr>
              <w:t>b) Instalar una o más etiquetas, plásticas o plastificadas</w:t>
            </w:r>
          </w:p>
        </w:tc>
        <w:tc>
          <w:tcPr>
            <w:tcW w:w="2915" w:type="dxa"/>
          </w:tcPr>
          <w:p w14:paraId="1A349293" w14:textId="22862AD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Como se van asegurar que material es adecuado para la resistencia al medio ambiente y tiene protección contra la decoloración la cual debe ser resistente a los rayos ultravioleta, por lo que se requiere completar el requisito para demostrar su cumplimiento.</w:t>
            </w:r>
          </w:p>
        </w:tc>
        <w:tc>
          <w:tcPr>
            <w:tcW w:w="2916" w:type="dxa"/>
          </w:tcPr>
          <w:p w14:paraId="6DE7D2B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CB2EE26" w14:textId="77777777" w:rsidTr="004720B7">
        <w:trPr>
          <w:cantSplit/>
          <w:trHeight w:val="1174"/>
        </w:trPr>
        <w:tc>
          <w:tcPr>
            <w:tcW w:w="1841" w:type="dxa"/>
            <w:vAlign w:val="center"/>
          </w:tcPr>
          <w:p w14:paraId="71DBFA1E"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00A850A1" w14:textId="1F175872"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AMMAC</w:t>
            </w:r>
          </w:p>
        </w:tc>
        <w:tc>
          <w:tcPr>
            <w:tcW w:w="1074" w:type="dxa"/>
            <w:gridSpan w:val="2"/>
            <w:vAlign w:val="center"/>
          </w:tcPr>
          <w:p w14:paraId="5429DC65" w14:textId="5DA8D784"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8.1 ETIQUETADO</w:t>
            </w:r>
          </w:p>
        </w:tc>
        <w:tc>
          <w:tcPr>
            <w:tcW w:w="3011" w:type="dxa"/>
            <w:vAlign w:val="center"/>
          </w:tcPr>
          <w:p w14:paraId="64F8F977" w14:textId="3160D572"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b/>
                <w:sz w:val="20"/>
                <w:szCs w:val="20"/>
                <w:lang w:val="es-MX"/>
              </w:rPr>
              <w:t>d)</w:t>
            </w:r>
            <w:r w:rsidRPr="00061779">
              <w:rPr>
                <w:rFonts w:ascii="Montserrat" w:hAnsi="Montserrat"/>
                <w:sz w:val="20"/>
                <w:szCs w:val="20"/>
                <w:lang w:val="es-MX"/>
              </w:rPr>
              <w:tab/>
            </w:r>
            <w:r w:rsidRPr="00061779">
              <w:rPr>
                <w:rFonts w:ascii="Montserrat" w:hAnsi="Montserrat"/>
                <w:sz w:val="20"/>
                <w:szCs w:val="20"/>
              </w:rPr>
              <w:t>La perforación de la fecha en que se realizó el servicio de mantenimiento y servicio de recarga, indicando mes y año;</w:t>
            </w:r>
          </w:p>
        </w:tc>
        <w:tc>
          <w:tcPr>
            <w:tcW w:w="3111" w:type="dxa"/>
            <w:vAlign w:val="center"/>
          </w:tcPr>
          <w:p w14:paraId="3E872951" w14:textId="6AE93EDE" w:rsidR="00B91AC7" w:rsidRPr="00061779" w:rsidRDefault="00B91AC7" w:rsidP="00B91AC7">
            <w:pPr>
              <w:pStyle w:val="Texto0"/>
              <w:spacing w:after="74" w:line="240" w:lineRule="auto"/>
              <w:rPr>
                <w:rFonts w:ascii="Montserrat" w:hAnsi="Montserrat"/>
                <w:b/>
                <w:sz w:val="20"/>
                <w:szCs w:val="20"/>
                <w:lang w:val="es-MX"/>
              </w:rPr>
            </w:pPr>
            <w:r w:rsidRPr="00061779">
              <w:rPr>
                <w:rFonts w:ascii="Montserrat" w:hAnsi="Montserrat"/>
                <w:b/>
                <w:sz w:val="20"/>
                <w:szCs w:val="20"/>
                <w:lang w:val="es-MX"/>
              </w:rPr>
              <w:t>d)</w:t>
            </w:r>
            <w:r w:rsidRPr="00061779">
              <w:rPr>
                <w:rFonts w:ascii="Montserrat" w:hAnsi="Montserrat"/>
                <w:sz w:val="20"/>
                <w:szCs w:val="20"/>
                <w:lang w:val="es-MX"/>
              </w:rPr>
              <w:tab/>
            </w:r>
            <w:r w:rsidRPr="00061779">
              <w:rPr>
                <w:rFonts w:ascii="Montserrat" w:hAnsi="Montserrat"/>
                <w:sz w:val="20"/>
                <w:szCs w:val="20"/>
              </w:rPr>
              <w:t xml:space="preserve">La perforación de la fecha en que se realizó el servicio de mantenimiento </w:t>
            </w:r>
            <w:r w:rsidRPr="00061779">
              <w:rPr>
                <w:rFonts w:ascii="Montserrat" w:hAnsi="Montserrat"/>
                <w:color w:val="FF0000"/>
                <w:sz w:val="20"/>
                <w:szCs w:val="20"/>
              </w:rPr>
              <w:t>o</w:t>
            </w:r>
            <w:r w:rsidRPr="00061779">
              <w:rPr>
                <w:rFonts w:ascii="Montserrat" w:hAnsi="Montserrat"/>
                <w:sz w:val="20"/>
                <w:szCs w:val="20"/>
              </w:rPr>
              <w:t xml:space="preserve"> servicio de recarga, indicando mes y año;</w:t>
            </w:r>
          </w:p>
        </w:tc>
        <w:tc>
          <w:tcPr>
            <w:tcW w:w="2915" w:type="dxa"/>
            <w:vAlign w:val="center"/>
          </w:tcPr>
          <w:p w14:paraId="6248CF28" w14:textId="111DBD4B"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bCs/>
                <w:color w:val="4E232E"/>
                <w:sz w:val="20"/>
              </w:rPr>
              <w:t>AL EXTINTOR SOLO SE LE PUEDE DAR SERVICIO DE MANTENIMIENTO O SERVICIO DE RECARGA.</w:t>
            </w:r>
          </w:p>
        </w:tc>
        <w:tc>
          <w:tcPr>
            <w:tcW w:w="2916" w:type="dxa"/>
          </w:tcPr>
          <w:p w14:paraId="1E401D5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BE97B09" w14:textId="77777777" w:rsidTr="004720B7">
        <w:trPr>
          <w:cantSplit/>
          <w:trHeight w:val="1174"/>
        </w:trPr>
        <w:tc>
          <w:tcPr>
            <w:tcW w:w="1841" w:type="dxa"/>
            <w:vAlign w:val="center"/>
          </w:tcPr>
          <w:p w14:paraId="3DE618E7" w14:textId="108D2D1C"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3F562B69" w14:textId="130836EF"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8.1 ETIQUETADO</w:t>
            </w:r>
          </w:p>
        </w:tc>
        <w:tc>
          <w:tcPr>
            <w:tcW w:w="3011" w:type="dxa"/>
            <w:vAlign w:val="center"/>
          </w:tcPr>
          <w:p w14:paraId="67CC3EA6" w14:textId="3D30254C"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b/>
                <w:sz w:val="20"/>
                <w:szCs w:val="20"/>
                <w:lang w:val="es-MX"/>
              </w:rPr>
              <w:t>d)</w:t>
            </w:r>
            <w:r w:rsidRPr="00061779">
              <w:rPr>
                <w:rFonts w:ascii="Montserrat" w:hAnsi="Montserrat"/>
                <w:sz w:val="20"/>
                <w:szCs w:val="20"/>
                <w:lang w:val="es-MX"/>
              </w:rPr>
              <w:tab/>
            </w:r>
            <w:r w:rsidRPr="00061779">
              <w:rPr>
                <w:rFonts w:ascii="Montserrat" w:hAnsi="Montserrat"/>
                <w:sz w:val="20"/>
                <w:szCs w:val="20"/>
              </w:rPr>
              <w:t>La perforación de la fecha en que se realizó el servicio de mantenimiento y servicio de recarga, indicando mes y año;</w:t>
            </w:r>
          </w:p>
        </w:tc>
        <w:tc>
          <w:tcPr>
            <w:tcW w:w="3111" w:type="dxa"/>
            <w:vAlign w:val="center"/>
          </w:tcPr>
          <w:p w14:paraId="218C488A" w14:textId="7B13B078" w:rsidR="00B91AC7" w:rsidRPr="00061779" w:rsidRDefault="00B91AC7" w:rsidP="00B91AC7">
            <w:pPr>
              <w:pStyle w:val="Texto0"/>
              <w:spacing w:after="74" w:line="240" w:lineRule="auto"/>
              <w:rPr>
                <w:rFonts w:ascii="Montserrat" w:hAnsi="Montserrat"/>
                <w:b/>
                <w:sz w:val="20"/>
                <w:szCs w:val="20"/>
                <w:lang w:val="es-MX"/>
              </w:rPr>
            </w:pPr>
            <w:r w:rsidRPr="00061779">
              <w:rPr>
                <w:rFonts w:ascii="Montserrat" w:hAnsi="Montserrat"/>
                <w:b/>
                <w:sz w:val="20"/>
                <w:szCs w:val="20"/>
                <w:lang w:val="es-MX"/>
              </w:rPr>
              <w:t>d)</w:t>
            </w:r>
            <w:r w:rsidRPr="00061779">
              <w:rPr>
                <w:rFonts w:ascii="Montserrat" w:hAnsi="Montserrat"/>
                <w:sz w:val="20"/>
                <w:szCs w:val="20"/>
                <w:lang w:val="es-MX"/>
              </w:rPr>
              <w:tab/>
            </w:r>
            <w:r w:rsidRPr="00061779">
              <w:rPr>
                <w:rFonts w:ascii="Montserrat" w:hAnsi="Montserrat"/>
                <w:sz w:val="20"/>
                <w:szCs w:val="20"/>
              </w:rPr>
              <w:t xml:space="preserve">La perforación de la fecha en que se realizó el servicio de mantenimiento </w:t>
            </w:r>
            <w:r w:rsidRPr="00061779">
              <w:rPr>
                <w:rFonts w:ascii="Montserrat" w:hAnsi="Montserrat"/>
                <w:color w:val="FF0000"/>
                <w:sz w:val="20"/>
                <w:szCs w:val="20"/>
              </w:rPr>
              <w:t>o</w:t>
            </w:r>
            <w:r w:rsidRPr="00061779">
              <w:rPr>
                <w:rFonts w:ascii="Montserrat" w:hAnsi="Montserrat"/>
                <w:sz w:val="20"/>
                <w:szCs w:val="20"/>
              </w:rPr>
              <w:t xml:space="preserve"> servicio de recarga, indicando mes y año;</w:t>
            </w:r>
          </w:p>
        </w:tc>
        <w:tc>
          <w:tcPr>
            <w:tcW w:w="2915" w:type="dxa"/>
            <w:vAlign w:val="center"/>
          </w:tcPr>
          <w:p w14:paraId="1DC78EA2" w14:textId="3D65DFF5"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Cs/>
                <w:color w:val="4E232E"/>
                <w:sz w:val="20"/>
              </w:rPr>
              <w:t>AL EXTINTOR SOLO SE LE PUEDE DAR SERVICIO DE MANTENIMIENTO O SERVICIO DE RECARGA.</w:t>
            </w:r>
          </w:p>
        </w:tc>
        <w:tc>
          <w:tcPr>
            <w:tcW w:w="2916" w:type="dxa"/>
          </w:tcPr>
          <w:p w14:paraId="0BB78EA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909DA43" w14:textId="77777777" w:rsidTr="00817ABB">
        <w:trPr>
          <w:cantSplit/>
          <w:trHeight w:val="1174"/>
        </w:trPr>
        <w:tc>
          <w:tcPr>
            <w:tcW w:w="1841" w:type="dxa"/>
          </w:tcPr>
          <w:p w14:paraId="06DB7264" w14:textId="3CEBE63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2BC02BCA" w14:textId="40EAD3A5"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8.1 ETIQUETADO </w:t>
            </w:r>
          </w:p>
        </w:tc>
        <w:tc>
          <w:tcPr>
            <w:tcW w:w="3011" w:type="dxa"/>
          </w:tcPr>
          <w:p w14:paraId="065CA679" w14:textId="0BC645B9"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b/>
                <w:bCs/>
                <w:sz w:val="20"/>
                <w:szCs w:val="20"/>
              </w:rPr>
              <w:t xml:space="preserve">d) </w:t>
            </w:r>
            <w:r w:rsidRPr="00061779">
              <w:rPr>
                <w:rFonts w:ascii="Montserrat" w:hAnsi="Montserrat"/>
                <w:sz w:val="20"/>
                <w:szCs w:val="20"/>
              </w:rPr>
              <w:t xml:space="preserve">La perforación de la fecha en que se realizó el servicio de mantenimiento y servicio de recarga, indicando mes y año; </w:t>
            </w:r>
          </w:p>
        </w:tc>
        <w:tc>
          <w:tcPr>
            <w:tcW w:w="3111" w:type="dxa"/>
          </w:tcPr>
          <w:p w14:paraId="2B6B2B60" w14:textId="506D8972" w:rsidR="00B91AC7" w:rsidRPr="00061779" w:rsidRDefault="00B91AC7" w:rsidP="00B91AC7">
            <w:pPr>
              <w:pStyle w:val="Texto0"/>
              <w:spacing w:after="74" w:line="240" w:lineRule="auto"/>
              <w:rPr>
                <w:rFonts w:ascii="Montserrat" w:hAnsi="Montserrat"/>
                <w:b/>
                <w:sz w:val="20"/>
                <w:szCs w:val="20"/>
                <w:lang w:val="es-MX"/>
              </w:rPr>
            </w:pPr>
            <w:r w:rsidRPr="00061779">
              <w:rPr>
                <w:rFonts w:ascii="Montserrat" w:hAnsi="Montserrat"/>
                <w:b/>
                <w:bCs/>
                <w:sz w:val="20"/>
                <w:szCs w:val="20"/>
              </w:rPr>
              <w:t xml:space="preserve">d) </w:t>
            </w:r>
            <w:r w:rsidRPr="00061779">
              <w:rPr>
                <w:rFonts w:ascii="Montserrat" w:hAnsi="Montserrat"/>
                <w:sz w:val="20"/>
                <w:szCs w:val="20"/>
              </w:rPr>
              <w:t xml:space="preserve">La perforación de la fecha en que se realizó el servicio de mantenimiento o servicio de recarga, indicando mes y año; </w:t>
            </w:r>
          </w:p>
        </w:tc>
        <w:tc>
          <w:tcPr>
            <w:tcW w:w="2915" w:type="dxa"/>
          </w:tcPr>
          <w:p w14:paraId="496BDD4A" w14:textId="153EBFF2"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AL EXTINTOR SOLO SE LE PUEDE DAR SERVICIO DE MANTENIMIENTO O SERVICIO DE RECARGA. </w:t>
            </w:r>
          </w:p>
        </w:tc>
        <w:tc>
          <w:tcPr>
            <w:tcW w:w="2916" w:type="dxa"/>
          </w:tcPr>
          <w:p w14:paraId="4A152A7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E2B0F12" w14:textId="77777777" w:rsidTr="00817ABB">
        <w:trPr>
          <w:cantSplit/>
          <w:trHeight w:val="1174"/>
        </w:trPr>
        <w:tc>
          <w:tcPr>
            <w:tcW w:w="1841" w:type="dxa"/>
          </w:tcPr>
          <w:p w14:paraId="74FD9409" w14:textId="19F7B36F"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3F250891" w14:textId="4EAB77A0"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8.1 Etiquetado</w:t>
            </w:r>
          </w:p>
        </w:tc>
        <w:tc>
          <w:tcPr>
            <w:tcW w:w="3011" w:type="dxa"/>
          </w:tcPr>
          <w:p w14:paraId="0AC680B7" w14:textId="231907D9" w:rsidR="00B91AC7" w:rsidRPr="00061779" w:rsidRDefault="00B91AC7" w:rsidP="00B91AC7">
            <w:pPr>
              <w:pStyle w:val="Texto0"/>
              <w:spacing w:after="74" w:line="240" w:lineRule="auto"/>
              <w:ind w:firstLine="0"/>
              <w:jc w:val="left"/>
              <w:rPr>
                <w:rFonts w:ascii="Montserrat" w:hAnsi="Montserrat"/>
                <w:b/>
                <w:bCs/>
                <w:sz w:val="20"/>
                <w:szCs w:val="20"/>
              </w:rPr>
            </w:pPr>
            <w:r w:rsidRPr="00061779">
              <w:rPr>
                <w:rFonts w:ascii="Montserrat" w:hAnsi="Montserrat"/>
                <w:b/>
                <w:color w:val="4E232E"/>
                <w:sz w:val="20"/>
                <w:szCs w:val="20"/>
              </w:rPr>
              <w:t>d) La perforación de la fecha en que se realizó el servicio de mantenimiento y servicio de recarga, indicando mes y año;</w:t>
            </w:r>
          </w:p>
        </w:tc>
        <w:tc>
          <w:tcPr>
            <w:tcW w:w="3111" w:type="dxa"/>
          </w:tcPr>
          <w:p w14:paraId="7C449E61" w14:textId="124ED7B1" w:rsidR="00B91AC7" w:rsidRPr="00061779" w:rsidRDefault="00B91AC7" w:rsidP="00B91AC7">
            <w:pPr>
              <w:pStyle w:val="Texto0"/>
              <w:spacing w:after="74" w:line="240" w:lineRule="auto"/>
              <w:rPr>
                <w:rFonts w:ascii="Montserrat" w:hAnsi="Montserrat"/>
                <w:b/>
                <w:bCs/>
                <w:sz w:val="20"/>
                <w:szCs w:val="20"/>
              </w:rPr>
            </w:pPr>
            <w:r w:rsidRPr="00061779">
              <w:rPr>
                <w:rFonts w:ascii="Montserrat" w:hAnsi="Montserrat"/>
                <w:b/>
                <w:color w:val="4E232E"/>
                <w:sz w:val="20"/>
                <w:szCs w:val="20"/>
              </w:rPr>
              <w:t>d) La perforación de la fecha en que se realizó el servicio de mantenimiento o servicio de recarga, indicando mes y año;</w:t>
            </w:r>
          </w:p>
        </w:tc>
        <w:tc>
          <w:tcPr>
            <w:tcW w:w="2915" w:type="dxa"/>
          </w:tcPr>
          <w:p w14:paraId="6F7CEE64" w14:textId="75B55C31"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Al extintor solo se le puede dar servicio de mantenimiento o servicio de recarga.</w:t>
            </w:r>
          </w:p>
        </w:tc>
        <w:tc>
          <w:tcPr>
            <w:tcW w:w="2916" w:type="dxa"/>
          </w:tcPr>
          <w:p w14:paraId="26D2559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7CB4C3C" w14:textId="77777777" w:rsidTr="00817ABB">
        <w:trPr>
          <w:cantSplit/>
          <w:trHeight w:val="1174"/>
        </w:trPr>
        <w:tc>
          <w:tcPr>
            <w:tcW w:w="1841" w:type="dxa"/>
          </w:tcPr>
          <w:p w14:paraId="107F9DF7" w14:textId="6900D77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0ADBBF3C" w14:textId="60580DF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8.1 Etiquetado</w:t>
            </w:r>
          </w:p>
        </w:tc>
        <w:tc>
          <w:tcPr>
            <w:tcW w:w="3011" w:type="dxa"/>
          </w:tcPr>
          <w:p w14:paraId="2B44249C" w14:textId="2D1D5723" w:rsidR="00B91AC7" w:rsidRPr="00061779" w:rsidRDefault="00B91AC7" w:rsidP="00B91AC7">
            <w:pPr>
              <w:pStyle w:val="Texto0"/>
              <w:spacing w:after="74" w:line="240" w:lineRule="auto"/>
              <w:ind w:firstLine="0"/>
              <w:jc w:val="left"/>
              <w:rPr>
                <w:rFonts w:ascii="Montserrat" w:hAnsi="Montserrat"/>
                <w:b/>
                <w:color w:val="4E232E"/>
                <w:sz w:val="20"/>
                <w:szCs w:val="20"/>
              </w:rPr>
            </w:pPr>
            <w:r w:rsidRPr="00061779">
              <w:rPr>
                <w:rFonts w:ascii="Montserrat" w:hAnsi="Montserrat"/>
                <w:b/>
                <w:color w:val="4E232E"/>
                <w:sz w:val="20"/>
                <w:szCs w:val="20"/>
              </w:rPr>
              <w:t>d) La perforación de la fecha en que se realizó el servicio de mantenimiento y servicio de recarga, indicando mes y año;</w:t>
            </w:r>
          </w:p>
        </w:tc>
        <w:tc>
          <w:tcPr>
            <w:tcW w:w="3111" w:type="dxa"/>
          </w:tcPr>
          <w:p w14:paraId="703D36E8" w14:textId="59A4A458" w:rsidR="00B91AC7" w:rsidRPr="00061779" w:rsidRDefault="00B91AC7" w:rsidP="00B91AC7">
            <w:pPr>
              <w:pStyle w:val="Texto0"/>
              <w:spacing w:after="74" w:line="240" w:lineRule="auto"/>
              <w:rPr>
                <w:rFonts w:ascii="Montserrat" w:hAnsi="Montserrat"/>
                <w:b/>
                <w:color w:val="4E232E"/>
                <w:sz w:val="20"/>
                <w:szCs w:val="20"/>
              </w:rPr>
            </w:pPr>
            <w:r w:rsidRPr="00061779">
              <w:rPr>
                <w:rFonts w:ascii="Montserrat" w:hAnsi="Montserrat"/>
                <w:b/>
                <w:color w:val="4E232E"/>
                <w:sz w:val="20"/>
                <w:szCs w:val="20"/>
              </w:rPr>
              <w:t>d) La perforación de la fecha en que se realizó el servicio de mantenimiento o servicio de recarga, indicando mes y año;</w:t>
            </w:r>
          </w:p>
        </w:tc>
        <w:tc>
          <w:tcPr>
            <w:tcW w:w="2915" w:type="dxa"/>
          </w:tcPr>
          <w:p w14:paraId="777051FF" w14:textId="1C419A8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Al extintor solo se le puede dar servicio de mantenimiento o servicio de recarga.</w:t>
            </w:r>
          </w:p>
        </w:tc>
        <w:tc>
          <w:tcPr>
            <w:tcW w:w="2916" w:type="dxa"/>
          </w:tcPr>
          <w:p w14:paraId="2B069D3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1F0A9BB" w14:textId="77777777" w:rsidTr="00F5303F">
        <w:trPr>
          <w:cantSplit/>
          <w:trHeight w:val="1174"/>
        </w:trPr>
        <w:tc>
          <w:tcPr>
            <w:tcW w:w="1841" w:type="dxa"/>
          </w:tcPr>
          <w:p w14:paraId="307BE420" w14:textId="77777777" w:rsidR="00B91AC7" w:rsidRPr="00061779" w:rsidRDefault="00B91AC7" w:rsidP="00B91AC7">
            <w:pPr>
              <w:keepLines/>
              <w:jc w:val="center"/>
              <w:rPr>
                <w:rFonts w:ascii="Montserrat" w:hAnsi="Montserrat" w:cs="Arial"/>
                <w:sz w:val="20"/>
              </w:rPr>
            </w:pPr>
            <w:r w:rsidRPr="00061779">
              <w:rPr>
                <w:rFonts w:ascii="Montserrat" w:hAnsi="Montserrat" w:cs="Arial"/>
                <w:sz w:val="20"/>
              </w:rPr>
              <w:t>UNIDAD DE VERIFICACION EXPERTOS TÉCNICOS EN INGENIERÍA, S. A. DE C. V.</w:t>
            </w:r>
          </w:p>
          <w:p w14:paraId="69A95459" w14:textId="1BEB78F1"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sz w:val="20"/>
              </w:rPr>
              <w:t>(UVNOM082)</w:t>
            </w:r>
          </w:p>
        </w:tc>
        <w:tc>
          <w:tcPr>
            <w:tcW w:w="1074" w:type="dxa"/>
            <w:gridSpan w:val="2"/>
          </w:tcPr>
          <w:p w14:paraId="2015D78A" w14:textId="338B7CCF"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sz w:val="20"/>
              </w:rPr>
              <w:t>8.1 ETIQUETADO</w:t>
            </w:r>
          </w:p>
        </w:tc>
        <w:tc>
          <w:tcPr>
            <w:tcW w:w="3011" w:type="dxa"/>
          </w:tcPr>
          <w:p w14:paraId="00FA909E" w14:textId="093FE114"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sz w:val="20"/>
                <w:szCs w:val="20"/>
                <w:lang w:val="es-MX"/>
              </w:rPr>
              <w:t>E)</w:t>
            </w:r>
            <w:r w:rsidRPr="00061779">
              <w:rPr>
                <w:rFonts w:ascii="Montserrat" w:hAnsi="Montserrat"/>
                <w:sz w:val="20"/>
                <w:szCs w:val="20"/>
                <w:lang w:val="es-MX"/>
              </w:rPr>
              <w:tab/>
            </w:r>
            <w:r w:rsidRPr="00061779">
              <w:rPr>
                <w:rFonts w:ascii="Montserrat" w:hAnsi="Montserrat"/>
                <w:sz w:val="20"/>
                <w:szCs w:val="20"/>
              </w:rPr>
              <w:t>CONTRASEÑA OFICIAL DE CUMPLIMIENTO CON EL PRESENTE PROYECTO DE NORMA OFICIAL MEXICANA, CONFORME A LO ESTABLECIDO EN LA NOM-106-SCFI-2000 (VER CAPÍTULO 2 REFERENCIAS NORMATIVAS); Y</w:t>
            </w:r>
          </w:p>
        </w:tc>
        <w:tc>
          <w:tcPr>
            <w:tcW w:w="3111" w:type="dxa"/>
          </w:tcPr>
          <w:p w14:paraId="278ABBD1" w14:textId="72AA6181" w:rsidR="00B91AC7" w:rsidRPr="00061779" w:rsidRDefault="00B91AC7" w:rsidP="00B91AC7">
            <w:pPr>
              <w:pStyle w:val="Texto0"/>
              <w:spacing w:after="74" w:line="240" w:lineRule="auto"/>
              <w:rPr>
                <w:rFonts w:ascii="Montserrat" w:hAnsi="Montserrat"/>
                <w:b/>
                <w:sz w:val="20"/>
                <w:szCs w:val="20"/>
                <w:lang w:val="es-MX"/>
              </w:rPr>
            </w:pPr>
            <w:r w:rsidRPr="00061779">
              <w:rPr>
                <w:rFonts w:ascii="Montserrat" w:hAnsi="Montserrat"/>
                <w:sz w:val="20"/>
                <w:szCs w:val="20"/>
                <w:lang w:val="es-MX"/>
              </w:rPr>
              <w:t>E)</w:t>
            </w:r>
            <w:r w:rsidRPr="00061779">
              <w:rPr>
                <w:rFonts w:ascii="Montserrat" w:hAnsi="Montserrat"/>
                <w:sz w:val="20"/>
                <w:szCs w:val="20"/>
                <w:lang w:val="es-MX"/>
              </w:rPr>
              <w:tab/>
            </w:r>
            <w:r w:rsidRPr="00061779">
              <w:rPr>
                <w:rFonts w:ascii="Montserrat" w:hAnsi="Montserrat"/>
                <w:sz w:val="20"/>
                <w:szCs w:val="20"/>
              </w:rPr>
              <w:t>CONTRASEÑA OFICIAL DE CUMPLIMIENTO CON EL PRESENTE PROYECTO DE NORMA OFICIAL MEXICANA, CONFORME A LO ESTABLECIDO EN LA NOM-106-SCFI-2017 (VER CAPÍTULO 2 REFERENCIAS NORMATIVAS); Y</w:t>
            </w:r>
          </w:p>
        </w:tc>
        <w:tc>
          <w:tcPr>
            <w:tcW w:w="2915" w:type="dxa"/>
          </w:tcPr>
          <w:p w14:paraId="1054002B" w14:textId="0D6B7645"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sz w:val="20"/>
              </w:rPr>
              <w:t>REFERENCIAR CON NORMAS OFICIALES MEXICANAS VIGENTES.</w:t>
            </w:r>
          </w:p>
        </w:tc>
        <w:tc>
          <w:tcPr>
            <w:tcW w:w="2916" w:type="dxa"/>
          </w:tcPr>
          <w:p w14:paraId="01973C4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CDFEFAB" w14:textId="77777777" w:rsidTr="003A4AB6">
        <w:trPr>
          <w:cantSplit/>
          <w:trHeight w:val="1174"/>
        </w:trPr>
        <w:tc>
          <w:tcPr>
            <w:tcW w:w="1841" w:type="dxa"/>
          </w:tcPr>
          <w:p w14:paraId="29A4B421" w14:textId="443745A3" w:rsidR="00B91AC7" w:rsidRPr="00061779" w:rsidRDefault="00B91AC7" w:rsidP="00B91AC7">
            <w:pPr>
              <w:keepLines/>
              <w:jc w:val="center"/>
              <w:rPr>
                <w:rFonts w:ascii="Montserrat" w:hAnsi="Montserrat" w:cs="Arial"/>
                <w:b/>
                <w:color w:val="4E232E"/>
                <w:sz w:val="20"/>
              </w:rPr>
            </w:pPr>
            <w:r w:rsidRPr="00061779">
              <w:rPr>
                <w:rFonts w:ascii="Montserrat" w:hAnsi="Montserrat" w:cs="Arial"/>
                <w:b/>
                <w:color w:val="4E232E"/>
                <w:sz w:val="20"/>
              </w:rPr>
              <w:t>Industrias de Pailería S.A. de C.V./CM Sistemas y Equipos vs. Incendio.</w:t>
            </w:r>
          </w:p>
          <w:p w14:paraId="17776924" w14:textId="5005947F" w:rsidR="00B91AC7" w:rsidRPr="00061779" w:rsidRDefault="00B91AC7" w:rsidP="00B91AC7">
            <w:pPr>
              <w:keepLines/>
              <w:jc w:val="center"/>
              <w:rPr>
                <w:rFonts w:ascii="Montserrat" w:hAnsi="Montserrat" w:cs="Arial"/>
                <w:b/>
                <w:color w:val="4E232E"/>
                <w:sz w:val="20"/>
              </w:rPr>
            </w:pPr>
          </w:p>
          <w:p w14:paraId="011EABD3" w14:textId="745AAA68" w:rsidR="00B91AC7" w:rsidRPr="00061779" w:rsidRDefault="00B91AC7" w:rsidP="00B91AC7">
            <w:pPr>
              <w:keepLines/>
              <w:jc w:val="center"/>
              <w:rPr>
                <w:rFonts w:ascii="Montserrat" w:hAnsi="Montserrat" w:cs="Arial"/>
                <w:b/>
                <w:color w:val="4E232E"/>
                <w:sz w:val="20"/>
              </w:rPr>
            </w:pPr>
          </w:p>
          <w:p w14:paraId="55484181" w14:textId="3C411ACB" w:rsidR="00B91AC7" w:rsidRPr="00061779" w:rsidRDefault="00B91AC7" w:rsidP="00B91AC7">
            <w:pPr>
              <w:keepLines/>
              <w:jc w:val="center"/>
              <w:rPr>
                <w:rFonts w:ascii="Montserrat" w:hAnsi="Montserrat" w:cs="Arial"/>
                <w:b/>
                <w:color w:val="4E232E"/>
                <w:sz w:val="20"/>
              </w:rPr>
            </w:pPr>
          </w:p>
          <w:p w14:paraId="28ADC1C7" w14:textId="4269598B" w:rsidR="00B91AC7" w:rsidRPr="00061779" w:rsidRDefault="00B91AC7" w:rsidP="00B91AC7">
            <w:pPr>
              <w:keepLines/>
              <w:jc w:val="center"/>
              <w:rPr>
                <w:rFonts w:ascii="Montserrat" w:hAnsi="Montserrat" w:cs="Arial"/>
                <w:b/>
                <w:color w:val="4E232E"/>
                <w:sz w:val="20"/>
              </w:rPr>
            </w:pPr>
          </w:p>
          <w:p w14:paraId="5E9CF34D" w14:textId="1C624E32" w:rsidR="00B91AC7" w:rsidRPr="00061779" w:rsidRDefault="00B91AC7" w:rsidP="00B91AC7">
            <w:pPr>
              <w:keepLines/>
              <w:jc w:val="center"/>
              <w:rPr>
                <w:rFonts w:ascii="Montserrat" w:hAnsi="Montserrat" w:cs="Arial"/>
                <w:b/>
                <w:color w:val="4E232E"/>
                <w:sz w:val="20"/>
              </w:rPr>
            </w:pPr>
          </w:p>
          <w:p w14:paraId="025EA82A" w14:textId="6737499D" w:rsidR="00B91AC7" w:rsidRPr="00061779" w:rsidRDefault="00B91AC7" w:rsidP="00B91AC7">
            <w:pPr>
              <w:keepLines/>
              <w:jc w:val="center"/>
              <w:rPr>
                <w:rFonts w:ascii="Montserrat" w:hAnsi="Montserrat" w:cs="Arial"/>
                <w:b/>
                <w:color w:val="4E232E"/>
                <w:sz w:val="20"/>
              </w:rPr>
            </w:pPr>
          </w:p>
          <w:p w14:paraId="4F0FFBE7" w14:textId="53073D1C" w:rsidR="00B91AC7" w:rsidRPr="00061779" w:rsidRDefault="00B91AC7" w:rsidP="00B91AC7">
            <w:pPr>
              <w:keepLines/>
              <w:jc w:val="center"/>
              <w:rPr>
                <w:rFonts w:ascii="Montserrat" w:hAnsi="Montserrat" w:cs="Arial"/>
                <w:b/>
                <w:color w:val="4E232E"/>
                <w:sz w:val="20"/>
              </w:rPr>
            </w:pPr>
          </w:p>
          <w:p w14:paraId="57C02CB1" w14:textId="6D386E3B" w:rsidR="00B91AC7" w:rsidRPr="00061779" w:rsidRDefault="00B91AC7" w:rsidP="00B91AC7">
            <w:pPr>
              <w:keepLines/>
              <w:jc w:val="center"/>
              <w:rPr>
                <w:rFonts w:ascii="Montserrat" w:hAnsi="Montserrat" w:cs="Arial"/>
                <w:b/>
                <w:color w:val="4E232E"/>
                <w:sz w:val="20"/>
              </w:rPr>
            </w:pPr>
          </w:p>
          <w:p w14:paraId="28E9CB17" w14:textId="554E1833" w:rsidR="00B91AC7" w:rsidRPr="00061779" w:rsidRDefault="00B91AC7" w:rsidP="00B91AC7">
            <w:pPr>
              <w:keepLines/>
              <w:jc w:val="center"/>
              <w:rPr>
                <w:rFonts w:ascii="Montserrat" w:hAnsi="Montserrat" w:cs="Arial"/>
                <w:b/>
                <w:color w:val="4E232E"/>
                <w:sz w:val="20"/>
              </w:rPr>
            </w:pPr>
          </w:p>
          <w:p w14:paraId="30034B59" w14:textId="77777777" w:rsidR="00B91AC7" w:rsidRPr="00061779" w:rsidRDefault="00B91AC7" w:rsidP="00B91AC7">
            <w:pPr>
              <w:keepLines/>
              <w:jc w:val="center"/>
              <w:rPr>
                <w:rFonts w:ascii="Montserrat" w:hAnsi="Montserrat" w:cs="Arial"/>
                <w:b/>
                <w:color w:val="4E232E"/>
                <w:sz w:val="20"/>
              </w:rPr>
            </w:pPr>
          </w:p>
          <w:p w14:paraId="75E2FB09" w14:textId="4CCC89A0" w:rsidR="00B91AC7" w:rsidRPr="00061779" w:rsidRDefault="00B91AC7" w:rsidP="00B91AC7">
            <w:pPr>
              <w:keepLines/>
              <w:jc w:val="center"/>
              <w:rPr>
                <w:rFonts w:ascii="Montserrat" w:hAnsi="Montserrat" w:cs="Arial"/>
                <w:b/>
                <w:color w:val="4E232E"/>
                <w:sz w:val="20"/>
              </w:rPr>
            </w:pPr>
          </w:p>
          <w:p w14:paraId="5DC8A39A" w14:textId="39AFF56B" w:rsidR="00B91AC7" w:rsidRPr="00061779" w:rsidRDefault="00B91AC7" w:rsidP="00B91AC7">
            <w:pPr>
              <w:keepLines/>
              <w:jc w:val="center"/>
              <w:rPr>
                <w:rFonts w:ascii="Montserrat" w:hAnsi="Montserrat" w:cs="Arial"/>
                <w:b/>
                <w:color w:val="4E232E"/>
                <w:sz w:val="20"/>
              </w:rPr>
            </w:pPr>
            <w:r w:rsidRPr="00061779">
              <w:rPr>
                <w:rFonts w:ascii="Montserrat" w:hAnsi="Montserrat"/>
                <w:b/>
                <w:color w:val="4E232E"/>
                <w:sz w:val="20"/>
              </w:rPr>
              <w:t>MAP DE MEXICO SA DE CV</w:t>
            </w:r>
          </w:p>
          <w:p w14:paraId="06A527FA" w14:textId="77777777" w:rsidR="00B91AC7" w:rsidRPr="00061779" w:rsidRDefault="00B91AC7" w:rsidP="00B91AC7">
            <w:pPr>
              <w:keepLines/>
              <w:jc w:val="center"/>
              <w:rPr>
                <w:rFonts w:ascii="Montserrat" w:hAnsi="Montserrat" w:cs="Arial"/>
                <w:b/>
                <w:color w:val="4E232E"/>
                <w:sz w:val="20"/>
              </w:rPr>
            </w:pPr>
          </w:p>
          <w:p w14:paraId="391FF8BF" w14:textId="77777777" w:rsidR="00B91AC7" w:rsidRPr="00061779" w:rsidRDefault="00B91AC7" w:rsidP="00B91AC7">
            <w:pPr>
              <w:keepLines/>
              <w:jc w:val="center"/>
              <w:rPr>
                <w:rFonts w:ascii="Montserrat" w:hAnsi="Montserrat" w:cs="Arial"/>
                <w:b/>
                <w:color w:val="4E232E"/>
                <w:sz w:val="20"/>
              </w:rPr>
            </w:pPr>
          </w:p>
          <w:p w14:paraId="5AD55DCA" w14:textId="77777777" w:rsidR="00B91AC7" w:rsidRPr="00061779" w:rsidRDefault="00B91AC7" w:rsidP="00B91AC7">
            <w:pPr>
              <w:keepLines/>
              <w:jc w:val="center"/>
              <w:rPr>
                <w:rFonts w:ascii="Montserrat" w:hAnsi="Montserrat" w:cs="Arial"/>
                <w:b/>
                <w:color w:val="4E232E"/>
                <w:sz w:val="20"/>
              </w:rPr>
            </w:pPr>
          </w:p>
          <w:p w14:paraId="69464F5B" w14:textId="77777777" w:rsidR="00B91AC7" w:rsidRPr="00061779" w:rsidRDefault="00B91AC7" w:rsidP="00B91AC7">
            <w:pPr>
              <w:keepLines/>
              <w:jc w:val="center"/>
              <w:rPr>
                <w:rFonts w:ascii="Montserrat" w:hAnsi="Montserrat" w:cs="Arial"/>
                <w:b/>
                <w:color w:val="4E232E"/>
                <w:sz w:val="20"/>
              </w:rPr>
            </w:pPr>
          </w:p>
          <w:p w14:paraId="0072A49F" w14:textId="77777777" w:rsidR="00B91AC7" w:rsidRPr="00061779" w:rsidRDefault="00B91AC7" w:rsidP="00B91AC7">
            <w:pPr>
              <w:keepLines/>
              <w:jc w:val="center"/>
              <w:rPr>
                <w:rFonts w:ascii="Montserrat" w:hAnsi="Montserrat" w:cs="Arial"/>
                <w:b/>
                <w:color w:val="4E232E"/>
                <w:sz w:val="20"/>
              </w:rPr>
            </w:pPr>
          </w:p>
          <w:p w14:paraId="2F6BAC02" w14:textId="77777777" w:rsidR="00B91AC7" w:rsidRPr="00061779" w:rsidRDefault="00B91AC7" w:rsidP="00B91AC7">
            <w:pPr>
              <w:keepLines/>
              <w:jc w:val="center"/>
              <w:rPr>
                <w:rFonts w:ascii="Montserrat" w:hAnsi="Montserrat" w:cs="Arial"/>
                <w:b/>
                <w:color w:val="4E232E"/>
                <w:sz w:val="20"/>
              </w:rPr>
            </w:pPr>
          </w:p>
          <w:p w14:paraId="3A20A5FE" w14:textId="71AA5AD6" w:rsidR="00B91AC7" w:rsidRPr="00061779" w:rsidRDefault="00B91AC7" w:rsidP="00B91AC7">
            <w:pPr>
              <w:keepLines/>
              <w:jc w:val="center"/>
              <w:rPr>
                <w:rFonts w:ascii="Montserrat" w:hAnsi="Montserrat" w:cs="Arial"/>
                <w:sz w:val="20"/>
              </w:rPr>
            </w:pPr>
          </w:p>
        </w:tc>
        <w:tc>
          <w:tcPr>
            <w:tcW w:w="1074" w:type="dxa"/>
            <w:gridSpan w:val="2"/>
            <w:vAlign w:val="center"/>
          </w:tcPr>
          <w:p w14:paraId="363C79F7"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CAPITULO  8 INFORMACIÓN GENERAL</w:t>
            </w:r>
          </w:p>
          <w:p w14:paraId="118CCE74" w14:textId="491FD917"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cs="Arial"/>
                <w:b/>
                <w:color w:val="4E232E"/>
                <w:sz w:val="20"/>
              </w:rPr>
              <w:t>INCISO 8.1 ETIQUETADO</w:t>
            </w:r>
          </w:p>
        </w:tc>
        <w:tc>
          <w:tcPr>
            <w:tcW w:w="3011" w:type="dxa"/>
            <w:vAlign w:val="center"/>
          </w:tcPr>
          <w:p w14:paraId="61D8EF10" w14:textId="65D81175" w:rsidR="00B91AC7" w:rsidRPr="00061779" w:rsidRDefault="00B91AC7" w:rsidP="00B91AC7">
            <w:pPr>
              <w:pStyle w:val="Texto0"/>
              <w:spacing w:after="74" w:line="240" w:lineRule="auto"/>
              <w:ind w:firstLine="0"/>
              <w:jc w:val="center"/>
              <w:rPr>
                <w:rFonts w:ascii="Montserrat" w:hAnsi="Montserrat"/>
                <w:sz w:val="20"/>
                <w:szCs w:val="20"/>
                <w:lang w:val="es-MX"/>
              </w:rPr>
            </w:pPr>
            <w:r w:rsidRPr="00061779">
              <w:rPr>
                <w:rFonts w:ascii="Montserrat" w:hAnsi="Montserrat"/>
                <w:b/>
                <w:color w:val="4E232E"/>
                <w:sz w:val="20"/>
                <w:szCs w:val="20"/>
              </w:rPr>
              <w:t>NO CONTIENE ESTA INFORMACIÓN</w:t>
            </w:r>
          </w:p>
        </w:tc>
        <w:tc>
          <w:tcPr>
            <w:tcW w:w="3111" w:type="dxa"/>
            <w:vAlign w:val="center"/>
          </w:tcPr>
          <w:p w14:paraId="2D22A7FF"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5A58181F" w14:textId="2593AA18" w:rsidR="00B91AC7" w:rsidRPr="00061779" w:rsidRDefault="00B91AC7" w:rsidP="00B91AC7">
            <w:pPr>
              <w:pStyle w:val="Texto0"/>
              <w:spacing w:after="74" w:line="240" w:lineRule="auto"/>
              <w:jc w:val="center"/>
              <w:rPr>
                <w:rFonts w:ascii="Montserrat" w:hAnsi="Montserrat"/>
                <w:sz w:val="20"/>
                <w:szCs w:val="20"/>
                <w:lang w:val="es-MX"/>
              </w:rPr>
            </w:pPr>
            <w:r w:rsidRPr="00061779">
              <w:rPr>
                <w:rFonts w:ascii="Montserrat" w:hAnsi="Montserrat"/>
                <w:b/>
                <w:color w:val="4E232E"/>
                <w:sz w:val="20"/>
                <w:szCs w:val="20"/>
              </w:rPr>
              <w:t xml:space="preserve">g) Cuando contenga éste como agente </w:t>
            </w:r>
            <w:proofErr w:type="spellStart"/>
            <w:r w:rsidRPr="00061779">
              <w:rPr>
                <w:rFonts w:ascii="Montserrat" w:hAnsi="Montserrat"/>
                <w:b/>
                <w:color w:val="4E232E"/>
                <w:sz w:val="20"/>
                <w:szCs w:val="20"/>
              </w:rPr>
              <w:t>extinguidor,COLOR</w:t>
            </w:r>
            <w:proofErr w:type="spellEnd"/>
            <w:r w:rsidRPr="00061779">
              <w:rPr>
                <w:rFonts w:ascii="Montserrat" w:hAnsi="Montserrat"/>
                <w:b/>
                <w:color w:val="4E232E"/>
                <w:sz w:val="20"/>
                <w:szCs w:val="20"/>
              </w:rPr>
              <w:t xml:space="preserve"> del polvo </w:t>
            </w:r>
            <w:proofErr w:type="spellStart"/>
            <w:r w:rsidRPr="00061779">
              <w:rPr>
                <w:rFonts w:ascii="Montserrat" w:hAnsi="Montserrat"/>
                <w:b/>
                <w:color w:val="4E232E"/>
                <w:sz w:val="20"/>
                <w:szCs w:val="20"/>
              </w:rPr>
              <w:t>quimico</w:t>
            </w:r>
            <w:proofErr w:type="spellEnd"/>
            <w:r w:rsidRPr="00061779">
              <w:rPr>
                <w:rFonts w:ascii="Montserrat" w:hAnsi="Montserrat"/>
                <w:b/>
                <w:color w:val="4E232E"/>
                <w:sz w:val="20"/>
                <w:szCs w:val="20"/>
              </w:rPr>
              <w:t xml:space="preserve"> seco que contiene</w:t>
            </w:r>
          </w:p>
        </w:tc>
        <w:tc>
          <w:tcPr>
            <w:tcW w:w="2915" w:type="dxa"/>
          </w:tcPr>
          <w:p w14:paraId="076D45CA"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Reduciríamos drásticamente las constantes malas prácticas y el usuario final se involucraría y cotejaría la efectividad de su servicio.</w:t>
            </w:r>
          </w:p>
          <w:p w14:paraId="3E94F2B2"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4172854C"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5F2B0356" w14:textId="77777777" w:rsidR="00B91AC7" w:rsidRPr="00061779" w:rsidRDefault="00B91AC7" w:rsidP="00B91AC7">
            <w:pPr>
              <w:keepLines/>
              <w:spacing w:before="100" w:after="60" w:line="190" w:lineRule="exact"/>
              <w:jc w:val="center"/>
              <w:rPr>
                <w:rFonts w:ascii="Montserrat" w:hAnsi="Montserrat" w:cs="Arial"/>
                <w:sz w:val="20"/>
              </w:rPr>
            </w:pPr>
          </w:p>
          <w:p w14:paraId="61524028" w14:textId="77777777" w:rsidR="00B91AC7" w:rsidRPr="00061779" w:rsidRDefault="00B91AC7" w:rsidP="00B91AC7">
            <w:pPr>
              <w:keepLines/>
              <w:spacing w:before="100" w:after="60" w:line="190" w:lineRule="exact"/>
              <w:jc w:val="center"/>
              <w:rPr>
                <w:rFonts w:ascii="Montserrat" w:hAnsi="Montserrat" w:cs="Arial"/>
                <w:sz w:val="20"/>
              </w:rPr>
            </w:pPr>
          </w:p>
          <w:p w14:paraId="7B938D0A" w14:textId="77777777" w:rsidR="00B91AC7" w:rsidRPr="00061779" w:rsidRDefault="00B91AC7" w:rsidP="00B91AC7">
            <w:pPr>
              <w:keepLines/>
              <w:spacing w:before="100" w:after="60" w:line="190" w:lineRule="exact"/>
              <w:jc w:val="center"/>
              <w:rPr>
                <w:rFonts w:ascii="Montserrat" w:hAnsi="Montserrat" w:cs="Arial"/>
                <w:sz w:val="20"/>
              </w:rPr>
            </w:pPr>
          </w:p>
          <w:p w14:paraId="42B948E7" w14:textId="77777777" w:rsidR="00B91AC7" w:rsidRPr="00061779" w:rsidRDefault="00B91AC7" w:rsidP="00B91AC7">
            <w:pPr>
              <w:keepLines/>
              <w:spacing w:before="100" w:after="60" w:line="190" w:lineRule="exact"/>
              <w:jc w:val="center"/>
              <w:rPr>
                <w:rFonts w:ascii="Montserrat" w:hAnsi="Montserrat" w:cs="Arial"/>
                <w:sz w:val="20"/>
              </w:rPr>
            </w:pPr>
          </w:p>
          <w:p w14:paraId="416AA59E" w14:textId="77777777" w:rsidR="00B91AC7" w:rsidRPr="00061779" w:rsidRDefault="00B91AC7" w:rsidP="00B91AC7">
            <w:pPr>
              <w:keepLines/>
              <w:spacing w:before="100" w:after="60" w:line="190" w:lineRule="exact"/>
              <w:jc w:val="center"/>
              <w:rPr>
                <w:rFonts w:ascii="Montserrat" w:hAnsi="Montserrat" w:cs="Arial"/>
                <w:sz w:val="20"/>
              </w:rPr>
            </w:pPr>
          </w:p>
          <w:p w14:paraId="3E321367" w14:textId="77777777" w:rsidR="00B91AC7" w:rsidRPr="00061779" w:rsidRDefault="00B91AC7" w:rsidP="00B91AC7">
            <w:pPr>
              <w:keepLines/>
              <w:spacing w:before="100" w:after="60" w:line="190" w:lineRule="exact"/>
              <w:jc w:val="center"/>
              <w:rPr>
                <w:rFonts w:ascii="Montserrat" w:hAnsi="Montserrat" w:cs="Arial"/>
                <w:sz w:val="20"/>
              </w:rPr>
            </w:pPr>
          </w:p>
          <w:p w14:paraId="00A238E7" w14:textId="5BAF9678" w:rsidR="00B91AC7" w:rsidRPr="00061779" w:rsidRDefault="00B91AC7" w:rsidP="00B91AC7">
            <w:pPr>
              <w:keepLines/>
              <w:spacing w:before="100" w:after="60" w:line="190" w:lineRule="exact"/>
              <w:rPr>
                <w:rFonts w:ascii="Montserrat" w:hAnsi="Montserrat" w:cs="Arial"/>
                <w:sz w:val="20"/>
              </w:rPr>
            </w:pPr>
            <w:r w:rsidRPr="00061779">
              <w:rPr>
                <w:rFonts w:ascii="Montserrat" w:hAnsi="Montserrat"/>
                <w:b/>
                <w:color w:val="4E232E"/>
                <w:sz w:val="20"/>
              </w:rPr>
              <w:t xml:space="preserve">El prestador de servicio tiene la obligación de informar al consumidor el color del polvo químico seco que contiene y </w:t>
            </w:r>
            <w:proofErr w:type="spellStart"/>
            <w:r w:rsidRPr="00061779">
              <w:rPr>
                <w:rFonts w:ascii="Montserrat" w:hAnsi="Montserrat"/>
                <w:b/>
                <w:color w:val="4E232E"/>
                <w:sz w:val="20"/>
              </w:rPr>
              <w:t>asi</w:t>
            </w:r>
            <w:proofErr w:type="spellEnd"/>
            <w:r w:rsidRPr="00061779">
              <w:rPr>
                <w:rFonts w:ascii="Montserrat" w:hAnsi="Montserrat"/>
                <w:b/>
                <w:color w:val="4E232E"/>
                <w:sz w:val="20"/>
              </w:rPr>
              <w:t xml:space="preserve"> tener certeza del servicio que </w:t>
            </w:r>
            <w:proofErr w:type="spellStart"/>
            <w:r w:rsidRPr="00061779">
              <w:rPr>
                <w:rFonts w:ascii="Montserrat" w:hAnsi="Montserrat"/>
                <w:b/>
                <w:color w:val="4E232E"/>
                <w:sz w:val="20"/>
              </w:rPr>
              <w:t>esta</w:t>
            </w:r>
            <w:proofErr w:type="spellEnd"/>
            <w:r w:rsidRPr="00061779">
              <w:rPr>
                <w:rFonts w:ascii="Montserrat" w:hAnsi="Montserrat"/>
                <w:b/>
                <w:color w:val="4E232E"/>
                <w:sz w:val="20"/>
              </w:rPr>
              <w:t xml:space="preserve"> recibiendo.</w:t>
            </w:r>
          </w:p>
        </w:tc>
        <w:tc>
          <w:tcPr>
            <w:tcW w:w="2916" w:type="dxa"/>
          </w:tcPr>
          <w:p w14:paraId="6A6DAF0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B0C1135" w14:textId="77777777" w:rsidTr="004720B7">
        <w:trPr>
          <w:cantSplit/>
          <w:trHeight w:val="1174"/>
        </w:trPr>
        <w:tc>
          <w:tcPr>
            <w:tcW w:w="1841" w:type="dxa"/>
            <w:vAlign w:val="center"/>
          </w:tcPr>
          <w:p w14:paraId="3CF3966D"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705CCDEA" w14:textId="67DEA591"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AMMAC</w:t>
            </w:r>
          </w:p>
        </w:tc>
        <w:tc>
          <w:tcPr>
            <w:tcW w:w="1074" w:type="dxa"/>
            <w:gridSpan w:val="2"/>
            <w:vAlign w:val="center"/>
          </w:tcPr>
          <w:p w14:paraId="33548B43" w14:textId="6382A0F0"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8.1 ETIQUETADO</w:t>
            </w:r>
          </w:p>
        </w:tc>
        <w:tc>
          <w:tcPr>
            <w:tcW w:w="3011" w:type="dxa"/>
            <w:vAlign w:val="center"/>
          </w:tcPr>
          <w:p w14:paraId="4D6F498E" w14:textId="2564FB4B"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sz w:val="20"/>
                <w:szCs w:val="20"/>
              </w:rPr>
              <w:t>Las instrucciones de operación, la nemotecnia y la clase de fuego a la que está destinado el equipo (A, B, C, D o K) deben ocupar juntas un área superficial mínima 50 cm</w:t>
            </w:r>
            <w:r w:rsidRPr="00061779">
              <w:rPr>
                <w:rFonts w:ascii="Montserrat" w:hAnsi="Montserrat"/>
                <w:position w:val="4"/>
                <w:sz w:val="20"/>
                <w:szCs w:val="20"/>
              </w:rPr>
              <w:t>2</w:t>
            </w:r>
            <w:r w:rsidRPr="00061779">
              <w:rPr>
                <w:rFonts w:ascii="Montserrat" w:hAnsi="Montserrat"/>
                <w:sz w:val="20"/>
                <w:szCs w:val="20"/>
              </w:rPr>
              <w:t xml:space="preserve"> para extintores con diámetro de 80 mm o menor y de 75 cm</w:t>
            </w:r>
            <w:r w:rsidRPr="00061779">
              <w:rPr>
                <w:rFonts w:ascii="Montserrat" w:hAnsi="Montserrat"/>
                <w:position w:val="4"/>
                <w:sz w:val="20"/>
                <w:szCs w:val="20"/>
              </w:rPr>
              <w:t>2</w:t>
            </w:r>
            <w:r w:rsidRPr="00061779">
              <w:rPr>
                <w:rFonts w:ascii="Montserrat" w:hAnsi="Montserrat"/>
                <w:sz w:val="20"/>
                <w:szCs w:val="20"/>
              </w:rPr>
              <w:t xml:space="preserve"> para extintores con diámetro mayor que 80 mm;</w:t>
            </w:r>
          </w:p>
        </w:tc>
        <w:tc>
          <w:tcPr>
            <w:tcW w:w="3111" w:type="dxa"/>
            <w:vAlign w:val="center"/>
          </w:tcPr>
          <w:p w14:paraId="4165999D" w14:textId="2E093980" w:rsidR="00B91AC7" w:rsidRPr="00061779" w:rsidRDefault="00B91AC7" w:rsidP="00B91AC7">
            <w:pPr>
              <w:pStyle w:val="Texto0"/>
              <w:spacing w:after="74" w:line="240" w:lineRule="auto"/>
              <w:rPr>
                <w:rFonts w:ascii="Montserrat" w:hAnsi="Montserrat"/>
                <w:b/>
                <w:sz w:val="20"/>
                <w:szCs w:val="20"/>
                <w:lang w:val="es-MX"/>
              </w:rPr>
            </w:pPr>
            <w:r w:rsidRPr="00061779">
              <w:rPr>
                <w:rFonts w:ascii="Montserrat" w:hAnsi="Montserrat"/>
                <w:bCs/>
                <w:sz w:val="20"/>
                <w:szCs w:val="20"/>
                <w:lang w:val="es-MX"/>
              </w:rPr>
              <w:t xml:space="preserve">Las instrucciones de operación, incluyendo nemotecnia deben estar en un área de al menos 10 x 15 cm y, las clases de fuego a que </w:t>
            </w:r>
            <w:proofErr w:type="spellStart"/>
            <w:r w:rsidRPr="00061779">
              <w:rPr>
                <w:rFonts w:ascii="Montserrat" w:hAnsi="Montserrat"/>
                <w:bCs/>
                <w:sz w:val="20"/>
                <w:szCs w:val="20"/>
                <w:lang w:val="es-MX"/>
              </w:rPr>
              <w:t>esta</w:t>
            </w:r>
            <w:proofErr w:type="spellEnd"/>
            <w:r w:rsidRPr="00061779">
              <w:rPr>
                <w:rFonts w:ascii="Montserrat" w:hAnsi="Montserrat"/>
                <w:bCs/>
                <w:sz w:val="20"/>
                <w:szCs w:val="20"/>
                <w:lang w:val="es-MX"/>
              </w:rPr>
              <w:t xml:space="preserve"> destinado (A, B, C, </w:t>
            </w:r>
            <w:proofErr w:type="spellStart"/>
            <w:r w:rsidRPr="00061779">
              <w:rPr>
                <w:rFonts w:ascii="Montserrat" w:hAnsi="Montserrat"/>
                <w:bCs/>
                <w:sz w:val="20"/>
                <w:szCs w:val="20"/>
                <w:lang w:val="es-MX"/>
              </w:rPr>
              <w:t>Ó</w:t>
            </w:r>
            <w:proofErr w:type="spellEnd"/>
            <w:r w:rsidRPr="00061779">
              <w:rPr>
                <w:rFonts w:ascii="Montserrat" w:hAnsi="Montserrat"/>
                <w:bCs/>
                <w:sz w:val="20"/>
                <w:szCs w:val="20"/>
                <w:lang w:val="es-MX"/>
              </w:rPr>
              <w:t xml:space="preserve"> D) en un área de la menos 10 X 5</w:t>
            </w:r>
          </w:p>
        </w:tc>
        <w:tc>
          <w:tcPr>
            <w:tcW w:w="2915" w:type="dxa"/>
            <w:vAlign w:val="center"/>
          </w:tcPr>
          <w:p w14:paraId="71C2EB62" w14:textId="32EFA164"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bCs/>
                <w:color w:val="4E232E"/>
                <w:sz w:val="20"/>
              </w:rPr>
              <w:t>RESULTA MAS CLARO PARA EL SECTOR QUE ESTA DIRIGIDO</w:t>
            </w:r>
          </w:p>
        </w:tc>
        <w:tc>
          <w:tcPr>
            <w:tcW w:w="2916" w:type="dxa"/>
          </w:tcPr>
          <w:p w14:paraId="5DCCF62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D744AAC" w14:textId="77777777" w:rsidTr="004720B7">
        <w:trPr>
          <w:cantSplit/>
          <w:trHeight w:val="1174"/>
        </w:trPr>
        <w:tc>
          <w:tcPr>
            <w:tcW w:w="1841" w:type="dxa"/>
            <w:vAlign w:val="center"/>
          </w:tcPr>
          <w:p w14:paraId="2AAC1D14" w14:textId="44EDAF26"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27E4524C" w14:textId="6D6524B6"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8.1 ETIQUETADO</w:t>
            </w:r>
          </w:p>
        </w:tc>
        <w:tc>
          <w:tcPr>
            <w:tcW w:w="3011" w:type="dxa"/>
            <w:vAlign w:val="center"/>
          </w:tcPr>
          <w:p w14:paraId="7D35F2C4" w14:textId="5C3E4723"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sz w:val="20"/>
                <w:szCs w:val="20"/>
              </w:rPr>
              <w:t>Las instrucciones de operación, la nemotecnia y la clase de fuego a la que está destinado el equipo (A, B, C, D o K) deben ocupar juntas un área superficial mínima 50 cm</w:t>
            </w:r>
            <w:r w:rsidRPr="00061779">
              <w:rPr>
                <w:rFonts w:ascii="Montserrat" w:hAnsi="Montserrat"/>
                <w:position w:val="4"/>
                <w:sz w:val="20"/>
                <w:szCs w:val="20"/>
              </w:rPr>
              <w:t>2</w:t>
            </w:r>
            <w:r w:rsidRPr="00061779">
              <w:rPr>
                <w:rFonts w:ascii="Montserrat" w:hAnsi="Montserrat"/>
                <w:sz w:val="20"/>
                <w:szCs w:val="20"/>
              </w:rPr>
              <w:t xml:space="preserve"> para extintores con diámetro de 80 mm o menor y de 75 cm</w:t>
            </w:r>
            <w:r w:rsidRPr="00061779">
              <w:rPr>
                <w:rFonts w:ascii="Montserrat" w:hAnsi="Montserrat"/>
                <w:position w:val="4"/>
                <w:sz w:val="20"/>
                <w:szCs w:val="20"/>
              </w:rPr>
              <w:t>2</w:t>
            </w:r>
            <w:r w:rsidRPr="00061779">
              <w:rPr>
                <w:rFonts w:ascii="Montserrat" w:hAnsi="Montserrat"/>
                <w:sz w:val="20"/>
                <w:szCs w:val="20"/>
              </w:rPr>
              <w:t xml:space="preserve"> para extintores con diámetro mayor que 80 mm;</w:t>
            </w:r>
          </w:p>
        </w:tc>
        <w:tc>
          <w:tcPr>
            <w:tcW w:w="3111" w:type="dxa"/>
            <w:vAlign w:val="center"/>
          </w:tcPr>
          <w:p w14:paraId="19AF3C25" w14:textId="5C3BEEA4" w:rsidR="00B91AC7" w:rsidRPr="00061779" w:rsidRDefault="00B91AC7" w:rsidP="00B91AC7">
            <w:pPr>
              <w:pStyle w:val="Texto0"/>
              <w:spacing w:after="74" w:line="240" w:lineRule="auto"/>
              <w:rPr>
                <w:rFonts w:ascii="Montserrat" w:hAnsi="Montserrat"/>
                <w:bCs/>
                <w:sz w:val="20"/>
                <w:szCs w:val="20"/>
                <w:lang w:val="es-MX"/>
              </w:rPr>
            </w:pPr>
            <w:r w:rsidRPr="00061779">
              <w:rPr>
                <w:rFonts w:ascii="Montserrat" w:hAnsi="Montserrat"/>
                <w:bCs/>
                <w:sz w:val="20"/>
                <w:szCs w:val="20"/>
                <w:lang w:val="es-MX"/>
              </w:rPr>
              <w:t xml:space="preserve">Las instrucciones de operación, incluyendo nemotecnia deben estar en un área de al menos 10 x 15 cm y, las clases de fuego a que </w:t>
            </w:r>
            <w:proofErr w:type="spellStart"/>
            <w:r w:rsidRPr="00061779">
              <w:rPr>
                <w:rFonts w:ascii="Montserrat" w:hAnsi="Montserrat"/>
                <w:bCs/>
                <w:sz w:val="20"/>
                <w:szCs w:val="20"/>
                <w:lang w:val="es-MX"/>
              </w:rPr>
              <w:t>esta</w:t>
            </w:r>
            <w:proofErr w:type="spellEnd"/>
            <w:r w:rsidRPr="00061779">
              <w:rPr>
                <w:rFonts w:ascii="Montserrat" w:hAnsi="Montserrat"/>
                <w:bCs/>
                <w:sz w:val="20"/>
                <w:szCs w:val="20"/>
                <w:lang w:val="es-MX"/>
              </w:rPr>
              <w:t xml:space="preserve"> destinado (A, B, C, </w:t>
            </w:r>
            <w:proofErr w:type="spellStart"/>
            <w:r w:rsidRPr="00061779">
              <w:rPr>
                <w:rFonts w:ascii="Montserrat" w:hAnsi="Montserrat"/>
                <w:bCs/>
                <w:sz w:val="20"/>
                <w:szCs w:val="20"/>
                <w:lang w:val="es-MX"/>
              </w:rPr>
              <w:t>Ó</w:t>
            </w:r>
            <w:proofErr w:type="spellEnd"/>
            <w:r w:rsidRPr="00061779">
              <w:rPr>
                <w:rFonts w:ascii="Montserrat" w:hAnsi="Montserrat"/>
                <w:bCs/>
                <w:sz w:val="20"/>
                <w:szCs w:val="20"/>
                <w:lang w:val="es-MX"/>
              </w:rPr>
              <w:t xml:space="preserve"> D) en un área de al menos 10 X 5cm</w:t>
            </w:r>
          </w:p>
        </w:tc>
        <w:tc>
          <w:tcPr>
            <w:tcW w:w="2915" w:type="dxa"/>
            <w:vAlign w:val="center"/>
          </w:tcPr>
          <w:p w14:paraId="72A3237E" w14:textId="023EFD1F"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Cs/>
                <w:color w:val="4E232E"/>
                <w:sz w:val="20"/>
              </w:rPr>
              <w:t>RESULTA MAS CLARO PARA EL SECTOR QUE ESTA DIRIGIDO</w:t>
            </w:r>
          </w:p>
        </w:tc>
        <w:tc>
          <w:tcPr>
            <w:tcW w:w="2916" w:type="dxa"/>
          </w:tcPr>
          <w:p w14:paraId="7795809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2D0BBE7" w14:textId="77777777" w:rsidTr="00817ABB">
        <w:trPr>
          <w:cantSplit/>
          <w:trHeight w:val="1174"/>
        </w:trPr>
        <w:tc>
          <w:tcPr>
            <w:tcW w:w="1841" w:type="dxa"/>
          </w:tcPr>
          <w:p w14:paraId="5DB616CA" w14:textId="7128BEC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2D951C53" w14:textId="432CC8DE"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8.1 ETIQUETADO </w:t>
            </w:r>
          </w:p>
        </w:tc>
        <w:tc>
          <w:tcPr>
            <w:tcW w:w="3011" w:type="dxa"/>
          </w:tcPr>
          <w:p w14:paraId="4C6C66EE" w14:textId="2822B302"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sz w:val="20"/>
                <w:szCs w:val="20"/>
              </w:rPr>
              <w:t xml:space="preserve">Las instrucciones de operación, la nemotecnia y la clase de fuego a la que está destinado el equipo (A, B, C, D o K) deben ocupar juntas un área superficial mínima 50 cm2 para extintores con diámetro de 80 mm o menor y de 75 cm2 para extintores con diámetro mayor que 80 mm; </w:t>
            </w:r>
          </w:p>
        </w:tc>
        <w:tc>
          <w:tcPr>
            <w:tcW w:w="3111" w:type="dxa"/>
          </w:tcPr>
          <w:p w14:paraId="75B59CF0" w14:textId="563A1CB5" w:rsidR="00B91AC7" w:rsidRPr="00061779" w:rsidRDefault="00B91AC7" w:rsidP="00B91AC7">
            <w:pPr>
              <w:pStyle w:val="Texto0"/>
              <w:spacing w:after="74" w:line="240" w:lineRule="auto"/>
              <w:rPr>
                <w:rFonts w:ascii="Montserrat" w:hAnsi="Montserrat"/>
                <w:bCs/>
                <w:sz w:val="20"/>
                <w:szCs w:val="20"/>
                <w:lang w:val="es-MX"/>
              </w:rPr>
            </w:pPr>
            <w:r w:rsidRPr="00061779">
              <w:rPr>
                <w:rFonts w:ascii="Montserrat" w:hAnsi="Montserrat"/>
                <w:sz w:val="20"/>
                <w:szCs w:val="20"/>
              </w:rPr>
              <w:t xml:space="preserve">Las instrucciones de operación, incluyendo nemotecnia deben estar en un área de al menos 10 x 15 cm y, las clases de fuego a que </w:t>
            </w:r>
            <w:proofErr w:type="spellStart"/>
            <w:r w:rsidRPr="00061779">
              <w:rPr>
                <w:rFonts w:ascii="Montserrat" w:hAnsi="Montserrat"/>
                <w:sz w:val="20"/>
                <w:szCs w:val="20"/>
              </w:rPr>
              <w:t>esta</w:t>
            </w:r>
            <w:proofErr w:type="spellEnd"/>
            <w:r w:rsidRPr="00061779">
              <w:rPr>
                <w:rFonts w:ascii="Montserrat" w:hAnsi="Montserrat"/>
                <w:sz w:val="20"/>
                <w:szCs w:val="20"/>
              </w:rPr>
              <w:t xml:space="preserve"> destinado (A, B, C, </w:t>
            </w:r>
            <w:proofErr w:type="spellStart"/>
            <w:r w:rsidRPr="00061779">
              <w:rPr>
                <w:rFonts w:ascii="Montserrat" w:hAnsi="Montserrat"/>
                <w:sz w:val="20"/>
                <w:szCs w:val="20"/>
              </w:rPr>
              <w:t>Ó</w:t>
            </w:r>
            <w:proofErr w:type="spellEnd"/>
            <w:r w:rsidRPr="00061779">
              <w:rPr>
                <w:rFonts w:ascii="Montserrat" w:hAnsi="Montserrat"/>
                <w:sz w:val="20"/>
                <w:szCs w:val="20"/>
              </w:rPr>
              <w:t xml:space="preserve"> D) en un área de la menos 10 X 5 </w:t>
            </w:r>
          </w:p>
        </w:tc>
        <w:tc>
          <w:tcPr>
            <w:tcW w:w="2915" w:type="dxa"/>
          </w:tcPr>
          <w:p w14:paraId="53529348" w14:textId="0E6C2273"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RESULTA MAS CLARO PARA EL SECTOR QUE ESTA DIRIGIDO </w:t>
            </w:r>
          </w:p>
        </w:tc>
        <w:tc>
          <w:tcPr>
            <w:tcW w:w="2916" w:type="dxa"/>
          </w:tcPr>
          <w:p w14:paraId="21E900C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78EFC8D" w14:textId="77777777" w:rsidTr="00817ABB">
        <w:trPr>
          <w:cantSplit/>
          <w:trHeight w:val="1174"/>
        </w:trPr>
        <w:tc>
          <w:tcPr>
            <w:tcW w:w="1841" w:type="dxa"/>
          </w:tcPr>
          <w:p w14:paraId="146772EE" w14:textId="49524FDE"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5FB0CB9B" w14:textId="75CEC81E"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8.1 Etiquetado</w:t>
            </w:r>
          </w:p>
        </w:tc>
        <w:tc>
          <w:tcPr>
            <w:tcW w:w="3011" w:type="dxa"/>
          </w:tcPr>
          <w:p w14:paraId="1C7FED86" w14:textId="18E02A40"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b/>
                <w:color w:val="4E232E"/>
                <w:sz w:val="20"/>
                <w:szCs w:val="20"/>
              </w:rPr>
              <w:t>Las instrucciones de operación, la nemotecnia y la clase de fuego a la que está destinado el equipo (A, B, C, D o K) deben ocupar juntas un área superficial mínima 50 cm2 para extintores con diámetro de 80 mm o menor y de 75 cm2 para extintores con diámetro mayor que 80 mm;</w:t>
            </w:r>
          </w:p>
        </w:tc>
        <w:tc>
          <w:tcPr>
            <w:tcW w:w="3111" w:type="dxa"/>
          </w:tcPr>
          <w:p w14:paraId="72C7FCF3" w14:textId="6AC19CC2"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b/>
                <w:color w:val="4E232E"/>
                <w:sz w:val="20"/>
                <w:szCs w:val="20"/>
              </w:rPr>
              <w:t xml:space="preserve">Las instrucciones de operación, incluyendo nemotecnia deben estar en un área de al menos 10 x 15 cm y, las clases de fuego a que </w:t>
            </w:r>
            <w:proofErr w:type="spellStart"/>
            <w:r w:rsidRPr="00061779">
              <w:rPr>
                <w:rFonts w:ascii="Montserrat" w:hAnsi="Montserrat"/>
                <w:b/>
                <w:color w:val="4E232E"/>
                <w:sz w:val="20"/>
                <w:szCs w:val="20"/>
              </w:rPr>
              <w:t>esta</w:t>
            </w:r>
            <w:proofErr w:type="spellEnd"/>
            <w:r w:rsidRPr="00061779">
              <w:rPr>
                <w:rFonts w:ascii="Montserrat" w:hAnsi="Montserrat"/>
                <w:b/>
                <w:color w:val="4E232E"/>
                <w:sz w:val="20"/>
                <w:szCs w:val="20"/>
              </w:rPr>
              <w:t xml:space="preserve"> destinado (A, B, C, </w:t>
            </w:r>
            <w:proofErr w:type="spellStart"/>
            <w:r w:rsidRPr="00061779">
              <w:rPr>
                <w:rFonts w:ascii="Montserrat" w:hAnsi="Montserrat"/>
                <w:b/>
                <w:color w:val="4E232E"/>
                <w:sz w:val="20"/>
                <w:szCs w:val="20"/>
              </w:rPr>
              <w:t>Ó</w:t>
            </w:r>
            <w:proofErr w:type="spellEnd"/>
            <w:r w:rsidRPr="00061779">
              <w:rPr>
                <w:rFonts w:ascii="Montserrat" w:hAnsi="Montserrat"/>
                <w:b/>
                <w:color w:val="4E232E"/>
                <w:sz w:val="20"/>
                <w:szCs w:val="20"/>
              </w:rPr>
              <w:t xml:space="preserve"> D) en un área de la menos 10 X 5</w:t>
            </w:r>
          </w:p>
        </w:tc>
        <w:tc>
          <w:tcPr>
            <w:tcW w:w="2915" w:type="dxa"/>
          </w:tcPr>
          <w:p w14:paraId="7D3FFD38" w14:textId="20A7B192"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 xml:space="preserve">Resulta </w:t>
            </w:r>
            <w:proofErr w:type="spellStart"/>
            <w:r w:rsidRPr="00061779">
              <w:rPr>
                <w:rFonts w:ascii="Montserrat" w:hAnsi="Montserrat"/>
                <w:b/>
                <w:color w:val="4E232E"/>
                <w:sz w:val="20"/>
              </w:rPr>
              <w:t>mas</w:t>
            </w:r>
            <w:proofErr w:type="spellEnd"/>
            <w:r w:rsidRPr="00061779">
              <w:rPr>
                <w:rFonts w:ascii="Montserrat" w:hAnsi="Montserrat"/>
                <w:b/>
                <w:color w:val="4E232E"/>
                <w:sz w:val="20"/>
              </w:rPr>
              <w:t xml:space="preserve"> claro para el sector que </w:t>
            </w:r>
            <w:proofErr w:type="spellStart"/>
            <w:r w:rsidRPr="00061779">
              <w:rPr>
                <w:rFonts w:ascii="Montserrat" w:hAnsi="Montserrat"/>
                <w:b/>
                <w:color w:val="4E232E"/>
                <w:sz w:val="20"/>
              </w:rPr>
              <w:t>esta</w:t>
            </w:r>
            <w:proofErr w:type="spellEnd"/>
            <w:r w:rsidRPr="00061779">
              <w:rPr>
                <w:rFonts w:ascii="Montserrat" w:hAnsi="Montserrat"/>
                <w:b/>
                <w:color w:val="4E232E"/>
                <w:sz w:val="20"/>
              </w:rPr>
              <w:t xml:space="preserve"> dirigido</w:t>
            </w:r>
          </w:p>
        </w:tc>
        <w:tc>
          <w:tcPr>
            <w:tcW w:w="2916" w:type="dxa"/>
          </w:tcPr>
          <w:p w14:paraId="1AE252C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F0A1C2E" w14:textId="77777777" w:rsidTr="00817ABB">
        <w:trPr>
          <w:cantSplit/>
          <w:trHeight w:val="1174"/>
        </w:trPr>
        <w:tc>
          <w:tcPr>
            <w:tcW w:w="1841" w:type="dxa"/>
          </w:tcPr>
          <w:p w14:paraId="547DC1C7" w14:textId="02ABEB6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777FE1EE" w14:textId="1872CF8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8.1 Etiquetado</w:t>
            </w:r>
          </w:p>
        </w:tc>
        <w:tc>
          <w:tcPr>
            <w:tcW w:w="3011" w:type="dxa"/>
          </w:tcPr>
          <w:p w14:paraId="000B6439" w14:textId="078FF9E3" w:rsidR="00B91AC7" w:rsidRPr="00061779" w:rsidRDefault="00B91AC7" w:rsidP="00B91AC7">
            <w:pPr>
              <w:pStyle w:val="Texto0"/>
              <w:spacing w:after="74" w:line="240" w:lineRule="auto"/>
              <w:ind w:firstLine="0"/>
              <w:jc w:val="left"/>
              <w:rPr>
                <w:rFonts w:ascii="Montserrat" w:hAnsi="Montserrat"/>
                <w:b/>
                <w:color w:val="4E232E"/>
                <w:sz w:val="20"/>
                <w:szCs w:val="20"/>
              </w:rPr>
            </w:pPr>
            <w:r w:rsidRPr="00061779">
              <w:rPr>
                <w:rFonts w:ascii="Montserrat" w:hAnsi="Montserrat"/>
                <w:b/>
                <w:color w:val="4E232E"/>
                <w:sz w:val="20"/>
                <w:szCs w:val="20"/>
              </w:rPr>
              <w:t>Las instrucciones de operación, la nemotecnia y la clase de fuego a la que está destinado el equipo (A, B, C, D o K) deben ocupar juntas un área superficial mínima 50 cm2 para extintores con diámetro de 80 mm o menor y de 75 cm2 para extintores con diámetro mayor que 80 mm;</w:t>
            </w:r>
          </w:p>
        </w:tc>
        <w:tc>
          <w:tcPr>
            <w:tcW w:w="3111" w:type="dxa"/>
          </w:tcPr>
          <w:p w14:paraId="50107C74" w14:textId="39723868" w:rsidR="00B91AC7" w:rsidRPr="00061779" w:rsidRDefault="00B91AC7" w:rsidP="00B91AC7">
            <w:pPr>
              <w:pStyle w:val="Texto0"/>
              <w:spacing w:after="74" w:line="240" w:lineRule="auto"/>
              <w:rPr>
                <w:rFonts w:ascii="Montserrat" w:hAnsi="Montserrat"/>
                <w:b/>
                <w:color w:val="4E232E"/>
                <w:sz w:val="20"/>
                <w:szCs w:val="20"/>
              </w:rPr>
            </w:pPr>
            <w:r w:rsidRPr="00061779">
              <w:rPr>
                <w:rFonts w:ascii="Montserrat" w:hAnsi="Montserrat"/>
                <w:b/>
                <w:color w:val="4E232E"/>
                <w:sz w:val="20"/>
                <w:szCs w:val="20"/>
              </w:rPr>
              <w:t xml:space="preserve">Las instrucciones de operación, incluyendo nemotecnia deben estar en un área de al menos 10 x 15 cm y, las clases de fuego a que </w:t>
            </w:r>
            <w:proofErr w:type="spellStart"/>
            <w:r w:rsidRPr="00061779">
              <w:rPr>
                <w:rFonts w:ascii="Montserrat" w:hAnsi="Montserrat"/>
                <w:b/>
                <w:color w:val="4E232E"/>
                <w:sz w:val="20"/>
                <w:szCs w:val="20"/>
              </w:rPr>
              <w:t>esta</w:t>
            </w:r>
            <w:proofErr w:type="spellEnd"/>
            <w:r w:rsidRPr="00061779">
              <w:rPr>
                <w:rFonts w:ascii="Montserrat" w:hAnsi="Montserrat"/>
                <w:b/>
                <w:color w:val="4E232E"/>
                <w:sz w:val="20"/>
                <w:szCs w:val="20"/>
              </w:rPr>
              <w:t xml:space="preserve"> destinado (A, B, C, </w:t>
            </w:r>
            <w:proofErr w:type="spellStart"/>
            <w:r w:rsidRPr="00061779">
              <w:rPr>
                <w:rFonts w:ascii="Montserrat" w:hAnsi="Montserrat"/>
                <w:b/>
                <w:color w:val="4E232E"/>
                <w:sz w:val="20"/>
                <w:szCs w:val="20"/>
              </w:rPr>
              <w:t>Ó</w:t>
            </w:r>
            <w:proofErr w:type="spellEnd"/>
            <w:r w:rsidRPr="00061779">
              <w:rPr>
                <w:rFonts w:ascii="Montserrat" w:hAnsi="Montserrat"/>
                <w:b/>
                <w:color w:val="4E232E"/>
                <w:sz w:val="20"/>
                <w:szCs w:val="20"/>
              </w:rPr>
              <w:t xml:space="preserve"> D) en un área de la menos 10 X 5</w:t>
            </w:r>
          </w:p>
        </w:tc>
        <w:tc>
          <w:tcPr>
            <w:tcW w:w="2915" w:type="dxa"/>
          </w:tcPr>
          <w:p w14:paraId="23834C41" w14:textId="6DEAB76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Resulta </w:t>
            </w:r>
            <w:proofErr w:type="spellStart"/>
            <w:r w:rsidRPr="00061779">
              <w:rPr>
                <w:rFonts w:ascii="Montserrat" w:hAnsi="Montserrat"/>
                <w:b/>
                <w:color w:val="4E232E"/>
                <w:sz w:val="20"/>
              </w:rPr>
              <w:t>mas</w:t>
            </w:r>
            <w:proofErr w:type="spellEnd"/>
            <w:r w:rsidRPr="00061779">
              <w:rPr>
                <w:rFonts w:ascii="Montserrat" w:hAnsi="Montserrat"/>
                <w:b/>
                <w:color w:val="4E232E"/>
                <w:sz w:val="20"/>
              </w:rPr>
              <w:t xml:space="preserve"> claro para el sector que </w:t>
            </w:r>
            <w:proofErr w:type="spellStart"/>
            <w:r w:rsidRPr="00061779">
              <w:rPr>
                <w:rFonts w:ascii="Montserrat" w:hAnsi="Montserrat"/>
                <w:b/>
                <w:color w:val="4E232E"/>
                <w:sz w:val="20"/>
              </w:rPr>
              <w:t>esta</w:t>
            </w:r>
            <w:proofErr w:type="spellEnd"/>
            <w:r w:rsidRPr="00061779">
              <w:rPr>
                <w:rFonts w:ascii="Montserrat" w:hAnsi="Montserrat"/>
                <w:b/>
                <w:color w:val="4E232E"/>
                <w:sz w:val="20"/>
              </w:rPr>
              <w:t xml:space="preserve"> dirigido</w:t>
            </w:r>
          </w:p>
        </w:tc>
        <w:tc>
          <w:tcPr>
            <w:tcW w:w="2916" w:type="dxa"/>
          </w:tcPr>
          <w:p w14:paraId="7F11201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4AD67E1" w14:textId="77777777" w:rsidTr="004720B7">
        <w:trPr>
          <w:cantSplit/>
          <w:trHeight w:val="1174"/>
        </w:trPr>
        <w:tc>
          <w:tcPr>
            <w:tcW w:w="1841" w:type="dxa"/>
            <w:vAlign w:val="center"/>
          </w:tcPr>
          <w:p w14:paraId="2E0F5484"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2F9EF0DC" w14:textId="1D2A27F8"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AMMAC</w:t>
            </w:r>
          </w:p>
        </w:tc>
        <w:tc>
          <w:tcPr>
            <w:tcW w:w="1074" w:type="dxa"/>
            <w:gridSpan w:val="2"/>
            <w:vAlign w:val="center"/>
          </w:tcPr>
          <w:p w14:paraId="7F8AE43D" w14:textId="754C0AAA"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8.1 ETIQUETADO</w:t>
            </w:r>
          </w:p>
        </w:tc>
        <w:tc>
          <w:tcPr>
            <w:tcW w:w="3011" w:type="dxa"/>
            <w:vAlign w:val="center"/>
          </w:tcPr>
          <w:p w14:paraId="0E62F179" w14:textId="01421718"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sz w:val="20"/>
                <w:szCs w:val="20"/>
              </w:rPr>
              <w:t xml:space="preserve">La palabra “INSTRUCCIONES” debe estar en la parte superior del marcado e instrucciones de uso. La altura mínima de la letra debe ser 5 mm para extintores con diámetro de 80 mm o menor y 6 mm para extintores con diámetro mayor que 80 </w:t>
            </w:r>
            <w:proofErr w:type="spellStart"/>
            <w:r w:rsidRPr="00061779">
              <w:rPr>
                <w:rFonts w:ascii="Montserrat" w:hAnsi="Montserrat"/>
                <w:sz w:val="20"/>
                <w:szCs w:val="20"/>
              </w:rPr>
              <w:t>mm.</w:t>
            </w:r>
            <w:proofErr w:type="spellEnd"/>
            <w:r w:rsidRPr="00061779">
              <w:rPr>
                <w:rFonts w:ascii="Montserrat" w:hAnsi="Montserrat"/>
                <w:sz w:val="20"/>
                <w:szCs w:val="20"/>
              </w:rPr>
              <w:t xml:space="preserve"> Como opción, a la palabra “INSTRUCCIONES” pueden agregarse las palabras “EXTINTOR DE INCENDIOS” o “EXTINTOR”;</w:t>
            </w:r>
          </w:p>
        </w:tc>
        <w:tc>
          <w:tcPr>
            <w:tcW w:w="3111" w:type="dxa"/>
            <w:vAlign w:val="center"/>
          </w:tcPr>
          <w:p w14:paraId="5F7CA698" w14:textId="77777777" w:rsidR="00B91AC7" w:rsidRPr="00061779" w:rsidRDefault="00B91AC7" w:rsidP="00B91AC7">
            <w:pPr>
              <w:pStyle w:val="Texto0"/>
              <w:spacing w:after="62" w:line="240" w:lineRule="auto"/>
              <w:ind w:left="37" w:firstLine="0"/>
              <w:jc w:val="left"/>
              <w:rPr>
                <w:rFonts w:ascii="Montserrat" w:hAnsi="Montserrat"/>
                <w:sz w:val="20"/>
                <w:szCs w:val="20"/>
              </w:rPr>
            </w:pPr>
            <w:r w:rsidRPr="00061779">
              <w:rPr>
                <w:rFonts w:ascii="Montserrat" w:hAnsi="Montserrat"/>
                <w:sz w:val="20"/>
                <w:szCs w:val="20"/>
              </w:rPr>
              <w:t xml:space="preserve">La palabra “INSTRUCCIONES” debe estar en la parte superior del marcado e instrucciones de uso. </w:t>
            </w:r>
            <w:r w:rsidRPr="00061779">
              <w:rPr>
                <w:rFonts w:ascii="Montserrat" w:hAnsi="Montserrat"/>
                <w:color w:val="FF0000"/>
                <w:sz w:val="20"/>
                <w:szCs w:val="20"/>
              </w:rPr>
              <w:t>El tamaño de la palabra Instrucciones debe estar legible para el usuario final</w:t>
            </w:r>
            <w:r w:rsidRPr="00061779">
              <w:rPr>
                <w:rFonts w:ascii="Montserrat" w:hAnsi="Montserrat"/>
                <w:sz w:val="20"/>
                <w:szCs w:val="20"/>
              </w:rPr>
              <w:t>. Como opción, a la palabra “INSTRUCCIONES” pueden agregarse las palabras “EXTINTOR DE INCENDIOS” o “EXTINTOR”;</w:t>
            </w:r>
          </w:p>
          <w:p w14:paraId="04D6656F" w14:textId="77777777" w:rsidR="00B91AC7" w:rsidRPr="00061779" w:rsidRDefault="00B91AC7" w:rsidP="00B91AC7">
            <w:pPr>
              <w:pStyle w:val="Texto0"/>
              <w:spacing w:after="74" w:line="240" w:lineRule="auto"/>
              <w:rPr>
                <w:rFonts w:ascii="Montserrat" w:hAnsi="Montserrat"/>
                <w:b/>
                <w:sz w:val="20"/>
                <w:szCs w:val="20"/>
                <w:lang w:val="es-MX"/>
              </w:rPr>
            </w:pPr>
          </w:p>
        </w:tc>
        <w:tc>
          <w:tcPr>
            <w:tcW w:w="2915" w:type="dxa"/>
            <w:vAlign w:val="center"/>
          </w:tcPr>
          <w:p w14:paraId="2FFE08D3" w14:textId="4C0FFBDF"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bCs/>
                <w:color w:val="4E232E"/>
                <w:sz w:val="20"/>
              </w:rPr>
              <w:t>NO PODEMOS LIMITAR EL TAMAÑO DE LA LETRA A LA NORMA SI NO A LAS DIMENSIONES DE LOS EXTINTORES. EJ. UNIDADES NOMINALES</w:t>
            </w:r>
          </w:p>
        </w:tc>
        <w:tc>
          <w:tcPr>
            <w:tcW w:w="2916" w:type="dxa"/>
          </w:tcPr>
          <w:p w14:paraId="3FA554A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2C5A20F" w14:textId="77777777" w:rsidTr="004720B7">
        <w:trPr>
          <w:cantSplit/>
          <w:trHeight w:val="1174"/>
        </w:trPr>
        <w:tc>
          <w:tcPr>
            <w:tcW w:w="1841" w:type="dxa"/>
            <w:vAlign w:val="center"/>
          </w:tcPr>
          <w:p w14:paraId="1B0723EB" w14:textId="16984ED4"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7BF9B51A" w14:textId="6C14EAA9"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8.1 ETIQUETADO</w:t>
            </w:r>
          </w:p>
        </w:tc>
        <w:tc>
          <w:tcPr>
            <w:tcW w:w="3011" w:type="dxa"/>
            <w:vAlign w:val="center"/>
          </w:tcPr>
          <w:p w14:paraId="35A59245" w14:textId="797B58D1"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sz w:val="20"/>
                <w:szCs w:val="20"/>
              </w:rPr>
              <w:t xml:space="preserve">La palabra “INSTRUCCIONES” debe estar en la parte superior del marcado e instrucciones de uso. La altura mínima de la letra debe ser 5 mm para extintores con diámetro de 80 mm o menor y 6 mm para extintores con diámetro mayor que 80 </w:t>
            </w:r>
            <w:proofErr w:type="spellStart"/>
            <w:r w:rsidRPr="00061779">
              <w:rPr>
                <w:rFonts w:ascii="Montserrat" w:hAnsi="Montserrat"/>
                <w:sz w:val="20"/>
                <w:szCs w:val="20"/>
              </w:rPr>
              <w:t>mm.</w:t>
            </w:r>
            <w:proofErr w:type="spellEnd"/>
            <w:r w:rsidRPr="00061779">
              <w:rPr>
                <w:rFonts w:ascii="Montserrat" w:hAnsi="Montserrat"/>
                <w:sz w:val="20"/>
                <w:szCs w:val="20"/>
              </w:rPr>
              <w:t xml:space="preserve"> Como opción, a la palabra “INSTRUCCIONES” pueden agregarse las palabras “EXTINTOR DE INCENDIOS” o “EXTINTOR”;</w:t>
            </w:r>
          </w:p>
        </w:tc>
        <w:tc>
          <w:tcPr>
            <w:tcW w:w="3111" w:type="dxa"/>
            <w:vAlign w:val="center"/>
          </w:tcPr>
          <w:p w14:paraId="0C0B3AD9" w14:textId="77777777" w:rsidR="00B91AC7" w:rsidRPr="00061779" w:rsidRDefault="00B91AC7" w:rsidP="00B91AC7">
            <w:pPr>
              <w:pStyle w:val="Texto0"/>
              <w:spacing w:after="62" w:line="240" w:lineRule="auto"/>
              <w:ind w:left="37" w:firstLine="0"/>
              <w:jc w:val="left"/>
              <w:rPr>
                <w:rFonts w:ascii="Montserrat" w:hAnsi="Montserrat"/>
                <w:sz w:val="20"/>
                <w:szCs w:val="20"/>
              </w:rPr>
            </w:pPr>
            <w:r w:rsidRPr="00061779">
              <w:rPr>
                <w:rFonts w:ascii="Montserrat" w:hAnsi="Montserrat"/>
                <w:sz w:val="20"/>
                <w:szCs w:val="20"/>
              </w:rPr>
              <w:t xml:space="preserve">La palabra “INSTRUCCIONES” debe estar en la parte superior del marcado e instrucciones de uso. </w:t>
            </w:r>
            <w:r w:rsidRPr="00061779">
              <w:rPr>
                <w:rFonts w:ascii="Montserrat" w:hAnsi="Montserrat"/>
                <w:color w:val="FF0000"/>
                <w:sz w:val="20"/>
                <w:szCs w:val="20"/>
              </w:rPr>
              <w:t>El tamaño de la palabra Instrucciones debe estar legible para el usuario final</w:t>
            </w:r>
            <w:r w:rsidRPr="00061779">
              <w:rPr>
                <w:rFonts w:ascii="Montserrat" w:hAnsi="Montserrat"/>
                <w:sz w:val="20"/>
                <w:szCs w:val="20"/>
              </w:rPr>
              <w:t>. Como opción, a la palabra “INSTRUCCIONES” pueden agregarse las palabras “EXTINTOR DE INCENDIOS” o “EXTINTOR”;</w:t>
            </w:r>
          </w:p>
          <w:p w14:paraId="2BE9233B" w14:textId="77777777" w:rsidR="00B91AC7" w:rsidRPr="00061779" w:rsidRDefault="00B91AC7" w:rsidP="00B91AC7">
            <w:pPr>
              <w:pStyle w:val="Texto0"/>
              <w:spacing w:after="62" w:line="240" w:lineRule="auto"/>
              <w:ind w:left="37" w:firstLine="0"/>
              <w:jc w:val="left"/>
              <w:rPr>
                <w:rFonts w:ascii="Montserrat" w:hAnsi="Montserrat"/>
                <w:sz w:val="20"/>
                <w:szCs w:val="20"/>
              </w:rPr>
            </w:pPr>
          </w:p>
        </w:tc>
        <w:tc>
          <w:tcPr>
            <w:tcW w:w="2915" w:type="dxa"/>
            <w:vAlign w:val="center"/>
          </w:tcPr>
          <w:p w14:paraId="29F950D2" w14:textId="25DD401F"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Cs/>
                <w:color w:val="4E232E"/>
                <w:sz w:val="20"/>
              </w:rPr>
              <w:t>NO PODEMOS LIMITAR EL TAMAÑO DE LA LETRA A LA NORMA SI NO A LAS DIMENSIONES DE LOS EXTINTORES. EJ. UNIDADES MOVILES</w:t>
            </w:r>
          </w:p>
        </w:tc>
        <w:tc>
          <w:tcPr>
            <w:tcW w:w="2916" w:type="dxa"/>
          </w:tcPr>
          <w:p w14:paraId="5C9E5F94" w14:textId="3D026019" w:rsidR="00B91AC7" w:rsidRPr="00061779" w:rsidRDefault="00B91AC7" w:rsidP="00B91AC7">
            <w:pPr>
              <w:keepLines/>
              <w:spacing w:before="100" w:after="60" w:line="190" w:lineRule="exact"/>
              <w:jc w:val="center"/>
              <w:rPr>
                <w:rFonts w:ascii="Montserrat" w:hAnsi="Montserrat"/>
                <w:b/>
                <w:color w:val="4E232E"/>
                <w:sz w:val="20"/>
              </w:rPr>
            </w:pPr>
          </w:p>
          <w:p w14:paraId="27100821" w14:textId="765CBA8D" w:rsidR="00B91AC7" w:rsidRPr="00061779" w:rsidRDefault="00B91AC7" w:rsidP="00B91AC7">
            <w:pPr>
              <w:rPr>
                <w:rFonts w:ascii="Montserrat" w:hAnsi="Montserrat"/>
                <w:sz w:val="20"/>
              </w:rPr>
            </w:pPr>
          </w:p>
          <w:p w14:paraId="5E6D9B5F" w14:textId="77777777" w:rsidR="00B91AC7" w:rsidRPr="00061779" w:rsidRDefault="00B91AC7" w:rsidP="00B91AC7">
            <w:pPr>
              <w:rPr>
                <w:rFonts w:ascii="Montserrat" w:hAnsi="Montserrat"/>
                <w:sz w:val="20"/>
              </w:rPr>
            </w:pPr>
          </w:p>
          <w:p w14:paraId="08DA1C07" w14:textId="77777777" w:rsidR="00B91AC7" w:rsidRPr="00061779" w:rsidRDefault="00B91AC7" w:rsidP="00B91AC7">
            <w:pPr>
              <w:rPr>
                <w:rFonts w:ascii="Montserrat" w:hAnsi="Montserrat"/>
                <w:sz w:val="20"/>
              </w:rPr>
            </w:pPr>
          </w:p>
          <w:p w14:paraId="561F5D02" w14:textId="77777777" w:rsidR="00B91AC7" w:rsidRPr="00061779" w:rsidRDefault="00B91AC7" w:rsidP="00B91AC7">
            <w:pPr>
              <w:rPr>
                <w:rFonts w:ascii="Montserrat" w:hAnsi="Montserrat"/>
                <w:sz w:val="20"/>
              </w:rPr>
            </w:pPr>
          </w:p>
          <w:p w14:paraId="1F2D7BB2" w14:textId="47589B6C" w:rsidR="00B91AC7" w:rsidRPr="00061779" w:rsidRDefault="00B91AC7" w:rsidP="00B91AC7">
            <w:pPr>
              <w:rPr>
                <w:rFonts w:ascii="Montserrat" w:hAnsi="Montserrat"/>
                <w:sz w:val="20"/>
              </w:rPr>
            </w:pPr>
          </w:p>
          <w:p w14:paraId="2D4F699C" w14:textId="77777777" w:rsidR="00B91AC7" w:rsidRPr="00061779" w:rsidRDefault="00B91AC7" w:rsidP="00B91AC7">
            <w:pPr>
              <w:ind w:firstLine="851"/>
              <w:rPr>
                <w:rFonts w:ascii="Montserrat" w:hAnsi="Montserrat"/>
                <w:sz w:val="20"/>
              </w:rPr>
            </w:pPr>
          </w:p>
        </w:tc>
      </w:tr>
      <w:tr w:rsidR="00B91AC7" w:rsidRPr="00061779" w14:paraId="6ED8F86D" w14:textId="77777777" w:rsidTr="00817ABB">
        <w:trPr>
          <w:cantSplit/>
          <w:trHeight w:val="1174"/>
        </w:trPr>
        <w:tc>
          <w:tcPr>
            <w:tcW w:w="1841" w:type="dxa"/>
          </w:tcPr>
          <w:p w14:paraId="26426B39" w14:textId="3FC450D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5D182580" w14:textId="695E10C9"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8.1 ETIQUETADO </w:t>
            </w:r>
          </w:p>
        </w:tc>
        <w:tc>
          <w:tcPr>
            <w:tcW w:w="3011" w:type="dxa"/>
          </w:tcPr>
          <w:p w14:paraId="02637765" w14:textId="58B6D033"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sz w:val="20"/>
                <w:szCs w:val="20"/>
              </w:rPr>
              <w:t xml:space="preserve">La palabra “INSTRUCCIONES” debe estar en la parte superior del marcado e instrucciones de uso. La altura mínima de la letra debe ser 5 mm para extintores con diámetro de 80 mm o menor y 6 mm para extintores con diámetro mayor que 80 </w:t>
            </w:r>
            <w:proofErr w:type="spellStart"/>
            <w:r w:rsidRPr="00061779">
              <w:rPr>
                <w:rFonts w:ascii="Montserrat" w:hAnsi="Montserrat"/>
                <w:sz w:val="20"/>
                <w:szCs w:val="20"/>
              </w:rPr>
              <w:t>mm.</w:t>
            </w:r>
            <w:proofErr w:type="spellEnd"/>
            <w:r w:rsidRPr="00061779">
              <w:rPr>
                <w:rFonts w:ascii="Montserrat" w:hAnsi="Montserrat"/>
                <w:sz w:val="20"/>
                <w:szCs w:val="20"/>
              </w:rPr>
              <w:t xml:space="preserve"> Como opción, a la palabra “INSTRUCCIONES” pueden agregarse las palabras “EXTINTOR DE INCENDIOS” o “EXTINTOR”; </w:t>
            </w:r>
          </w:p>
        </w:tc>
        <w:tc>
          <w:tcPr>
            <w:tcW w:w="3111" w:type="dxa"/>
          </w:tcPr>
          <w:p w14:paraId="3CE813A4" w14:textId="785E24EB" w:rsidR="00B91AC7" w:rsidRPr="00061779" w:rsidRDefault="00B91AC7" w:rsidP="00B91AC7">
            <w:pPr>
              <w:pStyle w:val="Texto0"/>
              <w:spacing w:after="62" w:line="240" w:lineRule="auto"/>
              <w:ind w:left="37" w:firstLine="0"/>
              <w:jc w:val="left"/>
              <w:rPr>
                <w:rFonts w:ascii="Montserrat" w:hAnsi="Montserrat"/>
                <w:sz w:val="20"/>
                <w:szCs w:val="20"/>
              </w:rPr>
            </w:pPr>
            <w:r w:rsidRPr="00061779">
              <w:rPr>
                <w:rFonts w:ascii="Montserrat" w:hAnsi="Montserrat"/>
                <w:sz w:val="20"/>
                <w:szCs w:val="20"/>
              </w:rPr>
              <w:t xml:space="preserve">La palabra “INSTRUCCIONES” debe estar en la parte superior del marcado e instrucciones de uso. El tamaño de la palabra Instrucciones debe estar legible para el usuario final. Como opción, a la palabra “INSTRUCCIONES” pueden agregarse las palabras “EXTINTOR DE INCENDIOS” o “EXTINTOR”; </w:t>
            </w:r>
          </w:p>
        </w:tc>
        <w:tc>
          <w:tcPr>
            <w:tcW w:w="2915" w:type="dxa"/>
          </w:tcPr>
          <w:p w14:paraId="2E464C07" w14:textId="4EBB36E5"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NO PODEMOS LIMITAR EL TAMAÑO DE LA LETRA A LA NORMA SI NO A LAS DIMENSIONES DE LOS EXTINTORES. EJ. UNIDADES NOMINALES </w:t>
            </w:r>
          </w:p>
        </w:tc>
        <w:tc>
          <w:tcPr>
            <w:tcW w:w="2916" w:type="dxa"/>
          </w:tcPr>
          <w:p w14:paraId="59DF840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1AE1019" w14:textId="77777777" w:rsidTr="00817ABB">
        <w:trPr>
          <w:cantSplit/>
          <w:trHeight w:val="1174"/>
        </w:trPr>
        <w:tc>
          <w:tcPr>
            <w:tcW w:w="1841" w:type="dxa"/>
          </w:tcPr>
          <w:p w14:paraId="203E9B9E" w14:textId="020DCA31"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1CE4B01A" w14:textId="6612675B"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8.1 Etiquetado</w:t>
            </w:r>
          </w:p>
        </w:tc>
        <w:tc>
          <w:tcPr>
            <w:tcW w:w="3011" w:type="dxa"/>
          </w:tcPr>
          <w:p w14:paraId="0C4495AA" w14:textId="6B13F8AE"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b/>
                <w:color w:val="4E232E"/>
                <w:sz w:val="20"/>
                <w:szCs w:val="20"/>
              </w:rPr>
              <w:t xml:space="preserve">La palabra “INSTRUCCIONES” debe estar en la parte superior del marcado e instrucciones de uso. La altura mínima de la letra debe ser 5 mm para extintores con diámetro de 80 mm o menor y 6 mm para extintores con diámetro mayor que 80 </w:t>
            </w:r>
            <w:proofErr w:type="spellStart"/>
            <w:r w:rsidRPr="00061779">
              <w:rPr>
                <w:rFonts w:ascii="Montserrat" w:hAnsi="Montserrat"/>
                <w:b/>
                <w:color w:val="4E232E"/>
                <w:sz w:val="20"/>
                <w:szCs w:val="20"/>
              </w:rPr>
              <w:t>mm.</w:t>
            </w:r>
            <w:proofErr w:type="spellEnd"/>
            <w:r w:rsidRPr="00061779">
              <w:rPr>
                <w:rFonts w:ascii="Montserrat" w:hAnsi="Montserrat"/>
                <w:b/>
                <w:color w:val="4E232E"/>
                <w:sz w:val="20"/>
                <w:szCs w:val="20"/>
              </w:rPr>
              <w:t xml:space="preserve"> Como opción, a la palabra “INSTRUCCIONES” pueden agregarse las palabras “EXTINTOR DE INCENDIOS” o “EXTINTOR”;</w:t>
            </w:r>
          </w:p>
        </w:tc>
        <w:tc>
          <w:tcPr>
            <w:tcW w:w="3111" w:type="dxa"/>
          </w:tcPr>
          <w:p w14:paraId="3E2E416C" w14:textId="78382E42" w:rsidR="00B91AC7" w:rsidRPr="00061779" w:rsidRDefault="00B91AC7" w:rsidP="00B91AC7">
            <w:pPr>
              <w:pStyle w:val="Texto0"/>
              <w:spacing w:after="62" w:line="240" w:lineRule="auto"/>
              <w:ind w:left="37" w:firstLine="0"/>
              <w:jc w:val="left"/>
              <w:rPr>
                <w:rFonts w:ascii="Montserrat" w:hAnsi="Montserrat"/>
                <w:sz w:val="20"/>
                <w:szCs w:val="20"/>
              </w:rPr>
            </w:pPr>
            <w:r w:rsidRPr="00061779">
              <w:rPr>
                <w:rFonts w:ascii="Montserrat" w:hAnsi="Montserrat"/>
                <w:b/>
                <w:color w:val="4E232E"/>
                <w:sz w:val="20"/>
                <w:szCs w:val="20"/>
              </w:rPr>
              <w:t>La palabra “INSTRUCCIONES” debe estar en la parte superior del marcado e instrucciones de uso. El tamaño de la palabra Instrucciones debe estar legible para el usuario final. Como opción, a la palabra “INSTRUCCIONES” pueden agregarse las palabras “EXTINTOR DE INCENDIOS” o “EXTINTOR”;</w:t>
            </w:r>
          </w:p>
        </w:tc>
        <w:tc>
          <w:tcPr>
            <w:tcW w:w="2915" w:type="dxa"/>
          </w:tcPr>
          <w:p w14:paraId="0F909B96" w14:textId="1E538E58"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No podemos limitar el tamaño de la letra a la norma si no a las dimensiones de los extintores. Ej. Unidades nominales</w:t>
            </w:r>
          </w:p>
        </w:tc>
        <w:tc>
          <w:tcPr>
            <w:tcW w:w="2916" w:type="dxa"/>
          </w:tcPr>
          <w:p w14:paraId="39AD8AA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8624BEA" w14:textId="77777777" w:rsidTr="00817ABB">
        <w:trPr>
          <w:cantSplit/>
          <w:trHeight w:val="1174"/>
        </w:trPr>
        <w:tc>
          <w:tcPr>
            <w:tcW w:w="1841" w:type="dxa"/>
          </w:tcPr>
          <w:p w14:paraId="653910CC" w14:textId="205DB32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59466010" w14:textId="45AF1C4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8.1 Etiquetado</w:t>
            </w:r>
          </w:p>
        </w:tc>
        <w:tc>
          <w:tcPr>
            <w:tcW w:w="3011" w:type="dxa"/>
          </w:tcPr>
          <w:p w14:paraId="7BE02C9C" w14:textId="69DD080A" w:rsidR="00B91AC7" w:rsidRPr="00061779" w:rsidRDefault="00B91AC7" w:rsidP="00B91AC7">
            <w:pPr>
              <w:pStyle w:val="Texto0"/>
              <w:spacing w:after="74" w:line="240" w:lineRule="auto"/>
              <w:ind w:firstLine="0"/>
              <w:jc w:val="left"/>
              <w:rPr>
                <w:rFonts w:ascii="Montserrat" w:hAnsi="Montserrat"/>
                <w:b/>
                <w:color w:val="4E232E"/>
                <w:sz w:val="20"/>
                <w:szCs w:val="20"/>
              </w:rPr>
            </w:pPr>
            <w:r w:rsidRPr="00061779">
              <w:rPr>
                <w:rFonts w:ascii="Montserrat" w:hAnsi="Montserrat"/>
                <w:b/>
                <w:color w:val="4E232E"/>
                <w:sz w:val="20"/>
                <w:szCs w:val="20"/>
              </w:rPr>
              <w:t xml:space="preserve">La palabra “INSTRUCCIONES” debe estar en la parte superior del marcado e instrucciones de uso. La altura mínima de la letra debe ser 5 mm para extintores con diámetro de 80 mm o menor y 6 mm para extintores con diámetro mayor que 80 </w:t>
            </w:r>
            <w:proofErr w:type="spellStart"/>
            <w:r w:rsidRPr="00061779">
              <w:rPr>
                <w:rFonts w:ascii="Montserrat" w:hAnsi="Montserrat"/>
                <w:b/>
                <w:color w:val="4E232E"/>
                <w:sz w:val="20"/>
                <w:szCs w:val="20"/>
              </w:rPr>
              <w:t>mm.</w:t>
            </w:r>
            <w:proofErr w:type="spellEnd"/>
            <w:r w:rsidRPr="00061779">
              <w:rPr>
                <w:rFonts w:ascii="Montserrat" w:hAnsi="Montserrat"/>
                <w:b/>
                <w:color w:val="4E232E"/>
                <w:sz w:val="20"/>
                <w:szCs w:val="20"/>
              </w:rPr>
              <w:t xml:space="preserve"> Como opción, a la palabra “INSTRUCCIONES” pueden agregarse las palabras “EXTINTOR DE INCENDIOS” o “EXTINTOR”;</w:t>
            </w:r>
          </w:p>
        </w:tc>
        <w:tc>
          <w:tcPr>
            <w:tcW w:w="3111" w:type="dxa"/>
          </w:tcPr>
          <w:p w14:paraId="621C64F7" w14:textId="5F8A5A92" w:rsidR="00B91AC7" w:rsidRPr="00061779" w:rsidRDefault="00B91AC7" w:rsidP="00B91AC7">
            <w:pPr>
              <w:pStyle w:val="Texto0"/>
              <w:spacing w:after="62" w:line="240" w:lineRule="auto"/>
              <w:ind w:left="37" w:firstLine="0"/>
              <w:jc w:val="left"/>
              <w:rPr>
                <w:rFonts w:ascii="Montserrat" w:hAnsi="Montserrat"/>
                <w:b/>
                <w:color w:val="4E232E"/>
                <w:sz w:val="20"/>
                <w:szCs w:val="20"/>
              </w:rPr>
            </w:pPr>
            <w:r w:rsidRPr="00061779">
              <w:rPr>
                <w:rFonts w:ascii="Montserrat" w:hAnsi="Montserrat"/>
                <w:b/>
                <w:color w:val="4E232E"/>
                <w:sz w:val="20"/>
                <w:szCs w:val="20"/>
              </w:rPr>
              <w:t>La palabra “INSTRUCCIONES” debe estar en la parte superior del marcado e instrucciones de uso. El tamaño de la palabra Instrucciones debe estar legible para el usuario final. Como opción, a la palabra “INSTRUCCIONES” pueden agregarse las palabras “EXTINTOR DE INCENDIOS” o “EXTINTOR”;</w:t>
            </w:r>
          </w:p>
        </w:tc>
        <w:tc>
          <w:tcPr>
            <w:tcW w:w="2915" w:type="dxa"/>
          </w:tcPr>
          <w:p w14:paraId="765A4127" w14:textId="59C1854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No podemos limitar el tamaño de la letra a la norma si no a las dimensiones de los extintores. Ej. Unidades nominales</w:t>
            </w:r>
          </w:p>
        </w:tc>
        <w:tc>
          <w:tcPr>
            <w:tcW w:w="2916" w:type="dxa"/>
          </w:tcPr>
          <w:p w14:paraId="7F8264C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CEFB7A6" w14:textId="77777777" w:rsidTr="004720B7">
        <w:trPr>
          <w:cantSplit/>
          <w:trHeight w:val="1174"/>
        </w:trPr>
        <w:tc>
          <w:tcPr>
            <w:tcW w:w="1841" w:type="dxa"/>
            <w:vAlign w:val="center"/>
          </w:tcPr>
          <w:p w14:paraId="1C3E7979"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3B1E752B" w14:textId="23C6DA2B"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AMMAC</w:t>
            </w:r>
          </w:p>
        </w:tc>
        <w:tc>
          <w:tcPr>
            <w:tcW w:w="1074" w:type="dxa"/>
            <w:gridSpan w:val="2"/>
            <w:vAlign w:val="center"/>
          </w:tcPr>
          <w:p w14:paraId="1A81BD8D" w14:textId="1EAC7AD7"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8.1.1 SIMBOLOS DE LA CLASE DE FUEGO</w:t>
            </w:r>
          </w:p>
        </w:tc>
        <w:tc>
          <w:tcPr>
            <w:tcW w:w="3011" w:type="dxa"/>
            <w:vAlign w:val="center"/>
          </w:tcPr>
          <w:p w14:paraId="7E519645" w14:textId="59F14E10"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sz w:val="20"/>
                <w:szCs w:val="20"/>
              </w:rPr>
              <w:t xml:space="preserve">Los símbolos de la clase de fuego (ver Figura 4-Símbolos de clases de fuego) deben colocarse directamente debajo de las instrucciones de operación. Debe incluirse una descripción escrita para cada símbolo de la clase de fuego como parte del código en letras con una altura mínima de 1 </w:t>
            </w:r>
            <w:proofErr w:type="spellStart"/>
            <w:r w:rsidRPr="00061779">
              <w:rPr>
                <w:rFonts w:ascii="Montserrat" w:hAnsi="Montserrat"/>
                <w:sz w:val="20"/>
                <w:szCs w:val="20"/>
              </w:rPr>
              <w:t>mm.</w:t>
            </w:r>
            <w:proofErr w:type="spellEnd"/>
          </w:p>
        </w:tc>
        <w:tc>
          <w:tcPr>
            <w:tcW w:w="3111" w:type="dxa"/>
            <w:vAlign w:val="center"/>
          </w:tcPr>
          <w:p w14:paraId="1AFEE348" w14:textId="194CB25A" w:rsidR="00B91AC7" w:rsidRPr="00061779" w:rsidRDefault="00B91AC7" w:rsidP="00B91AC7">
            <w:pPr>
              <w:pStyle w:val="Texto0"/>
              <w:spacing w:after="74" w:line="240" w:lineRule="auto"/>
              <w:rPr>
                <w:rFonts w:ascii="Montserrat" w:hAnsi="Montserrat"/>
                <w:b/>
                <w:sz w:val="20"/>
                <w:szCs w:val="20"/>
                <w:lang w:val="es-MX"/>
              </w:rPr>
            </w:pPr>
            <w:r w:rsidRPr="00061779">
              <w:rPr>
                <w:rFonts w:ascii="Montserrat" w:hAnsi="Montserrat"/>
                <w:sz w:val="20"/>
                <w:szCs w:val="20"/>
              </w:rPr>
              <w:t>Los símbolos de la clase de fuego deben incluir una descripción escrita para cada símbolo como parte del código en letras visibles para el usuario final</w:t>
            </w:r>
          </w:p>
        </w:tc>
        <w:tc>
          <w:tcPr>
            <w:tcW w:w="2915" w:type="dxa"/>
            <w:vAlign w:val="center"/>
          </w:tcPr>
          <w:p w14:paraId="2E62E7CF" w14:textId="77777777"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bCs/>
                <w:color w:val="4E232E"/>
                <w:sz w:val="20"/>
              </w:rPr>
              <w:t>NO AFECTA LA POSICION QUE TENGA EN EL ETIQUETADO LA CLASE DE FUEGO.</w:t>
            </w:r>
          </w:p>
          <w:p w14:paraId="3F6211B4" w14:textId="2363C41F"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bCs/>
                <w:color w:val="4E232E"/>
                <w:sz w:val="20"/>
              </w:rPr>
              <w:t>EL TAMAÑO DE LA LETRA NO LO PODEMOS LIMITAR A UNA MEDIDA, DEBE ASEGURARSE QUE SEA LEGIBLE PARA EL USUSARIO FINAL</w:t>
            </w:r>
          </w:p>
        </w:tc>
        <w:tc>
          <w:tcPr>
            <w:tcW w:w="2916" w:type="dxa"/>
          </w:tcPr>
          <w:p w14:paraId="304E0A5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2C35C3D" w14:textId="77777777" w:rsidTr="004720B7">
        <w:trPr>
          <w:cantSplit/>
          <w:trHeight w:val="1174"/>
        </w:trPr>
        <w:tc>
          <w:tcPr>
            <w:tcW w:w="1841" w:type="dxa"/>
            <w:vAlign w:val="center"/>
          </w:tcPr>
          <w:p w14:paraId="47763E46" w14:textId="02CF589B"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1E3FED02" w14:textId="6786DDC4"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8.1.1 SIMBOLOS DE LA CLASE DE FUEGO</w:t>
            </w:r>
          </w:p>
        </w:tc>
        <w:tc>
          <w:tcPr>
            <w:tcW w:w="3011" w:type="dxa"/>
            <w:vAlign w:val="center"/>
          </w:tcPr>
          <w:p w14:paraId="15741695" w14:textId="3BF68F88"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sz w:val="20"/>
                <w:szCs w:val="20"/>
              </w:rPr>
              <w:t xml:space="preserve">Los símbolos de la clase de fuego (ver Figura 4-Símbolos de clases de fuego) deben colocarse directamente debajo de las instrucciones de operación. Debe incluirse una descripción escrita para cada símbolo de la clase de fuego como parte del código en letras con una altura mínima de 1 </w:t>
            </w:r>
            <w:proofErr w:type="spellStart"/>
            <w:r w:rsidRPr="00061779">
              <w:rPr>
                <w:rFonts w:ascii="Montserrat" w:hAnsi="Montserrat"/>
                <w:sz w:val="20"/>
                <w:szCs w:val="20"/>
              </w:rPr>
              <w:t>mm.</w:t>
            </w:r>
            <w:proofErr w:type="spellEnd"/>
          </w:p>
        </w:tc>
        <w:tc>
          <w:tcPr>
            <w:tcW w:w="3111" w:type="dxa"/>
            <w:vAlign w:val="center"/>
          </w:tcPr>
          <w:p w14:paraId="21931617" w14:textId="7CED3164"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Los símbolos de la clase de fuego deben incluir una descripción escrita para cada símbolo como parte del código en letras visibles para el usuario final</w:t>
            </w:r>
          </w:p>
        </w:tc>
        <w:tc>
          <w:tcPr>
            <w:tcW w:w="2915" w:type="dxa"/>
            <w:vAlign w:val="center"/>
          </w:tcPr>
          <w:p w14:paraId="328CB321" w14:textId="77777777"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bCs/>
                <w:color w:val="4E232E"/>
                <w:sz w:val="20"/>
              </w:rPr>
              <w:t>NO AFECTA LA POSICION QUE TENGA EN EL ETIQUETADO LA CLASE DE FUEGO.</w:t>
            </w:r>
          </w:p>
          <w:p w14:paraId="22C34088" w14:textId="5AC0BEBF"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Cs/>
                <w:color w:val="4E232E"/>
                <w:sz w:val="20"/>
              </w:rPr>
              <w:t>EL TAMAÑO DE LA LETRA NO LO PODEMOS LIMITAR A UNA MEDIDA, DEBE ASEGURARSE QUE SEA LEGIBLE PARA EL USUSARIO FINAL</w:t>
            </w:r>
          </w:p>
        </w:tc>
        <w:tc>
          <w:tcPr>
            <w:tcW w:w="2916" w:type="dxa"/>
          </w:tcPr>
          <w:p w14:paraId="378F6285"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76585E0" w14:textId="77777777" w:rsidTr="00817ABB">
        <w:trPr>
          <w:cantSplit/>
          <w:trHeight w:val="1174"/>
        </w:trPr>
        <w:tc>
          <w:tcPr>
            <w:tcW w:w="1841" w:type="dxa"/>
          </w:tcPr>
          <w:p w14:paraId="29C4CDCB" w14:textId="1A3981F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7E17A76E" w14:textId="2B3C5CF1"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8.1.1 SIMBOLOS DE LA CLASE DE FUEGO </w:t>
            </w:r>
          </w:p>
        </w:tc>
        <w:tc>
          <w:tcPr>
            <w:tcW w:w="3011" w:type="dxa"/>
          </w:tcPr>
          <w:p w14:paraId="6C7F1A20" w14:textId="45C64C76"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sz w:val="20"/>
                <w:szCs w:val="20"/>
              </w:rPr>
              <w:t xml:space="preserve">Los símbolos de la clase de fuego (ver Figura 4-Símbolos de clases de fuego) deben colocarse directamente debajo de las instrucciones de operación. Debe incluirse una descripción escrita para cada símbolo de la clase de fuego como parte del código en letras con una altura mínima de 1 </w:t>
            </w:r>
            <w:proofErr w:type="spellStart"/>
            <w:r w:rsidRPr="00061779">
              <w:rPr>
                <w:rFonts w:ascii="Montserrat" w:hAnsi="Montserrat"/>
                <w:sz w:val="20"/>
                <w:szCs w:val="20"/>
              </w:rPr>
              <w:t>mm.</w:t>
            </w:r>
            <w:proofErr w:type="spellEnd"/>
            <w:r w:rsidRPr="00061779">
              <w:rPr>
                <w:rFonts w:ascii="Montserrat" w:hAnsi="Montserrat"/>
                <w:sz w:val="20"/>
                <w:szCs w:val="20"/>
              </w:rPr>
              <w:t xml:space="preserve"> </w:t>
            </w:r>
          </w:p>
        </w:tc>
        <w:tc>
          <w:tcPr>
            <w:tcW w:w="3111" w:type="dxa"/>
          </w:tcPr>
          <w:p w14:paraId="631A1E81" w14:textId="63702C92"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 xml:space="preserve">Los símbolos de la clase de fuego deben incluir una descripción escrita para cada símbolo como parte del código en letras visibles para el usuario final </w:t>
            </w:r>
          </w:p>
        </w:tc>
        <w:tc>
          <w:tcPr>
            <w:tcW w:w="2915" w:type="dxa"/>
          </w:tcPr>
          <w:p w14:paraId="616AD7D8"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NO AFECTA LA POSICION QUE TENGA EN EL ETIQUETADO LA CLASE DE FUEGO. </w:t>
            </w:r>
          </w:p>
          <w:p w14:paraId="7C1135D1" w14:textId="5AE76E81"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EL TAMAÑO DE LA LETRA NO LO PODEMOS LIMITAR A UNA MEDIDA, DEBE ASEGURARSE QUE SEA LEGIBLE PARA EL USUSARIO FINAL </w:t>
            </w:r>
          </w:p>
        </w:tc>
        <w:tc>
          <w:tcPr>
            <w:tcW w:w="2916" w:type="dxa"/>
          </w:tcPr>
          <w:p w14:paraId="3B4A95E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CA2ACA3" w14:textId="77777777" w:rsidTr="00817ABB">
        <w:trPr>
          <w:cantSplit/>
          <w:trHeight w:val="1174"/>
        </w:trPr>
        <w:tc>
          <w:tcPr>
            <w:tcW w:w="1841" w:type="dxa"/>
          </w:tcPr>
          <w:p w14:paraId="0C4E3E46" w14:textId="6DFC6A71"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30B7B8A1" w14:textId="078C50BD"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 xml:space="preserve">8.1.1 </w:t>
            </w:r>
            <w:proofErr w:type="spellStart"/>
            <w:r w:rsidRPr="00061779">
              <w:rPr>
                <w:rFonts w:ascii="Montserrat" w:hAnsi="Montserrat"/>
                <w:b/>
                <w:color w:val="4E232E"/>
                <w:sz w:val="20"/>
              </w:rPr>
              <w:t>simbolos</w:t>
            </w:r>
            <w:proofErr w:type="spellEnd"/>
            <w:r w:rsidRPr="00061779">
              <w:rPr>
                <w:rFonts w:ascii="Montserrat" w:hAnsi="Montserrat"/>
                <w:b/>
                <w:color w:val="4E232E"/>
                <w:sz w:val="20"/>
              </w:rPr>
              <w:t xml:space="preserve"> de la clase de fuego</w:t>
            </w:r>
          </w:p>
        </w:tc>
        <w:tc>
          <w:tcPr>
            <w:tcW w:w="3011" w:type="dxa"/>
          </w:tcPr>
          <w:p w14:paraId="1332D0FB" w14:textId="2D02147D"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b/>
                <w:color w:val="4E232E"/>
                <w:sz w:val="20"/>
                <w:szCs w:val="20"/>
              </w:rPr>
              <w:t xml:space="preserve">Los símbolos de la clase de fuego (ver Figura 4-Símbolos de clases de fuego) deben colocarse directamente debajo de las instrucciones de operación. Debe incluirse una descripción escrita para cada símbolo de la clase de fuego como parte del código en letras con una altura mínima de 1 </w:t>
            </w:r>
            <w:proofErr w:type="spellStart"/>
            <w:r w:rsidRPr="00061779">
              <w:rPr>
                <w:rFonts w:ascii="Montserrat" w:hAnsi="Montserrat"/>
                <w:b/>
                <w:color w:val="4E232E"/>
                <w:sz w:val="20"/>
                <w:szCs w:val="20"/>
              </w:rPr>
              <w:t>mm.</w:t>
            </w:r>
            <w:proofErr w:type="spellEnd"/>
          </w:p>
        </w:tc>
        <w:tc>
          <w:tcPr>
            <w:tcW w:w="3111" w:type="dxa"/>
          </w:tcPr>
          <w:p w14:paraId="1F87F485" w14:textId="43D8D13B"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b/>
                <w:color w:val="4E232E"/>
                <w:sz w:val="20"/>
                <w:szCs w:val="20"/>
              </w:rPr>
              <w:t>Los símbolos de la clase de fuego deben incluir una descripción escrita para cada símbolo como parte del código en letras visibles para el usuario final</w:t>
            </w:r>
          </w:p>
        </w:tc>
        <w:tc>
          <w:tcPr>
            <w:tcW w:w="2915" w:type="dxa"/>
          </w:tcPr>
          <w:p w14:paraId="3DBC42CC" w14:textId="6FDFABC2"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 xml:space="preserve">No afecta la </w:t>
            </w:r>
            <w:proofErr w:type="spellStart"/>
            <w:r w:rsidRPr="00061779">
              <w:rPr>
                <w:rFonts w:ascii="Montserrat" w:hAnsi="Montserrat"/>
                <w:b/>
                <w:color w:val="4E232E"/>
                <w:sz w:val="20"/>
                <w:szCs w:val="20"/>
              </w:rPr>
              <w:t>posicion</w:t>
            </w:r>
            <w:proofErr w:type="spellEnd"/>
            <w:r w:rsidRPr="00061779">
              <w:rPr>
                <w:rFonts w:ascii="Montserrat" w:hAnsi="Montserrat"/>
                <w:b/>
                <w:color w:val="4E232E"/>
                <w:sz w:val="20"/>
                <w:szCs w:val="20"/>
              </w:rPr>
              <w:t xml:space="preserve"> que tenga en el etiquetado la clase de fuego. El tamaño de la letra no lo podemos limitar a una medida, debe asegurarse que sea legible para el </w:t>
            </w:r>
            <w:proofErr w:type="spellStart"/>
            <w:r w:rsidRPr="00061779">
              <w:rPr>
                <w:rFonts w:ascii="Montserrat" w:hAnsi="Montserrat"/>
                <w:b/>
                <w:color w:val="4E232E"/>
                <w:sz w:val="20"/>
                <w:szCs w:val="20"/>
              </w:rPr>
              <w:t>ususario</w:t>
            </w:r>
            <w:proofErr w:type="spellEnd"/>
            <w:r w:rsidRPr="00061779">
              <w:rPr>
                <w:rFonts w:ascii="Montserrat" w:hAnsi="Montserrat"/>
                <w:b/>
                <w:color w:val="4E232E"/>
                <w:sz w:val="20"/>
                <w:szCs w:val="20"/>
              </w:rPr>
              <w:t xml:space="preserve"> final</w:t>
            </w:r>
          </w:p>
        </w:tc>
        <w:tc>
          <w:tcPr>
            <w:tcW w:w="2916" w:type="dxa"/>
          </w:tcPr>
          <w:p w14:paraId="7A5B539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B836DD2" w14:textId="77777777" w:rsidTr="00817ABB">
        <w:trPr>
          <w:cantSplit/>
          <w:trHeight w:val="1174"/>
        </w:trPr>
        <w:tc>
          <w:tcPr>
            <w:tcW w:w="1841" w:type="dxa"/>
          </w:tcPr>
          <w:p w14:paraId="17004A46" w14:textId="4C0CE03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012E0CB1" w14:textId="250380F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8.1.1 </w:t>
            </w:r>
            <w:proofErr w:type="spellStart"/>
            <w:r w:rsidRPr="00061779">
              <w:rPr>
                <w:rFonts w:ascii="Montserrat" w:hAnsi="Montserrat"/>
                <w:b/>
                <w:color w:val="4E232E"/>
                <w:sz w:val="20"/>
              </w:rPr>
              <w:t>simbolos</w:t>
            </w:r>
            <w:proofErr w:type="spellEnd"/>
            <w:r w:rsidRPr="00061779">
              <w:rPr>
                <w:rFonts w:ascii="Montserrat" w:hAnsi="Montserrat"/>
                <w:b/>
                <w:color w:val="4E232E"/>
                <w:sz w:val="20"/>
              </w:rPr>
              <w:t xml:space="preserve"> de la clase de fuego</w:t>
            </w:r>
          </w:p>
        </w:tc>
        <w:tc>
          <w:tcPr>
            <w:tcW w:w="3011" w:type="dxa"/>
          </w:tcPr>
          <w:p w14:paraId="5EA98AB0" w14:textId="12785B48" w:rsidR="00B91AC7" w:rsidRPr="00061779" w:rsidRDefault="00B91AC7" w:rsidP="00B91AC7">
            <w:pPr>
              <w:pStyle w:val="Texto0"/>
              <w:spacing w:after="74" w:line="240" w:lineRule="auto"/>
              <w:ind w:firstLine="0"/>
              <w:jc w:val="left"/>
              <w:rPr>
                <w:rFonts w:ascii="Montserrat" w:hAnsi="Montserrat"/>
                <w:b/>
                <w:color w:val="4E232E"/>
                <w:sz w:val="20"/>
                <w:szCs w:val="20"/>
              </w:rPr>
            </w:pPr>
            <w:r w:rsidRPr="00061779">
              <w:rPr>
                <w:rFonts w:ascii="Montserrat" w:hAnsi="Montserrat"/>
                <w:b/>
                <w:color w:val="4E232E"/>
                <w:sz w:val="20"/>
                <w:szCs w:val="20"/>
              </w:rPr>
              <w:t xml:space="preserve">Los símbolos de la clase de fuego (ver Figura 4-Símbolos de clases de fuego) deben colocarse directamente debajo de las instrucciones de operación. Debe incluirse una descripción escrita para cada símbolo de la clase de fuego como parte del código en letras con una altura mínima de 1 </w:t>
            </w:r>
            <w:proofErr w:type="spellStart"/>
            <w:r w:rsidRPr="00061779">
              <w:rPr>
                <w:rFonts w:ascii="Montserrat" w:hAnsi="Montserrat"/>
                <w:b/>
                <w:color w:val="4E232E"/>
                <w:sz w:val="20"/>
                <w:szCs w:val="20"/>
              </w:rPr>
              <w:t>mm.</w:t>
            </w:r>
            <w:proofErr w:type="spellEnd"/>
          </w:p>
        </w:tc>
        <w:tc>
          <w:tcPr>
            <w:tcW w:w="3111" w:type="dxa"/>
          </w:tcPr>
          <w:p w14:paraId="293A581C" w14:textId="2E5285D1" w:rsidR="00B91AC7" w:rsidRPr="00061779" w:rsidRDefault="00B91AC7" w:rsidP="00B91AC7">
            <w:pPr>
              <w:pStyle w:val="Texto0"/>
              <w:spacing w:after="74" w:line="240" w:lineRule="auto"/>
              <w:rPr>
                <w:rFonts w:ascii="Montserrat" w:hAnsi="Montserrat"/>
                <w:b/>
                <w:color w:val="4E232E"/>
                <w:sz w:val="20"/>
                <w:szCs w:val="20"/>
              </w:rPr>
            </w:pPr>
            <w:r w:rsidRPr="00061779">
              <w:rPr>
                <w:rFonts w:ascii="Montserrat" w:hAnsi="Montserrat"/>
                <w:b/>
                <w:color w:val="4E232E"/>
                <w:sz w:val="20"/>
                <w:szCs w:val="20"/>
              </w:rPr>
              <w:t>Los símbolos de la clase de fuego deben incluir una descripción escrita para cada símbolo como parte del código en letras visibles para el usuario final</w:t>
            </w:r>
          </w:p>
        </w:tc>
        <w:tc>
          <w:tcPr>
            <w:tcW w:w="2915" w:type="dxa"/>
          </w:tcPr>
          <w:p w14:paraId="3E52E4C4" w14:textId="2EE4604B"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 xml:space="preserve">No afecta la </w:t>
            </w:r>
            <w:proofErr w:type="spellStart"/>
            <w:r w:rsidRPr="00061779">
              <w:rPr>
                <w:rFonts w:ascii="Montserrat" w:hAnsi="Montserrat"/>
                <w:b/>
                <w:color w:val="4E232E"/>
                <w:sz w:val="20"/>
                <w:szCs w:val="20"/>
              </w:rPr>
              <w:t>posicion</w:t>
            </w:r>
            <w:proofErr w:type="spellEnd"/>
            <w:r w:rsidRPr="00061779">
              <w:rPr>
                <w:rFonts w:ascii="Montserrat" w:hAnsi="Montserrat"/>
                <w:b/>
                <w:color w:val="4E232E"/>
                <w:sz w:val="20"/>
                <w:szCs w:val="20"/>
              </w:rPr>
              <w:t xml:space="preserve"> que tenga en el etiquetado la clase de fuego. El tamaño de la letra no lo podemos limitar a una medida, debe asegurarse que sea legible para el </w:t>
            </w:r>
            <w:proofErr w:type="spellStart"/>
            <w:r w:rsidRPr="00061779">
              <w:rPr>
                <w:rFonts w:ascii="Montserrat" w:hAnsi="Montserrat"/>
                <w:b/>
                <w:color w:val="4E232E"/>
                <w:sz w:val="20"/>
                <w:szCs w:val="20"/>
              </w:rPr>
              <w:t>ususario</w:t>
            </w:r>
            <w:proofErr w:type="spellEnd"/>
            <w:r w:rsidRPr="00061779">
              <w:rPr>
                <w:rFonts w:ascii="Montserrat" w:hAnsi="Montserrat"/>
                <w:b/>
                <w:color w:val="4E232E"/>
                <w:sz w:val="20"/>
                <w:szCs w:val="20"/>
              </w:rPr>
              <w:t xml:space="preserve"> final</w:t>
            </w:r>
          </w:p>
        </w:tc>
        <w:tc>
          <w:tcPr>
            <w:tcW w:w="2916" w:type="dxa"/>
          </w:tcPr>
          <w:p w14:paraId="0D1F0EB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25CF6DE" w14:textId="77777777" w:rsidTr="004720B7">
        <w:trPr>
          <w:cantSplit/>
          <w:trHeight w:val="1174"/>
        </w:trPr>
        <w:tc>
          <w:tcPr>
            <w:tcW w:w="1841" w:type="dxa"/>
            <w:vAlign w:val="center"/>
          </w:tcPr>
          <w:p w14:paraId="45679D85"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20453BFB" w14:textId="3312E35D"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AMMAC</w:t>
            </w:r>
          </w:p>
        </w:tc>
        <w:tc>
          <w:tcPr>
            <w:tcW w:w="1074" w:type="dxa"/>
            <w:gridSpan w:val="2"/>
            <w:vAlign w:val="center"/>
          </w:tcPr>
          <w:p w14:paraId="1B1AD82A" w14:textId="76A93DC6"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8.1.1 SIMBOLOS DE LA CLASE DE FUEGO</w:t>
            </w:r>
          </w:p>
        </w:tc>
        <w:tc>
          <w:tcPr>
            <w:tcW w:w="3011" w:type="dxa"/>
            <w:vAlign w:val="center"/>
          </w:tcPr>
          <w:p w14:paraId="6FE37DC6" w14:textId="55B3D0B6"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noProof/>
                <w:sz w:val="20"/>
                <w:szCs w:val="20"/>
                <w:lang w:val="es-MX" w:eastAsia="es-MX"/>
              </w:rPr>
              <w:drawing>
                <wp:inline distT="0" distB="0" distL="0" distR="0" wp14:anchorId="6E5AB2A7" wp14:editId="28849706">
                  <wp:extent cx="2216150" cy="47117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6150" cy="471170"/>
                          </a:xfrm>
                          <a:prstGeom prst="rect">
                            <a:avLst/>
                          </a:prstGeom>
                          <a:noFill/>
                          <a:ln>
                            <a:noFill/>
                          </a:ln>
                        </pic:spPr>
                      </pic:pic>
                    </a:graphicData>
                  </a:graphic>
                </wp:inline>
              </w:drawing>
            </w:r>
          </w:p>
        </w:tc>
        <w:tc>
          <w:tcPr>
            <w:tcW w:w="3111" w:type="dxa"/>
            <w:vAlign w:val="center"/>
          </w:tcPr>
          <w:p w14:paraId="01A27974" w14:textId="77777777" w:rsidR="00B91AC7" w:rsidRPr="00061779" w:rsidRDefault="00B91AC7" w:rsidP="00B91AC7">
            <w:pPr>
              <w:pStyle w:val="Texto0"/>
              <w:spacing w:after="70" w:line="240" w:lineRule="auto"/>
              <w:ind w:firstLine="146"/>
              <w:jc w:val="left"/>
              <w:rPr>
                <w:rFonts w:ascii="Montserrat" w:hAnsi="Montserrat"/>
                <w:bCs/>
                <w:sz w:val="20"/>
                <w:szCs w:val="20"/>
                <w:lang w:val="es-MX"/>
              </w:rPr>
            </w:pPr>
            <w:r w:rsidRPr="00061779">
              <w:rPr>
                <w:rFonts w:ascii="Montserrat" w:hAnsi="Montserrat"/>
                <w:bCs/>
                <w:sz w:val="20"/>
                <w:szCs w:val="20"/>
                <w:lang w:val="es-MX"/>
              </w:rPr>
              <w:t xml:space="preserve">Colocar los </w:t>
            </w:r>
            <w:proofErr w:type="spellStart"/>
            <w:r w:rsidRPr="00061779">
              <w:rPr>
                <w:rFonts w:ascii="Montserrat" w:hAnsi="Montserrat"/>
                <w:bCs/>
                <w:sz w:val="20"/>
                <w:szCs w:val="20"/>
                <w:lang w:val="es-MX"/>
              </w:rPr>
              <w:t>simbolos</w:t>
            </w:r>
            <w:proofErr w:type="spellEnd"/>
            <w:r w:rsidRPr="00061779">
              <w:rPr>
                <w:rFonts w:ascii="Montserrat" w:hAnsi="Montserrat"/>
                <w:bCs/>
                <w:sz w:val="20"/>
                <w:szCs w:val="20"/>
                <w:lang w:val="es-MX"/>
              </w:rPr>
              <w:t xml:space="preserve"> utilizados universalmente</w:t>
            </w:r>
          </w:p>
          <w:p w14:paraId="055D0FD1" w14:textId="511A1A6D" w:rsidR="00B91AC7" w:rsidRPr="00061779" w:rsidRDefault="00B91AC7" w:rsidP="00B91AC7">
            <w:pPr>
              <w:pStyle w:val="Texto0"/>
              <w:spacing w:after="74" w:line="240" w:lineRule="auto"/>
              <w:rPr>
                <w:rFonts w:ascii="Montserrat" w:hAnsi="Montserrat"/>
                <w:b/>
                <w:sz w:val="20"/>
                <w:szCs w:val="20"/>
                <w:lang w:val="es-MX"/>
              </w:rPr>
            </w:pPr>
            <w:r w:rsidRPr="00061779">
              <w:rPr>
                <w:rFonts w:ascii="Montserrat" w:hAnsi="Montserrat"/>
                <w:noProof/>
                <w:sz w:val="20"/>
                <w:szCs w:val="20"/>
                <w:lang w:val="es-MX" w:eastAsia="es-MX"/>
              </w:rPr>
              <w:drawing>
                <wp:inline distT="0" distB="0" distL="0" distR="0" wp14:anchorId="7174A5C8" wp14:editId="2308DB53">
                  <wp:extent cx="1444801" cy="779145"/>
                  <wp:effectExtent l="0" t="0" r="3175" b="1905"/>
                  <wp:docPr id="3" name="Imagen 3" descr="CLASES DE FU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SES DE FUE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8642" cy="797395"/>
                          </a:xfrm>
                          <a:prstGeom prst="rect">
                            <a:avLst/>
                          </a:prstGeom>
                          <a:noFill/>
                          <a:ln>
                            <a:noFill/>
                          </a:ln>
                        </pic:spPr>
                      </pic:pic>
                    </a:graphicData>
                  </a:graphic>
                </wp:inline>
              </w:drawing>
            </w:r>
          </w:p>
        </w:tc>
        <w:tc>
          <w:tcPr>
            <w:tcW w:w="2915" w:type="dxa"/>
            <w:vAlign w:val="center"/>
          </w:tcPr>
          <w:p w14:paraId="5E347434" w14:textId="25D2C7C3"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bCs/>
                <w:color w:val="4E232E"/>
                <w:sz w:val="20"/>
              </w:rPr>
              <w:t>ASEGURAR QUE EL USUARIO FINAL ENTIENDE EL TIPO DE FUEGO PARA EL QUE ESTA DESTINADO.</w:t>
            </w:r>
          </w:p>
        </w:tc>
        <w:tc>
          <w:tcPr>
            <w:tcW w:w="2916" w:type="dxa"/>
          </w:tcPr>
          <w:p w14:paraId="1D5AE05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B640499" w14:textId="77777777" w:rsidTr="004720B7">
        <w:trPr>
          <w:cantSplit/>
          <w:trHeight w:val="1174"/>
        </w:trPr>
        <w:tc>
          <w:tcPr>
            <w:tcW w:w="1841" w:type="dxa"/>
            <w:vAlign w:val="center"/>
          </w:tcPr>
          <w:p w14:paraId="6D81E3B1" w14:textId="724074A1"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2B08F8DC" w14:textId="2DC7394E"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8.1.1 SIMBOLOS DE LA CLASE DE FUEGO</w:t>
            </w:r>
          </w:p>
        </w:tc>
        <w:tc>
          <w:tcPr>
            <w:tcW w:w="3011" w:type="dxa"/>
            <w:vAlign w:val="center"/>
          </w:tcPr>
          <w:p w14:paraId="123FD7A2" w14:textId="4EEE1FB4" w:rsidR="00B91AC7" w:rsidRPr="00061779" w:rsidRDefault="00B91AC7" w:rsidP="00B91AC7">
            <w:pPr>
              <w:pStyle w:val="Texto0"/>
              <w:spacing w:after="74" w:line="240" w:lineRule="auto"/>
              <w:ind w:firstLine="0"/>
              <w:jc w:val="left"/>
              <w:rPr>
                <w:rFonts w:ascii="Montserrat" w:hAnsi="Montserrat"/>
                <w:noProof/>
                <w:sz w:val="20"/>
                <w:szCs w:val="20"/>
                <w:lang w:val="es-MX" w:eastAsia="es-MX"/>
              </w:rPr>
            </w:pPr>
            <w:r w:rsidRPr="00061779">
              <w:rPr>
                <w:rFonts w:ascii="Montserrat" w:hAnsi="Montserrat"/>
                <w:noProof/>
                <w:sz w:val="20"/>
                <w:szCs w:val="20"/>
                <w:lang w:val="es-MX" w:eastAsia="es-MX"/>
              </w:rPr>
              <w:drawing>
                <wp:inline distT="0" distB="0" distL="0" distR="0" wp14:anchorId="20432957" wp14:editId="4B95A621">
                  <wp:extent cx="2216150" cy="471170"/>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6150" cy="471170"/>
                          </a:xfrm>
                          <a:prstGeom prst="rect">
                            <a:avLst/>
                          </a:prstGeom>
                          <a:noFill/>
                          <a:ln>
                            <a:noFill/>
                          </a:ln>
                        </pic:spPr>
                      </pic:pic>
                    </a:graphicData>
                  </a:graphic>
                </wp:inline>
              </w:drawing>
            </w:r>
          </w:p>
        </w:tc>
        <w:tc>
          <w:tcPr>
            <w:tcW w:w="3111" w:type="dxa"/>
            <w:vAlign w:val="center"/>
          </w:tcPr>
          <w:p w14:paraId="47130A51" w14:textId="77777777" w:rsidR="00B91AC7" w:rsidRPr="00061779" w:rsidRDefault="00B91AC7" w:rsidP="00B91AC7">
            <w:pPr>
              <w:pStyle w:val="Texto0"/>
              <w:spacing w:after="70" w:line="240" w:lineRule="auto"/>
              <w:ind w:firstLine="146"/>
              <w:jc w:val="left"/>
              <w:rPr>
                <w:rFonts w:ascii="Montserrat" w:hAnsi="Montserrat"/>
                <w:bCs/>
                <w:sz w:val="20"/>
                <w:szCs w:val="20"/>
                <w:lang w:val="es-MX"/>
              </w:rPr>
            </w:pPr>
            <w:r w:rsidRPr="00061779">
              <w:rPr>
                <w:rFonts w:ascii="Montserrat" w:hAnsi="Montserrat"/>
                <w:bCs/>
                <w:sz w:val="20"/>
                <w:szCs w:val="20"/>
                <w:lang w:val="es-MX"/>
              </w:rPr>
              <w:t xml:space="preserve">Colocar los </w:t>
            </w:r>
            <w:proofErr w:type="spellStart"/>
            <w:r w:rsidRPr="00061779">
              <w:rPr>
                <w:rFonts w:ascii="Montserrat" w:hAnsi="Montserrat"/>
                <w:bCs/>
                <w:sz w:val="20"/>
                <w:szCs w:val="20"/>
                <w:lang w:val="es-MX"/>
              </w:rPr>
              <w:t>simbolos</w:t>
            </w:r>
            <w:proofErr w:type="spellEnd"/>
            <w:r w:rsidRPr="00061779">
              <w:rPr>
                <w:rFonts w:ascii="Montserrat" w:hAnsi="Montserrat"/>
                <w:bCs/>
                <w:sz w:val="20"/>
                <w:szCs w:val="20"/>
                <w:lang w:val="es-MX"/>
              </w:rPr>
              <w:t xml:space="preserve"> utilizados universalmente</w:t>
            </w:r>
          </w:p>
          <w:p w14:paraId="36400ECF" w14:textId="407FA675" w:rsidR="00B91AC7" w:rsidRPr="00061779" w:rsidRDefault="00B91AC7" w:rsidP="00B91AC7">
            <w:pPr>
              <w:pStyle w:val="Texto0"/>
              <w:spacing w:after="70" w:line="240" w:lineRule="auto"/>
              <w:ind w:firstLine="146"/>
              <w:jc w:val="left"/>
              <w:rPr>
                <w:rFonts w:ascii="Montserrat" w:hAnsi="Montserrat"/>
                <w:bCs/>
                <w:sz w:val="20"/>
                <w:szCs w:val="20"/>
                <w:lang w:val="es-MX"/>
              </w:rPr>
            </w:pPr>
            <w:r w:rsidRPr="00061779">
              <w:rPr>
                <w:rFonts w:ascii="Montserrat" w:hAnsi="Montserrat"/>
                <w:noProof/>
                <w:sz w:val="20"/>
                <w:szCs w:val="20"/>
                <w:lang w:val="es-MX" w:eastAsia="es-MX"/>
              </w:rPr>
              <w:drawing>
                <wp:inline distT="0" distB="0" distL="0" distR="0" wp14:anchorId="7C21B8F5" wp14:editId="34C182C5">
                  <wp:extent cx="1444801" cy="779145"/>
                  <wp:effectExtent l="0" t="0" r="3175" b="1905"/>
                  <wp:docPr id="6" name="Imagen 6" descr="CLASES DE FU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SES DE FUE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8642" cy="797395"/>
                          </a:xfrm>
                          <a:prstGeom prst="rect">
                            <a:avLst/>
                          </a:prstGeom>
                          <a:noFill/>
                          <a:ln>
                            <a:noFill/>
                          </a:ln>
                        </pic:spPr>
                      </pic:pic>
                    </a:graphicData>
                  </a:graphic>
                </wp:inline>
              </w:drawing>
            </w:r>
          </w:p>
        </w:tc>
        <w:tc>
          <w:tcPr>
            <w:tcW w:w="2915" w:type="dxa"/>
            <w:vAlign w:val="center"/>
          </w:tcPr>
          <w:p w14:paraId="5284F470" w14:textId="7EC28B77"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Cs/>
                <w:color w:val="4E232E"/>
                <w:sz w:val="20"/>
              </w:rPr>
              <w:t>ASEGURAR QUE EL USUARIO FINAL ENTIENDE EL TIPO DE FUEGO PARA EL QUE ESTA DESTINADO.</w:t>
            </w:r>
          </w:p>
        </w:tc>
        <w:tc>
          <w:tcPr>
            <w:tcW w:w="2916" w:type="dxa"/>
          </w:tcPr>
          <w:p w14:paraId="51A2535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F8A629C" w14:textId="77777777" w:rsidTr="004720B7">
        <w:trPr>
          <w:cantSplit/>
          <w:trHeight w:val="1174"/>
        </w:trPr>
        <w:tc>
          <w:tcPr>
            <w:tcW w:w="1841" w:type="dxa"/>
            <w:vAlign w:val="center"/>
          </w:tcPr>
          <w:p w14:paraId="28EF8B68" w14:textId="0B53A13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COMET EXTINTORES DE MEXICO S. A. DE C. V.</w:t>
            </w:r>
          </w:p>
        </w:tc>
        <w:tc>
          <w:tcPr>
            <w:tcW w:w="1074" w:type="dxa"/>
            <w:gridSpan w:val="2"/>
            <w:vAlign w:val="center"/>
          </w:tcPr>
          <w:p w14:paraId="08C3E316" w14:textId="49E2B9EE"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8.1.1 SIMBOLOS DE LA CLASE DE FUEGO</w:t>
            </w:r>
          </w:p>
        </w:tc>
        <w:tc>
          <w:tcPr>
            <w:tcW w:w="3011" w:type="dxa"/>
            <w:vAlign w:val="center"/>
          </w:tcPr>
          <w:p w14:paraId="5DEB6F59" w14:textId="63D0FBEF" w:rsidR="00B91AC7" w:rsidRPr="00061779" w:rsidRDefault="00B91AC7" w:rsidP="00B91AC7">
            <w:pPr>
              <w:pStyle w:val="Texto0"/>
              <w:spacing w:after="74" w:line="240" w:lineRule="auto"/>
              <w:ind w:firstLine="0"/>
              <w:jc w:val="left"/>
              <w:rPr>
                <w:rFonts w:ascii="Montserrat" w:hAnsi="Montserrat"/>
                <w:noProof/>
                <w:sz w:val="20"/>
                <w:szCs w:val="20"/>
                <w:lang w:val="es-MX" w:eastAsia="es-MX"/>
              </w:rPr>
            </w:pPr>
            <w:r w:rsidRPr="00061779">
              <w:rPr>
                <w:rFonts w:ascii="Montserrat" w:hAnsi="Montserrat"/>
                <w:noProof/>
                <w:sz w:val="20"/>
                <w:szCs w:val="20"/>
                <w:lang w:val="es-MX" w:eastAsia="es-MX"/>
              </w:rPr>
              <w:drawing>
                <wp:inline distT="0" distB="0" distL="0" distR="0" wp14:anchorId="635DE6C6" wp14:editId="246B29CD">
                  <wp:extent cx="2216150" cy="471170"/>
                  <wp:effectExtent l="0" t="0" r="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6150" cy="471170"/>
                          </a:xfrm>
                          <a:prstGeom prst="rect">
                            <a:avLst/>
                          </a:prstGeom>
                          <a:noFill/>
                          <a:ln>
                            <a:noFill/>
                          </a:ln>
                        </pic:spPr>
                      </pic:pic>
                    </a:graphicData>
                  </a:graphic>
                </wp:inline>
              </w:drawing>
            </w:r>
          </w:p>
        </w:tc>
        <w:tc>
          <w:tcPr>
            <w:tcW w:w="3111" w:type="dxa"/>
            <w:vAlign w:val="center"/>
          </w:tcPr>
          <w:p w14:paraId="68E6E7A4" w14:textId="77777777" w:rsidR="00B91AC7" w:rsidRPr="00061779" w:rsidRDefault="00B91AC7" w:rsidP="00B91AC7">
            <w:pPr>
              <w:pStyle w:val="Texto0"/>
              <w:spacing w:after="70" w:line="240" w:lineRule="auto"/>
              <w:ind w:firstLine="146"/>
              <w:jc w:val="left"/>
              <w:rPr>
                <w:rFonts w:ascii="Montserrat" w:hAnsi="Montserrat"/>
                <w:bCs/>
                <w:sz w:val="20"/>
                <w:szCs w:val="20"/>
                <w:lang w:val="es-MX"/>
              </w:rPr>
            </w:pPr>
            <w:r w:rsidRPr="00061779">
              <w:rPr>
                <w:rFonts w:ascii="Montserrat" w:hAnsi="Montserrat"/>
                <w:bCs/>
                <w:sz w:val="20"/>
                <w:szCs w:val="20"/>
                <w:lang w:val="es-MX"/>
              </w:rPr>
              <w:t xml:space="preserve">Colocar los </w:t>
            </w:r>
            <w:proofErr w:type="spellStart"/>
            <w:r w:rsidRPr="00061779">
              <w:rPr>
                <w:rFonts w:ascii="Montserrat" w:hAnsi="Montserrat"/>
                <w:bCs/>
                <w:sz w:val="20"/>
                <w:szCs w:val="20"/>
                <w:lang w:val="es-MX"/>
              </w:rPr>
              <w:t>simbolos</w:t>
            </w:r>
            <w:proofErr w:type="spellEnd"/>
            <w:r w:rsidRPr="00061779">
              <w:rPr>
                <w:rFonts w:ascii="Montserrat" w:hAnsi="Montserrat"/>
                <w:bCs/>
                <w:sz w:val="20"/>
                <w:szCs w:val="20"/>
                <w:lang w:val="es-MX"/>
              </w:rPr>
              <w:t xml:space="preserve"> utilizados universalmente</w:t>
            </w:r>
          </w:p>
          <w:p w14:paraId="2C1B978E" w14:textId="7D517915" w:rsidR="00B91AC7" w:rsidRPr="00061779" w:rsidRDefault="00B91AC7" w:rsidP="00B91AC7">
            <w:pPr>
              <w:pStyle w:val="Texto0"/>
              <w:spacing w:after="70" w:line="240" w:lineRule="auto"/>
              <w:ind w:firstLine="146"/>
              <w:jc w:val="left"/>
              <w:rPr>
                <w:rFonts w:ascii="Montserrat" w:hAnsi="Montserrat"/>
                <w:bCs/>
                <w:sz w:val="20"/>
                <w:szCs w:val="20"/>
                <w:lang w:val="es-MX"/>
              </w:rPr>
            </w:pPr>
            <w:r w:rsidRPr="00061779">
              <w:rPr>
                <w:rFonts w:ascii="Montserrat" w:hAnsi="Montserrat"/>
                <w:noProof/>
                <w:sz w:val="20"/>
                <w:szCs w:val="20"/>
                <w:lang w:val="es-MX" w:eastAsia="es-MX"/>
              </w:rPr>
              <w:drawing>
                <wp:inline distT="0" distB="0" distL="0" distR="0" wp14:anchorId="399F1A28" wp14:editId="27BB505E">
                  <wp:extent cx="1444801" cy="779145"/>
                  <wp:effectExtent l="0" t="0" r="3175" b="1905"/>
                  <wp:docPr id="9" name="Imagen 9" descr="CLASES DE FU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SES DE FUE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8642" cy="797395"/>
                          </a:xfrm>
                          <a:prstGeom prst="rect">
                            <a:avLst/>
                          </a:prstGeom>
                          <a:noFill/>
                          <a:ln>
                            <a:noFill/>
                          </a:ln>
                        </pic:spPr>
                      </pic:pic>
                    </a:graphicData>
                  </a:graphic>
                </wp:inline>
              </w:drawing>
            </w:r>
          </w:p>
        </w:tc>
        <w:tc>
          <w:tcPr>
            <w:tcW w:w="2915" w:type="dxa"/>
            <w:vAlign w:val="center"/>
          </w:tcPr>
          <w:p w14:paraId="09E6A7A3" w14:textId="77777777" w:rsidR="00B91AC7" w:rsidRPr="00061779" w:rsidRDefault="00B91AC7" w:rsidP="00B91AC7">
            <w:pPr>
              <w:pStyle w:val="Default"/>
              <w:jc w:val="center"/>
              <w:rPr>
                <w:rFonts w:ascii="Montserrat" w:hAnsi="Montserrat"/>
                <w:sz w:val="20"/>
                <w:szCs w:val="20"/>
              </w:rPr>
            </w:pPr>
            <w:r w:rsidRPr="00061779">
              <w:rPr>
                <w:rFonts w:ascii="Montserrat" w:hAnsi="Montserrat"/>
                <w:sz w:val="20"/>
                <w:szCs w:val="20"/>
              </w:rPr>
              <w:t xml:space="preserve">ASEGURAR QUE EL USUARIO FINAL ENTIENDE EL TIPO DE FUEGO PARA EL QUE ESTA DESTINADO. </w:t>
            </w:r>
          </w:p>
          <w:p w14:paraId="3991DD7B" w14:textId="77777777" w:rsidR="00B91AC7" w:rsidRPr="00061779" w:rsidRDefault="00B91AC7" w:rsidP="00B91AC7">
            <w:pPr>
              <w:keepLines/>
              <w:spacing w:before="100" w:after="60" w:line="190" w:lineRule="exact"/>
              <w:jc w:val="center"/>
              <w:rPr>
                <w:rFonts w:ascii="Montserrat" w:hAnsi="Montserrat"/>
                <w:bCs/>
                <w:color w:val="4E232E"/>
                <w:sz w:val="20"/>
              </w:rPr>
            </w:pPr>
          </w:p>
        </w:tc>
        <w:tc>
          <w:tcPr>
            <w:tcW w:w="2916" w:type="dxa"/>
          </w:tcPr>
          <w:p w14:paraId="2BEA88A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421BD85" w14:textId="77777777" w:rsidTr="00817ABB">
        <w:trPr>
          <w:cantSplit/>
          <w:trHeight w:val="1174"/>
        </w:trPr>
        <w:tc>
          <w:tcPr>
            <w:tcW w:w="1841" w:type="dxa"/>
          </w:tcPr>
          <w:p w14:paraId="74A30056" w14:textId="0541B88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2C50EB17" w14:textId="4551CF8A"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8.1.1 SIMBOLOS DE LA CLASE DE FUEGO </w:t>
            </w:r>
          </w:p>
        </w:tc>
        <w:tc>
          <w:tcPr>
            <w:tcW w:w="3011" w:type="dxa"/>
          </w:tcPr>
          <w:p w14:paraId="375790F8" w14:textId="6E93C48F" w:rsidR="00B91AC7" w:rsidRPr="00061779" w:rsidRDefault="00B91AC7" w:rsidP="00B91AC7">
            <w:pPr>
              <w:pStyle w:val="Texto0"/>
              <w:spacing w:after="74" w:line="240" w:lineRule="auto"/>
              <w:ind w:firstLine="0"/>
              <w:jc w:val="left"/>
              <w:rPr>
                <w:rFonts w:ascii="Montserrat" w:hAnsi="Montserrat"/>
                <w:noProof/>
                <w:sz w:val="20"/>
                <w:szCs w:val="20"/>
                <w:lang w:val="es-MX" w:eastAsia="es-MX"/>
              </w:rPr>
            </w:pPr>
            <w:r w:rsidRPr="00061779">
              <w:rPr>
                <w:rFonts w:ascii="Montserrat" w:hAnsi="Montserrat"/>
                <w:b/>
                <w:bCs/>
                <w:noProof/>
                <w:sz w:val="20"/>
                <w:szCs w:val="20"/>
                <w:lang w:val="es-MX" w:eastAsia="es-MX"/>
              </w:rPr>
              <w:drawing>
                <wp:anchor distT="0" distB="0" distL="114300" distR="114300" simplePos="0" relativeHeight="253910016" behindDoc="0" locked="0" layoutInCell="1" allowOverlap="1" wp14:anchorId="35E8A393" wp14:editId="38D82189">
                  <wp:simplePos x="0" y="0"/>
                  <wp:positionH relativeFrom="column">
                    <wp:posOffset>4445</wp:posOffset>
                  </wp:positionH>
                  <wp:positionV relativeFrom="paragraph">
                    <wp:posOffset>200025</wp:posOffset>
                  </wp:positionV>
                  <wp:extent cx="1781175" cy="371475"/>
                  <wp:effectExtent l="0" t="0" r="9525" b="9525"/>
                  <wp:wrapThrough wrapText="bothSides">
                    <wp:wrapPolygon edited="0">
                      <wp:start x="0" y="0"/>
                      <wp:lineTo x="0" y="21046"/>
                      <wp:lineTo x="21484" y="21046"/>
                      <wp:lineTo x="21484"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1" w:type="dxa"/>
          </w:tcPr>
          <w:p w14:paraId="568B4428" w14:textId="77777777" w:rsidR="00B91AC7" w:rsidRPr="00061779" w:rsidRDefault="00B91AC7" w:rsidP="00B91AC7">
            <w:pPr>
              <w:pStyle w:val="Default"/>
              <w:jc w:val="center"/>
              <w:rPr>
                <w:rFonts w:ascii="Montserrat" w:hAnsi="Montserrat"/>
                <w:sz w:val="20"/>
                <w:szCs w:val="20"/>
              </w:rPr>
            </w:pPr>
            <w:r w:rsidRPr="00061779">
              <w:rPr>
                <w:rFonts w:ascii="Montserrat" w:hAnsi="Montserrat"/>
                <w:b/>
                <w:bCs/>
                <w:noProof/>
                <w:sz w:val="20"/>
                <w:szCs w:val="20"/>
              </w:rPr>
              <w:drawing>
                <wp:anchor distT="0" distB="0" distL="114300" distR="114300" simplePos="0" relativeHeight="253911040" behindDoc="0" locked="0" layoutInCell="1" allowOverlap="1" wp14:anchorId="37C2A5FF" wp14:editId="4166FDF4">
                  <wp:simplePos x="0" y="0"/>
                  <wp:positionH relativeFrom="column">
                    <wp:posOffset>120650</wp:posOffset>
                  </wp:positionH>
                  <wp:positionV relativeFrom="paragraph">
                    <wp:posOffset>301625</wp:posOffset>
                  </wp:positionV>
                  <wp:extent cx="1504950" cy="685800"/>
                  <wp:effectExtent l="0" t="0" r="0" b="0"/>
                  <wp:wrapThrough wrapText="bothSides">
                    <wp:wrapPolygon edited="0">
                      <wp:start x="0" y="0"/>
                      <wp:lineTo x="0" y="21000"/>
                      <wp:lineTo x="21327" y="21000"/>
                      <wp:lineTo x="21327"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779">
              <w:rPr>
                <w:rFonts w:ascii="Montserrat" w:hAnsi="Montserrat"/>
                <w:sz w:val="20"/>
                <w:szCs w:val="20"/>
              </w:rPr>
              <w:t xml:space="preserve">Colocar los </w:t>
            </w:r>
            <w:proofErr w:type="spellStart"/>
            <w:r w:rsidRPr="00061779">
              <w:rPr>
                <w:rFonts w:ascii="Montserrat" w:hAnsi="Montserrat"/>
                <w:sz w:val="20"/>
                <w:szCs w:val="20"/>
              </w:rPr>
              <w:t>simbolos</w:t>
            </w:r>
            <w:proofErr w:type="spellEnd"/>
            <w:r w:rsidRPr="00061779">
              <w:rPr>
                <w:rFonts w:ascii="Montserrat" w:hAnsi="Montserrat"/>
                <w:sz w:val="20"/>
                <w:szCs w:val="20"/>
              </w:rPr>
              <w:t xml:space="preserve"> utilizados universalmente </w:t>
            </w:r>
          </w:p>
          <w:p w14:paraId="35615C1A" w14:textId="77777777" w:rsidR="00B91AC7" w:rsidRPr="00061779" w:rsidRDefault="00B91AC7" w:rsidP="00B91AC7">
            <w:pPr>
              <w:pStyle w:val="Texto0"/>
              <w:spacing w:after="70" w:line="240" w:lineRule="auto"/>
              <w:ind w:firstLine="146"/>
              <w:jc w:val="left"/>
              <w:rPr>
                <w:rFonts w:ascii="Montserrat" w:hAnsi="Montserrat"/>
                <w:bCs/>
                <w:sz w:val="20"/>
                <w:szCs w:val="20"/>
                <w:lang w:val="es-MX"/>
              </w:rPr>
            </w:pPr>
          </w:p>
        </w:tc>
        <w:tc>
          <w:tcPr>
            <w:tcW w:w="2915" w:type="dxa"/>
          </w:tcPr>
          <w:p w14:paraId="27295D13"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ASEGURAR QUE EL USUARIO FINAL ENTIENDE EL TIPO DE FUEGO PARA EL QUE ESTA DESTINADO. </w:t>
            </w:r>
          </w:p>
          <w:p w14:paraId="73171B66" w14:textId="77777777" w:rsidR="00B91AC7" w:rsidRPr="00061779" w:rsidRDefault="00B91AC7" w:rsidP="00B91AC7">
            <w:pPr>
              <w:pStyle w:val="Default"/>
              <w:jc w:val="center"/>
              <w:rPr>
                <w:rFonts w:ascii="Montserrat" w:hAnsi="Montserrat"/>
                <w:sz w:val="20"/>
                <w:szCs w:val="20"/>
              </w:rPr>
            </w:pPr>
          </w:p>
        </w:tc>
        <w:tc>
          <w:tcPr>
            <w:tcW w:w="2916" w:type="dxa"/>
          </w:tcPr>
          <w:p w14:paraId="5882FC9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BA86EBF" w14:textId="77777777" w:rsidTr="00817ABB">
        <w:trPr>
          <w:cantSplit/>
          <w:trHeight w:val="1174"/>
        </w:trPr>
        <w:tc>
          <w:tcPr>
            <w:tcW w:w="1841" w:type="dxa"/>
          </w:tcPr>
          <w:p w14:paraId="069EA2BF" w14:textId="56175CA8"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0ED63FF9" w14:textId="594A8441"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 xml:space="preserve">8.1.1 </w:t>
            </w:r>
            <w:proofErr w:type="spellStart"/>
            <w:r w:rsidRPr="00061779">
              <w:rPr>
                <w:rFonts w:ascii="Montserrat" w:hAnsi="Montserrat"/>
                <w:b/>
                <w:color w:val="4E232E"/>
                <w:sz w:val="20"/>
              </w:rPr>
              <w:t>simbolos</w:t>
            </w:r>
            <w:proofErr w:type="spellEnd"/>
            <w:r w:rsidRPr="00061779">
              <w:rPr>
                <w:rFonts w:ascii="Montserrat" w:hAnsi="Montserrat"/>
                <w:b/>
                <w:color w:val="4E232E"/>
                <w:sz w:val="20"/>
              </w:rPr>
              <w:t xml:space="preserve"> de la clase de fuego</w:t>
            </w:r>
          </w:p>
        </w:tc>
        <w:tc>
          <w:tcPr>
            <w:tcW w:w="3011" w:type="dxa"/>
          </w:tcPr>
          <w:p w14:paraId="4C60EAFA" w14:textId="5BD09F37" w:rsidR="00B91AC7" w:rsidRPr="00061779" w:rsidRDefault="00B91AC7" w:rsidP="00B91AC7">
            <w:pPr>
              <w:pStyle w:val="Texto0"/>
              <w:spacing w:after="74" w:line="240" w:lineRule="auto"/>
              <w:ind w:firstLine="0"/>
              <w:jc w:val="left"/>
              <w:rPr>
                <w:rFonts w:ascii="Montserrat" w:hAnsi="Montserrat"/>
                <w:b/>
                <w:bCs/>
                <w:noProof/>
                <w:sz w:val="20"/>
                <w:szCs w:val="20"/>
                <w:lang w:val="es-MX" w:eastAsia="es-MX"/>
              </w:rPr>
            </w:pPr>
            <w:r w:rsidRPr="00061779">
              <w:rPr>
                <w:rFonts w:ascii="Montserrat" w:hAnsi="Montserrat"/>
                <w:b/>
                <w:bCs/>
                <w:noProof/>
                <w:sz w:val="20"/>
                <w:szCs w:val="20"/>
                <w:lang w:val="es-MX" w:eastAsia="es-MX"/>
              </w:rPr>
              <w:drawing>
                <wp:anchor distT="0" distB="0" distL="114300" distR="114300" simplePos="0" relativeHeight="253912064" behindDoc="0" locked="0" layoutInCell="1" allowOverlap="1" wp14:anchorId="6D78F3FE" wp14:editId="54355082">
                  <wp:simplePos x="0" y="0"/>
                  <wp:positionH relativeFrom="column">
                    <wp:posOffset>635</wp:posOffset>
                  </wp:positionH>
                  <wp:positionV relativeFrom="paragraph">
                    <wp:posOffset>215265</wp:posOffset>
                  </wp:positionV>
                  <wp:extent cx="1781175" cy="371475"/>
                  <wp:effectExtent l="0" t="0" r="9525" b="9525"/>
                  <wp:wrapThrough wrapText="bothSides">
                    <wp:wrapPolygon edited="0">
                      <wp:start x="0" y="0"/>
                      <wp:lineTo x="0" y="21046"/>
                      <wp:lineTo x="21484" y="21046"/>
                      <wp:lineTo x="21484"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1" w:type="dxa"/>
          </w:tcPr>
          <w:p w14:paraId="0971AE4B" w14:textId="77777777" w:rsidR="00B91AC7" w:rsidRPr="00061779" w:rsidRDefault="00B91AC7" w:rsidP="00B91AC7">
            <w:pPr>
              <w:pStyle w:val="Default"/>
              <w:jc w:val="center"/>
              <w:rPr>
                <w:rFonts w:ascii="Montserrat" w:hAnsi="Montserrat"/>
                <w:b/>
                <w:color w:val="4E232E"/>
                <w:sz w:val="20"/>
                <w:szCs w:val="20"/>
              </w:rPr>
            </w:pPr>
            <w:r w:rsidRPr="00061779">
              <w:rPr>
                <w:rFonts w:ascii="Montserrat" w:hAnsi="Montserrat"/>
                <w:b/>
                <w:color w:val="4E232E"/>
                <w:sz w:val="20"/>
                <w:szCs w:val="20"/>
              </w:rPr>
              <w:t xml:space="preserve">Colocar los </w:t>
            </w:r>
            <w:proofErr w:type="spellStart"/>
            <w:r w:rsidRPr="00061779">
              <w:rPr>
                <w:rFonts w:ascii="Montserrat" w:hAnsi="Montserrat"/>
                <w:b/>
                <w:color w:val="4E232E"/>
                <w:sz w:val="20"/>
                <w:szCs w:val="20"/>
              </w:rPr>
              <w:t>simbolos</w:t>
            </w:r>
            <w:proofErr w:type="spellEnd"/>
            <w:r w:rsidRPr="00061779">
              <w:rPr>
                <w:rFonts w:ascii="Montserrat" w:hAnsi="Montserrat"/>
                <w:b/>
                <w:color w:val="4E232E"/>
                <w:sz w:val="20"/>
                <w:szCs w:val="20"/>
              </w:rPr>
              <w:t xml:space="preserve"> utilizados</w:t>
            </w:r>
          </w:p>
          <w:p w14:paraId="6AB12035" w14:textId="77777777" w:rsidR="00B91AC7" w:rsidRPr="00061779" w:rsidRDefault="00B91AC7" w:rsidP="00B91AC7">
            <w:pPr>
              <w:pStyle w:val="Default"/>
              <w:jc w:val="center"/>
              <w:rPr>
                <w:rFonts w:ascii="Montserrat" w:hAnsi="Montserrat"/>
                <w:b/>
                <w:color w:val="4E232E"/>
                <w:sz w:val="20"/>
                <w:szCs w:val="20"/>
              </w:rPr>
            </w:pPr>
          </w:p>
          <w:p w14:paraId="2D9B801B" w14:textId="7D3169EF" w:rsidR="00B91AC7" w:rsidRPr="00061779" w:rsidRDefault="00B91AC7" w:rsidP="00B91AC7">
            <w:pPr>
              <w:pStyle w:val="Default"/>
              <w:jc w:val="center"/>
              <w:rPr>
                <w:rFonts w:ascii="Montserrat" w:hAnsi="Montserrat"/>
                <w:b/>
                <w:color w:val="4E232E"/>
                <w:sz w:val="20"/>
                <w:szCs w:val="20"/>
              </w:rPr>
            </w:pPr>
            <w:r w:rsidRPr="00061779">
              <w:rPr>
                <w:rFonts w:ascii="Montserrat" w:hAnsi="Montserrat"/>
                <w:b/>
                <w:bCs/>
                <w:noProof/>
                <w:sz w:val="20"/>
                <w:szCs w:val="20"/>
              </w:rPr>
              <w:drawing>
                <wp:anchor distT="0" distB="0" distL="114300" distR="114300" simplePos="0" relativeHeight="253913088" behindDoc="0" locked="0" layoutInCell="1" allowOverlap="1" wp14:anchorId="2E6E254B" wp14:editId="46C6C645">
                  <wp:simplePos x="0" y="0"/>
                  <wp:positionH relativeFrom="column">
                    <wp:posOffset>74930</wp:posOffset>
                  </wp:positionH>
                  <wp:positionV relativeFrom="paragraph">
                    <wp:posOffset>147955</wp:posOffset>
                  </wp:positionV>
                  <wp:extent cx="1504950" cy="685800"/>
                  <wp:effectExtent l="0" t="0" r="0" b="0"/>
                  <wp:wrapThrough wrapText="bothSides">
                    <wp:wrapPolygon edited="0">
                      <wp:start x="0" y="0"/>
                      <wp:lineTo x="0" y="21000"/>
                      <wp:lineTo x="21327" y="21000"/>
                      <wp:lineTo x="21327" y="0"/>
                      <wp:lineTo x="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6368F" w14:textId="565104C9" w:rsidR="00B91AC7" w:rsidRPr="00061779" w:rsidRDefault="00B91AC7" w:rsidP="00B91AC7">
            <w:pPr>
              <w:pStyle w:val="Default"/>
              <w:jc w:val="center"/>
              <w:rPr>
                <w:rFonts w:ascii="Montserrat" w:hAnsi="Montserrat"/>
                <w:b/>
                <w:color w:val="4E232E"/>
                <w:sz w:val="20"/>
                <w:szCs w:val="20"/>
              </w:rPr>
            </w:pPr>
          </w:p>
          <w:p w14:paraId="2E6BE098" w14:textId="77777777" w:rsidR="00B91AC7" w:rsidRPr="00061779" w:rsidRDefault="00B91AC7" w:rsidP="00B91AC7">
            <w:pPr>
              <w:pStyle w:val="Default"/>
              <w:jc w:val="center"/>
              <w:rPr>
                <w:rFonts w:ascii="Montserrat" w:hAnsi="Montserrat"/>
                <w:b/>
                <w:color w:val="4E232E"/>
                <w:sz w:val="20"/>
                <w:szCs w:val="20"/>
              </w:rPr>
            </w:pPr>
          </w:p>
          <w:p w14:paraId="3D236983" w14:textId="6FE80706" w:rsidR="00B91AC7" w:rsidRPr="00061779" w:rsidRDefault="00B91AC7" w:rsidP="00B91AC7">
            <w:pPr>
              <w:pStyle w:val="Default"/>
              <w:jc w:val="center"/>
              <w:rPr>
                <w:rFonts w:ascii="Montserrat" w:hAnsi="Montserrat"/>
                <w:b/>
                <w:bCs/>
                <w:noProof/>
                <w:sz w:val="20"/>
                <w:szCs w:val="20"/>
              </w:rPr>
            </w:pPr>
            <w:r w:rsidRPr="00061779">
              <w:rPr>
                <w:rFonts w:ascii="Montserrat" w:hAnsi="Montserrat"/>
                <w:b/>
                <w:color w:val="4E232E"/>
                <w:sz w:val="20"/>
                <w:szCs w:val="20"/>
              </w:rPr>
              <w:t xml:space="preserve"> universalmente</w:t>
            </w:r>
          </w:p>
        </w:tc>
        <w:tc>
          <w:tcPr>
            <w:tcW w:w="2915" w:type="dxa"/>
          </w:tcPr>
          <w:p w14:paraId="1293A7A0" w14:textId="67485798"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 xml:space="preserve">Asegurar que el usuario final entiende el tipo de fuego para el que </w:t>
            </w:r>
            <w:proofErr w:type="spellStart"/>
            <w:r w:rsidRPr="00061779">
              <w:rPr>
                <w:rFonts w:ascii="Montserrat" w:hAnsi="Montserrat"/>
                <w:b/>
                <w:color w:val="4E232E"/>
                <w:sz w:val="20"/>
                <w:szCs w:val="20"/>
              </w:rPr>
              <w:t>esta</w:t>
            </w:r>
            <w:proofErr w:type="spellEnd"/>
            <w:r w:rsidRPr="00061779">
              <w:rPr>
                <w:rFonts w:ascii="Montserrat" w:hAnsi="Montserrat"/>
                <w:b/>
                <w:color w:val="4E232E"/>
                <w:sz w:val="20"/>
                <w:szCs w:val="20"/>
              </w:rPr>
              <w:t xml:space="preserve"> destinado.</w:t>
            </w:r>
          </w:p>
        </w:tc>
        <w:tc>
          <w:tcPr>
            <w:tcW w:w="2916" w:type="dxa"/>
          </w:tcPr>
          <w:p w14:paraId="4592613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8EC91DA" w14:textId="77777777" w:rsidTr="00817ABB">
        <w:trPr>
          <w:cantSplit/>
          <w:trHeight w:val="1174"/>
        </w:trPr>
        <w:tc>
          <w:tcPr>
            <w:tcW w:w="1841" w:type="dxa"/>
          </w:tcPr>
          <w:p w14:paraId="0356A9D7" w14:textId="69E9DA4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2EBE5B13" w14:textId="4B67359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8.1.1 </w:t>
            </w:r>
            <w:proofErr w:type="spellStart"/>
            <w:r w:rsidRPr="00061779">
              <w:rPr>
                <w:rFonts w:ascii="Montserrat" w:hAnsi="Montserrat"/>
                <w:b/>
                <w:color w:val="4E232E"/>
                <w:sz w:val="20"/>
              </w:rPr>
              <w:t>simbolos</w:t>
            </w:r>
            <w:proofErr w:type="spellEnd"/>
            <w:r w:rsidRPr="00061779">
              <w:rPr>
                <w:rFonts w:ascii="Montserrat" w:hAnsi="Montserrat"/>
                <w:b/>
                <w:color w:val="4E232E"/>
                <w:sz w:val="20"/>
              </w:rPr>
              <w:t xml:space="preserve"> de la clase de fuego</w:t>
            </w:r>
          </w:p>
        </w:tc>
        <w:tc>
          <w:tcPr>
            <w:tcW w:w="3011" w:type="dxa"/>
          </w:tcPr>
          <w:p w14:paraId="57B8A3B2" w14:textId="3C5EAFE6" w:rsidR="00B91AC7" w:rsidRPr="00061779" w:rsidRDefault="00B91AC7" w:rsidP="00B91AC7">
            <w:pPr>
              <w:pStyle w:val="Texto0"/>
              <w:spacing w:after="74" w:line="240" w:lineRule="auto"/>
              <w:ind w:firstLine="0"/>
              <w:jc w:val="left"/>
              <w:rPr>
                <w:rFonts w:ascii="Montserrat" w:hAnsi="Montserrat"/>
                <w:b/>
                <w:bCs/>
                <w:noProof/>
                <w:sz w:val="20"/>
                <w:szCs w:val="20"/>
                <w:lang w:val="es-MX" w:eastAsia="es-MX"/>
              </w:rPr>
            </w:pPr>
            <w:r w:rsidRPr="00061779">
              <w:rPr>
                <w:rFonts w:ascii="Montserrat" w:hAnsi="Montserrat"/>
                <w:b/>
                <w:bCs/>
                <w:noProof/>
                <w:sz w:val="20"/>
                <w:szCs w:val="20"/>
                <w:lang w:val="es-MX" w:eastAsia="es-MX"/>
              </w:rPr>
              <w:drawing>
                <wp:anchor distT="0" distB="0" distL="114300" distR="114300" simplePos="0" relativeHeight="253914112" behindDoc="0" locked="0" layoutInCell="1" allowOverlap="1" wp14:anchorId="178ECED1" wp14:editId="5CA0ED9C">
                  <wp:simplePos x="0" y="0"/>
                  <wp:positionH relativeFrom="column">
                    <wp:posOffset>635</wp:posOffset>
                  </wp:positionH>
                  <wp:positionV relativeFrom="paragraph">
                    <wp:posOffset>190500</wp:posOffset>
                  </wp:positionV>
                  <wp:extent cx="1781175" cy="371475"/>
                  <wp:effectExtent l="0" t="0" r="9525" b="9525"/>
                  <wp:wrapThrough wrapText="bothSides">
                    <wp:wrapPolygon edited="0">
                      <wp:start x="0" y="0"/>
                      <wp:lineTo x="0" y="21046"/>
                      <wp:lineTo x="21484" y="21046"/>
                      <wp:lineTo x="21484" y="0"/>
                      <wp:lineTo x="0" y="0"/>
                    </wp:wrapPolygon>
                  </wp:wrapThrough>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1" w:type="dxa"/>
          </w:tcPr>
          <w:p w14:paraId="57041179" w14:textId="77777777" w:rsidR="00B91AC7" w:rsidRPr="00061779" w:rsidRDefault="00B91AC7" w:rsidP="00B91AC7">
            <w:pPr>
              <w:pStyle w:val="Default"/>
              <w:jc w:val="center"/>
              <w:rPr>
                <w:rFonts w:ascii="Montserrat" w:hAnsi="Montserrat"/>
                <w:b/>
                <w:color w:val="4E232E"/>
                <w:sz w:val="20"/>
                <w:szCs w:val="20"/>
              </w:rPr>
            </w:pPr>
            <w:r w:rsidRPr="00061779">
              <w:rPr>
                <w:rFonts w:ascii="Montserrat" w:hAnsi="Montserrat"/>
                <w:b/>
                <w:color w:val="4E232E"/>
                <w:sz w:val="20"/>
                <w:szCs w:val="20"/>
              </w:rPr>
              <w:t xml:space="preserve">Colocar los </w:t>
            </w:r>
            <w:proofErr w:type="spellStart"/>
            <w:r w:rsidRPr="00061779">
              <w:rPr>
                <w:rFonts w:ascii="Montserrat" w:hAnsi="Montserrat"/>
                <w:b/>
                <w:color w:val="4E232E"/>
                <w:sz w:val="20"/>
                <w:szCs w:val="20"/>
              </w:rPr>
              <w:t>simbolos</w:t>
            </w:r>
            <w:proofErr w:type="spellEnd"/>
            <w:r w:rsidRPr="00061779">
              <w:rPr>
                <w:rFonts w:ascii="Montserrat" w:hAnsi="Montserrat"/>
                <w:b/>
                <w:color w:val="4E232E"/>
                <w:sz w:val="20"/>
                <w:szCs w:val="20"/>
              </w:rPr>
              <w:t xml:space="preserve"> </w:t>
            </w:r>
          </w:p>
          <w:p w14:paraId="4027BC49" w14:textId="16F0F701" w:rsidR="00B91AC7" w:rsidRPr="00061779" w:rsidRDefault="00B91AC7" w:rsidP="00B91AC7">
            <w:pPr>
              <w:pStyle w:val="Default"/>
              <w:jc w:val="center"/>
              <w:rPr>
                <w:rFonts w:ascii="Montserrat" w:hAnsi="Montserrat"/>
                <w:b/>
                <w:color w:val="4E232E"/>
                <w:sz w:val="20"/>
                <w:szCs w:val="20"/>
              </w:rPr>
            </w:pPr>
            <w:r w:rsidRPr="00061779">
              <w:rPr>
                <w:rFonts w:ascii="Montserrat" w:hAnsi="Montserrat"/>
                <w:b/>
                <w:bCs/>
                <w:noProof/>
                <w:sz w:val="20"/>
                <w:szCs w:val="20"/>
              </w:rPr>
              <w:drawing>
                <wp:anchor distT="0" distB="0" distL="114300" distR="114300" simplePos="0" relativeHeight="253915136" behindDoc="0" locked="0" layoutInCell="1" allowOverlap="1" wp14:anchorId="52F49256" wp14:editId="0AC8A034">
                  <wp:simplePos x="0" y="0"/>
                  <wp:positionH relativeFrom="column">
                    <wp:posOffset>-3810</wp:posOffset>
                  </wp:positionH>
                  <wp:positionV relativeFrom="paragraph">
                    <wp:posOffset>127000</wp:posOffset>
                  </wp:positionV>
                  <wp:extent cx="1504950" cy="685800"/>
                  <wp:effectExtent l="0" t="0" r="0" b="0"/>
                  <wp:wrapThrough wrapText="bothSides">
                    <wp:wrapPolygon edited="0">
                      <wp:start x="0" y="0"/>
                      <wp:lineTo x="0" y="21000"/>
                      <wp:lineTo x="21327" y="21000"/>
                      <wp:lineTo x="21327" y="0"/>
                      <wp:lineTo x="0"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531B7" w14:textId="4F94B502" w:rsidR="00B91AC7" w:rsidRPr="00061779" w:rsidRDefault="00B91AC7" w:rsidP="00B91AC7">
            <w:pPr>
              <w:pStyle w:val="Default"/>
              <w:jc w:val="center"/>
              <w:rPr>
                <w:rFonts w:ascii="Montserrat" w:hAnsi="Montserrat"/>
                <w:b/>
                <w:color w:val="4E232E"/>
                <w:sz w:val="20"/>
                <w:szCs w:val="20"/>
              </w:rPr>
            </w:pPr>
          </w:p>
          <w:p w14:paraId="17AB1641" w14:textId="20C4E175" w:rsidR="00B91AC7" w:rsidRPr="00061779" w:rsidRDefault="00B91AC7" w:rsidP="00B91AC7">
            <w:pPr>
              <w:pStyle w:val="Default"/>
              <w:jc w:val="center"/>
              <w:rPr>
                <w:rFonts w:ascii="Montserrat" w:hAnsi="Montserrat"/>
                <w:b/>
                <w:color w:val="4E232E"/>
                <w:sz w:val="20"/>
                <w:szCs w:val="20"/>
              </w:rPr>
            </w:pPr>
          </w:p>
          <w:p w14:paraId="12EE1FCF" w14:textId="6AE90D88" w:rsidR="00B91AC7" w:rsidRPr="00061779" w:rsidRDefault="00B91AC7" w:rsidP="00B91AC7">
            <w:pPr>
              <w:pStyle w:val="Default"/>
              <w:jc w:val="center"/>
              <w:rPr>
                <w:rFonts w:ascii="Montserrat" w:hAnsi="Montserrat"/>
                <w:b/>
                <w:color w:val="4E232E"/>
                <w:sz w:val="20"/>
                <w:szCs w:val="20"/>
              </w:rPr>
            </w:pPr>
          </w:p>
          <w:p w14:paraId="651A0303" w14:textId="74ED29D7" w:rsidR="00B91AC7" w:rsidRPr="00061779" w:rsidRDefault="00B91AC7" w:rsidP="00B91AC7">
            <w:pPr>
              <w:pStyle w:val="Default"/>
              <w:jc w:val="center"/>
              <w:rPr>
                <w:rFonts w:ascii="Montserrat" w:hAnsi="Montserrat"/>
                <w:b/>
                <w:color w:val="4E232E"/>
                <w:sz w:val="20"/>
                <w:szCs w:val="20"/>
              </w:rPr>
            </w:pPr>
          </w:p>
          <w:p w14:paraId="79996F75" w14:textId="77777777" w:rsidR="00B91AC7" w:rsidRPr="00061779" w:rsidRDefault="00B91AC7" w:rsidP="00B91AC7">
            <w:pPr>
              <w:pStyle w:val="Default"/>
              <w:jc w:val="center"/>
              <w:rPr>
                <w:rFonts w:ascii="Montserrat" w:hAnsi="Montserrat"/>
                <w:b/>
                <w:color w:val="4E232E"/>
                <w:sz w:val="20"/>
                <w:szCs w:val="20"/>
              </w:rPr>
            </w:pPr>
          </w:p>
          <w:p w14:paraId="616CBB8E" w14:textId="7B160AD9" w:rsidR="00B91AC7" w:rsidRPr="00061779" w:rsidRDefault="00B91AC7" w:rsidP="00B91AC7">
            <w:pPr>
              <w:pStyle w:val="Default"/>
              <w:jc w:val="center"/>
              <w:rPr>
                <w:rFonts w:ascii="Montserrat" w:hAnsi="Montserrat"/>
                <w:b/>
                <w:color w:val="4E232E"/>
                <w:sz w:val="20"/>
                <w:szCs w:val="20"/>
              </w:rPr>
            </w:pPr>
            <w:r w:rsidRPr="00061779">
              <w:rPr>
                <w:rFonts w:ascii="Montserrat" w:hAnsi="Montserrat"/>
                <w:b/>
                <w:color w:val="4E232E"/>
                <w:sz w:val="20"/>
                <w:szCs w:val="20"/>
              </w:rPr>
              <w:t>utilizados universalmente</w:t>
            </w:r>
          </w:p>
        </w:tc>
        <w:tc>
          <w:tcPr>
            <w:tcW w:w="2915" w:type="dxa"/>
          </w:tcPr>
          <w:p w14:paraId="236412E6" w14:textId="14B63D2F"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 xml:space="preserve">Asegurar que el usuario final entiende el tipo de fuego para el que </w:t>
            </w:r>
            <w:proofErr w:type="spellStart"/>
            <w:r w:rsidRPr="00061779">
              <w:rPr>
                <w:rFonts w:ascii="Montserrat" w:hAnsi="Montserrat"/>
                <w:b/>
                <w:color w:val="4E232E"/>
                <w:sz w:val="20"/>
                <w:szCs w:val="20"/>
              </w:rPr>
              <w:t>esta</w:t>
            </w:r>
            <w:proofErr w:type="spellEnd"/>
            <w:r w:rsidRPr="00061779">
              <w:rPr>
                <w:rFonts w:ascii="Montserrat" w:hAnsi="Montserrat"/>
                <w:b/>
                <w:color w:val="4E232E"/>
                <w:sz w:val="20"/>
                <w:szCs w:val="20"/>
              </w:rPr>
              <w:t xml:space="preserve"> destinado.</w:t>
            </w:r>
          </w:p>
        </w:tc>
        <w:tc>
          <w:tcPr>
            <w:tcW w:w="2916" w:type="dxa"/>
          </w:tcPr>
          <w:p w14:paraId="5135D30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29704A1" w14:textId="77777777" w:rsidTr="004720B7">
        <w:trPr>
          <w:cantSplit/>
          <w:trHeight w:val="1174"/>
        </w:trPr>
        <w:tc>
          <w:tcPr>
            <w:tcW w:w="1841" w:type="dxa"/>
            <w:vAlign w:val="center"/>
          </w:tcPr>
          <w:p w14:paraId="4C864F43" w14:textId="77777777"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b/>
                <w:color w:val="4E232E"/>
                <w:sz w:val="20"/>
              </w:rPr>
              <w:t>Smal</w:t>
            </w:r>
            <w:proofErr w:type="spellEnd"/>
            <w:r w:rsidRPr="00061779">
              <w:rPr>
                <w:rFonts w:ascii="Montserrat" w:hAnsi="Montserrat"/>
                <w:b/>
                <w:color w:val="4E232E"/>
                <w:sz w:val="20"/>
              </w:rPr>
              <w:t xml:space="preserve"> de</w:t>
            </w:r>
          </w:p>
          <w:p w14:paraId="579B91EF"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México S.A.</w:t>
            </w:r>
          </w:p>
          <w:p w14:paraId="063A5A70" w14:textId="3D92089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de C.V.</w:t>
            </w:r>
          </w:p>
          <w:p w14:paraId="266022A2" w14:textId="4F098483" w:rsidR="00B91AC7" w:rsidRPr="00061779" w:rsidRDefault="00B91AC7" w:rsidP="00B91AC7">
            <w:pPr>
              <w:keepLines/>
              <w:spacing w:before="100" w:after="60" w:line="190" w:lineRule="exact"/>
              <w:jc w:val="center"/>
              <w:rPr>
                <w:rFonts w:ascii="Montserrat" w:hAnsi="Montserrat"/>
                <w:b/>
                <w:color w:val="4E232E"/>
                <w:sz w:val="20"/>
              </w:rPr>
            </w:pPr>
          </w:p>
          <w:p w14:paraId="3B2D85C2" w14:textId="77777777" w:rsidR="00B91AC7" w:rsidRPr="00061779" w:rsidRDefault="00B91AC7" w:rsidP="00B91AC7">
            <w:pPr>
              <w:keepLines/>
              <w:spacing w:before="100" w:after="60" w:line="190" w:lineRule="exact"/>
              <w:jc w:val="center"/>
              <w:rPr>
                <w:rFonts w:ascii="Montserrat" w:hAnsi="Montserrat"/>
                <w:b/>
                <w:color w:val="4E232E"/>
                <w:sz w:val="20"/>
              </w:rPr>
            </w:pPr>
          </w:p>
          <w:p w14:paraId="6107EC18" w14:textId="07AC41A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TRIFUEGO</w:t>
            </w:r>
          </w:p>
        </w:tc>
        <w:tc>
          <w:tcPr>
            <w:tcW w:w="1074" w:type="dxa"/>
            <w:gridSpan w:val="2"/>
            <w:vAlign w:val="center"/>
          </w:tcPr>
          <w:p w14:paraId="54AD13C2"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8.Informa</w:t>
            </w:r>
          </w:p>
          <w:p w14:paraId="0EDBD74A" w14:textId="77777777" w:rsidR="00B91AC7" w:rsidRPr="00061779" w:rsidRDefault="00B91AC7" w:rsidP="00B91AC7">
            <w:pPr>
              <w:keepLines/>
              <w:spacing w:before="100" w:after="60" w:line="190" w:lineRule="exact"/>
              <w:jc w:val="center"/>
              <w:rPr>
                <w:rFonts w:ascii="Montserrat" w:hAnsi="Montserrat"/>
                <w:b/>
                <w:sz w:val="20"/>
              </w:rPr>
            </w:pPr>
            <w:proofErr w:type="spellStart"/>
            <w:r w:rsidRPr="00061779">
              <w:rPr>
                <w:rFonts w:ascii="Montserrat" w:hAnsi="Montserrat"/>
                <w:b/>
                <w:sz w:val="20"/>
              </w:rPr>
              <w:t>ción</w:t>
            </w:r>
            <w:proofErr w:type="spellEnd"/>
          </w:p>
          <w:p w14:paraId="22DEF53F"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general</w:t>
            </w:r>
          </w:p>
          <w:p w14:paraId="5E7330AD"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8.1.1</w:t>
            </w:r>
          </w:p>
          <w:p w14:paraId="041F3EEF"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Símbolos</w:t>
            </w:r>
          </w:p>
          <w:p w14:paraId="3DBE0162"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de la</w:t>
            </w:r>
          </w:p>
          <w:p w14:paraId="3D47ED09"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clase de</w:t>
            </w:r>
          </w:p>
          <w:p w14:paraId="07F944F7" w14:textId="0B5D4358"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fuego</w:t>
            </w:r>
          </w:p>
        </w:tc>
        <w:tc>
          <w:tcPr>
            <w:tcW w:w="3011" w:type="dxa"/>
            <w:vAlign w:val="center"/>
          </w:tcPr>
          <w:p w14:paraId="56710F5D"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8.1.1 Símbolos de la clase de</w:t>
            </w:r>
          </w:p>
          <w:p w14:paraId="4A6759B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fuego</w:t>
            </w:r>
          </w:p>
          <w:p w14:paraId="79E8E59D"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Los símbolos de la clase de</w:t>
            </w:r>
          </w:p>
          <w:p w14:paraId="76BDC41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fuego (ver Figura 4-Símbolos de</w:t>
            </w:r>
          </w:p>
          <w:p w14:paraId="6917F979"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clases de fuego) deben colocarse</w:t>
            </w:r>
          </w:p>
          <w:p w14:paraId="57CA787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directamente debajo de las</w:t>
            </w:r>
          </w:p>
          <w:p w14:paraId="0D7B4698"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instrucciones de operación. Debe</w:t>
            </w:r>
          </w:p>
          <w:p w14:paraId="4D4FE9E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incluirse una descripción</w:t>
            </w:r>
          </w:p>
          <w:p w14:paraId="0DCCC445"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escrita para cada símbolo de la</w:t>
            </w:r>
          </w:p>
          <w:p w14:paraId="039248E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clase de fuego como parte del</w:t>
            </w:r>
          </w:p>
          <w:p w14:paraId="1E02DA5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código en letras con una altura</w:t>
            </w:r>
          </w:p>
          <w:p w14:paraId="00D76EF5" w14:textId="6E7E5BEB" w:rsidR="00B91AC7" w:rsidRPr="00061779" w:rsidRDefault="00B91AC7" w:rsidP="00B91AC7">
            <w:pPr>
              <w:pStyle w:val="Texto0"/>
              <w:spacing w:after="74" w:line="240" w:lineRule="auto"/>
              <w:ind w:firstLine="0"/>
              <w:jc w:val="left"/>
              <w:rPr>
                <w:rFonts w:ascii="Montserrat" w:hAnsi="Montserrat"/>
                <w:noProof/>
                <w:sz w:val="20"/>
                <w:szCs w:val="20"/>
                <w:lang w:val="es-MX" w:eastAsia="es-MX"/>
              </w:rPr>
            </w:pPr>
            <w:r w:rsidRPr="00061779">
              <w:rPr>
                <w:rFonts w:ascii="Montserrat" w:hAnsi="Montserrat" w:cs="Courier-Bold"/>
                <w:b/>
                <w:bCs/>
                <w:color w:val="4E232E"/>
                <w:sz w:val="20"/>
                <w:szCs w:val="20"/>
                <w:lang w:eastAsia="es-MX"/>
              </w:rPr>
              <w:t xml:space="preserve">mínima de 1 </w:t>
            </w:r>
            <w:proofErr w:type="spellStart"/>
            <w:r w:rsidRPr="00061779">
              <w:rPr>
                <w:rFonts w:ascii="Montserrat" w:hAnsi="Montserrat" w:cs="Courier-Bold"/>
                <w:b/>
                <w:bCs/>
                <w:color w:val="4E232E"/>
                <w:sz w:val="20"/>
                <w:szCs w:val="20"/>
                <w:lang w:eastAsia="es-MX"/>
              </w:rPr>
              <w:t>mm.</w:t>
            </w:r>
            <w:proofErr w:type="spellEnd"/>
          </w:p>
        </w:tc>
        <w:tc>
          <w:tcPr>
            <w:tcW w:w="3111" w:type="dxa"/>
            <w:vAlign w:val="center"/>
          </w:tcPr>
          <w:p w14:paraId="63C85B75" w14:textId="77777777" w:rsidR="00B91AC7" w:rsidRPr="00061779" w:rsidRDefault="00B91AC7" w:rsidP="00B91AC7">
            <w:pPr>
              <w:pStyle w:val="Texto0"/>
              <w:spacing w:after="70" w:line="240" w:lineRule="auto"/>
              <w:ind w:firstLine="146"/>
              <w:jc w:val="left"/>
              <w:rPr>
                <w:rFonts w:ascii="Montserrat" w:hAnsi="Montserrat"/>
                <w:bCs/>
                <w:sz w:val="20"/>
                <w:szCs w:val="20"/>
                <w:lang w:val="es-MX"/>
              </w:rPr>
            </w:pPr>
          </w:p>
        </w:tc>
        <w:tc>
          <w:tcPr>
            <w:tcW w:w="2915" w:type="dxa"/>
            <w:vAlign w:val="center"/>
          </w:tcPr>
          <w:p w14:paraId="4E10A10D"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La ubicación referida a este</w:t>
            </w:r>
          </w:p>
          <w:p w14:paraId="6EFF5B64"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requisito no contiene título,</w:t>
            </w:r>
          </w:p>
          <w:p w14:paraId="55620C34"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presentando este título al</w:t>
            </w:r>
          </w:p>
          <w:p w14:paraId="18698906" w14:textId="2D7B10EA" w:rsidR="00B91AC7" w:rsidRPr="00061779" w:rsidRDefault="00B91AC7" w:rsidP="00B91AC7">
            <w:pPr>
              <w:pStyle w:val="Default"/>
              <w:jc w:val="center"/>
              <w:rPr>
                <w:rFonts w:ascii="Montserrat" w:hAnsi="Montserrat"/>
                <w:sz w:val="20"/>
                <w:szCs w:val="20"/>
              </w:rPr>
            </w:pPr>
            <w:r w:rsidRPr="00061779">
              <w:rPr>
                <w:rFonts w:ascii="Montserrat" w:hAnsi="Montserrat" w:cs="Courier-Bold"/>
                <w:b/>
                <w:bCs/>
                <w:color w:val="4E232E"/>
                <w:sz w:val="20"/>
                <w:szCs w:val="20"/>
              </w:rPr>
              <w:t>final del inciso.</w:t>
            </w:r>
          </w:p>
        </w:tc>
        <w:tc>
          <w:tcPr>
            <w:tcW w:w="2916" w:type="dxa"/>
          </w:tcPr>
          <w:p w14:paraId="23BA713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C28C0A8" w14:textId="77777777" w:rsidTr="004720B7">
        <w:trPr>
          <w:cantSplit/>
          <w:trHeight w:val="1174"/>
        </w:trPr>
        <w:tc>
          <w:tcPr>
            <w:tcW w:w="1841" w:type="dxa"/>
            <w:vAlign w:val="center"/>
          </w:tcPr>
          <w:p w14:paraId="224637B1"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5D5F643E" w14:textId="7AD34F73"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AMMAC</w:t>
            </w:r>
          </w:p>
        </w:tc>
        <w:tc>
          <w:tcPr>
            <w:tcW w:w="1074" w:type="dxa"/>
            <w:gridSpan w:val="2"/>
            <w:vAlign w:val="center"/>
          </w:tcPr>
          <w:p w14:paraId="2F957584" w14:textId="179BD9ED"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8.1.2 ETIQUETADO</w:t>
            </w:r>
          </w:p>
        </w:tc>
        <w:tc>
          <w:tcPr>
            <w:tcW w:w="3011" w:type="dxa"/>
            <w:vAlign w:val="center"/>
          </w:tcPr>
          <w:p w14:paraId="13CA1E60" w14:textId="51042958"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b/>
                <w:sz w:val="20"/>
                <w:szCs w:val="20"/>
                <w:lang w:val="es-MX"/>
              </w:rPr>
              <w:t>a)</w:t>
            </w:r>
            <w:r w:rsidRPr="00061779">
              <w:rPr>
                <w:rFonts w:ascii="Montserrat" w:hAnsi="Montserrat"/>
                <w:b/>
                <w:sz w:val="20"/>
                <w:szCs w:val="20"/>
                <w:lang w:val="es-MX"/>
              </w:rPr>
              <w:tab/>
            </w:r>
            <w:r w:rsidRPr="00061779">
              <w:rPr>
                <w:rFonts w:ascii="Montserrat" w:hAnsi="Montserrat"/>
                <w:sz w:val="20"/>
                <w:szCs w:val="20"/>
              </w:rPr>
              <w:t>Tipo de servicio (mantenimiento y recarga);</w:t>
            </w:r>
          </w:p>
        </w:tc>
        <w:tc>
          <w:tcPr>
            <w:tcW w:w="3111" w:type="dxa"/>
            <w:vAlign w:val="center"/>
          </w:tcPr>
          <w:p w14:paraId="4BFBFF0C" w14:textId="27B3036A" w:rsidR="00B91AC7" w:rsidRPr="00061779" w:rsidRDefault="00B91AC7" w:rsidP="00B91AC7">
            <w:pPr>
              <w:pStyle w:val="Texto0"/>
              <w:spacing w:after="74" w:line="240" w:lineRule="auto"/>
              <w:rPr>
                <w:rFonts w:ascii="Montserrat" w:hAnsi="Montserrat"/>
                <w:b/>
                <w:sz w:val="20"/>
                <w:szCs w:val="20"/>
                <w:lang w:val="es-MX"/>
              </w:rPr>
            </w:pPr>
            <w:r w:rsidRPr="00061779">
              <w:rPr>
                <w:rFonts w:ascii="Montserrat" w:hAnsi="Montserrat"/>
                <w:b/>
                <w:sz w:val="20"/>
                <w:szCs w:val="20"/>
                <w:lang w:val="es-MX"/>
              </w:rPr>
              <w:t>a)</w:t>
            </w:r>
            <w:r w:rsidRPr="00061779">
              <w:rPr>
                <w:rFonts w:ascii="Montserrat" w:hAnsi="Montserrat"/>
                <w:b/>
                <w:sz w:val="20"/>
                <w:szCs w:val="20"/>
                <w:lang w:val="es-MX"/>
              </w:rPr>
              <w:tab/>
            </w:r>
            <w:r w:rsidRPr="00061779">
              <w:rPr>
                <w:rFonts w:ascii="Montserrat" w:hAnsi="Montserrat"/>
                <w:sz w:val="20"/>
                <w:szCs w:val="20"/>
              </w:rPr>
              <w:t xml:space="preserve">Tipo de servicio (mantenimiento </w:t>
            </w:r>
            <w:r w:rsidRPr="00061779">
              <w:rPr>
                <w:rFonts w:ascii="Montserrat" w:hAnsi="Montserrat"/>
                <w:color w:val="FF0000"/>
                <w:sz w:val="20"/>
                <w:szCs w:val="20"/>
              </w:rPr>
              <w:t>o</w:t>
            </w:r>
            <w:r w:rsidRPr="00061779">
              <w:rPr>
                <w:rFonts w:ascii="Montserrat" w:hAnsi="Montserrat"/>
                <w:sz w:val="20"/>
                <w:szCs w:val="20"/>
              </w:rPr>
              <w:t xml:space="preserve"> recarga);</w:t>
            </w:r>
          </w:p>
        </w:tc>
        <w:tc>
          <w:tcPr>
            <w:tcW w:w="2915" w:type="dxa"/>
            <w:vAlign w:val="center"/>
          </w:tcPr>
          <w:p w14:paraId="1D7455B7" w14:textId="1996C94F"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bCs/>
                <w:color w:val="4E232E"/>
                <w:sz w:val="20"/>
              </w:rPr>
              <w:t>AL EXTINTOR SOLO SE LE PUEDE DAR SERVICIO DE MANTENIMIENTO O SERVICIO DE RECARGA.</w:t>
            </w:r>
          </w:p>
        </w:tc>
        <w:tc>
          <w:tcPr>
            <w:tcW w:w="2916" w:type="dxa"/>
          </w:tcPr>
          <w:p w14:paraId="1309059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2C92846" w14:textId="77777777" w:rsidTr="004720B7">
        <w:trPr>
          <w:cantSplit/>
          <w:trHeight w:val="1174"/>
        </w:trPr>
        <w:tc>
          <w:tcPr>
            <w:tcW w:w="1841" w:type="dxa"/>
            <w:vAlign w:val="center"/>
          </w:tcPr>
          <w:p w14:paraId="40A23CD1" w14:textId="4E040EDF"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2B03FA50" w14:textId="0CBB705C"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8.1.2 ETIQUETADO</w:t>
            </w:r>
          </w:p>
        </w:tc>
        <w:tc>
          <w:tcPr>
            <w:tcW w:w="3011" w:type="dxa"/>
            <w:vAlign w:val="center"/>
          </w:tcPr>
          <w:p w14:paraId="52A6A77A" w14:textId="0DD229C1"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b/>
                <w:sz w:val="20"/>
                <w:szCs w:val="20"/>
                <w:lang w:val="es-MX"/>
              </w:rPr>
              <w:t>a)</w:t>
            </w:r>
            <w:r w:rsidRPr="00061779">
              <w:rPr>
                <w:rFonts w:ascii="Montserrat" w:hAnsi="Montserrat"/>
                <w:b/>
                <w:sz w:val="20"/>
                <w:szCs w:val="20"/>
                <w:lang w:val="es-MX"/>
              </w:rPr>
              <w:tab/>
            </w:r>
            <w:r w:rsidRPr="00061779">
              <w:rPr>
                <w:rFonts w:ascii="Montserrat" w:hAnsi="Montserrat"/>
                <w:sz w:val="20"/>
                <w:szCs w:val="20"/>
              </w:rPr>
              <w:t>Tipo de servicio (mantenimiento y recarga);</w:t>
            </w:r>
          </w:p>
        </w:tc>
        <w:tc>
          <w:tcPr>
            <w:tcW w:w="3111" w:type="dxa"/>
            <w:vAlign w:val="center"/>
          </w:tcPr>
          <w:p w14:paraId="5E73DA0C" w14:textId="52988AA8" w:rsidR="00B91AC7" w:rsidRPr="00061779" w:rsidRDefault="00B91AC7" w:rsidP="00B91AC7">
            <w:pPr>
              <w:pStyle w:val="Texto0"/>
              <w:spacing w:after="74" w:line="240" w:lineRule="auto"/>
              <w:rPr>
                <w:rFonts w:ascii="Montserrat" w:hAnsi="Montserrat"/>
                <w:b/>
                <w:sz w:val="20"/>
                <w:szCs w:val="20"/>
                <w:lang w:val="es-MX"/>
              </w:rPr>
            </w:pPr>
            <w:r w:rsidRPr="00061779">
              <w:rPr>
                <w:rFonts w:ascii="Montserrat" w:hAnsi="Montserrat"/>
                <w:b/>
                <w:sz w:val="20"/>
                <w:szCs w:val="20"/>
                <w:lang w:val="es-MX"/>
              </w:rPr>
              <w:t>a)</w:t>
            </w:r>
            <w:r w:rsidRPr="00061779">
              <w:rPr>
                <w:rFonts w:ascii="Montserrat" w:hAnsi="Montserrat"/>
                <w:b/>
                <w:sz w:val="20"/>
                <w:szCs w:val="20"/>
                <w:lang w:val="es-MX"/>
              </w:rPr>
              <w:tab/>
            </w:r>
            <w:r w:rsidRPr="00061779">
              <w:rPr>
                <w:rFonts w:ascii="Montserrat" w:hAnsi="Montserrat"/>
                <w:sz w:val="20"/>
                <w:szCs w:val="20"/>
              </w:rPr>
              <w:t xml:space="preserve">Tipo de servicio (mantenimiento </w:t>
            </w:r>
            <w:r w:rsidRPr="00061779">
              <w:rPr>
                <w:rFonts w:ascii="Montserrat" w:hAnsi="Montserrat"/>
                <w:color w:val="FF0000"/>
                <w:sz w:val="20"/>
                <w:szCs w:val="20"/>
              </w:rPr>
              <w:t>o</w:t>
            </w:r>
            <w:r w:rsidRPr="00061779">
              <w:rPr>
                <w:rFonts w:ascii="Montserrat" w:hAnsi="Montserrat"/>
                <w:sz w:val="20"/>
                <w:szCs w:val="20"/>
              </w:rPr>
              <w:t xml:space="preserve"> recarga);</w:t>
            </w:r>
          </w:p>
        </w:tc>
        <w:tc>
          <w:tcPr>
            <w:tcW w:w="2915" w:type="dxa"/>
            <w:vAlign w:val="center"/>
          </w:tcPr>
          <w:p w14:paraId="1D80D953" w14:textId="410C3C0D"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Cs/>
                <w:color w:val="4E232E"/>
                <w:sz w:val="20"/>
              </w:rPr>
              <w:t>AL EXTINTOR SOLO SE LE PUEDE DAR SERVICIO DE MANTENIMIENTO O SERVICIO DE RECARGA.</w:t>
            </w:r>
          </w:p>
        </w:tc>
        <w:tc>
          <w:tcPr>
            <w:tcW w:w="2916" w:type="dxa"/>
          </w:tcPr>
          <w:p w14:paraId="731E0C4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0698B6E" w14:textId="77777777" w:rsidTr="004720B7">
        <w:trPr>
          <w:cantSplit/>
          <w:trHeight w:val="1174"/>
        </w:trPr>
        <w:tc>
          <w:tcPr>
            <w:tcW w:w="1841" w:type="dxa"/>
            <w:vAlign w:val="center"/>
          </w:tcPr>
          <w:p w14:paraId="69580B8B" w14:textId="44E2EAB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COMET EXTINTORES DE MEXICO S. A. DE C. V.</w:t>
            </w:r>
          </w:p>
        </w:tc>
        <w:tc>
          <w:tcPr>
            <w:tcW w:w="1074" w:type="dxa"/>
            <w:gridSpan w:val="2"/>
            <w:vAlign w:val="center"/>
          </w:tcPr>
          <w:p w14:paraId="71BFB340" w14:textId="761DFD32"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8.1.2 ETIQUETADO</w:t>
            </w:r>
          </w:p>
        </w:tc>
        <w:tc>
          <w:tcPr>
            <w:tcW w:w="3011" w:type="dxa"/>
            <w:vAlign w:val="center"/>
          </w:tcPr>
          <w:p w14:paraId="624CA3B2" w14:textId="072B24F9"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b/>
                <w:sz w:val="20"/>
                <w:szCs w:val="20"/>
                <w:lang w:val="es-MX"/>
              </w:rPr>
              <w:t>a) Tipo de servicio (mantenimiento y recarga);</w:t>
            </w:r>
          </w:p>
        </w:tc>
        <w:tc>
          <w:tcPr>
            <w:tcW w:w="3111" w:type="dxa"/>
            <w:vAlign w:val="center"/>
          </w:tcPr>
          <w:p w14:paraId="3130D0D6" w14:textId="7329D65B" w:rsidR="00B91AC7" w:rsidRPr="00061779" w:rsidRDefault="00B91AC7" w:rsidP="00B91AC7">
            <w:pPr>
              <w:pStyle w:val="Texto0"/>
              <w:spacing w:after="74" w:line="240" w:lineRule="auto"/>
              <w:rPr>
                <w:rFonts w:ascii="Montserrat" w:hAnsi="Montserrat"/>
                <w:b/>
                <w:sz w:val="20"/>
                <w:szCs w:val="20"/>
                <w:lang w:val="es-MX"/>
              </w:rPr>
            </w:pPr>
            <w:r w:rsidRPr="00061779">
              <w:rPr>
                <w:rFonts w:ascii="Montserrat" w:hAnsi="Montserrat"/>
                <w:b/>
                <w:sz w:val="20"/>
                <w:szCs w:val="20"/>
                <w:lang w:val="es-MX"/>
              </w:rPr>
              <w:t>a) Tipo de servicio (mantenimiento o recarga);</w:t>
            </w:r>
          </w:p>
        </w:tc>
        <w:tc>
          <w:tcPr>
            <w:tcW w:w="2915" w:type="dxa"/>
            <w:vAlign w:val="center"/>
          </w:tcPr>
          <w:p w14:paraId="38C86E2B" w14:textId="03FA5EE0"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bCs/>
                <w:color w:val="4E232E"/>
                <w:sz w:val="20"/>
              </w:rPr>
              <w:t>AL EXTINTOR SOLO SE LE PUEDE DAR SERVICIO DE MANTENIMIENTO O SERVICIO DE RECARGA.</w:t>
            </w:r>
          </w:p>
        </w:tc>
        <w:tc>
          <w:tcPr>
            <w:tcW w:w="2916" w:type="dxa"/>
          </w:tcPr>
          <w:p w14:paraId="7C374BF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0D59214" w14:textId="77777777" w:rsidTr="00817ABB">
        <w:trPr>
          <w:cantSplit/>
          <w:trHeight w:val="1174"/>
        </w:trPr>
        <w:tc>
          <w:tcPr>
            <w:tcW w:w="1841" w:type="dxa"/>
          </w:tcPr>
          <w:p w14:paraId="5596FC0F" w14:textId="18C88A3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1C50B001" w14:textId="606B7F93"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8.1.2 ETIQUETADO </w:t>
            </w:r>
          </w:p>
        </w:tc>
        <w:tc>
          <w:tcPr>
            <w:tcW w:w="3011" w:type="dxa"/>
          </w:tcPr>
          <w:p w14:paraId="5E7CE70F" w14:textId="170A2690"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b/>
                <w:bCs/>
                <w:sz w:val="20"/>
                <w:szCs w:val="20"/>
              </w:rPr>
              <w:t xml:space="preserve">a) </w:t>
            </w:r>
            <w:r w:rsidRPr="00061779">
              <w:rPr>
                <w:rFonts w:ascii="Montserrat" w:hAnsi="Montserrat"/>
                <w:sz w:val="20"/>
                <w:szCs w:val="20"/>
              </w:rPr>
              <w:t xml:space="preserve">Tipo de servicio (mantenimiento y recarga); </w:t>
            </w:r>
          </w:p>
        </w:tc>
        <w:tc>
          <w:tcPr>
            <w:tcW w:w="3111" w:type="dxa"/>
          </w:tcPr>
          <w:p w14:paraId="78B91C56" w14:textId="7B7614F6" w:rsidR="00B91AC7" w:rsidRPr="00061779" w:rsidRDefault="00B91AC7" w:rsidP="00B91AC7">
            <w:pPr>
              <w:pStyle w:val="Texto0"/>
              <w:spacing w:after="74" w:line="240" w:lineRule="auto"/>
              <w:rPr>
                <w:rFonts w:ascii="Montserrat" w:hAnsi="Montserrat"/>
                <w:b/>
                <w:sz w:val="20"/>
                <w:szCs w:val="20"/>
                <w:lang w:val="es-MX"/>
              </w:rPr>
            </w:pPr>
            <w:r w:rsidRPr="00061779">
              <w:rPr>
                <w:rFonts w:ascii="Montserrat" w:hAnsi="Montserrat"/>
                <w:b/>
                <w:bCs/>
                <w:sz w:val="20"/>
                <w:szCs w:val="20"/>
              </w:rPr>
              <w:t xml:space="preserve">a) </w:t>
            </w:r>
            <w:r w:rsidRPr="00061779">
              <w:rPr>
                <w:rFonts w:ascii="Montserrat" w:hAnsi="Montserrat"/>
                <w:sz w:val="20"/>
                <w:szCs w:val="20"/>
              </w:rPr>
              <w:t xml:space="preserve">Tipo de servicio (mantenimiento o recarga); </w:t>
            </w:r>
          </w:p>
        </w:tc>
        <w:tc>
          <w:tcPr>
            <w:tcW w:w="2915" w:type="dxa"/>
          </w:tcPr>
          <w:p w14:paraId="7081130A" w14:textId="7C0F1979"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AL EXTINTOR SOLO SE LE PUEDE DAR SERVICIO DE MANTENIMIENTO O SERVICIO DE RECARGA. </w:t>
            </w:r>
          </w:p>
        </w:tc>
        <w:tc>
          <w:tcPr>
            <w:tcW w:w="2916" w:type="dxa"/>
          </w:tcPr>
          <w:p w14:paraId="22C453F5"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5421033" w14:textId="77777777" w:rsidTr="00817ABB">
        <w:trPr>
          <w:cantSplit/>
          <w:trHeight w:val="1174"/>
        </w:trPr>
        <w:tc>
          <w:tcPr>
            <w:tcW w:w="1841" w:type="dxa"/>
          </w:tcPr>
          <w:p w14:paraId="35CEACD1" w14:textId="1A63B141"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54C897F4" w14:textId="7D93BC36"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8.1.2 Etiquetado</w:t>
            </w:r>
          </w:p>
        </w:tc>
        <w:tc>
          <w:tcPr>
            <w:tcW w:w="3011" w:type="dxa"/>
          </w:tcPr>
          <w:p w14:paraId="2E7A572A" w14:textId="27A86D43" w:rsidR="00B91AC7" w:rsidRPr="00061779" w:rsidRDefault="00B91AC7" w:rsidP="00B91AC7">
            <w:pPr>
              <w:pStyle w:val="Texto0"/>
              <w:spacing w:after="74" w:line="240" w:lineRule="auto"/>
              <w:ind w:firstLine="0"/>
              <w:jc w:val="left"/>
              <w:rPr>
                <w:rFonts w:ascii="Montserrat" w:hAnsi="Montserrat"/>
                <w:b/>
                <w:bCs/>
                <w:sz w:val="20"/>
                <w:szCs w:val="20"/>
              </w:rPr>
            </w:pPr>
            <w:r w:rsidRPr="00061779">
              <w:rPr>
                <w:rFonts w:ascii="Montserrat" w:hAnsi="Montserrat"/>
                <w:b/>
                <w:color w:val="4E232E"/>
                <w:sz w:val="20"/>
                <w:szCs w:val="20"/>
              </w:rPr>
              <w:t>a) Tipo de servicio (mantenimiento y recarga);</w:t>
            </w:r>
          </w:p>
        </w:tc>
        <w:tc>
          <w:tcPr>
            <w:tcW w:w="3111" w:type="dxa"/>
          </w:tcPr>
          <w:p w14:paraId="266EB2D6" w14:textId="037470BF" w:rsidR="00B91AC7" w:rsidRPr="00061779" w:rsidRDefault="00B91AC7" w:rsidP="00B91AC7">
            <w:pPr>
              <w:pStyle w:val="Texto0"/>
              <w:spacing w:after="74" w:line="240" w:lineRule="auto"/>
              <w:rPr>
                <w:rFonts w:ascii="Montserrat" w:hAnsi="Montserrat"/>
                <w:b/>
                <w:bCs/>
                <w:sz w:val="20"/>
                <w:szCs w:val="20"/>
              </w:rPr>
            </w:pPr>
            <w:r w:rsidRPr="00061779">
              <w:rPr>
                <w:rFonts w:ascii="Montserrat" w:hAnsi="Montserrat"/>
                <w:b/>
                <w:color w:val="4E232E"/>
                <w:sz w:val="20"/>
                <w:szCs w:val="20"/>
              </w:rPr>
              <w:t>a) Tipo de servicio (mantenimiento o recarga);</w:t>
            </w:r>
          </w:p>
        </w:tc>
        <w:tc>
          <w:tcPr>
            <w:tcW w:w="2915" w:type="dxa"/>
          </w:tcPr>
          <w:p w14:paraId="7FCF87A4" w14:textId="2515F4DA"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Al extintor solo se le puede dar servicio de mantenimiento o servicio de recarga.</w:t>
            </w:r>
          </w:p>
        </w:tc>
        <w:tc>
          <w:tcPr>
            <w:tcW w:w="2916" w:type="dxa"/>
          </w:tcPr>
          <w:p w14:paraId="57939ED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430D039" w14:textId="77777777" w:rsidTr="00817ABB">
        <w:trPr>
          <w:cantSplit/>
          <w:trHeight w:val="1174"/>
        </w:trPr>
        <w:tc>
          <w:tcPr>
            <w:tcW w:w="1841" w:type="dxa"/>
          </w:tcPr>
          <w:p w14:paraId="3AEE5636" w14:textId="565F2224"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646E21BE" w14:textId="1AAD9BD8"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8.1.2 Etiquetado</w:t>
            </w:r>
          </w:p>
        </w:tc>
        <w:tc>
          <w:tcPr>
            <w:tcW w:w="3011" w:type="dxa"/>
          </w:tcPr>
          <w:p w14:paraId="701164D7" w14:textId="11405C01" w:rsidR="00B91AC7" w:rsidRPr="00061779" w:rsidRDefault="00B91AC7" w:rsidP="00B91AC7">
            <w:pPr>
              <w:pStyle w:val="Texto0"/>
              <w:spacing w:after="74" w:line="240" w:lineRule="auto"/>
              <w:ind w:firstLine="0"/>
              <w:jc w:val="left"/>
              <w:rPr>
                <w:rFonts w:ascii="Montserrat" w:hAnsi="Montserrat"/>
                <w:b/>
                <w:bCs/>
                <w:sz w:val="20"/>
                <w:szCs w:val="20"/>
              </w:rPr>
            </w:pPr>
            <w:r w:rsidRPr="00061779">
              <w:rPr>
                <w:rFonts w:ascii="Montserrat" w:hAnsi="Montserrat"/>
                <w:b/>
                <w:color w:val="4E232E"/>
                <w:sz w:val="20"/>
                <w:szCs w:val="20"/>
              </w:rPr>
              <w:t>a) Tipo de servicio (mantenimiento y recarga);</w:t>
            </w:r>
          </w:p>
        </w:tc>
        <w:tc>
          <w:tcPr>
            <w:tcW w:w="3111" w:type="dxa"/>
          </w:tcPr>
          <w:p w14:paraId="66567EBE" w14:textId="6D163E1E" w:rsidR="00B91AC7" w:rsidRPr="00061779" w:rsidRDefault="00B91AC7" w:rsidP="00B91AC7">
            <w:pPr>
              <w:pStyle w:val="Texto0"/>
              <w:spacing w:after="74" w:line="240" w:lineRule="auto"/>
              <w:rPr>
                <w:rFonts w:ascii="Montserrat" w:hAnsi="Montserrat"/>
                <w:b/>
                <w:bCs/>
                <w:sz w:val="20"/>
                <w:szCs w:val="20"/>
              </w:rPr>
            </w:pPr>
            <w:r w:rsidRPr="00061779">
              <w:rPr>
                <w:rFonts w:ascii="Montserrat" w:hAnsi="Montserrat"/>
                <w:b/>
                <w:color w:val="4E232E"/>
                <w:sz w:val="20"/>
                <w:szCs w:val="20"/>
              </w:rPr>
              <w:t>a) Tipo de servicio (mantenimiento o recarga);</w:t>
            </w:r>
          </w:p>
        </w:tc>
        <w:tc>
          <w:tcPr>
            <w:tcW w:w="2915" w:type="dxa"/>
          </w:tcPr>
          <w:p w14:paraId="1F493BEE" w14:textId="095A081A"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Al extintor solo se le puede dar servicio de mantenimiento o servicio de recarga.</w:t>
            </w:r>
          </w:p>
        </w:tc>
        <w:tc>
          <w:tcPr>
            <w:tcW w:w="2916" w:type="dxa"/>
          </w:tcPr>
          <w:p w14:paraId="578CEB6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AFA180D" w14:textId="77777777" w:rsidTr="00817ABB">
        <w:trPr>
          <w:cantSplit/>
          <w:trHeight w:val="1174"/>
        </w:trPr>
        <w:tc>
          <w:tcPr>
            <w:tcW w:w="1841" w:type="dxa"/>
          </w:tcPr>
          <w:p w14:paraId="70AAFC94" w14:textId="42CE683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MAP DE MEXICO SA DE CV</w:t>
            </w:r>
          </w:p>
        </w:tc>
        <w:tc>
          <w:tcPr>
            <w:tcW w:w="1074" w:type="dxa"/>
            <w:gridSpan w:val="2"/>
          </w:tcPr>
          <w:p w14:paraId="038210B5"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CPITULO 8 </w:t>
            </w:r>
          </w:p>
          <w:p w14:paraId="2FC79EBC"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INFORMACIÓN GENERAL</w:t>
            </w:r>
          </w:p>
          <w:p w14:paraId="6AA89C85" w14:textId="182167D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INCISO 8.1.2 </w:t>
            </w:r>
          </w:p>
        </w:tc>
        <w:tc>
          <w:tcPr>
            <w:tcW w:w="3011" w:type="dxa"/>
          </w:tcPr>
          <w:p w14:paraId="549A73C2" w14:textId="77777777"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b/>
                <w:color w:val="4E232E"/>
                <w:sz w:val="20"/>
              </w:rPr>
              <w:t>Caracteristicas</w:t>
            </w:r>
            <w:proofErr w:type="spellEnd"/>
            <w:r w:rsidRPr="00061779">
              <w:rPr>
                <w:rFonts w:ascii="Montserrat" w:hAnsi="Montserrat"/>
                <w:b/>
                <w:color w:val="4E232E"/>
                <w:sz w:val="20"/>
              </w:rPr>
              <w:t xml:space="preserve"> del servicio</w:t>
            </w:r>
          </w:p>
          <w:p w14:paraId="618983BD" w14:textId="4457B796" w:rsidR="00B91AC7" w:rsidRPr="00061779" w:rsidRDefault="00B91AC7" w:rsidP="00B91AC7">
            <w:pPr>
              <w:pStyle w:val="Texto0"/>
              <w:spacing w:after="74" w:line="240" w:lineRule="auto"/>
              <w:ind w:firstLine="0"/>
              <w:jc w:val="left"/>
              <w:rPr>
                <w:rFonts w:ascii="Montserrat" w:hAnsi="Montserrat"/>
                <w:b/>
                <w:color w:val="4E232E"/>
                <w:sz w:val="20"/>
                <w:szCs w:val="20"/>
              </w:rPr>
            </w:pPr>
            <w:r w:rsidRPr="00061779">
              <w:rPr>
                <w:rFonts w:ascii="Montserrat" w:hAnsi="Montserrat"/>
                <w:b/>
                <w:color w:val="4E232E"/>
                <w:sz w:val="20"/>
                <w:szCs w:val="20"/>
              </w:rPr>
              <w:t>La etiqueta debe tener como datos adicionales</w:t>
            </w:r>
          </w:p>
        </w:tc>
        <w:tc>
          <w:tcPr>
            <w:tcW w:w="3111" w:type="dxa"/>
          </w:tcPr>
          <w:p w14:paraId="738FD94D" w14:textId="742AD4B9" w:rsidR="00B91AC7" w:rsidRPr="00061779" w:rsidRDefault="00B91AC7" w:rsidP="00B91AC7">
            <w:pPr>
              <w:pStyle w:val="Texto0"/>
              <w:spacing w:after="74" w:line="240" w:lineRule="auto"/>
              <w:rPr>
                <w:rFonts w:ascii="Montserrat" w:hAnsi="Montserrat"/>
                <w:b/>
                <w:color w:val="4E232E"/>
                <w:sz w:val="20"/>
                <w:szCs w:val="20"/>
              </w:rPr>
            </w:pPr>
            <w:r w:rsidRPr="00061779">
              <w:rPr>
                <w:rFonts w:ascii="Montserrat" w:hAnsi="Montserrat"/>
                <w:b/>
                <w:color w:val="4E232E"/>
                <w:sz w:val="20"/>
                <w:szCs w:val="20"/>
              </w:rPr>
              <w:t xml:space="preserve">h) Cuando contenga éste como agente </w:t>
            </w:r>
            <w:proofErr w:type="spellStart"/>
            <w:r w:rsidRPr="00061779">
              <w:rPr>
                <w:rFonts w:ascii="Montserrat" w:hAnsi="Montserrat"/>
                <w:b/>
                <w:color w:val="4E232E"/>
                <w:sz w:val="20"/>
                <w:szCs w:val="20"/>
              </w:rPr>
              <w:t>extinguidor,COLOR</w:t>
            </w:r>
            <w:proofErr w:type="spellEnd"/>
            <w:r w:rsidRPr="00061779">
              <w:rPr>
                <w:rFonts w:ascii="Montserrat" w:hAnsi="Montserrat"/>
                <w:b/>
                <w:color w:val="4E232E"/>
                <w:sz w:val="20"/>
                <w:szCs w:val="20"/>
              </w:rPr>
              <w:t xml:space="preserve"> del polvo </w:t>
            </w:r>
            <w:proofErr w:type="spellStart"/>
            <w:r w:rsidRPr="00061779">
              <w:rPr>
                <w:rFonts w:ascii="Montserrat" w:hAnsi="Montserrat"/>
                <w:b/>
                <w:color w:val="4E232E"/>
                <w:sz w:val="20"/>
                <w:szCs w:val="20"/>
              </w:rPr>
              <w:t>quimico</w:t>
            </w:r>
            <w:proofErr w:type="spellEnd"/>
            <w:r w:rsidRPr="00061779">
              <w:rPr>
                <w:rFonts w:ascii="Montserrat" w:hAnsi="Montserrat"/>
                <w:b/>
                <w:color w:val="4E232E"/>
                <w:sz w:val="20"/>
                <w:szCs w:val="20"/>
              </w:rPr>
              <w:t xml:space="preserve"> seco que contiene</w:t>
            </w:r>
          </w:p>
        </w:tc>
        <w:tc>
          <w:tcPr>
            <w:tcW w:w="2915" w:type="dxa"/>
          </w:tcPr>
          <w:p w14:paraId="70905189" w14:textId="2A2FB83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El prestador de servicio tiene la obligación de informar al consumidor el color del polvo químico seco que contiene y </w:t>
            </w:r>
            <w:proofErr w:type="spellStart"/>
            <w:r w:rsidRPr="00061779">
              <w:rPr>
                <w:rFonts w:ascii="Montserrat" w:hAnsi="Montserrat"/>
                <w:b/>
                <w:color w:val="4E232E"/>
                <w:sz w:val="20"/>
              </w:rPr>
              <w:t>asi</w:t>
            </w:r>
            <w:proofErr w:type="spellEnd"/>
            <w:r w:rsidRPr="00061779">
              <w:rPr>
                <w:rFonts w:ascii="Montserrat" w:hAnsi="Montserrat"/>
                <w:b/>
                <w:color w:val="4E232E"/>
                <w:sz w:val="20"/>
              </w:rPr>
              <w:t xml:space="preserve"> tener certeza del servicio que </w:t>
            </w:r>
            <w:proofErr w:type="spellStart"/>
            <w:r w:rsidRPr="00061779">
              <w:rPr>
                <w:rFonts w:ascii="Montserrat" w:hAnsi="Montserrat"/>
                <w:b/>
                <w:color w:val="4E232E"/>
                <w:sz w:val="20"/>
              </w:rPr>
              <w:t>esta</w:t>
            </w:r>
            <w:proofErr w:type="spellEnd"/>
            <w:r w:rsidRPr="00061779">
              <w:rPr>
                <w:rFonts w:ascii="Montserrat" w:hAnsi="Montserrat"/>
                <w:b/>
                <w:color w:val="4E232E"/>
                <w:sz w:val="20"/>
              </w:rPr>
              <w:t xml:space="preserve"> recibiendo.</w:t>
            </w:r>
          </w:p>
        </w:tc>
        <w:tc>
          <w:tcPr>
            <w:tcW w:w="2916" w:type="dxa"/>
          </w:tcPr>
          <w:p w14:paraId="6B94EAA1"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39EE71A" w14:textId="77777777" w:rsidTr="009B4B8C">
        <w:trPr>
          <w:cantSplit/>
          <w:trHeight w:val="1174"/>
        </w:trPr>
        <w:tc>
          <w:tcPr>
            <w:tcW w:w="1841" w:type="dxa"/>
          </w:tcPr>
          <w:p w14:paraId="55B7F83A"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RAMA 82</w:t>
            </w:r>
          </w:p>
          <w:p w14:paraId="0EE1B766" w14:textId="0DBAA74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Calibri"/>
                <w:sz w:val="20"/>
                <w:lang w:eastAsia="es-MX"/>
              </w:rPr>
              <w:t>CANACINTRA</w:t>
            </w:r>
          </w:p>
        </w:tc>
        <w:tc>
          <w:tcPr>
            <w:tcW w:w="1074" w:type="dxa"/>
            <w:gridSpan w:val="2"/>
            <w:vAlign w:val="center"/>
          </w:tcPr>
          <w:p w14:paraId="4CAF4ED1"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8.2</w:t>
            </w:r>
            <w:r w:rsidRPr="00061779">
              <w:rPr>
                <w:rFonts w:ascii="Montserrat" w:hAnsi="Montserrat"/>
                <w:b/>
                <w:color w:val="4E232E"/>
                <w:sz w:val="20"/>
                <w:lang w:val="es-ES"/>
              </w:rPr>
              <w:tab/>
              <w:t>Collarín</w:t>
            </w:r>
          </w:p>
          <w:p w14:paraId="04458B51"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vAlign w:val="center"/>
          </w:tcPr>
          <w:p w14:paraId="7C6F7878"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A todos los extintores sujetos al servicio de mantenimiento y recarga el prestador de servicio debe colocar en el cuello del extintor un collarín de material no elástico, de manera que no pueda retirase sin abrir el extintor ni deteriorar el collarín, similar al establecido en la Figura 5, que contenga como mínimo la información siguiente:</w:t>
            </w:r>
          </w:p>
          <w:p w14:paraId="7AFE4BEF"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111" w:type="dxa"/>
          </w:tcPr>
          <w:p w14:paraId="5B6D9DE9"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8.2 Collarín.</w:t>
            </w:r>
          </w:p>
          <w:p w14:paraId="174FD97A"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Aplica únicamente a los extintores de</w:t>
            </w:r>
          </w:p>
          <w:p w14:paraId="6D56CB06"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presión contenida con manómetro de</w:t>
            </w:r>
          </w:p>
          <w:p w14:paraId="35B79DBE"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Bold"/>
                <w:b/>
                <w:bCs/>
                <w:sz w:val="20"/>
                <w:lang w:eastAsia="es-MX"/>
              </w:rPr>
              <w:t>polvo químico seco.</w:t>
            </w:r>
          </w:p>
          <w:p w14:paraId="602B3F8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El prestador de servicio debe colocar en el</w:t>
            </w:r>
          </w:p>
          <w:p w14:paraId="76316FD7"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cuello del extintor, un collarín de material no</w:t>
            </w:r>
          </w:p>
          <w:p w14:paraId="619C7BB9"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elástico, de tal manera que no se pueda</w:t>
            </w:r>
          </w:p>
          <w:p w14:paraId="4B43425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retirar sin abrir el extintor ni deteriorar el</w:t>
            </w:r>
          </w:p>
          <w:p w14:paraId="6E551783"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collarín, similar al establecido en la figura 5,</w:t>
            </w:r>
          </w:p>
          <w:p w14:paraId="5173EBD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que contenga al menos la siguiente</w:t>
            </w:r>
          </w:p>
          <w:p w14:paraId="672C26B8" w14:textId="77777777" w:rsidR="00B91AC7" w:rsidRPr="00061779" w:rsidRDefault="00B91AC7" w:rsidP="00B91AC7">
            <w:pPr>
              <w:autoSpaceDE w:val="0"/>
              <w:autoSpaceDN w:val="0"/>
              <w:adjustRightInd w:val="0"/>
              <w:jc w:val="left"/>
              <w:rPr>
                <w:rFonts w:ascii="Montserrat" w:hAnsi="Montserrat" w:cs="Helvetica-Bold"/>
                <w:b/>
                <w:bCs/>
                <w:sz w:val="20"/>
                <w:lang w:eastAsia="es-MX"/>
              </w:rPr>
            </w:pPr>
            <w:r w:rsidRPr="00061779">
              <w:rPr>
                <w:rFonts w:ascii="Montserrat" w:hAnsi="Montserrat" w:cs="Helvetica"/>
                <w:sz w:val="20"/>
                <w:lang w:eastAsia="es-MX"/>
              </w:rPr>
              <w:t xml:space="preserve">información. </w:t>
            </w:r>
            <w:r w:rsidRPr="00061779">
              <w:rPr>
                <w:rFonts w:ascii="Montserrat" w:hAnsi="Montserrat" w:cs="Helvetica-Bold"/>
                <w:b/>
                <w:bCs/>
                <w:sz w:val="20"/>
                <w:lang w:eastAsia="es-MX"/>
              </w:rPr>
              <w:t>No aplica para otros agentes</w:t>
            </w:r>
          </w:p>
          <w:p w14:paraId="23D64BD8" w14:textId="77777777" w:rsidR="00B91AC7" w:rsidRPr="00061779" w:rsidRDefault="00B91AC7" w:rsidP="00B91AC7">
            <w:pPr>
              <w:keepLines/>
              <w:spacing w:before="100" w:after="60" w:line="190" w:lineRule="exact"/>
              <w:jc w:val="left"/>
              <w:rPr>
                <w:rFonts w:ascii="Montserrat" w:hAnsi="Montserrat"/>
                <w:b/>
                <w:color w:val="4E232E"/>
                <w:sz w:val="20"/>
                <w:lang w:val="es-ES"/>
              </w:rPr>
            </w:pPr>
            <w:r w:rsidRPr="00061779">
              <w:rPr>
                <w:rFonts w:ascii="Montserrat" w:hAnsi="Montserrat" w:cs="Helvetica-Bold"/>
                <w:b/>
                <w:bCs/>
                <w:sz w:val="20"/>
                <w:lang w:eastAsia="es-MX"/>
              </w:rPr>
              <w:t>extinguidores</w:t>
            </w:r>
          </w:p>
          <w:p w14:paraId="08B401CB" w14:textId="77777777" w:rsidR="00B91AC7" w:rsidRPr="00061779" w:rsidRDefault="00B91AC7" w:rsidP="00B91AC7">
            <w:pPr>
              <w:pStyle w:val="Texto0"/>
              <w:spacing w:after="74" w:line="240" w:lineRule="auto"/>
              <w:rPr>
                <w:rFonts w:ascii="Montserrat" w:hAnsi="Montserrat"/>
                <w:b/>
                <w:color w:val="4E232E"/>
                <w:sz w:val="20"/>
                <w:szCs w:val="20"/>
              </w:rPr>
            </w:pPr>
          </w:p>
        </w:tc>
        <w:tc>
          <w:tcPr>
            <w:tcW w:w="2915" w:type="dxa"/>
          </w:tcPr>
          <w:p w14:paraId="6F285FA1"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propone la modificación del párrafo,</w:t>
            </w:r>
          </w:p>
          <w:p w14:paraId="7AE98C3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en función de que el collarín se diseñó</w:t>
            </w:r>
          </w:p>
          <w:p w14:paraId="6CB5D799"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para garantizar que los extintores a base</w:t>
            </w:r>
          </w:p>
          <w:p w14:paraId="171D07E3"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de polvo químico seco le sea retirada la</w:t>
            </w:r>
          </w:p>
          <w:p w14:paraId="4FC45A51"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válvula y se aplique el servicio de recarga</w:t>
            </w:r>
          </w:p>
          <w:p w14:paraId="3AC9C0E0"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y mantenimiento adecuadamente. No</w:t>
            </w:r>
          </w:p>
          <w:p w14:paraId="7CB586DC" w14:textId="68F916F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Helvetica"/>
                <w:sz w:val="20"/>
                <w:lang w:eastAsia="es-MX"/>
              </w:rPr>
              <w:t>aplica para otros agentes extinguidores.</w:t>
            </w:r>
          </w:p>
        </w:tc>
        <w:tc>
          <w:tcPr>
            <w:tcW w:w="2916" w:type="dxa"/>
          </w:tcPr>
          <w:p w14:paraId="36F39192" w14:textId="77777777" w:rsidR="00B91AC7" w:rsidRPr="00061779" w:rsidRDefault="00B91AC7" w:rsidP="00B91AC7">
            <w:pPr>
              <w:keepLines/>
              <w:spacing w:before="100" w:after="60" w:line="190" w:lineRule="exact"/>
              <w:jc w:val="center"/>
              <w:rPr>
                <w:rFonts w:ascii="Montserrat" w:hAnsi="Montserrat"/>
                <w:b/>
                <w:color w:val="4E232E"/>
                <w:sz w:val="20"/>
              </w:rPr>
            </w:pPr>
          </w:p>
          <w:p w14:paraId="39246794" w14:textId="77777777" w:rsidR="00B91AC7" w:rsidRPr="00061779" w:rsidRDefault="00B91AC7" w:rsidP="00B91AC7">
            <w:pPr>
              <w:rPr>
                <w:rFonts w:ascii="Montserrat" w:hAnsi="Montserrat"/>
                <w:sz w:val="20"/>
              </w:rPr>
            </w:pPr>
          </w:p>
          <w:p w14:paraId="44A674ED" w14:textId="77777777" w:rsidR="00B91AC7" w:rsidRPr="00061779" w:rsidRDefault="00B91AC7" w:rsidP="00B91AC7">
            <w:pPr>
              <w:rPr>
                <w:rFonts w:ascii="Montserrat" w:hAnsi="Montserrat"/>
                <w:sz w:val="20"/>
              </w:rPr>
            </w:pPr>
          </w:p>
          <w:p w14:paraId="40E091F9" w14:textId="77777777" w:rsidR="00B91AC7" w:rsidRPr="00061779" w:rsidRDefault="00B91AC7" w:rsidP="00B91AC7">
            <w:pPr>
              <w:rPr>
                <w:rFonts w:ascii="Montserrat" w:hAnsi="Montserrat"/>
                <w:sz w:val="20"/>
              </w:rPr>
            </w:pPr>
          </w:p>
          <w:p w14:paraId="024CCA30" w14:textId="77777777" w:rsidR="00B91AC7" w:rsidRPr="00061779" w:rsidRDefault="00B91AC7" w:rsidP="00B91AC7">
            <w:pPr>
              <w:rPr>
                <w:rFonts w:ascii="Montserrat" w:hAnsi="Montserrat"/>
                <w:sz w:val="20"/>
              </w:rPr>
            </w:pPr>
          </w:p>
          <w:p w14:paraId="56F546EA" w14:textId="77777777" w:rsidR="00B91AC7" w:rsidRPr="00061779" w:rsidRDefault="00B91AC7" w:rsidP="00B91AC7">
            <w:pPr>
              <w:rPr>
                <w:rFonts w:ascii="Montserrat" w:hAnsi="Montserrat"/>
                <w:sz w:val="20"/>
              </w:rPr>
            </w:pPr>
          </w:p>
          <w:p w14:paraId="1AAE50AF" w14:textId="77777777" w:rsidR="00B91AC7" w:rsidRPr="00061779" w:rsidRDefault="00B91AC7" w:rsidP="00B91AC7">
            <w:pPr>
              <w:rPr>
                <w:rFonts w:ascii="Montserrat" w:hAnsi="Montserrat"/>
                <w:sz w:val="20"/>
              </w:rPr>
            </w:pPr>
          </w:p>
          <w:p w14:paraId="5B039603" w14:textId="2C5A139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sz w:val="20"/>
              </w:rPr>
              <w:tab/>
            </w:r>
          </w:p>
        </w:tc>
      </w:tr>
      <w:tr w:rsidR="00B91AC7" w:rsidRPr="00061779" w14:paraId="27D974E4" w14:textId="77777777" w:rsidTr="009B4B8C">
        <w:trPr>
          <w:cantSplit/>
          <w:trHeight w:val="1174"/>
        </w:trPr>
        <w:tc>
          <w:tcPr>
            <w:tcW w:w="1841" w:type="dxa"/>
          </w:tcPr>
          <w:p w14:paraId="75F1D27C" w14:textId="0EA3C63F"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EXTINTORES EMSA S.A. DE C.V.</w:t>
            </w:r>
          </w:p>
        </w:tc>
        <w:tc>
          <w:tcPr>
            <w:tcW w:w="1074" w:type="dxa"/>
            <w:gridSpan w:val="2"/>
            <w:vAlign w:val="center"/>
          </w:tcPr>
          <w:p w14:paraId="24ACBC96"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8.2.-</w:t>
            </w:r>
          </w:p>
          <w:p w14:paraId="5924C9BE" w14:textId="11CB8F40"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Collarín</w:t>
            </w:r>
          </w:p>
        </w:tc>
        <w:tc>
          <w:tcPr>
            <w:tcW w:w="3011" w:type="dxa"/>
            <w:vAlign w:val="center"/>
          </w:tcPr>
          <w:p w14:paraId="65D29335"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8.2.- Collarín</w:t>
            </w:r>
          </w:p>
          <w:p w14:paraId="735C7109" w14:textId="5A6632C4"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A todos los extintores sujetos al servicio de mantenimiento y recarga, el prestador de servicios debe de colocar en el cuello del extintor un collarín de material No elástico, de manera que no pueda retirarse sin abrir el extintor ni deteriorar el collarín, similar a lo establecido en la figura 5, que contenga como mínimo la información siguiente:</w:t>
            </w:r>
          </w:p>
        </w:tc>
        <w:tc>
          <w:tcPr>
            <w:tcW w:w="3111" w:type="dxa"/>
          </w:tcPr>
          <w:p w14:paraId="5564EA9E"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8.2 Collarín.</w:t>
            </w:r>
          </w:p>
          <w:p w14:paraId="1B899AB3"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Aplica únicamente a los extintores de presión contenida con manómetro de polvo químico seco.</w:t>
            </w:r>
          </w:p>
          <w:p w14:paraId="09007CB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El prestador de servicio debe colocar en el cuello del extintor, un collarín de material no elástico, de tal manera que no se pueda retirar sin abrir el extintor ni deteriorar el collarín, similar al establecido en la figura 5, que contenga al menos la siguiente información. No aplica para otros agentes</w:t>
            </w:r>
          </w:p>
          <w:p w14:paraId="3C695F81" w14:textId="72BCB74A"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extinguidores</w:t>
            </w:r>
          </w:p>
        </w:tc>
        <w:tc>
          <w:tcPr>
            <w:tcW w:w="2915" w:type="dxa"/>
          </w:tcPr>
          <w:p w14:paraId="3181ADCF" w14:textId="71714522"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propone la modificación del párrafo, en función de que el collarín se diseñó para garantizar que los extintores a base de polvo químico seco le sea retirada la válvula y se aplique el servicio de recarga y mantenimiento adecuadamente. No aplica para otros agentes extinguidores.</w:t>
            </w:r>
          </w:p>
        </w:tc>
        <w:tc>
          <w:tcPr>
            <w:tcW w:w="2916" w:type="dxa"/>
          </w:tcPr>
          <w:p w14:paraId="56F59EC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053DD66" w14:textId="77777777" w:rsidTr="009B4B8C">
        <w:trPr>
          <w:cantSplit/>
          <w:trHeight w:val="1174"/>
        </w:trPr>
        <w:tc>
          <w:tcPr>
            <w:tcW w:w="1841" w:type="dxa"/>
          </w:tcPr>
          <w:p w14:paraId="4E881653" w14:textId="1105FDA6"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b/>
                <w:color w:val="4E232E"/>
                <w:sz w:val="20"/>
              </w:rPr>
              <w:t>BERENICE MENDOZA GUTIERREZ</w:t>
            </w:r>
          </w:p>
        </w:tc>
        <w:tc>
          <w:tcPr>
            <w:tcW w:w="1074" w:type="dxa"/>
            <w:gridSpan w:val="2"/>
          </w:tcPr>
          <w:p w14:paraId="55CD4631" w14:textId="2DE07A3C"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rPr>
              <w:t>8.2 Collarín</w:t>
            </w:r>
          </w:p>
        </w:tc>
        <w:tc>
          <w:tcPr>
            <w:tcW w:w="3011" w:type="dxa"/>
          </w:tcPr>
          <w:p w14:paraId="3F0AB00D" w14:textId="17BE1ABA"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rPr>
              <w:t>A todos los extintores sujetos al servicio de mantenimiento y recarga el prestador de servicio debe colocar en el cuello del extintor un collarín de material no elástico, de manera que no pueda retirase sin abrir el extintor ni deteriorar el collarín, similar al establecido en la Figura 5, que contenga como mínimo la información siguiente:</w:t>
            </w:r>
          </w:p>
        </w:tc>
        <w:tc>
          <w:tcPr>
            <w:tcW w:w="3111" w:type="dxa"/>
          </w:tcPr>
          <w:p w14:paraId="1810ABEE" w14:textId="73141D9F"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b/>
                <w:color w:val="4E232E"/>
                <w:sz w:val="20"/>
              </w:rPr>
              <w:t xml:space="preserve">A los extintores de Polvo </w:t>
            </w:r>
            <w:proofErr w:type="spellStart"/>
            <w:r w:rsidRPr="00061779">
              <w:rPr>
                <w:rFonts w:ascii="Montserrat" w:hAnsi="Montserrat"/>
                <w:b/>
                <w:color w:val="4E232E"/>
                <w:sz w:val="20"/>
              </w:rPr>
              <w:t>Quimico</w:t>
            </w:r>
            <w:proofErr w:type="spellEnd"/>
            <w:r w:rsidRPr="00061779">
              <w:rPr>
                <w:rFonts w:ascii="Montserrat" w:hAnsi="Montserrat"/>
                <w:b/>
                <w:color w:val="4E232E"/>
                <w:sz w:val="20"/>
              </w:rPr>
              <w:t xml:space="preserve"> Seco sujetos al servicio de mantenimiento y recarga el prestador de servicio debe colocar en el cuello del extintor un collarín de material no elástico, de manera que no pueda retirase sin abrir el extintor ni deteriorar el collarín, similar al establecido en la Figura 5, que contenga como mínimo la información siguiente:</w:t>
            </w:r>
          </w:p>
        </w:tc>
        <w:tc>
          <w:tcPr>
            <w:tcW w:w="2915" w:type="dxa"/>
          </w:tcPr>
          <w:p w14:paraId="52A08EB2" w14:textId="65C1449C"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b/>
                <w:color w:val="4E232E"/>
                <w:sz w:val="20"/>
              </w:rPr>
              <w:t xml:space="preserve">ISO/TS 11602-2 y NFPA10 solo exigen el </w:t>
            </w:r>
            <w:proofErr w:type="spellStart"/>
            <w:r w:rsidRPr="00061779">
              <w:rPr>
                <w:rFonts w:ascii="Montserrat" w:hAnsi="Montserrat"/>
                <w:b/>
                <w:color w:val="4E232E"/>
                <w:sz w:val="20"/>
              </w:rPr>
              <w:t>collarin</w:t>
            </w:r>
            <w:proofErr w:type="spellEnd"/>
            <w:r w:rsidRPr="00061779">
              <w:rPr>
                <w:rFonts w:ascii="Montserrat" w:hAnsi="Montserrat"/>
                <w:b/>
                <w:color w:val="4E232E"/>
                <w:sz w:val="20"/>
              </w:rPr>
              <w:t xml:space="preserve"> de mantenimiento y recarga en el caso de que la </w:t>
            </w:r>
            <w:proofErr w:type="spellStart"/>
            <w:r w:rsidRPr="00061779">
              <w:rPr>
                <w:rFonts w:ascii="Montserrat" w:hAnsi="Montserrat"/>
                <w:b/>
                <w:color w:val="4E232E"/>
                <w:sz w:val="20"/>
              </w:rPr>
              <w:t>valvula</w:t>
            </w:r>
            <w:proofErr w:type="spellEnd"/>
            <w:r w:rsidRPr="00061779">
              <w:rPr>
                <w:rFonts w:ascii="Montserrat" w:hAnsi="Montserrat"/>
                <w:b/>
                <w:color w:val="4E232E"/>
                <w:sz w:val="20"/>
              </w:rPr>
              <w:t xml:space="preserve"> haya sido retirada para inspección interna.</w:t>
            </w:r>
          </w:p>
        </w:tc>
        <w:tc>
          <w:tcPr>
            <w:tcW w:w="2916" w:type="dxa"/>
          </w:tcPr>
          <w:p w14:paraId="748F1635"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FCAF39E" w14:textId="77777777" w:rsidTr="009B4B8C">
        <w:trPr>
          <w:cantSplit/>
          <w:trHeight w:val="1174"/>
        </w:trPr>
        <w:tc>
          <w:tcPr>
            <w:tcW w:w="1841" w:type="dxa"/>
          </w:tcPr>
          <w:p w14:paraId="2CFEF7F6" w14:textId="5DAC0DFF"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2CA1E5BA"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8.2</w:t>
            </w:r>
            <w:r w:rsidRPr="00061779">
              <w:rPr>
                <w:rFonts w:ascii="Montserrat" w:hAnsi="Montserrat"/>
                <w:b/>
                <w:color w:val="4E232E"/>
                <w:sz w:val="20"/>
                <w:lang w:val="es-ES"/>
              </w:rPr>
              <w:tab/>
              <w:t>Collarín</w:t>
            </w:r>
          </w:p>
          <w:p w14:paraId="59F6CE3C" w14:textId="77777777" w:rsidR="00B91AC7" w:rsidRPr="00061779" w:rsidRDefault="00B91AC7" w:rsidP="00B91AC7">
            <w:pPr>
              <w:keepLines/>
              <w:spacing w:before="100" w:after="60" w:line="190" w:lineRule="exact"/>
              <w:rPr>
                <w:rFonts w:ascii="Montserrat" w:hAnsi="Montserrat"/>
                <w:b/>
                <w:color w:val="4E232E"/>
                <w:sz w:val="20"/>
                <w:lang w:val="es-ES"/>
              </w:rPr>
            </w:pPr>
          </w:p>
          <w:p w14:paraId="6C52C071" w14:textId="77777777" w:rsidR="00B91AC7" w:rsidRPr="00061779" w:rsidRDefault="00B91AC7" w:rsidP="00B91AC7">
            <w:pPr>
              <w:keepLines/>
              <w:spacing w:before="100" w:after="60" w:line="190" w:lineRule="exact"/>
              <w:rPr>
                <w:rFonts w:ascii="Montserrat" w:hAnsi="Montserrat"/>
                <w:b/>
                <w:color w:val="4E232E"/>
                <w:sz w:val="20"/>
                <w:lang w:val="es-ES"/>
              </w:rPr>
            </w:pPr>
          </w:p>
          <w:p w14:paraId="3DAD976D" w14:textId="77777777" w:rsidR="00B91AC7" w:rsidRPr="00061779" w:rsidRDefault="00B91AC7" w:rsidP="00B91AC7">
            <w:pPr>
              <w:keepLines/>
              <w:spacing w:before="100" w:after="60" w:line="190" w:lineRule="exact"/>
              <w:rPr>
                <w:rFonts w:ascii="Montserrat" w:hAnsi="Montserrat"/>
                <w:b/>
                <w:color w:val="4E232E"/>
                <w:sz w:val="20"/>
                <w:lang w:val="es-ES"/>
              </w:rPr>
            </w:pPr>
          </w:p>
          <w:p w14:paraId="47970B7C" w14:textId="77777777" w:rsidR="00B91AC7" w:rsidRPr="00061779" w:rsidRDefault="00B91AC7" w:rsidP="00B91AC7">
            <w:pPr>
              <w:keepLines/>
              <w:spacing w:before="100" w:after="60" w:line="190" w:lineRule="exact"/>
              <w:rPr>
                <w:rFonts w:ascii="Montserrat" w:hAnsi="Montserrat"/>
                <w:b/>
                <w:color w:val="4E232E"/>
                <w:sz w:val="20"/>
                <w:lang w:val="es-ES"/>
              </w:rPr>
            </w:pPr>
          </w:p>
          <w:p w14:paraId="08A07A8D" w14:textId="77777777" w:rsidR="00B91AC7" w:rsidRPr="00061779" w:rsidRDefault="00B91AC7" w:rsidP="00B91AC7">
            <w:pPr>
              <w:keepLines/>
              <w:spacing w:before="100" w:after="60" w:line="190" w:lineRule="exact"/>
              <w:rPr>
                <w:rFonts w:ascii="Montserrat" w:hAnsi="Montserrat"/>
                <w:b/>
                <w:color w:val="4E232E"/>
                <w:sz w:val="20"/>
                <w:lang w:val="es-ES"/>
              </w:rPr>
            </w:pPr>
          </w:p>
          <w:p w14:paraId="4C7B6A90" w14:textId="0F8A3949"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lang w:val="es-ES"/>
              </w:rPr>
              <w:t xml:space="preserve">D  </w:t>
            </w:r>
            <w:proofErr w:type="spellStart"/>
            <w:r w:rsidRPr="00061779">
              <w:rPr>
                <w:rFonts w:ascii="Montserrat" w:hAnsi="Montserrat"/>
                <w:b/>
                <w:color w:val="4E232E"/>
                <w:sz w:val="20"/>
                <w:lang w:val="es-ES"/>
              </w:rPr>
              <w:t>Perforacion</w:t>
            </w:r>
            <w:proofErr w:type="spellEnd"/>
            <w:r w:rsidRPr="00061779">
              <w:rPr>
                <w:rFonts w:ascii="Montserrat" w:hAnsi="Montserrat"/>
                <w:b/>
                <w:color w:val="4E232E"/>
                <w:sz w:val="20"/>
                <w:lang w:val="es-ES"/>
              </w:rPr>
              <w:t xml:space="preserve"> </w:t>
            </w:r>
          </w:p>
        </w:tc>
        <w:tc>
          <w:tcPr>
            <w:tcW w:w="3011" w:type="dxa"/>
          </w:tcPr>
          <w:p w14:paraId="44C452A0"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A todos los extintores sujetos al servicio de mantenimiento y recarga el prestador de servicio debe colocar en el cuello del extintor un collarín de material no elástico, de manera que no pueda retirase sin abrir el extintor ni deteriorar el collarín, similar al establecido en la Figura 5, que contenga como mínimo la información siguiente:</w:t>
            </w:r>
          </w:p>
          <w:p w14:paraId="35B3FA1E" w14:textId="3AA2AB4D"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lang w:val="es-ES"/>
              </w:rPr>
              <w:t xml:space="preserve">La perforación de la fecha en la que se </w:t>
            </w:r>
            <w:proofErr w:type="spellStart"/>
            <w:r w:rsidRPr="00061779">
              <w:rPr>
                <w:rFonts w:ascii="Montserrat" w:hAnsi="Montserrat"/>
                <w:b/>
                <w:color w:val="4E232E"/>
                <w:sz w:val="20"/>
                <w:lang w:val="es-ES"/>
              </w:rPr>
              <w:t>realizo</w:t>
            </w:r>
            <w:proofErr w:type="spellEnd"/>
            <w:r w:rsidRPr="00061779">
              <w:rPr>
                <w:rFonts w:ascii="Montserrat" w:hAnsi="Montserrat"/>
                <w:b/>
                <w:color w:val="4E232E"/>
                <w:sz w:val="20"/>
                <w:lang w:val="es-ES"/>
              </w:rPr>
              <w:t xml:space="preserve"> el servicio de mantenimiento indicando  mes y año </w:t>
            </w:r>
          </w:p>
        </w:tc>
        <w:tc>
          <w:tcPr>
            <w:tcW w:w="3111" w:type="dxa"/>
          </w:tcPr>
          <w:p w14:paraId="0D928763" w14:textId="77777777"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color w:val="4E232E"/>
                <w:sz w:val="20"/>
                <w:lang w:val="es-ES"/>
              </w:rPr>
              <w:t>A los extintores de Polvo químico Seco sujetos al servicio de mantenimiento y recarga el prestador de servicio debe colocar en el cuello del extintor un collarín de material no elástico, de manera que no pueda retirase sin abrir el extintor ni deteriorar el collarín, similar al establecido en la Figura 5, que contenga como mínimo la información siguiente:</w:t>
            </w:r>
          </w:p>
          <w:p w14:paraId="548F28A3" w14:textId="49608F58"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lang w:val="es-ES"/>
              </w:rPr>
              <w:t xml:space="preserve">se suprime del </w:t>
            </w:r>
            <w:proofErr w:type="spellStart"/>
            <w:r w:rsidRPr="00061779">
              <w:rPr>
                <w:rFonts w:ascii="Montserrat" w:hAnsi="Montserrat"/>
                <w:b/>
                <w:color w:val="4E232E"/>
                <w:sz w:val="20"/>
                <w:lang w:val="es-ES"/>
              </w:rPr>
              <w:t>collarin</w:t>
            </w:r>
            <w:proofErr w:type="spellEnd"/>
            <w:r w:rsidRPr="00061779">
              <w:rPr>
                <w:rFonts w:ascii="Montserrat" w:hAnsi="Montserrat"/>
                <w:b/>
                <w:color w:val="4E232E"/>
                <w:sz w:val="20"/>
                <w:lang w:val="es-ES"/>
              </w:rPr>
              <w:t xml:space="preserve"> y de la etiqueta la palabra mantenimiento  solo en POLVO QUIMICO SECO </w:t>
            </w:r>
          </w:p>
        </w:tc>
        <w:tc>
          <w:tcPr>
            <w:tcW w:w="2915" w:type="dxa"/>
          </w:tcPr>
          <w:p w14:paraId="18680D85"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ISO/TS 11602-2 y NFPA10 solo exigen el collarín de mantenimiento y recarga en el caso de que la válvula </w:t>
            </w:r>
            <w:proofErr w:type="spellStart"/>
            <w:r w:rsidRPr="00061779">
              <w:rPr>
                <w:rFonts w:ascii="Montserrat" w:hAnsi="Montserrat"/>
                <w:b/>
                <w:color w:val="4E232E"/>
                <w:sz w:val="20"/>
              </w:rPr>
              <w:t>aya</w:t>
            </w:r>
            <w:proofErr w:type="spellEnd"/>
            <w:r w:rsidRPr="00061779">
              <w:rPr>
                <w:rFonts w:ascii="Montserrat" w:hAnsi="Montserrat"/>
                <w:b/>
                <w:color w:val="4E232E"/>
                <w:sz w:val="20"/>
              </w:rPr>
              <w:t xml:space="preserve"> sido retirada para inspección interna.</w:t>
            </w:r>
          </w:p>
          <w:p w14:paraId="6ADB6607" w14:textId="77777777" w:rsidR="00B91AC7" w:rsidRPr="00061779" w:rsidRDefault="00B91AC7" w:rsidP="00B91AC7">
            <w:pPr>
              <w:keepLines/>
              <w:spacing w:before="100" w:after="60" w:line="190" w:lineRule="exact"/>
              <w:rPr>
                <w:rFonts w:ascii="Montserrat" w:hAnsi="Montserrat"/>
                <w:b/>
                <w:color w:val="4E232E"/>
                <w:sz w:val="20"/>
              </w:rPr>
            </w:pPr>
          </w:p>
          <w:p w14:paraId="7DE61C04" w14:textId="77777777" w:rsidR="00B91AC7" w:rsidRPr="00061779" w:rsidRDefault="00B91AC7" w:rsidP="00B91AC7">
            <w:pPr>
              <w:keepLines/>
              <w:spacing w:before="100" w:after="60" w:line="190" w:lineRule="exact"/>
              <w:rPr>
                <w:rFonts w:ascii="Montserrat" w:hAnsi="Montserrat"/>
                <w:b/>
                <w:color w:val="4E232E"/>
                <w:sz w:val="20"/>
              </w:rPr>
            </w:pPr>
          </w:p>
          <w:p w14:paraId="7FCDC0DB"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Ya que la norma establece en ambos conceptos el remplazo total del agente extinguidor Polvo Químico  Seco siendo este únicamente RECARGA </w:t>
            </w:r>
          </w:p>
          <w:p w14:paraId="136C980F" w14:textId="7777777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Ya puede confundir al consumidor </w:t>
            </w:r>
          </w:p>
          <w:p w14:paraId="48122CB9" w14:textId="77777777" w:rsidR="00B91AC7" w:rsidRPr="00061779" w:rsidRDefault="00B91AC7" w:rsidP="00B91AC7">
            <w:pPr>
              <w:keepLines/>
              <w:spacing w:before="100" w:after="60" w:line="190" w:lineRule="exact"/>
              <w:rPr>
                <w:rFonts w:ascii="Montserrat" w:hAnsi="Montserrat"/>
                <w:b/>
                <w:color w:val="4E232E"/>
                <w:sz w:val="20"/>
              </w:rPr>
            </w:pPr>
          </w:p>
          <w:p w14:paraId="1316E9F5" w14:textId="77777777" w:rsidR="00B91AC7" w:rsidRPr="00061779" w:rsidRDefault="00B91AC7" w:rsidP="00B91AC7">
            <w:pPr>
              <w:autoSpaceDE w:val="0"/>
              <w:autoSpaceDN w:val="0"/>
              <w:adjustRightInd w:val="0"/>
              <w:jc w:val="left"/>
              <w:rPr>
                <w:rFonts w:ascii="Montserrat" w:hAnsi="Montserrat"/>
                <w:b/>
                <w:color w:val="4E232E"/>
                <w:sz w:val="20"/>
              </w:rPr>
            </w:pPr>
          </w:p>
        </w:tc>
        <w:tc>
          <w:tcPr>
            <w:tcW w:w="2916" w:type="dxa"/>
          </w:tcPr>
          <w:p w14:paraId="711A0F5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0943895" w14:textId="77777777" w:rsidTr="004720B7">
        <w:trPr>
          <w:cantSplit/>
          <w:trHeight w:val="1174"/>
        </w:trPr>
        <w:tc>
          <w:tcPr>
            <w:tcW w:w="1841" w:type="dxa"/>
            <w:vAlign w:val="center"/>
          </w:tcPr>
          <w:p w14:paraId="4344F50C" w14:textId="6D6EC83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4779B06A" w14:textId="4E03933D"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8.2 COLLARIN</w:t>
            </w:r>
          </w:p>
        </w:tc>
        <w:tc>
          <w:tcPr>
            <w:tcW w:w="3011" w:type="dxa"/>
            <w:vAlign w:val="center"/>
          </w:tcPr>
          <w:p w14:paraId="2271B14B" w14:textId="7A3459E8"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b/>
                <w:sz w:val="20"/>
                <w:szCs w:val="20"/>
                <w:lang w:val="es-MX"/>
              </w:rPr>
              <w:t>c)</w:t>
            </w:r>
            <w:r w:rsidRPr="00061779">
              <w:rPr>
                <w:rFonts w:ascii="Montserrat" w:hAnsi="Montserrat"/>
                <w:b/>
                <w:sz w:val="20"/>
                <w:szCs w:val="20"/>
                <w:lang w:val="es-MX"/>
              </w:rPr>
              <w:tab/>
            </w:r>
            <w:r w:rsidRPr="00061779">
              <w:rPr>
                <w:rFonts w:ascii="Montserrat" w:hAnsi="Montserrat"/>
                <w:sz w:val="20"/>
                <w:szCs w:val="20"/>
              </w:rPr>
              <w:t>Año y mes en que se realizó el servicio de mantenimiento y recarga</w:t>
            </w:r>
          </w:p>
        </w:tc>
        <w:tc>
          <w:tcPr>
            <w:tcW w:w="3111" w:type="dxa"/>
            <w:vAlign w:val="center"/>
          </w:tcPr>
          <w:p w14:paraId="7EAB5B77" w14:textId="456A15D0" w:rsidR="00B91AC7" w:rsidRPr="00061779" w:rsidRDefault="00B91AC7" w:rsidP="00B91AC7">
            <w:pPr>
              <w:pStyle w:val="Texto0"/>
              <w:spacing w:after="74" w:line="240" w:lineRule="auto"/>
              <w:rPr>
                <w:rFonts w:ascii="Montserrat" w:hAnsi="Montserrat"/>
                <w:b/>
                <w:sz w:val="20"/>
                <w:szCs w:val="20"/>
                <w:lang w:val="es-MX"/>
              </w:rPr>
            </w:pPr>
            <w:r w:rsidRPr="00061779">
              <w:rPr>
                <w:rFonts w:ascii="Montserrat" w:hAnsi="Montserrat"/>
                <w:b/>
                <w:sz w:val="20"/>
                <w:szCs w:val="20"/>
                <w:lang w:val="es-MX"/>
              </w:rPr>
              <w:t>c)</w:t>
            </w:r>
            <w:r w:rsidRPr="00061779">
              <w:rPr>
                <w:rFonts w:ascii="Montserrat" w:hAnsi="Montserrat"/>
                <w:b/>
                <w:sz w:val="20"/>
                <w:szCs w:val="20"/>
                <w:lang w:val="es-MX"/>
              </w:rPr>
              <w:tab/>
            </w:r>
            <w:r w:rsidRPr="00061779">
              <w:rPr>
                <w:rFonts w:ascii="Montserrat" w:hAnsi="Montserrat"/>
                <w:bCs/>
                <w:sz w:val="20"/>
                <w:szCs w:val="20"/>
                <w:lang w:val="es-MX"/>
              </w:rPr>
              <w:t>Solo a</w:t>
            </w:r>
            <w:proofErr w:type="spellStart"/>
            <w:r w:rsidRPr="00061779">
              <w:rPr>
                <w:rFonts w:ascii="Montserrat" w:hAnsi="Montserrat"/>
                <w:sz w:val="20"/>
                <w:szCs w:val="20"/>
              </w:rPr>
              <w:t>ño</w:t>
            </w:r>
            <w:proofErr w:type="spellEnd"/>
            <w:r w:rsidRPr="00061779">
              <w:rPr>
                <w:rFonts w:ascii="Montserrat" w:hAnsi="Montserrat"/>
                <w:sz w:val="20"/>
                <w:szCs w:val="20"/>
              </w:rPr>
              <w:t xml:space="preserve"> y mes en que se realizó el servicio de mantenimiento </w:t>
            </w:r>
            <w:r w:rsidRPr="00061779">
              <w:rPr>
                <w:rFonts w:ascii="Montserrat" w:hAnsi="Montserrat"/>
                <w:color w:val="FF0000"/>
                <w:sz w:val="20"/>
                <w:szCs w:val="20"/>
              </w:rPr>
              <w:t>o</w:t>
            </w:r>
            <w:r w:rsidRPr="00061779">
              <w:rPr>
                <w:rFonts w:ascii="Montserrat" w:hAnsi="Montserrat"/>
                <w:sz w:val="20"/>
                <w:szCs w:val="20"/>
              </w:rPr>
              <w:t xml:space="preserve"> recarga</w:t>
            </w:r>
          </w:p>
        </w:tc>
        <w:tc>
          <w:tcPr>
            <w:tcW w:w="2915" w:type="dxa"/>
            <w:vAlign w:val="center"/>
          </w:tcPr>
          <w:p w14:paraId="11D3A235" w14:textId="77777777"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bCs/>
                <w:color w:val="4E232E"/>
                <w:sz w:val="20"/>
              </w:rPr>
              <w:t>INDICAR SOLO EL AÑO Y MES EN QUE SE REALIZO EL SERVICIO EVITA QUE SE PERFOREN LOS COLLARINES CON AÑOS DISTINTOS, Y AL USUARIO FINAL LE RESULTE MAS CLARO SABER CUANDO SE DIO EL SERVICIO</w:t>
            </w:r>
          </w:p>
          <w:p w14:paraId="0EE0E08A" w14:textId="7F029654"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bCs/>
                <w:color w:val="4E232E"/>
                <w:sz w:val="20"/>
              </w:rPr>
              <w:t>AL EXTINTOR SE LE PUEDE DAR SERVICIO DE MANTENIMIENTO O SERVICIO DE RECARGA.</w:t>
            </w:r>
          </w:p>
        </w:tc>
        <w:tc>
          <w:tcPr>
            <w:tcW w:w="2916" w:type="dxa"/>
          </w:tcPr>
          <w:p w14:paraId="6412CEC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ECEA4C1" w14:textId="77777777" w:rsidTr="004720B7">
        <w:trPr>
          <w:cantSplit/>
          <w:trHeight w:val="1174"/>
        </w:trPr>
        <w:tc>
          <w:tcPr>
            <w:tcW w:w="1841" w:type="dxa"/>
            <w:vAlign w:val="center"/>
          </w:tcPr>
          <w:p w14:paraId="761A70A8" w14:textId="391BC70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COMET EXTINTORES DE MEXICO S. A. DE C. V.</w:t>
            </w:r>
          </w:p>
        </w:tc>
        <w:tc>
          <w:tcPr>
            <w:tcW w:w="1074" w:type="dxa"/>
            <w:gridSpan w:val="2"/>
            <w:vAlign w:val="center"/>
          </w:tcPr>
          <w:p w14:paraId="46913680"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w:t>
            </w:r>
          </w:p>
          <w:p w14:paraId="6F60D810" w14:textId="4BE49568"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8.2 COLLARIN</w:t>
            </w:r>
          </w:p>
        </w:tc>
        <w:tc>
          <w:tcPr>
            <w:tcW w:w="3011" w:type="dxa"/>
            <w:vAlign w:val="center"/>
          </w:tcPr>
          <w:p w14:paraId="714DD878" w14:textId="13A22F86"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b/>
                <w:sz w:val="20"/>
                <w:szCs w:val="20"/>
                <w:lang w:val="es-MX"/>
              </w:rPr>
              <w:t>c) Año y mes en que se realizó el servicio de mantenimiento y recarga</w:t>
            </w:r>
          </w:p>
        </w:tc>
        <w:tc>
          <w:tcPr>
            <w:tcW w:w="3111" w:type="dxa"/>
            <w:vAlign w:val="center"/>
          </w:tcPr>
          <w:p w14:paraId="52765AC5" w14:textId="76F95576" w:rsidR="00B91AC7" w:rsidRPr="00061779" w:rsidRDefault="00B91AC7" w:rsidP="00B91AC7">
            <w:pPr>
              <w:pStyle w:val="Texto0"/>
              <w:spacing w:after="74" w:line="240" w:lineRule="auto"/>
              <w:rPr>
                <w:rFonts w:ascii="Montserrat" w:hAnsi="Montserrat"/>
                <w:b/>
                <w:sz w:val="20"/>
                <w:szCs w:val="20"/>
                <w:lang w:val="es-MX"/>
              </w:rPr>
            </w:pPr>
            <w:r w:rsidRPr="00061779">
              <w:rPr>
                <w:rFonts w:ascii="Montserrat" w:hAnsi="Montserrat"/>
                <w:b/>
                <w:sz w:val="20"/>
                <w:szCs w:val="20"/>
                <w:lang w:val="es-MX"/>
              </w:rPr>
              <w:t>c) Solo año y mes en que se realizó el servicio de mantenimiento o recarga</w:t>
            </w:r>
          </w:p>
        </w:tc>
        <w:tc>
          <w:tcPr>
            <w:tcW w:w="2915" w:type="dxa"/>
            <w:vAlign w:val="center"/>
          </w:tcPr>
          <w:p w14:paraId="5E57DB53" w14:textId="77777777"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bCs/>
                <w:color w:val="4E232E"/>
                <w:sz w:val="20"/>
              </w:rPr>
              <w:t>INDICAR SOLO EL AÑO Y MES EN QUE SE REALIZO EL SERVICIO EVITA QUE SE PERFOREN LOS COLLARINES CON AÑOS DISTINTOS, Y AL USUARIO FINAL LE RESULTE MAS CLARO SABER CUANDO SE DIO EL SERVICIO</w:t>
            </w:r>
          </w:p>
          <w:p w14:paraId="2185160E" w14:textId="6B85E9D9"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bCs/>
                <w:color w:val="4E232E"/>
                <w:sz w:val="20"/>
              </w:rPr>
              <w:t>AL EXTINTOR SOLO SE LE PUEDE DAR SERVICIO DE MANTENIMIENTO O SERVICIO DE RECARGA.</w:t>
            </w:r>
          </w:p>
        </w:tc>
        <w:tc>
          <w:tcPr>
            <w:tcW w:w="2916" w:type="dxa"/>
          </w:tcPr>
          <w:p w14:paraId="09ABCC7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2F0F1F0" w14:textId="77777777" w:rsidTr="00CB2E0E">
        <w:trPr>
          <w:cantSplit/>
          <w:trHeight w:val="1174"/>
        </w:trPr>
        <w:tc>
          <w:tcPr>
            <w:tcW w:w="1841" w:type="dxa"/>
          </w:tcPr>
          <w:p w14:paraId="32A39935" w14:textId="691EECDD"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493946B1" w14:textId="6271CC06"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bCs/>
                <w:sz w:val="20"/>
              </w:rPr>
              <w:t xml:space="preserve">8.1.2 ETIQUETADO </w:t>
            </w:r>
          </w:p>
        </w:tc>
        <w:tc>
          <w:tcPr>
            <w:tcW w:w="3011" w:type="dxa"/>
          </w:tcPr>
          <w:p w14:paraId="3559D63C" w14:textId="42ACF80B"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bCs/>
                <w:sz w:val="20"/>
              </w:rPr>
              <w:t xml:space="preserve">a) </w:t>
            </w:r>
            <w:r w:rsidRPr="00061779">
              <w:rPr>
                <w:rFonts w:ascii="Montserrat" w:hAnsi="Montserrat"/>
                <w:sz w:val="20"/>
              </w:rPr>
              <w:t xml:space="preserve">Tipo de servicio (mantenimiento y recarga); </w:t>
            </w:r>
          </w:p>
        </w:tc>
        <w:tc>
          <w:tcPr>
            <w:tcW w:w="3111" w:type="dxa"/>
          </w:tcPr>
          <w:p w14:paraId="527C7EC8" w14:textId="00B48D20" w:rsidR="00B91AC7" w:rsidRPr="00061779" w:rsidRDefault="00B91AC7" w:rsidP="00B91AC7">
            <w:pPr>
              <w:keepLines/>
              <w:spacing w:before="100" w:after="60" w:line="190" w:lineRule="exact"/>
              <w:rPr>
                <w:rFonts w:ascii="Montserrat" w:hAnsi="Montserrat"/>
                <w:b/>
                <w:color w:val="4E232E"/>
                <w:sz w:val="20"/>
                <w:lang w:val="es-ES"/>
              </w:rPr>
            </w:pPr>
            <w:r w:rsidRPr="00061779">
              <w:rPr>
                <w:rFonts w:ascii="Montserrat" w:hAnsi="Montserrat"/>
                <w:b/>
                <w:bCs/>
                <w:sz w:val="20"/>
              </w:rPr>
              <w:t xml:space="preserve">a) </w:t>
            </w:r>
            <w:r w:rsidRPr="00061779">
              <w:rPr>
                <w:rFonts w:ascii="Montserrat" w:hAnsi="Montserrat"/>
                <w:sz w:val="20"/>
              </w:rPr>
              <w:t xml:space="preserve">Tipo de servicio (mantenimiento o recarga); </w:t>
            </w:r>
          </w:p>
        </w:tc>
        <w:tc>
          <w:tcPr>
            <w:tcW w:w="2915" w:type="dxa"/>
          </w:tcPr>
          <w:p w14:paraId="0D18A756" w14:textId="2996B0E9"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sz w:val="20"/>
              </w:rPr>
              <w:t xml:space="preserve">AL EXTINTOR SOLO SE LE PUEDE DAR SERVICIO DE MANTENIMIENTO O SERVICIO DE RECARGA. </w:t>
            </w:r>
          </w:p>
        </w:tc>
        <w:tc>
          <w:tcPr>
            <w:tcW w:w="2916" w:type="dxa"/>
          </w:tcPr>
          <w:p w14:paraId="05D83835"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0D693A7" w14:textId="77777777" w:rsidTr="00CB2E0E">
        <w:trPr>
          <w:cantSplit/>
          <w:trHeight w:val="1174"/>
        </w:trPr>
        <w:tc>
          <w:tcPr>
            <w:tcW w:w="1841" w:type="dxa"/>
          </w:tcPr>
          <w:p w14:paraId="5EACAC60" w14:textId="202B8F34" w:rsidR="00B91AC7" w:rsidRPr="00061779" w:rsidRDefault="00B91AC7" w:rsidP="00B91AC7">
            <w:pPr>
              <w:autoSpaceDE w:val="0"/>
              <w:autoSpaceDN w:val="0"/>
              <w:adjustRightInd w:val="0"/>
              <w:jc w:val="left"/>
              <w:rPr>
                <w:rFonts w:ascii="Montserrat" w:hAnsi="Montserrat"/>
                <w:b/>
                <w:bCs/>
                <w:sz w:val="20"/>
              </w:rPr>
            </w:pPr>
            <w:r w:rsidRPr="00061779">
              <w:rPr>
                <w:rFonts w:ascii="Montserrat" w:hAnsi="Montserrat"/>
                <w:b/>
                <w:bCs/>
                <w:sz w:val="20"/>
              </w:rPr>
              <w:t xml:space="preserve">TECNOLOGIA Y CALIDAD EN INGENIERIA Y MANTENIMIENTO S.A. DE C.V. </w:t>
            </w:r>
          </w:p>
        </w:tc>
        <w:tc>
          <w:tcPr>
            <w:tcW w:w="1074" w:type="dxa"/>
            <w:gridSpan w:val="2"/>
          </w:tcPr>
          <w:p w14:paraId="215DCC59" w14:textId="4221727E"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bCs/>
                <w:sz w:val="20"/>
              </w:rPr>
              <w:t xml:space="preserve">8.2 COLLARIN </w:t>
            </w:r>
          </w:p>
        </w:tc>
        <w:tc>
          <w:tcPr>
            <w:tcW w:w="3011" w:type="dxa"/>
          </w:tcPr>
          <w:p w14:paraId="26753445" w14:textId="183212E2"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bCs/>
                <w:sz w:val="20"/>
              </w:rPr>
              <w:t xml:space="preserve">c) </w:t>
            </w:r>
            <w:r w:rsidRPr="00061779">
              <w:rPr>
                <w:rFonts w:ascii="Montserrat" w:hAnsi="Montserrat"/>
                <w:sz w:val="20"/>
              </w:rPr>
              <w:t xml:space="preserve">Año y mes en que se realizó el servicio de mantenimiento y recarga </w:t>
            </w:r>
          </w:p>
        </w:tc>
        <w:tc>
          <w:tcPr>
            <w:tcW w:w="3111" w:type="dxa"/>
          </w:tcPr>
          <w:p w14:paraId="79630EE8" w14:textId="540B2A0A"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bCs/>
                <w:sz w:val="20"/>
              </w:rPr>
              <w:t>c) Solo a</w:t>
            </w:r>
            <w:r w:rsidRPr="00061779">
              <w:rPr>
                <w:rFonts w:ascii="Montserrat" w:hAnsi="Montserrat"/>
                <w:sz w:val="20"/>
              </w:rPr>
              <w:t xml:space="preserve">ño y mes en que se realizó el servicio de mantenimiento o recarga </w:t>
            </w:r>
          </w:p>
        </w:tc>
        <w:tc>
          <w:tcPr>
            <w:tcW w:w="2915" w:type="dxa"/>
          </w:tcPr>
          <w:p w14:paraId="4B58957A"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INDICAR SOLO EL AÑO Y MES EN QUE SE REALIZO EL SERVICIO EVITA QUE SE PERFOREN LOS COLLARINES CON AÑOS DISTINTOS, Y AL USUARIO FINAL LE RESULTE MAS CLARO SABER CUANDO SE DIO EL SERVICIO </w:t>
            </w:r>
          </w:p>
          <w:p w14:paraId="683FE44C" w14:textId="206B4CFA"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 xml:space="preserve">AL EXTINTOR SOLO SE LE PUEDE DAR SERVICIO DE MANTENIMIENTO O SERVICIO DE RECARGA. </w:t>
            </w:r>
          </w:p>
        </w:tc>
        <w:tc>
          <w:tcPr>
            <w:tcW w:w="2916" w:type="dxa"/>
          </w:tcPr>
          <w:p w14:paraId="762627E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E78E458" w14:textId="77777777" w:rsidTr="00CB2E0E">
        <w:trPr>
          <w:cantSplit/>
          <w:trHeight w:val="1174"/>
        </w:trPr>
        <w:tc>
          <w:tcPr>
            <w:tcW w:w="1841" w:type="dxa"/>
          </w:tcPr>
          <w:p w14:paraId="2FB88484" w14:textId="0FE8DE40" w:rsidR="00B91AC7" w:rsidRPr="00061779" w:rsidRDefault="00B91AC7" w:rsidP="00B91AC7">
            <w:pPr>
              <w:autoSpaceDE w:val="0"/>
              <w:autoSpaceDN w:val="0"/>
              <w:adjustRightInd w:val="0"/>
              <w:jc w:val="left"/>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54C08947" w14:textId="73A2FF7C"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8.2 Collarín</w:t>
            </w:r>
          </w:p>
        </w:tc>
        <w:tc>
          <w:tcPr>
            <w:tcW w:w="3011" w:type="dxa"/>
          </w:tcPr>
          <w:p w14:paraId="795F5403" w14:textId="4F3027C4"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c) Año y mes en que se realizó el servicio de mantenimiento y recarga</w:t>
            </w:r>
          </w:p>
        </w:tc>
        <w:tc>
          <w:tcPr>
            <w:tcW w:w="3111" w:type="dxa"/>
          </w:tcPr>
          <w:p w14:paraId="5926F485" w14:textId="05725D74"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c) Solo año y mes en que se realizó el servicio de mantenimiento o recarga</w:t>
            </w:r>
          </w:p>
        </w:tc>
        <w:tc>
          <w:tcPr>
            <w:tcW w:w="2915" w:type="dxa"/>
          </w:tcPr>
          <w:p w14:paraId="467F6EDA" w14:textId="0F77D70D"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 xml:space="preserve">Indicar solo el año y mes en que se </w:t>
            </w:r>
            <w:proofErr w:type="spellStart"/>
            <w:r w:rsidRPr="00061779">
              <w:rPr>
                <w:rFonts w:ascii="Montserrat" w:hAnsi="Montserrat"/>
                <w:b/>
                <w:color w:val="4E232E"/>
                <w:sz w:val="20"/>
                <w:szCs w:val="20"/>
              </w:rPr>
              <w:t>realizo</w:t>
            </w:r>
            <w:proofErr w:type="spellEnd"/>
            <w:r w:rsidRPr="00061779">
              <w:rPr>
                <w:rFonts w:ascii="Montserrat" w:hAnsi="Montserrat"/>
                <w:b/>
                <w:color w:val="4E232E"/>
                <w:sz w:val="20"/>
                <w:szCs w:val="20"/>
              </w:rPr>
              <w:t xml:space="preserve"> el servicio evita que se perforen los collarines con años distintos, y al usuario final le resulte </w:t>
            </w:r>
            <w:proofErr w:type="spellStart"/>
            <w:r w:rsidRPr="00061779">
              <w:rPr>
                <w:rFonts w:ascii="Montserrat" w:hAnsi="Montserrat"/>
                <w:b/>
                <w:color w:val="4E232E"/>
                <w:sz w:val="20"/>
                <w:szCs w:val="20"/>
              </w:rPr>
              <w:t>mas</w:t>
            </w:r>
            <w:proofErr w:type="spellEnd"/>
            <w:r w:rsidRPr="00061779">
              <w:rPr>
                <w:rFonts w:ascii="Montserrat" w:hAnsi="Montserrat"/>
                <w:b/>
                <w:color w:val="4E232E"/>
                <w:sz w:val="20"/>
                <w:szCs w:val="20"/>
              </w:rPr>
              <w:t xml:space="preserve"> claro saber </w:t>
            </w:r>
            <w:proofErr w:type="spellStart"/>
            <w:r w:rsidRPr="00061779">
              <w:rPr>
                <w:rFonts w:ascii="Montserrat" w:hAnsi="Montserrat"/>
                <w:b/>
                <w:color w:val="4E232E"/>
                <w:sz w:val="20"/>
                <w:szCs w:val="20"/>
              </w:rPr>
              <w:t>cuando</w:t>
            </w:r>
            <w:proofErr w:type="spellEnd"/>
            <w:r w:rsidRPr="00061779">
              <w:rPr>
                <w:rFonts w:ascii="Montserrat" w:hAnsi="Montserrat"/>
                <w:b/>
                <w:color w:val="4E232E"/>
                <w:sz w:val="20"/>
                <w:szCs w:val="20"/>
              </w:rPr>
              <w:t xml:space="preserve"> se dio el servicio al extintor solo se le puede dar servicio de mantenimiento o servicio de recarga. </w:t>
            </w:r>
          </w:p>
        </w:tc>
        <w:tc>
          <w:tcPr>
            <w:tcW w:w="2916" w:type="dxa"/>
          </w:tcPr>
          <w:p w14:paraId="21CC878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EF02441" w14:textId="77777777" w:rsidTr="00817ABB">
        <w:trPr>
          <w:cantSplit/>
          <w:trHeight w:val="1174"/>
        </w:trPr>
        <w:tc>
          <w:tcPr>
            <w:tcW w:w="1841" w:type="dxa"/>
          </w:tcPr>
          <w:p w14:paraId="509730B8" w14:textId="515B7288"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5334D87C" w14:textId="3C459D14"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bCs/>
                <w:sz w:val="20"/>
              </w:rPr>
              <w:t xml:space="preserve">Figura 5-Collarin </w:t>
            </w:r>
          </w:p>
        </w:tc>
        <w:tc>
          <w:tcPr>
            <w:tcW w:w="3011" w:type="dxa"/>
          </w:tcPr>
          <w:p w14:paraId="2D61FE7D" w14:textId="55A7E1A7" w:rsidR="00B91AC7" w:rsidRPr="00061779" w:rsidRDefault="00B91AC7" w:rsidP="00B91AC7">
            <w:pPr>
              <w:pStyle w:val="Texto0"/>
              <w:spacing w:after="74" w:line="240" w:lineRule="auto"/>
              <w:ind w:firstLine="0"/>
              <w:jc w:val="center"/>
              <w:rPr>
                <w:rFonts w:ascii="Montserrat" w:hAnsi="Montserrat"/>
                <w:sz w:val="20"/>
                <w:szCs w:val="20"/>
              </w:rPr>
            </w:pPr>
            <w:r w:rsidRPr="00061779">
              <w:rPr>
                <w:rFonts w:ascii="Montserrat" w:hAnsi="Montserrat"/>
                <w:b/>
                <w:bCs/>
                <w:noProof/>
                <w:sz w:val="20"/>
                <w:szCs w:val="20"/>
                <w:lang w:val="es-MX" w:eastAsia="es-MX"/>
              </w:rPr>
              <w:drawing>
                <wp:anchor distT="0" distB="0" distL="114300" distR="114300" simplePos="0" relativeHeight="253918208" behindDoc="0" locked="0" layoutInCell="1" allowOverlap="1" wp14:anchorId="2488B842" wp14:editId="2C1187BB">
                  <wp:simplePos x="0" y="0"/>
                  <wp:positionH relativeFrom="column">
                    <wp:posOffset>4445</wp:posOffset>
                  </wp:positionH>
                  <wp:positionV relativeFrom="paragraph">
                    <wp:posOffset>0</wp:posOffset>
                  </wp:positionV>
                  <wp:extent cx="1781175" cy="2019300"/>
                  <wp:effectExtent l="0" t="0" r="9525" b="0"/>
                  <wp:wrapThrough wrapText="bothSides">
                    <wp:wrapPolygon edited="0">
                      <wp:start x="0" y="0"/>
                      <wp:lineTo x="0" y="21396"/>
                      <wp:lineTo x="21484" y="21396"/>
                      <wp:lineTo x="21484"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1175" cy="2019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1" w:type="dxa"/>
          </w:tcPr>
          <w:p w14:paraId="236CDB67" w14:textId="3790DCE9"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 xml:space="preserve">Modificar la nomenclatura de la leyenda NOM -154-SE-2020 </w:t>
            </w:r>
          </w:p>
        </w:tc>
        <w:tc>
          <w:tcPr>
            <w:tcW w:w="2915" w:type="dxa"/>
          </w:tcPr>
          <w:p w14:paraId="2229B7AA" w14:textId="4B77B787"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sz w:val="20"/>
              </w:rPr>
              <w:t xml:space="preserve">PARA EVITAR CONFUSIÓN CON EL PRESTADOR DE SERVICIOS </w:t>
            </w:r>
          </w:p>
        </w:tc>
        <w:tc>
          <w:tcPr>
            <w:tcW w:w="2916" w:type="dxa"/>
          </w:tcPr>
          <w:p w14:paraId="3577C5E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976C620" w14:textId="77777777" w:rsidTr="0098401B">
        <w:trPr>
          <w:cantSplit/>
          <w:trHeight w:val="3206"/>
        </w:trPr>
        <w:tc>
          <w:tcPr>
            <w:tcW w:w="1841" w:type="dxa"/>
            <w:vAlign w:val="center"/>
          </w:tcPr>
          <w:p w14:paraId="58ACF83D" w14:textId="4F416090"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7EBC31B8" w14:textId="1A225EF0"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sz w:val="20"/>
              </w:rPr>
              <w:t>Figura 5-Collarin</w:t>
            </w:r>
          </w:p>
        </w:tc>
        <w:tc>
          <w:tcPr>
            <w:tcW w:w="3011" w:type="dxa"/>
            <w:vAlign w:val="center"/>
          </w:tcPr>
          <w:p w14:paraId="14CC5FD3" w14:textId="33A0E2DF"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noProof/>
                <w:sz w:val="20"/>
                <w:lang w:eastAsia="es-MX"/>
              </w:rPr>
              <w:drawing>
                <wp:anchor distT="0" distB="0" distL="114300" distR="114300" simplePos="0" relativeHeight="253916160" behindDoc="1" locked="0" layoutInCell="1" allowOverlap="1" wp14:anchorId="3A949351" wp14:editId="1BD4AE8E">
                  <wp:simplePos x="0" y="0"/>
                  <wp:positionH relativeFrom="column">
                    <wp:posOffset>-58259</wp:posOffset>
                  </wp:positionH>
                  <wp:positionV relativeFrom="paragraph">
                    <wp:posOffset>161</wp:posOffset>
                  </wp:positionV>
                  <wp:extent cx="1951885" cy="1727823"/>
                  <wp:effectExtent l="0" t="0" r="0" b="6350"/>
                  <wp:wrapTight wrapText="bothSides">
                    <wp:wrapPolygon edited="0">
                      <wp:start x="0" y="0"/>
                      <wp:lineTo x="0" y="21441"/>
                      <wp:lineTo x="21298" y="21441"/>
                      <wp:lineTo x="21298"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1885" cy="1727823"/>
                          </a:xfrm>
                          <a:prstGeom prst="rect">
                            <a:avLst/>
                          </a:prstGeom>
                          <a:noFill/>
                          <a:ln>
                            <a:noFill/>
                          </a:ln>
                        </pic:spPr>
                      </pic:pic>
                    </a:graphicData>
                  </a:graphic>
                </wp:anchor>
              </w:drawing>
            </w:r>
          </w:p>
        </w:tc>
        <w:tc>
          <w:tcPr>
            <w:tcW w:w="3111" w:type="dxa"/>
            <w:vAlign w:val="center"/>
          </w:tcPr>
          <w:p w14:paraId="7F84DE6A" w14:textId="10E44032"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sz w:val="20"/>
              </w:rPr>
              <w:t>Modificar la nomenclatura de la leyenda NOM -154-SE-2020</w:t>
            </w:r>
          </w:p>
        </w:tc>
        <w:tc>
          <w:tcPr>
            <w:tcW w:w="2915" w:type="dxa"/>
            <w:vAlign w:val="center"/>
          </w:tcPr>
          <w:p w14:paraId="275594A0" w14:textId="1F7F7E28"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Cs/>
                <w:color w:val="4E232E"/>
                <w:sz w:val="20"/>
              </w:rPr>
              <w:t>PARA EVITAR CONFUSIÓN CON EL PRESTADOR DE SERVICIOS</w:t>
            </w:r>
          </w:p>
        </w:tc>
        <w:tc>
          <w:tcPr>
            <w:tcW w:w="2916" w:type="dxa"/>
          </w:tcPr>
          <w:p w14:paraId="19338B61"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DFF74B6" w14:textId="77777777" w:rsidTr="00817ABB">
        <w:trPr>
          <w:cantSplit/>
          <w:trHeight w:val="1174"/>
        </w:trPr>
        <w:tc>
          <w:tcPr>
            <w:tcW w:w="1841" w:type="dxa"/>
            <w:vAlign w:val="center"/>
          </w:tcPr>
          <w:p w14:paraId="383A8450" w14:textId="79177CA6"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COMET EXTINTORES DE MEXICO S. A. DE C. V.</w:t>
            </w:r>
          </w:p>
        </w:tc>
        <w:tc>
          <w:tcPr>
            <w:tcW w:w="1074" w:type="dxa"/>
            <w:gridSpan w:val="2"/>
            <w:vAlign w:val="center"/>
          </w:tcPr>
          <w:p w14:paraId="37F2CFB3" w14:textId="1515EE62"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b/>
                <w:sz w:val="20"/>
              </w:rPr>
              <w:t>Figura 5-Collarin</w:t>
            </w:r>
          </w:p>
        </w:tc>
        <w:tc>
          <w:tcPr>
            <w:tcW w:w="3011" w:type="dxa"/>
            <w:vAlign w:val="center"/>
          </w:tcPr>
          <w:p w14:paraId="7916C94F" w14:textId="0566E5AB"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noProof/>
                <w:sz w:val="20"/>
                <w:lang w:eastAsia="es-MX"/>
              </w:rPr>
              <w:drawing>
                <wp:anchor distT="0" distB="0" distL="114300" distR="114300" simplePos="0" relativeHeight="253917184" behindDoc="1" locked="0" layoutInCell="1" allowOverlap="1" wp14:anchorId="2898E0C5" wp14:editId="01F92096">
                  <wp:simplePos x="0" y="0"/>
                  <wp:positionH relativeFrom="column">
                    <wp:posOffset>-58259</wp:posOffset>
                  </wp:positionH>
                  <wp:positionV relativeFrom="paragraph">
                    <wp:posOffset>303</wp:posOffset>
                  </wp:positionV>
                  <wp:extent cx="1951885" cy="1727823"/>
                  <wp:effectExtent l="0" t="0" r="0" b="6350"/>
                  <wp:wrapTight wrapText="bothSides">
                    <wp:wrapPolygon edited="0">
                      <wp:start x="0" y="0"/>
                      <wp:lineTo x="0" y="21441"/>
                      <wp:lineTo x="21298" y="21441"/>
                      <wp:lineTo x="21298"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1885" cy="1727823"/>
                          </a:xfrm>
                          <a:prstGeom prst="rect">
                            <a:avLst/>
                          </a:prstGeom>
                          <a:noFill/>
                          <a:ln>
                            <a:noFill/>
                          </a:ln>
                        </pic:spPr>
                      </pic:pic>
                    </a:graphicData>
                  </a:graphic>
                </wp:anchor>
              </w:drawing>
            </w:r>
          </w:p>
        </w:tc>
        <w:tc>
          <w:tcPr>
            <w:tcW w:w="3111" w:type="dxa"/>
            <w:vAlign w:val="center"/>
          </w:tcPr>
          <w:p w14:paraId="7A35E03F" w14:textId="5057BB0E" w:rsidR="00B91AC7" w:rsidRPr="00061779" w:rsidRDefault="00B91AC7" w:rsidP="00B91AC7">
            <w:pPr>
              <w:keepLines/>
              <w:spacing w:before="100" w:after="60" w:line="190" w:lineRule="exact"/>
              <w:jc w:val="center"/>
              <w:rPr>
                <w:rFonts w:ascii="Montserrat" w:hAnsi="Montserrat"/>
                <w:b/>
                <w:color w:val="4E232E"/>
                <w:sz w:val="20"/>
                <w:lang w:val="es-ES"/>
              </w:rPr>
            </w:pPr>
            <w:r w:rsidRPr="00061779">
              <w:rPr>
                <w:rFonts w:ascii="Montserrat" w:hAnsi="Montserrat"/>
                <w:sz w:val="20"/>
              </w:rPr>
              <w:t>Modificar la nomenclatura de la leyenda NOM -154-SE-2020</w:t>
            </w:r>
          </w:p>
        </w:tc>
        <w:tc>
          <w:tcPr>
            <w:tcW w:w="2915" w:type="dxa"/>
            <w:vAlign w:val="center"/>
          </w:tcPr>
          <w:p w14:paraId="7FE8B729" w14:textId="50AFEA04"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Cs/>
                <w:color w:val="4E232E"/>
                <w:sz w:val="20"/>
              </w:rPr>
              <w:t>PARA EVITAR CONFUSIÓN CON EL PRESTADOR DE SERVICIOS</w:t>
            </w:r>
          </w:p>
        </w:tc>
        <w:tc>
          <w:tcPr>
            <w:tcW w:w="2916" w:type="dxa"/>
          </w:tcPr>
          <w:p w14:paraId="1DC79DD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9CF5F68" w14:textId="77777777" w:rsidTr="005160D5">
        <w:trPr>
          <w:cantSplit/>
          <w:trHeight w:val="1174"/>
        </w:trPr>
        <w:tc>
          <w:tcPr>
            <w:tcW w:w="1841" w:type="dxa"/>
          </w:tcPr>
          <w:p w14:paraId="7669F89C" w14:textId="51DDB57B"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5A738038" w14:textId="41880314"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 xml:space="preserve">Figura 5 </w:t>
            </w:r>
            <w:proofErr w:type="spellStart"/>
            <w:r w:rsidRPr="00061779">
              <w:rPr>
                <w:rFonts w:ascii="Montserrat" w:hAnsi="Montserrat"/>
                <w:b/>
                <w:color w:val="4E232E"/>
                <w:sz w:val="20"/>
              </w:rPr>
              <w:t>Collarin</w:t>
            </w:r>
            <w:proofErr w:type="spellEnd"/>
          </w:p>
        </w:tc>
        <w:tc>
          <w:tcPr>
            <w:tcW w:w="3011" w:type="dxa"/>
          </w:tcPr>
          <w:p w14:paraId="1C0AB9FD" w14:textId="69DD6F03" w:rsidR="00B91AC7" w:rsidRPr="00061779" w:rsidRDefault="00B91AC7" w:rsidP="00B91AC7">
            <w:pPr>
              <w:keepLines/>
              <w:spacing w:before="100" w:after="60" w:line="190" w:lineRule="exact"/>
              <w:jc w:val="center"/>
              <w:rPr>
                <w:rFonts w:ascii="Montserrat" w:hAnsi="Montserrat"/>
                <w:noProof/>
                <w:sz w:val="20"/>
                <w:lang w:eastAsia="es-MX"/>
              </w:rPr>
            </w:pPr>
            <w:r w:rsidRPr="00061779">
              <w:rPr>
                <w:rFonts w:ascii="Montserrat" w:hAnsi="Montserrat"/>
                <w:noProof/>
                <w:sz w:val="20"/>
                <w:lang w:eastAsia="es-MX"/>
              </w:rPr>
              <w:drawing>
                <wp:anchor distT="0" distB="0" distL="114300" distR="114300" simplePos="0" relativeHeight="253921280" behindDoc="1" locked="0" layoutInCell="1" allowOverlap="1" wp14:anchorId="6EF8AB8A" wp14:editId="2587A187">
                  <wp:simplePos x="0" y="0"/>
                  <wp:positionH relativeFrom="column">
                    <wp:posOffset>-58420</wp:posOffset>
                  </wp:positionH>
                  <wp:positionV relativeFrom="paragraph">
                    <wp:posOffset>219710</wp:posOffset>
                  </wp:positionV>
                  <wp:extent cx="1950720" cy="1386840"/>
                  <wp:effectExtent l="0" t="0" r="0" b="3810"/>
                  <wp:wrapTight wrapText="bothSides">
                    <wp:wrapPolygon edited="0">
                      <wp:start x="0" y="0"/>
                      <wp:lineTo x="0" y="21363"/>
                      <wp:lineTo x="21305" y="21363"/>
                      <wp:lineTo x="21305"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0720" cy="1386840"/>
                          </a:xfrm>
                          <a:prstGeom prst="rect">
                            <a:avLst/>
                          </a:prstGeom>
                          <a:noFill/>
                          <a:ln>
                            <a:noFill/>
                          </a:ln>
                        </pic:spPr>
                      </pic:pic>
                    </a:graphicData>
                  </a:graphic>
                  <wp14:sizeRelV relativeFrom="margin">
                    <wp14:pctHeight>0</wp14:pctHeight>
                  </wp14:sizeRelV>
                </wp:anchor>
              </w:drawing>
            </w:r>
          </w:p>
        </w:tc>
        <w:tc>
          <w:tcPr>
            <w:tcW w:w="3111" w:type="dxa"/>
          </w:tcPr>
          <w:p w14:paraId="628DE9FD" w14:textId="19EAF67A"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Modificar la nomenclatura de la leyenda NOM -154SE-2020</w:t>
            </w:r>
          </w:p>
        </w:tc>
        <w:tc>
          <w:tcPr>
            <w:tcW w:w="2915" w:type="dxa"/>
          </w:tcPr>
          <w:p w14:paraId="795668E5" w14:textId="65FE627C"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b/>
                <w:color w:val="4E232E"/>
                <w:sz w:val="20"/>
              </w:rPr>
              <w:t>Para evitar confusión con el prestador de servicios</w:t>
            </w:r>
          </w:p>
        </w:tc>
        <w:tc>
          <w:tcPr>
            <w:tcW w:w="2916" w:type="dxa"/>
          </w:tcPr>
          <w:p w14:paraId="03031F2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21168B1" w14:textId="77777777" w:rsidTr="005160D5">
        <w:trPr>
          <w:cantSplit/>
          <w:trHeight w:val="1174"/>
        </w:trPr>
        <w:tc>
          <w:tcPr>
            <w:tcW w:w="1841" w:type="dxa"/>
          </w:tcPr>
          <w:p w14:paraId="3EE8E35D" w14:textId="673B2197"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07674CFE" w14:textId="628493C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Figura 5 </w:t>
            </w:r>
            <w:proofErr w:type="spellStart"/>
            <w:r w:rsidRPr="00061779">
              <w:rPr>
                <w:rFonts w:ascii="Montserrat" w:hAnsi="Montserrat"/>
                <w:b/>
                <w:color w:val="4E232E"/>
                <w:sz w:val="20"/>
              </w:rPr>
              <w:t>Collarin</w:t>
            </w:r>
            <w:proofErr w:type="spellEnd"/>
          </w:p>
        </w:tc>
        <w:tc>
          <w:tcPr>
            <w:tcW w:w="3011" w:type="dxa"/>
          </w:tcPr>
          <w:p w14:paraId="21015676" w14:textId="61FC48B2" w:rsidR="00B91AC7" w:rsidRPr="00061779" w:rsidRDefault="00B91AC7" w:rsidP="00B91AC7">
            <w:pPr>
              <w:keepLines/>
              <w:spacing w:before="100" w:after="60" w:line="190" w:lineRule="exact"/>
              <w:jc w:val="center"/>
              <w:rPr>
                <w:rFonts w:ascii="Montserrat" w:hAnsi="Montserrat"/>
                <w:noProof/>
                <w:sz w:val="20"/>
                <w:lang w:eastAsia="es-MX"/>
              </w:rPr>
            </w:pPr>
            <w:r w:rsidRPr="00061779">
              <w:rPr>
                <w:rFonts w:ascii="Montserrat" w:hAnsi="Montserrat"/>
                <w:noProof/>
                <w:sz w:val="20"/>
                <w:lang w:eastAsia="es-MX"/>
              </w:rPr>
              <w:drawing>
                <wp:anchor distT="0" distB="0" distL="114300" distR="114300" simplePos="0" relativeHeight="253922304" behindDoc="1" locked="0" layoutInCell="1" allowOverlap="1" wp14:anchorId="267DB1CD" wp14:editId="3DF5266A">
                  <wp:simplePos x="0" y="0"/>
                  <wp:positionH relativeFrom="column">
                    <wp:posOffset>-58420</wp:posOffset>
                  </wp:positionH>
                  <wp:positionV relativeFrom="paragraph">
                    <wp:posOffset>229870</wp:posOffset>
                  </wp:positionV>
                  <wp:extent cx="1951885" cy="1727823"/>
                  <wp:effectExtent l="0" t="0" r="0" b="6350"/>
                  <wp:wrapTight wrapText="bothSides">
                    <wp:wrapPolygon edited="0">
                      <wp:start x="0" y="0"/>
                      <wp:lineTo x="0" y="21441"/>
                      <wp:lineTo x="21298" y="21441"/>
                      <wp:lineTo x="21298" y="0"/>
                      <wp:lineTo x="0"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1885" cy="172782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11" w:type="dxa"/>
          </w:tcPr>
          <w:p w14:paraId="4B5EAA75" w14:textId="1326A8D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Modificar la nomenclatura de la leyenda NOM -154-SE-2020</w:t>
            </w:r>
          </w:p>
        </w:tc>
        <w:tc>
          <w:tcPr>
            <w:tcW w:w="2915" w:type="dxa"/>
          </w:tcPr>
          <w:p w14:paraId="09BE302F" w14:textId="4D280EA1"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PARA EVITAR CONFUSIÓN CON EL PRESTADOR DE SERVICIOS</w:t>
            </w:r>
          </w:p>
        </w:tc>
        <w:tc>
          <w:tcPr>
            <w:tcW w:w="2916" w:type="dxa"/>
          </w:tcPr>
          <w:p w14:paraId="604B4135"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5BB02EA" w14:textId="77777777" w:rsidTr="004720B7">
        <w:trPr>
          <w:cantSplit/>
          <w:trHeight w:val="1174"/>
        </w:trPr>
        <w:tc>
          <w:tcPr>
            <w:tcW w:w="11952" w:type="dxa"/>
            <w:gridSpan w:val="6"/>
            <w:vAlign w:val="center"/>
          </w:tcPr>
          <w:p w14:paraId="6F754BB5" w14:textId="77777777" w:rsidR="00B91AC7" w:rsidRPr="00061779" w:rsidRDefault="00B91AC7" w:rsidP="00B91AC7">
            <w:pPr>
              <w:spacing w:line="276" w:lineRule="auto"/>
              <w:rPr>
                <w:rFonts w:ascii="Montserrat" w:hAnsi="Montserrat" w:cs="Arial"/>
                <w:b/>
                <w:color w:val="4E232E"/>
                <w:sz w:val="20"/>
              </w:rPr>
            </w:pPr>
            <w:r w:rsidRPr="00061779">
              <w:rPr>
                <w:rFonts w:ascii="Montserrat" w:hAnsi="Montserrat" w:cs="Arial"/>
                <w:b/>
                <w:color w:val="4E232E"/>
                <w:sz w:val="20"/>
              </w:rPr>
              <w:t>DICE.</w:t>
            </w:r>
          </w:p>
          <w:p w14:paraId="01E64CD4" w14:textId="77777777" w:rsidR="00B91AC7" w:rsidRPr="00061779" w:rsidRDefault="00B91AC7" w:rsidP="00B91AC7">
            <w:pPr>
              <w:spacing w:line="276" w:lineRule="auto"/>
              <w:rPr>
                <w:rFonts w:ascii="Montserrat" w:hAnsi="Montserrat" w:cs="Arial"/>
                <w:color w:val="4E232E"/>
                <w:sz w:val="20"/>
              </w:rPr>
            </w:pPr>
          </w:p>
          <w:tbl>
            <w:tblPr>
              <w:tblW w:w="8712" w:type="dxa"/>
              <w:tblInd w:w="144" w:type="dxa"/>
              <w:tblLayout w:type="fixed"/>
              <w:tblCellMar>
                <w:left w:w="72" w:type="dxa"/>
                <w:right w:w="72" w:type="dxa"/>
              </w:tblCellMar>
              <w:tblLook w:val="0000" w:firstRow="0" w:lastRow="0" w:firstColumn="0" w:lastColumn="0" w:noHBand="0" w:noVBand="0"/>
            </w:tblPr>
            <w:tblGrid>
              <w:gridCol w:w="1870"/>
              <w:gridCol w:w="2018"/>
              <w:gridCol w:w="1620"/>
              <w:gridCol w:w="1454"/>
              <w:gridCol w:w="1750"/>
            </w:tblGrid>
            <w:tr w:rsidR="00B91AC7" w:rsidRPr="00061779" w14:paraId="005B7A3B" w14:textId="77777777" w:rsidTr="00091A07">
              <w:trPr>
                <w:trHeight w:val="20"/>
                <w:tblHeader/>
              </w:trPr>
              <w:tc>
                <w:tcPr>
                  <w:tcW w:w="1870" w:type="dxa"/>
                  <w:vMerge w:val="restart"/>
                  <w:tcBorders>
                    <w:top w:val="single" w:sz="6" w:space="0" w:color="000000"/>
                    <w:left w:val="single" w:sz="6" w:space="0" w:color="000000"/>
                    <w:right w:val="single" w:sz="6" w:space="0" w:color="000000"/>
                  </w:tcBorders>
                  <w:shd w:val="clear" w:color="auto" w:fill="C0C0C0"/>
                  <w:noWrap/>
                  <w:vAlign w:val="center"/>
                </w:tcPr>
                <w:p w14:paraId="7B1E0E0B" w14:textId="77777777" w:rsidR="00B91AC7" w:rsidRPr="00061779" w:rsidRDefault="00B91AC7" w:rsidP="00B91AC7">
                  <w:pPr>
                    <w:spacing w:after="101"/>
                    <w:jc w:val="center"/>
                    <w:rPr>
                      <w:rFonts w:ascii="Montserrat" w:hAnsi="Montserrat" w:cs="Arial"/>
                      <w:b/>
                      <w:sz w:val="20"/>
                    </w:rPr>
                  </w:pPr>
                  <w:r w:rsidRPr="00061779">
                    <w:rPr>
                      <w:rFonts w:ascii="Montserrat" w:hAnsi="Montserrat" w:cs="Arial"/>
                      <w:b/>
                      <w:sz w:val="20"/>
                    </w:rPr>
                    <w:t>Tipo de extintor</w:t>
                  </w:r>
                </w:p>
              </w:tc>
              <w:tc>
                <w:tcPr>
                  <w:tcW w:w="2018" w:type="dxa"/>
                  <w:vMerge w:val="restart"/>
                  <w:tcBorders>
                    <w:top w:val="single" w:sz="6" w:space="0" w:color="000000"/>
                    <w:left w:val="single" w:sz="6" w:space="0" w:color="000000"/>
                    <w:right w:val="single" w:sz="6" w:space="0" w:color="000000"/>
                  </w:tcBorders>
                  <w:shd w:val="clear" w:color="auto" w:fill="C0C0C0"/>
                  <w:vAlign w:val="center"/>
                </w:tcPr>
                <w:p w14:paraId="4B0DC292" w14:textId="77777777" w:rsidR="00B91AC7" w:rsidRPr="00061779" w:rsidRDefault="00B91AC7" w:rsidP="00B91AC7">
                  <w:pPr>
                    <w:spacing w:after="101"/>
                    <w:jc w:val="center"/>
                    <w:rPr>
                      <w:rFonts w:ascii="Montserrat" w:hAnsi="Montserrat" w:cs="Arial"/>
                      <w:b/>
                      <w:sz w:val="20"/>
                    </w:rPr>
                  </w:pPr>
                  <w:r w:rsidRPr="00061779">
                    <w:rPr>
                      <w:rFonts w:ascii="Montserrat" w:hAnsi="Montserrat" w:cs="Arial"/>
                      <w:b/>
                      <w:sz w:val="20"/>
                    </w:rPr>
                    <w:t>Contenido neto</w:t>
                  </w:r>
                </w:p>
              </w:tc>
              <w:tc>
                <w:tcPr>
                  <w:tcW w:w="1620"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69EE2E48" w14:textId="77777777" w:rsidR="00B91AC7" w:rsidRPr="00061779" w:rsidRDefault="00B91AC7" w:rsidP="00B91AC7">
                  <w:pPr>
                    <w:spacing w:after="101"/>
                    <w:jc w:val="center"/>
                    <w:rPr>
                      <w:rFonts w:ascii="Montserrat" w:hAnsi="Montserrat" w:cs="Arial"/>
                      <w:b/>
                      <w:sz w:val="20"/>
                    </w:rPr>
                  </w:pPr>
                  <w:r w:rsidRPr="00061779">
                    <w:rPr>
                      <w:rFonts w:ascii="Montserrat" w:hAnsi="Montserrat" w:cs="Arial"/>
                      <w:b/>
                      <w:sz w:val="20"/>
                    </w:rPr>
                    <w:t>Porcentaje mínimo de descarga</w:t>
                  </w:r>
                </w:p>
              </w:tc>
              <w:tc>
                <w:tcPr>
                  <w:tcW w:w="1454"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717278CA" w14:textId="77777777" w:rsidR="00B91AC7" w:rsidRPr="00061779" w:rsidRDefault="00B91AC7" w:rsidP="00B91AC7">
                  <w:pPr>
                    <w:spacing w:after="101"/>
                    <w:jc w:val="center"/>
                    <w:rPr>
                      <w:rFonts w:ascii="Montserrat" w:hAnsi="Montserrat" w:cs="Arial"/>
                      <w:b/>
                      <w:sz w:val="20"/>
                    </w:rPr>
                  </w:pPr>
                  <w:r w:rsidRPr="00061779">
                    <w:rPr>
                      <w:rFonts w:ascii="Montserrat" w:hAnsi="Montserrat" w:cs="Arial"/>
                      <w:b/>
                      <w:sz w:val="20"/>
                    </w:rPr>
                    <w:t>Alcance mínimo inicial</w:t>
                  </w:r>
                </w:p>
              </w:tc>
              <w:tc>
                <w:tcPr>
                  <w:tcW w:w="1750"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4F90C828" w14:textId="77777777" w:rsidR="00B91AC7" w:rsidRPr="00061779" w:rsidRDefault="00B91AC7" w:rsidP="00B91AC7">
                  <w:pPr>
                    <w:spacing w:after="101"/>
                    <w:jc w:val="center"/>
                    <w:rPr>
                      <w:rFonts w:ascii="Montserrat" w:hAnsi="Montserrat" w:cs="Arial"/>
                      <w:b/>
                      <w:sz w:val="20"/>
                    </w:rPr>
                  </w:pPr>
                  <w:r w:rsidRPr="00061779">
                    <w:rPr>
                      <w:rFonts w:ascii="Montserrat" w:hAnsi="Montserrat" w:cs="Arial"/>
                      <w:b/>
                      <w:sz w:val="20"/>
                    </w:rPr>
                    <w:t>Tiempo efectivo de descarga mínimo del agente extinguidor</w:t>
                  </w:r>
                </w:p>
              </w:tc>
            </w:tr>
            <w:tr w:rsidR="00B91AC7" w:rsidRPr="00061779" w14:paraId="5B8E2F92" w14:textId="77777777" w:rsidTr="00091A07">
              <w:trPr>
                <w:trHeight w:val="20"/>
                <w:tblHeader/>
              </w:trPr>
              <w:tc>
                <w:tcPr>
                  <w:tcW w:w="1870" w:type="dxa"/>
                  <w:vMerge/>
                  <w:tcBorders>
                    <w:left w:val="single" w:sz="6" w:space="0" w:color="000000"/>
                    <w:bottom w:val="single" w:sz="6" w:space="0" w:color="000000"/>
                    <w:right w:val="single" w:sz="6" w:space="0" w:color="000000"/>
                  </w:tcBorders>
                  <w:shd w:val="clear" w:color="auto" w:fill="C0C0C0"/>
                  <w:vAlign w:val="center"/>
                </w:tcPr>
                <w:p w14:paraId="506CD8CA" w14:textId="77777777" w:rsidR="00B91AC7" w:rsidRPr="00061779" w:rsidRDefault="00B91AC7" w:rsidP="00B91AC7">
                  <w:pPr>
                    <w:spacing w:after="101"/>
                    <w:jc w:val="center"/>
                    <w:rPr>
                      <w:rFonts w:ascii="Montserrat" w:hAnsi="Montserrat" w:cs="Arial"/>
                      <w:sz w:val="20"/>
                    </w:rPr>
                  </w:pPr>
                </w:p>
              </w:tc>
              <w:tc>
                <w:tcPr>
                  <w:tcW w:w="2018" w:type="dxa"/>
                  <w:vMerge/>
                  <w:tcBorders>
                    <w:left w:val="single" w:sz="6" w:space="0" w:color="000000"/>
                    <w:bottom w:val="single" w:sz="6" w:space="0" w:color="000000"/>
                    <w:right w:val="single" w:sz="6" w:space="0" w:color="000000"/>
                  </w:tcBorders>
                  <w:shd w:val="clear" w:color="auto" w:fill="C0C0C0"/>
                  <w:vAlign w:val="center"/>
                </w:tcPr>
                <w:p w14:paraId="7AC58F6D" w14:textId="77777777" w:rsidR="00B91AC7" w:rsidRPr="00061779" w:rsidRDefault="00B91AC7" w:rsidP="00B91AC7">
                  <w:pPr>
                    <w:spacing w:after="101"/>
                    <w:jc w:val="center"/>
                    <w:rPr>
                      <w:rFonts w:ascii="Montserrat" w:hAnsi="Montserrat" w:cs="Arial"/>
                      <w:b/>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081C5338" w14:textId="77777777" w:rsidR="00B91AC7" w:rsidRPr="00061779" w:rsidRDefault="00B91AC7" w:rsidP="00B91AC7">
                  <w:pPr>
                    <w:spacing w:after="101"/>
                    <w:jc w:val="center"/>
                    <w:rPr>
                      <w:rFonts w:ascii="Montserrat" w:hAnsi="Montserrat" w:cs="Arial"/>
                      <w:b/>
                      <w:sz w:val="20"/>
                    </w:rPr>
                  </w:pPr>
                  <w:r w:rsidRPr="00061779">
                    <w:rPr>
                      <w:rFonts w:ascii="Montserrat" w:hAnsi="Montserrat" w:cs="Arial"/>
                      <w:b/>
                      <w:sz w:val="20"/>
                    </w:rPr>
                    <w:t>%</w:t>
                  </w:r>
                </w:p>
              </w:tc>
              <w:tc>
                <w:tcPr>
                  <w:tcW w:w="1454"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41B14051" w14:textId="77777777" w:rsidR="00B91AC7" w:rsidRPr="00061779" w:rsidRDefault="00B91AC7" w:rsidP="00B91AC7">
                  <w:pPr>
                    <w:spacing w:after="101"/>
                    <w:jc w:val="center"/>
                    <w:rPr>
                      <w:rFonts w:ascii="Montserrat" w:hAnsi="Montserrat" w:cs="Arial"/>
                      <w:b/>
                      <w:sz w:val="20"/>
                    </w:rPr>
                  </w:pPr>
                  <w:r w:rsidRPr="00061779">
                    <w:rPr>
                      <w:rFonts w:ascii="Montserrat" w:hAnsi="Montserrat" w:cs="Arial"/>
                      <w:b/>
                      <w:sz w:val="20"/>
                    </w:rPr>
                    <w:t>m</w:t>
                  </w:r>
                </w:p>
              </w:tc>
              <w:tc>
                <w:tcPr>
                  <w:tcW w:w="1750"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47FD4D60" w14:textId="77777777" w:rsidR="00B91AC7" w:rsidRPr="00061779" w:rsidRDefault="00B91AC7" w:rsidP="00B91AC7">
                  <w:pPr>
                    <w:spacing w:after="101"/>
                    <w:jc w:val="center"/>
                    <w:rPr>
                      <w:rFonts w:ascii="Montserrat" w:hAnsi="Montserrat" w:cs="Arial"/>
                      <w:b/>
                      <w:sz w:val="20"/>
                    </w:rPr>
                  </w:pPr>
                  <w:r w:rsidRPr="00061779">
                    <w:rPr>
                      <w:rFonts w:ascii="Montserrat" w:hAnsi="Montserrat" w:cs="Arial"/>
                      <w:b/>
                      <w:sz w:val="20"/>
                    </w:rPr>
                    <w:t>s</w:t>
                  </w:r>
                </w:p>
              </w:tc>
            </w:tr>
            <w:tr w:rsidR="00B91AC7" w:rsidRPr="00061779" w14:paraId="7B14BAA7" w14:textId="77777777" w:rsidTr="00091A07">
              <w:trPr>
                <w:trHeight w:val="20"/>
              </w:trPr>
              <w:tc>
                <w:tcPr>
                  <w:tcW w:w="1870" w:type="dxa"/>
                  <w:vMerge w:val="restart"/>
                  <w:tcBorders>
                    <w:top w:val="single" w:sz="6" w:space="0" w:color="000000"/>
                    <w:left w:val="single" w:sz="6" w:space="0" w:color="000000"/>
                    <w:right w:val="single" w:sz="6" w:space="0" w:color="000000"/>
                  </w:tcBorders>
                  <w:vAlign w:val="center"/>
                </w:tcPr>
                <w:p w14:paraId="78C3C9C1"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 xml:space="preserve">Agua </w:t>
                  </w:r>
                  <w:proofErr w:type="spellStart"/>
                  <w:r w:rsidRPr="00061779">
                    <w:rPr>
                      <w:rFonts w:ascii="Montserrat" w:hAnsi="Montserrat" w:cs="Arial"/>
                      <w:sz w:val="20"/>
                    </w:rPr>
                    <w:t>agua</w:t>
                  </w:r>
                  <w:proofErr w:type="spellEnd"/>
                  <w:r w:rsidRPr="00061779">
                    <w:rPr>
                      <w:rFonts w:ascii="Montserrat" w:hAnsi="Montserrat" w:cs="Arial"/>
                      <w:sz w:val="20"/>
                    </w:rPr>
                    <w:t xml:space="preserve"> corriente, agua con anticongelante</w:t>
                  </w:r>
                </w:p>
              </w:tc>
              <w:tc>
                <w:tcPr>
                  <w:tcW w:w="2018" w:type="dxa"/>
                  <w:tcBorders>
                    <w:top w:val="single" w:sz="6" w:space="0" w:color="000000"/>
                    <w:left w:val="single" w:sz="6" w:space="0" w:color="000000"/>
                    <w:bottom w:val="single" w:sz="6" w:space="0" w:color="000000"/>
                    <w:right w:val="single" w:sz="6" w:space="0" w:color="000000"/>
                  </w:tcBorders>
                  <w:vAlign w:val="center"/>
                </w:tcPr>
                <w:p w14:paraId="0A1FE987"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Hasta 6 L</w:t>
                  </w:r>
                </w:p>
              </w:tc>
              <w:tc>
                <w:tcPr>
                  <w:tcW w:w="1620" w:type="dxa"/>
                  <w:tcBorders>
                    <w:top w:val="single" w:sz="6" w:space="0" w:color="000000"/>
                    <w:left w:val="single" w:sz="6" w:space="0" w:color="000000"/>
                    <w:bottom w:val="single" w:sz="6" w:space="0" w:color="000000"/>
                    <w:right w:val="single" w:sz="6" w:space="0" w:color="000000"/>
                  </w:tcBorders>
                  <w:vAlign w:val="center"/>
                </w:tcPr>
                <w:p w14:paraId="054E8FA0"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31E8ADB7"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9,0</w:t>
                  </w:r>
                </w:p>
              </w:tc>
              <w:tc>
                <w:tcPr>
                  <w:tcW w:w="1750" w:type="dxa"/>
                  <w:tcBorders>
                    <w:top w:val="single" w:sz="6" w:space="0" w:color="000000"/>
                    <w:left w:val="single" w:sz="6" w:space="0" w:color="000000"/>
                    <w:bottom w:val="single" w:sz="6" w:space="0" w:color="000000"/>
                    <w:right w:val="single" w:sz="6" w:space="0" w:color="000000"/>
                  </w:tcBorders>
                  <w:vAlign w:val="center"/>
                </w:tcPr>
                <w:p w14:paraId="465D0EFC"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30</w:t>
                  </w:r>
                </w:p>
              </w:tc>
            </w:tr>
            <w:tr w:rsidR="00B91AC7" w:rsidRPr="00061779" w14:paraId="4285A344" w14:textId="77777777" w:rsidTr="00091A07">
              <w:trPr>
                <w:trHeight w:val="20"/>
              </w:trPr>
              <w:tc>
                <w:tcPr>
                  <w:tcW w:w="1870" w:type="dxa"/>
                  <w:vMerge/>
                  <w:tcBorders>
                    <w:left w:val="single" w:sz="6" w:space="0" w:color="000000"/>
                    <w:right w:val="single" w:sz="6" w:space="0" w:color="000000"/>
                  </w:tcBorders>
                  <w:vAlign w:val="center"/>
                </w:tcPr>
                <w:p w14:paraId="65498217" w14:textId="77777777" w:rsidR="00B91AC7" w:rsidRPr="00061779" w:rsidRDefault="00B91AC7" w:rsidP="00B91AC7">
                  <w:pPr>
                    <w:spacing w:after="101"/>
                    <w:jc w:val="center"/>
                    <w:rPr>
                      <w:rFonts w:ascii="Montserrat" w:hAnsi="Montserrat" w:cs="Arial"/>
                      <w:sz w:val="20"/>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50109C13"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Hasta 10 L</w:t>
                  </w:r>
                </w:p>
              </w:tc>
              <w:tc>
                <w:tcPr>
                  <w:tcW w:w="1620" w:type="dxa"/>
                  <w:tcBorders>
                    <w:top w:val="single" w:sz="6" w:space="0" w:color="000000"/>
                    <w:left w:val="single" w:sz="6" w:space="0" w:color="000000"/>
                    <w:bottom w:val="single" w:sz="6" w:space="0" w:color="000000"/>
                    <w:right w:val="single" w:sz="6" w:space="0" w:color="000000"/>
                  </w:tcBorders>
                  <w:vAlign w:val="center"/>
                </w:tcPr>
                <w:p w14:paraId="28405813"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477F9C35"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9,0</w:t>
                  </w:r>
                </w:p>
              </w:tc>
              <w:tc>
                <w:tcPr>
                  <w:tcW w:w="1750" w:type="dxa"/>
                  <w:tcBorders>
                    <w:top w:val="single" w:sz="6" w:space="0" w:color="000000"/>
                    <w:left w:val="single" w:sz="6" w:space="0" w:color="000000"/>
                    <w:bottom w:val="single" w:sz="6" w:space="0" w:color="000000"/>
                    <w:right w:val="single" w:sz="6" w:space="0" w:color="000000"/>
                  </w:tcBorders>
                  <w:vAlign w:val="center"/>
                </w:tcPr>
                <w:p w14:paraId="059865CA"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55</w:t>
                  </w:r>
                </w:p>
              </w:tc>
            </w:tr>
            <w:tr w:rsidR="00B91AC7" w:rsidRPr="00061779" w14:paraId="050D5124" w14:textId="77777777" w:rsidTr="00091A07">
              <w:trPr>
                <w:trHeight w:val="20"/>
              </w:trPr>
              <w:tc>
                <w:tcPr>
                  <w:tcW w:w="1870" w:type="dxa"/>
                  <w:vMerge/>
                  <w:tcBorders>
                    <w:left w:val="single" w:sz="6" w:space="0" w:color="000000"/>
                    <w:right w:val="single" w:sz="6" w:space="0" w:color="000000"/>
                  </w:tcBorders>
                  <w:vAlign w:val="center"/>
                </w:tcPr>
                <w:p w14:paraId="1BD539FA" w14:textId="77777777" w:rsidR="00B91AC7" w:rsidRPr="00061779" w:rsidRDefault="00B91AC7" w:rsidP="00B91AC7">
                  <w:pPr>
                    <w:spacing w:after="101"/>
                    <w:jc w:val="center"/>
                    <w:rPr>
                      <w:rFonts w:ascii="Montserrat" w:hAnsi="Montserrat" w:cs="Arial"/>
                      <w:sz w:val="20"/>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5E1DF03A"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Hasta 50 L</w:t>
                  </w:r>
                </w:p>
              </w:tc>
              <w:tc>
                <w:tcPr>
                  <w:tcW w:w="1620" w:type="dxa"/>
                  <w:tcBorders>
                    <w:top w:val="single" w:sz="6" w:space="0" w:color="000000"/>
                    <w:left w:val="single" w:sz="6" w:space="0" w:color="000000"/>
                    <w:bottom w:val="single" w:sz="6" w:space="0" w:color="000000"/>
                    <w:right w:val="single" w:sz="6" w:space="0" w:color="000000"/>
                  </w:tcBorders>
                  <w:vAlign w:val="center"/>
                </w:tcPr>
                <w:p w14:paraId="3D95DB0E"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390176D6"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10,0</w:t>
                  </w:r>
                </w:p>
              </w:tc>
              <w:tc>
                <w:tcPr>
                  <w:tcW w:w="1750" w:type="dxa"/>
                  <w:tcBorders>
                    <w:top w:val="single" w:sz="6" w:space="0" w:color="000000"/>
                    <w:left w:val="single" w:sz="6" w:space="0" w:color="000000"/>
                    <w:bottom w:val="single" w:sz="6" w:space="0" w:color="000000"/>
                    <w:right w:val="single" w:sz="6" w:space="0" w:color="000000"/>
                  </w:tcBorders>
                  <w:vAlign w:val="center"/>
                </w:tcPr>
                <w:p w14:paraId="0838C5EA"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100</w:t>
                  </w:r>
                </w:p>
              </w:tc>
            </w:tr>
            <w:tr w:rsidR="00B91AC7" w:rsidRPr="00061779" w14:paraId="5999E899" w14:textId="77777777" w:rsidTr="00091A07">
              <w:trPr>
                <w:trHeight w:val="20"/>
              </w:trPr>
              <w:tc>
                <w:tcPr>
                  <w:tcW w:w="1870" w:type="dxa"/>
                  <w:vMerge/>
                  <w:tcBorders>
                    <w:left w:val="single" w:sz="6" w:space="0" w:color="000000"/>
                    <w:bottom w:val="single" w:sz="6" w:space="0" w:color="000000"/>
                    <w:right w:val="single" w:sz="6" w:space="0" w:color="000000"/>
                  </w:tcBorders>
                  <w:vAlign w:val="center"/>
                </w:tcPr>
                <w:p w14:paraId="6AEE8F38" w14:textId="77777777" w:rsidR="00B91AC7" w:rsidRPr="00061779" w:rsidRDefault="00B91AC7" w:rsidP="00B91AC7">
                  <w:pPr>
                    <w:spacing w:after="101"/>
                    <w:jc w:val="center"/>
                    <w:rPr>
                      <w:rFonts w:ascii="Montserrat" w:hAnsi="Montserrat" w:cs="Arial"/>
                      <w:sz w:val="20"/>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5CF93993"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Mayor que 50 L</w:t>
                  </w:r>
                </w:p>
              </w:tc>
              <w:tc>
                <w:tcPr>
                  <w:tcW w:w="1620" w:type="dxa"/>
                  <w:tcBorders>
                    <w:top w:val="single" w:sz="6" w:space="0" w:color="000000"/>
                    <w:left w:val="single" w:sz="6" w:space="0" w:color="000000"/>
                    <w:bottom w:val="single" w:sz="6" w:space="0" w:color="000000"/>
                    <w:right w:val="single" w:sz="6" w:space="0" w:color="000000"/>
                  </w:tcBorders>
                  <w:vAlign w:val="center"/>
                </w:tcPr>
                <w:p w14:paraId="60229B56"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2AAE1167"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10,0</w:t>
                  </w:r>
                </w:p>
              </w:tc>
              <w:tc>
                <w:tcPr>
                  <w:tcW w:w="1750" w:type="dxa"/>
                  <w:tcBorders>
                    <w:top w:val="single" w:sz="6" w:space="0" w:color="000000"/>
                    <w:left w:val="single" w:sz="6" w:space="0" w:color="000000"/>
                    <w:bottom w:val="single" w:sz="6" w:space="0" w:color="000000"/>
                    <w:right w:val="single" w:sz="6" w:space="0" w:color="000000"/>
                  </w:tcBorders>
                  <w:vAlign w:val="center"/>
                </w:tcPr>
                <w:p w14:paraId="72DE6A1E"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150</w:t>
                  </w:r>
                </w:p>
              </w:tc>
            </w:tr>
            <w:tr w:rsidR="00B91AC7" w:rsidRPr="00061779" w14:paraId="07D81A8D" w14:textId="77777777" w:rsidTr="00091A07">
              <w:trPr>
                <w:trHeight w:val="20"/>
              </w:trPr>
              <w:tc>
                <w:tcPr>
                  <w:tcW w:w="1870" w:type="dxa"/>
                  <w:tcBorders>
                    <w:top w:val="single" w:sz="6" w:space="0" w:color="000000"/>
                    <w:left w:val="single" w:sz="6" w:space="0" w:color="000000"/>
                    <w:bottom w:val="single" w:sz="6" w:space="0" w:color="000000"/>
                    <w:right w:val="single" w:sz="6" w:space="0" w:color="000000"/>
                  </w:tcBorders>
                  <w:vAlign w:val="center"/>
                </w:tcPr>
                <w:p w14:paraId="007D1E69"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Agua desionizada</w:t>
                  </w:r>
                </w:p>
              </w:tc>
              <w:tc>
                <w:tcPr>
                  <w:tcW w:w="201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045A0A"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De 4 L hasta 10 L</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FF1ECE"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4D9CBA"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3,0</w:t>
                  </w:r>
                </w:p>
              </w:tc>
              <w:tc>
                <w:tcPr>
                  <w:tcW w:w="17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8267E2"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70</w:t>
                  </w:r>
                </w:p>
              </w:tc>
            </w:tr>
            <w:tr w:rsidR="00B91AC7" w:rsidRPr="00061779" w14:paraId="6676105A" w14:textId="77777777" w:rsidTr="00091A07">
              <w:trPr>
                <w:trHeight w:val="20"/>
              </w:trPr>
              <w:tc>
                <w:tcPr>
                  <w:tcW w:w="1870" w:type="dxa"/>
                  <w:vMerge w:val="restart"/>
                  <w:tcBorders>
                    <w:top w:val="single" w:sz="6" w:space="0" w:color="000000"/>
                    <w:left w:val="single" w:sz="6" w:space="0" w:color="000000"/>
                    <w:right w:val="single" w:sz="6" w:space="0" w:color="000000"/>
                  </w:tcBorders>
                  <w:vAlign w:val="center"/>
                </w:tcPr>
                <w:p w14:paraId="087F57B6"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Químico húmedo tipo K</w:t>
                  </w:r>
                </w:p>
              </w:tc>
              <w:tc>
                <w:tcPr>
                  <w:tcW w:w="2018" w:type="dxa"/>
                  <w:tcBorders>
                    <w:top w:val="single" w:sz="6" w:space="0" w:color="000000"/>
                    <w:left w:val="single" w:sz="6" w:space="0" w:color="000000"/>
                    <w:bottom w:val="single" w:sz="6" w:space="0" w:color="000000"/>
                    <w:right w:val="single" w:sz="6" w:space="0" w:color="000000"/>
                  </w:tcBorders>
                  <w:vAlign w:val="center"/>
                </w:tcPr>
                <w:p w14:paraId="18549558"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Hasta 6 L</w:t>
                  </w:r>
                </w:p>
              </w:tc>
              <w:tc>
                <w:tcPr>
                  <w:tcW w:w="1620" w:type="dxa"/>
                  <w:tcBorders>
                    <w:top w:val="single" w:sz="6" w:space="0" w:color="000000"/>
                    <w:left w:val="single" w:sz="6" w:space="0" w:color="000000"/>
                    <w:bottom w:val="single" w:sz="6" w:space="0" w:color="000000"/>
                    <w:right w:val="single" w:sz="6" w:space="0" w:color="000000"/>
                  </w:tcBorders>
                  <w:vAlign w:val="center"/>
                </w:tcPr>
                <w:p w14:paraId="7FF21B98"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06199321"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3,0</w:t>
                  </w:r>
                </w:p>
              </w:tc>
              <w:tc>
                <w:tcPr>
                  <w:tcW w:w="1750" w:type="dxa"/>
                  <w:tcBorders>
                    <w:top w:val="single" w:sz="6" w:space="0" w:color="000000"/>
                    <w:left w:val="single" w:sz="6" w:space="0" w:color="000000"/>
                    <w:bottom w:val="single" w:sz="6" w:space="0" w:color="000000"/>
                    <w:right w:val="single" w:sz="6" w:space="0" w:color="000000"/>
                  </w:tcBorders>
                  <w:vAlign w:val="center"/>
                </w:tcPr>
                <w:p w14:paraId="1E2E04AD"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53</w:t>
                  </w:r>
                </w:p>
              </w:tc>
            </w:tr>
            <w:tr w:rsidR="00B91AC7" w:rsidRPr="00061779" w14:paraId="55B1AC2A" w14:textId="77777777" w:rsidTr="00091A07">
              <w:trPr>
                <w:trHeight w:val="20"/>
              </w:trPr>
              <w:tc>
                <w:tcPr>
                  <w:tcW w:w="1870" w:type="dxa"/>
                  <w:vMerge/>
                  <w:tcBorders>
                    <w:left w:val="single" w:sz="6" w:space="0" w:color="000000"/>
                    <w:bottom w:val="single" w:sz="6" w:space="0" w:color="000000"/>
                    <w:right w:val="single" w:sz="6" w:space="0" w:color="000000"/>
                  </w:tcBorders>
                  <w:vAlign w:val="center"/>
                </w:tcPr>
                <w:p w14:paraId="5A5E2CAD" w14:textId="77777777" w:rsidR="00B91AC7" w:rsidRPr="00061779" w:rsidRDefault="00B91AC7" w:rsidP="00B91AC7">
                  <w:pPr>
                    <w:spacing w:after="101"/>
                    <w:jc w:val="center"/>
                    <w:rPr>
                      <w:rFonts w:ascii="Montserrat" w:hAnsi="Montserrat" w:cs="Arial"/>
                      <w:sz w:val="20"/>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69E4DCD6"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Hasta 10 L</w:t>
                  </w:r>
                </w:p>
              </w:tc>
              <w:tc>
                <w:tcPr>
                  <w:tcW w:w="1620" w:type="dxa"/>
                  <w:tcBorders>
                    <w:top w:val="single" w:sz="6" w:space="0" w:color="000000"/>
                    <w:left w:val="single" w:sz="6" w:space="0" w:color="000000"/>
                    <w:bottom w:val="single" w:sz="6" w:space="0" w:color="000000"/>
                    <w:right w:val="single" w:sz="6" w:space="0" w:color="000000"/>
                  </w:tcBorders>
                  <w:vAlign w:val="center"/>
                </w:tcPr>
                <w:p w14:paraId="0BF8DE7A"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657BB4E7"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3,0</w:t>
                  </w:r>
                </w:p>
              </w:tc>
              <w:tc>
                <w:tcPr>
                  <w:tcW w:w="1750" w:type="dxa"/>
                  <w:tcBorders>
                    <w:top w:val="single" w:sz="6" w:space="0" w:color="000000"/>
                    <w:left w:val="single" w:sz="6" w:space="0" w:color="000000"/>
                    <w:bottom w:val="single" w:sz="6" w:space="0" w:color="000000"/>
                    <w:right w:val="single" w:sz="6" w:space="0" w:color="000000"/>
                  </w:tcBorders>
                  <w:vAlign w:val="center"/>
                </w:tcPr>
                <w:p w14:paraId="55D7DFCD"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107</w:t>
                  </w:r>
                </w:p>
              </w:tc>
            </w:tr>
            <w:tr w:rsidR="00B91AC7" w:rsidRPr="00061779" w14:paraId="49C48C2B" w14:textId="77777777" w:rsidTr="00091A07">
              <w:trPr>
                <w:trHeight w:val="20"/>
              </w:trPr>
              <w:tc>
                <w:tcPr>
                  <w:tcW w:w="1870" w:type="dxa"/>
                  <w:vMerge w:val="restart"/>
                  <w:tcBorders>
                    <w:top w:val="single" w:sz="6" w:space="0" w:color="000000"/>
                    <w:left w:val="single" w:sz="6" w:space="0" w:color="000000"/>
                    <w:right w:val="single" w:sz="6" w:space="0" w:color="000000"/>
                  </w:tcBorders>
                  <w:vAlign w:val="center"/>
                </w:tcPr>
                <w:p w14:paraId="1C26A84B"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Dióxido de carbono</w:t>
                  </w:r>
                </w:p>
              </w:tc>
              <w:tc>
                <w:tcPr>
                  <w:tcW w:w="2018" w:type="dxa"/>
                  <w:tcBorders>
                    <w:top w:val="single" w:sz="6" w:space="0" w:color="000000"/>
                    <w:left w:val="single" w:sz="6" w:space="0" w:color="000000"/>
                    <w:bottom w:val="single" w:sz="6" w:space="0" w:color="000000"/>
                    <w:right w:val="single" w:sz="6" w:space="0" w:color="000000"/>
                  </w:tcBorders>
                  <w:vAlign w:val="center"/>
                </w:tcPr>
                <w:p w14:paraId="12130157"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Hasta 2,27 kg</w:t>
                  </w:r>
                </w:p>
              </w:tc>
              <w:tc>
                <w:tcPr>
                  <w:tcW w:w="1620" w:type="dxa"/>
                  <w:tcBorders>
                    <w:top w:val="single" w:sz="6" w:space="0" w:color="000000"/>
                    <w:left w:val="single" w:sz="6" w:space="0" w:color="000000"/>
                    <w:bottom w:val="single" w:sz="6" w:space="0" w:color="000000"/>
                    <w:right w:val="single" w:sz="6" w:space="0" w:color="000000"/>
                  </w:tcBorders>
                  <w:vAlign w:val="center"/>
                </w:tcPr>
                <w:p w14:paraId="7E273401"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4102FC8E"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0,9</w:t>
                  </w:r>
                </w:p>
              </w:tc>
              <w:tc>
                <w:tcPr>
                  <w:tcW w:w="1750" w:type="dxa"/>
                  <w:tcBorders>
                    <w:top w:val="single" w:sz="6" w:space="0" w:color="000000"/>
                    <w:left w:val="single" w:sz="6" w:space="0" w:color="000000"/>
                    <w:bottom w:val="single" w:sz="6" w:space="0" w:color="000000"/>
                    <w:right w:val="single" w:sz="6" w:space="0" w:color="000000"/>
                  </w:tcBorders>
                  <w:vAlign w:val="center"/>
                </w:tcPr>
                <w:p w14:paraId="2A9FA688"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8</w:t>
                  </w:r>
                </w:p>
              </w:tc>
            </w:tr>
            <w:tr w:rsidR="00B91AC7" w:rsidRPr="00061779" w14:paraId="516BE56C" w14:textId="77777777" w:rsidTr="00091A07">
              <w:trPr>
                <w:trHeight w:val="20"/>
              </w:trPr>
              <w:tc>
                <w:tcPr>
                  <w:tcW w:w="1870" w:type="dxa"/>
                  <w:vMerge/>
                  <w:tcBorders>
                    <w:left w:val="single" w:sz="6" w:space="0" w:color="000000"/>
                    <w:right w:val="single" w:sz="6" w:space="0" w:color="000000"/>
                  </w:tcBorders>
                  <w:vAlign w:val="center"/>
                </w:tcPr>
                <w:p w14:paraId="14422285" w14:textId="77777777" w:rsidR="00B91AC7" w:rsidRPr="00061779" w:rsidRDefault="00B91AC7" w:rsidP="00B91AC7">
                  <w:pPr>
                    <w:spacing w:after="101"/>
                    <w:jc w:val="center"/>
                    <w:rPr>
                      <w:rFonts w:ascii="Montserrat" w:hAnsi="Montserrat" w:cs="Arial"/>
                      <w:sz w:val="20"/>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4832F413"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Hasta 4,54 kg</w:t>
                  </w:r>
                </w:p>
              </w:tc>
              <w:tc>
                <w:tcPr>
                  <w:tcW w:w="1620" w:type="dxa"/>
                  <w:tcBorders>
                    <w:top w:val="single" w:sz="6" w:space="0" w:color="000000"/>
                    <w:left w:val="single" w:sz="6" w:space="0" w:color="000000"/>
                    <w:bottom w:val="single" w:sz="6" w:space="0" w:color="000000"/>
                    <w:right w:val="single" w:sz="6" w:space="0" w:color="000000"/>
                  </w:tcBorders>
                  <w:vAlign w:val="center"/>
                </w:tcPr>
                <w:p w14:paraId="65CA59BD"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1EE18386"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0,9</w:t>
                  </w:r>
                </w:p>
              </w:tc>
              <w:tc>
                <w:tcPr>
                  <w:tcW w:w="1750" w:type="dxa"/>
                  <w:tcBorders>
                    <w:top w:val="single" w:sz="6" w:space="0" w:color="000000"/>
                    <w:left w:val="single" w:sz="6" w:space="0" w:color="000000"/>
                    <w:bottom w:val="single" w:sz="6" w:space="0" w:color="000000"/>
                    <w:right w:val="single" w:sz="6" w:space="0" w:color="000000"/>
                  </w:tcBorders>
                  <w:vAlign w:val="center"/>
                </w:tcPr>
                <w:p w14:paraId="4C7F79AE"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8</w:t>
                  </w:r>
                </w:p>
              </w:tc>
            </w:tr>
            <w:tr w:rsidR="00B91AC7" w:rsidRPr="00061779" w14:paraId="366D7277" w14:textId="77777777" w:rsidTr="00091A07">
              <w:trPr>
                <w:trHeight w:val="20"/>
              </w:trPr>
              <w:tc>
                <w:tcPr>
                  <w:tcW w:w="1870" w:type="dxa"/>
                  <w:vMerge/>
                  <w:tcBorders>
                    <w:left w:val="single" w:sz="6" w:space="0" w:color="000000"/>
                    <w:right w:val="single" w:sz="6" w:space="0" w:color="000000"/>
                  </w:tcBorders>
                  <w:vAlign w:val="center"/>
                </w:tcPr>
                <w:p w14:paraId="334D3893" w14:textId="77777777" w:rsidR="00B91AC7" w:rsidRPr="00061779" w:rsidRDefault="00B91AC7" w:rsidP="00B91AC7">
                  <w:pPr>
                    <w:spacing w:after="101"/>
                    <w:jc w:val="center"/>
                    <w:rPr>
                      <w:rFonts w:ascii="Montserrat" w:hAnsi="Montserrat" w:cs="Arial"/>
                      <w:sz w:val="20"/>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34803F29"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Hasta 6,81 kg</w:t>
                  </w:r>
                </w:p>
              </w:tc>
              <w:tc>
                <w:tcPr>
                  <w:tcW w:w="1620" w:type="dxa"/>
                  <w:tcBorders>
                    <w:top w:val="single" w:sz="6" w:space="0" w:color="000000"/>
                    <w:left w:val="single" w:sz="6" w:space="0" w:color="000000"/>
                    <w:bottom w:val="single" w:sz="6" w:space="0" w:color="000000"/>
                    <w:right w:val="single" w:sz="6" w:space="0" w:color="000000"/>
                  </w:tcBorders>
                  <w:vAlign w:val="center"/>
                </w:tcPr>
                <w:p w14:paraId="3703E6FB"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2BC0F1EB"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0,9</w:t>
                  </w:r>
                </w:p>
              </w:tc>
              <w:tc>
                <w:tcPr>
                  <w:tcW w:w="1750" w:type="dxa"/>
                  <w:tcBorders>
                    <w:top w:val="single" w:sz="6" w:space="0" w:color="000000"/>
                    <w:left w:val="single" w:sz="6" w:space="0" w:color="000000"/>
                    <w:bottom w:val="single" w:sz="6" w:space="0" w:color="000000"/>
                    <w:right w:val="single" w:sz="6" w:space="0" w:color="000000"/>
                  </w:tcBorders>
                  <w:vAlign w:val="center"/>
                </w:tcPr>
                <w:p w14:paraId="240D89D5"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15</w:t>
                  </w:r>
                </w:p>
              </w:tc>
            </w:tr>
            <w:tr w:rsidR="00B91AC7" w:rsidRPr="00061779" w14:paraId="033ED67F" w14:textId="77777777" w:rsidTr="00091A07">
              <w:trPr>
                <w:trHeight w:val="20"/>
              </w:trPr>
              <w:tc>
                <w:tcPr>
                  <w:tcW w:w="1870" w:type="dxa"/>
                  <w:vMerge/>
                  <w:tcBorders>
                    <w:left w:val="single" w:sz="6" w:space="0" w:color="000000"/>
                    <w:bottom w:val="single" w:sz="6" w:space="0" w:color="000000"/>
                    <w:right w:val="single" w:sz="6" w:space="0" w:color="000000"/>
                  </w:tcBorders>
                  <w:vAlign w:val="center"/>
                </w:tcPr>
                <w:p w14:paraId="1FCD2104" w14:textId="77777777" w:rsidR="00B91AC7" w:rsidRPr="00061779" w:rsidRDefault="00B91AC7" w:rsidP="00B91AC7">
                  <w:pPr>
                    <w:spacing w:after="101"/>
                    <w:jc w:val="center"/>
                    <w:rPr>
                      <w:rFonts w:ascii="Montserrat" w:hAnsi="Montserrat" w:cs="Arial"/>
                      <w:sz w:val="20"/>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1B784B81"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Hasta 9,08 kg</w:t>
                  </w:r>
                </w:p>
              </w:tc>
              <w:tc>
                <w:tcPr>
                  <w:tcW w:w="1620" w:type="dxa"/>
                  <w:tcBorders>
                    <w:top w:val="single" w:sz="6" w:space="0" w:color="000000"/>
                    <w:left w:val="single" w:sz="6" w:space="0" w:color="000000"/>
                    <w:bottom w:val="single" w:sz="6" w:space="0" w:color="000000"/>
                    <w:right w:val="single" w:sz="6" w:space="0" w:color="000000"/>
                  </w:tcBorders>
                  <w:vAlign w:val="center"/>
                </w:tcPr>
                <w:p w14:paraId="70F55E6A"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1033FE73"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0,9</w:t>
                  </w:r>
                </w:p>
              </w:tc>
              <w:tc>
                <w:tcPr>
                  <w:tcW w:w="1750" w:type="dxa"/>
                  <w:tcBorders>
                    <w:top w:val="single" w:sz="6" w:space="0" w:color="000000"/>
                    <w:left w:val="single" w:sz="6" w:space="0" w:color="000000"/>
                    <w:bottom w:val="single" w:sz="6" w:space="0" w:color="000000"/>
                    <w:right w:val="single" w:sz="6" w:space="0" w:color="000000"/>
                  </w:tcBorders>
                  <w:vAlign w:val="center"/>
                </w:tcPr>
                <w:p w14:paraId="35B531A8"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19</w:t>
                  </w:r>
                </w:p>
              </w:tc>
            </w:tr>
            <w:tr w:rsidR="00B91AC7" w:rsidRPr="00061779" w14:paraId="18505CAE" w14:textId="77777777" w:rsidTr="00091A07">
              <w:trPr>
                <w:trHeight w:val="20"/>
              </w:trPr>
              <w:tc>
                <w:tcPr>
                  <w:tcW w:w="1870" w:type="dxa"/>
                  <w:vMerge w:val="restart"/>
                  <w:tcBorders>
                    <w:top w:val="single" w:sz="6" w:space="0" w:color="000000"/>
                    <w:left w:val="single" w:sz="6" w:space="0" w:color="000000"/>
                    <w:right w:val="single" w:sz="6" w:space="0" w:color="000000"/>
                  </w:tcBorders>
                  <w:vAlign w:val="center"/>
                </w:tcPr>
                <w:p w14:paraId="1CB77F29"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Polvo químico seco</w:t>
                  </w:r>
                </w:p>
              </w:tc>
              <w:tc>
                <w:tcPr>
                  <w:tcW w:w="2018" w:type="dxa"/>
                  <w:tcBorders>
                    <w:top w:val="single" w:sz="6" w:space="0" w:color="000000"/>
                    <w:left w:val="single" w:sz="6" w:space="0" w:color="000000"/>
                    <w:bottom w:val="single" w:sz="6" w:space="0" w:color="000000"/>
                    <w:right w:val="single" w:sz="6" w:space="0" w:color="000000"/>
                  </w:tcBorders>
                  <w:vAlign w:val="center"/>
                </w:tcPr>
                <w:p w14:paraId="46960424"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De 0,750 kg hasta 2,3 kg</w:t>
                  </w:r>
                </w:p>
              </w:tc>
              <w:tc>
                <w:tcPr>
                  <w:tcW w:w="1620" w:type="dxa"/>
                  <w:tcBorders>
                    <w:top w:val="single" w:sz="6" w:space="0" w:color="000000"/>
                    <w:left w:val="single" w:sz="6" w:space="0" w:color="000000"/>
                    <w:bottom w:val="single" w:sz="6" w:space="0" w:color="000000"/>
                    <w:right w:val="single" w:sz="6" w:space="0" w:color="000000"/>
                  </w:tcBorders>
                  <w:vAlign w:val="center"/>
                </w:tcPr>
                <w:p w14:paraId="0429A50F"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85</w:t>
                  </w:r>
                </w:p>
              </w:tc>
              <w:tc>
                <w:tcPr>
                  <w:tcW w:w="1454" w:type="dxa"/>
                  <w:tcBorders>
                    <w:top w:val="single" w:sz="6" w:space="0" w:color="000000"/>
                    <w:left w:val="single" w:sz="6" w:space="0" w:color="000000"/>
                    <w:bottom w:val="single" w:sz="6" w:space="0" w:color="000000"/>
                    <w:right w:val="single" w:sz="6" w:space="0" w:color="000000"/>
                  </w:tcBorders>
                  <w:vAlign w:val="center"/>
                </w:tcPr>
                <w:p w14:paraId="4CADEAF8"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1,5</w:t>
                  </w:r>
                </w:p>
              </w:tc>
              <w:tc>
                <w:tcPr>
                  <w:tcW w:w="1750" w:type="dxa"/>
                  <w:tcBorders>
                    <w:top w:val="single" w:sz="6" w:space="0" w:color="000000"/>
                    <w:left w:val="single" w:sz="6" w:space="0" w:color="000000"/>
                    <w:bottom w:val="single" w:sz="6" w:space="0" w:color="000000"/>
                    <w:right w:val="single" w:sz="6" w:space="0" w:color="000000"/>
                  </w:tcBorders>
                  <w:vAlign w:val="center"/>
                </w:tcPr>
                <w:p w14:paraId="471C009D"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8</w:t>
                  </w:r>
                </w:p>
              </w:tc>
            </w:tr>
            <w:tr w:rsidR="00B91AC7" w:rsidRPr="00061779" w14:paraId="42387579" w14:textId="77777777" w:rsidTr="00091A07">
              <w:trPr>
                <w:trHeight w:val="20"/>
              </w:trPr>
              <w:tc>
                <w:tcPr>
                  <w:tcW w:w="1870" w:type="dxa"/>
                  <w:vMerge/>
                  <w:tcBorders>
                    <w:left w:val="single" w:sz="6" w:space="0" w:color="000000"/>
                    <w:right w:val="single" w:sz="6" w:space="0" w:color="000000"/>
                  </w:tcBorders>
                  <w:vAlign w:val="center"/>
                </w:tcPr>
                <w:p w14:paraId="5E004A4A" w14:textId="77777777" w:rsidR="00B91AC7" w:rsidRPr="00061779" w:rsidRDefault="00B91AC7" w:rsidP="00B91AC7">
                  <w:pPr>
                    <w:spacing w:after="101"/>
                    <w:jc w:val="center"/>
                    <w:rPr>
                      <w:rFonts w:ascii="Montserrat" w:hAnsi="Montserrat" w:cs="Arial"/>
                      <w:sz w:val="20"/>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4C2ED2DF"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De 4,5 kg hasta 13 kg</w:t>
                  </w:r>
                </w:p>
              </w:tc>
              <w:tc>
                <w:tcPr>
                  <w:tcW w:w="1620" w:type="dxa"/>
                  <w:tcBorders>
                    <w:top w:val="single" w:sz="6" w:space="0" w:color="000000"/>
                    <w:left w:val="single" w:sz="6" w:space="0" w:color="000000"/>
                    <w:bottom w:val="single" w:sz="6" w:space="0" w:color="000000"/>
                    <w:right w:val="single" w:sz="6" w:space="0" w:color="000000"/>
                  </w:tcBorders>
                  <w:vAlign w:val="center"/>
                </w:tcPr>
                <w:p w14:paraId="3B5C949F"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85</w:t>
                  </w:r>
                </w:p>
              </w:tc>
              <w:tc>
                <w:tcPr>
                  <w:tcW w:w="1454" w:type="dxa"/>
                  <w:tcBorders>
                    <w:top w:val="single" w:sz="6" w:space="0" w:color="000000"/>
                    <w:left w:val="single" w:sz="6" w:space="0" w:color="000000"/>
                    <w:bottom w:val="single" w:sz="6" w:space="0" w:color="000000"/>
                    <w:right w:val="single" w:sz="6" w:space="0" w:color="000000"/>
                  </w:tcBorders>
                  <w:vAlign w:val="center"/>
                </w:tcPr>
                <w:p w14:paraId="69BE68E8"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3,0</w:t>
                  </w:r>
                </w:p>
              </w:tc>
              <w:tc>
                <w:tcPr>
                  <w:tcW w:w="1750" w:type="dxa"/>
                  <w:tcBorders>
                    <w:top w:val="single" w:sz="6" w:space="0" w:color="000000"/>
                    <w:left w:val="single" w:sz="6" w:space="0" w:color="000000"/>
                    <w:bottom w:val="single" w:sz="6" w:space="0" w:color="000000"/>
                    <w:right w:val="single" w:sz="6" w:space="0" w:color="000000"/>
                  </w:tcBorders>
                  <w:vAlign w:val="center"/>
                </w:tcPr>
                <w:p w14:paraId="48CB819E"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13</w:t>
                  </w:r>
                </w:p>
              </w:tc>
            </w:tr>
            <w:tr w:rsidR="00B91AC7" w:rsidRPr="00061779" w14:paraId="391C05BA" w14:textId="77777777" w:rsidTr="00091A07">
              <w:trPr>
                <w:trHeight w:val="20"/>
              </w:trPr>
              <w:tc>
                <w:tcPr>
                  <w:tcW w:w="1870" w:type="dxa"/>
                  <w:vMerge/>
                  <w:tcBorders>
                    <w:left w:val="single" w:sz="6" w:space="0" w:color="000000"/>
                    <w:bottom w:val="single" w:sz="6" w:space="0" w:color="000000"/>
                    <w:right w:val="single" w:sz="6" w:space="0" w:color="000000"/>
                  </w:tcBorders>
                  <w:vAlign w:val="center"/>
                </w:tcPr>
                <w:p w14:paraId="0AFF6C17" w14:textId="77777777" w:rsidR="00B91AC7" w:rsidRPr="00061779" w:rsidRDefault="00B91AC7" w:rsidP="00B91AC7">
                  <w:pPr>
                    <w:spacing w:after="101"/>
                    <w:jc w:val="center"/>
                    <w:rPr>
                      <w:rFonts w:ascii="Montserrat" w:hAnsi="Montserrat" w:cs="Arial"/>
                      <w:sz w:val="20"/>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03E26CA0"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De 34 kg hasta 250 kg</w:t>
                  </w:r>
                </w:p>
              </w:tc>
              <w:tc>
                <w:tcPr>
                  <w:tcW w:w="1620" w:type="dxa"/>
                  <w:tcBorders>
                    <w:top w:val="single" w:sz="6" w:space="0" w:color="000000"/>
                    <w:left w:val="single" w:sz="6" w:space="0" w:color="000000"/>
                    <w:bottom w:val="single" w:sz="6" w:space="0" w:color="000000"/>
                    <w:right w:val="single" w:sz="6" w:space="0" w:color="000000"/>
                  </w:tcBorders>
                  <w:vAlign w:val="center"/>
                </w:tcPr>
                <w:p w14:paraId="206DE76E"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85</w:t>
                  </w:r>
                </w:p>
              </w:tc>
              <w:tc>
                <w:tcPr>
                  <w:tcW w:w="1454" w:type="dxa"/>
                  <w:tcBorders>
                    <w:top w:val="single" w:sz="6" w:space="0" w:color="000000"/>
                    <w:left w:val="single" w:sz="6" w:space="0" w:color="000000"/>
                    <w:bottom w:val="single" w:sz="6" w:space="0" w:color="000000"/>
                    <w:right w:val="single" w:sz="6" w:space="0" w:color="000000"/>
                  </w:tcBorders>
                  <w:vAlign w:val="center"/>
                </w:tcPr>
                <w:p w14:paraId="33542E5E"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3,0</w:t>
                  </w:r>
                </w:p>
              </w:tc>
              <w:tc>
                <w:tcPr>
                  <w:tcW w:w="1750" w:type="dxa"/>
                  <w:tcBorders>
                    <w:top w:val="single" w:sz="6" w:space="0" w:color="000000"/>
                    <w:left w:val="single" w:sz="6" w:space="0" w:color="000000"/>
                    <w:bottom w:val="single" w:sz="6" w:space="0" w:color="000000"/>
                    <w:right w:val="single" w:sz="6" w:space="0" w:color="000000"/>
                  </w:tcBorders>
                  <w:vAlign w:val="center"/>
                </w:tcPr>
                <w:p w14:paraId="3F83A9F6"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30</w:t>
                  </w:r>
                </w:p>
              </w:tc>
            </w:tr>
            <w:tr w:rsidR="00B91AC7" w:rsidRPr="00061779" w14:paraId="7C25A784" w14:textId="77777777" w:rsidTr="00091A07">
              <w:trPr>
                <w:trHeight w:val="20"/>
              </w:trPr>
              <w:tc>
                <w:tcPr>
                  <w:tcW w:w="1870" w:type="dxa"/>
                  <w:vMerge w:val="restart"/>
                  <w:tcBorders>
                    <w:top w:val="single" w:sz="6" w:space="0" w:color="000000"/>
                    <w:left w:val="single" w:sz="6" w:space="0" w:color="000000"/>
                    <w:right w:val="single" w:sz="6" w:space="0" w:color="000000"/>
                  </w:tcBorders>
                  <w:vAlign w:val="center"/>
                </w:tcPr>
                <w:p w14:paraId="031495BA"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Agente limpio</w:t>
                  </w:r>
                </w:p>
              </w:tc>
              <w:tc>
                <w:tcPr>
                  <w:tcW w:w="2018" w:type="dxa"/>
                  <w:tcBorders>
                    <w:top w:val="single" w:sz="6" w:space="0" w:color="000000"/>
                    <w:left w:val="single" w:sz="6" w:space="0" w:color="000000"/>
                    <w:bottom w:val="single" w:sz="6" w:space="0" w:color="000000"/>
                    <w:right w:val="single" w:sz="6" w:space="0" w:color="000000"/>
                  </w:tcBorders>
                  <w:vAlign w:val="center"/>
                </w:tcPr>
                <w:p w14:paraId="47C0BC4A"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De 0,635 kg hasta 1,13 kg</w:t>
                  </w:r>
                </w:p>
              </w:tc>
              <w:tc>
                <w:tcPr>
                  <w:tcW w:w="1620" w:type="dxa"/>
                  <w:tcBorders>
                    <w:top w:val="single" w:sz="6" w:space="0" w:color="000000"/>
                    <w:left w:val="single" w:sz="6" w:space="0" w:color="000000"/>
                    <w:bottom w:val="single" w:sz="6" w:space="0" w:color="000000"/>
                    <w:right w:val="single" w:sz="6" w:space="0" w:color="000000"/>
                  </w:tcBorders>
                  <w:vAlign w:val="center"/>
                </w:tcPr>
                <w:p w14:paraId="480433CF"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64445D45"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1, 8</w:t>
                  </w:r>
                </w:p>
              </w:tc>
              <w:tc>
                <w:tcPr>
                  <w:tcW w:w="1750" w:type="dxa"/>
                  <w:tcBorders>
                    <w:top w:val="single" w:sz="6" w:space="0" w:color="000000"/>
                    <w:left w:val="single" w:sz="6" w:space="0" w:color="000000"/>
                    <w:bottom w:val="single" w:sz="6" w:space="0" w:color="000000"/>
                    <w:right w:val="single" w:sz="6" w:space="0" w:color="000000"/>
                  </w:tcBorders>
                  <w:vAlign w:val="center"/>
                </w:tcPr>
                <w:p w14:paraId="2DBB0E70"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w:t>
                  </w:r>
                </w:p>
              </w:tc>
            </w:tr>
            <w:tr w:rsidR="00B91AC7" w:rsidRPr="00061779" w14:paraId="46CD31BC" w14:textId="77777777" w:rsidTr="00091A07">
              <w:trPr>
                <w:trHeight w:val="20"/>
              </w:trPr>
              <w:tc>
                <w:tcPr>
                  <w:tcW w:w="1870" w:type="dxa"/>
                  <w:vMerge/>
                  <w:tcBorders>
                    <w:left w:val="single" w:sz="6" w:space="0" w:color="000000"/>
                    <w:right w:val="single" w:sz="6" w:space="0" w:color="000000"/>
                  </w:tcBorders>
                  <w:vAlign w:val="center"/>
                </w:tcPr>
                <w:p w14:paraId="4B986212" w14:textId="77777777" w:rsidR="00B91AC7" w:rsidRPr="00061779" w:rsidRDefault="00B91AC7" w:rsidP="00B91AC7">
                  <w:pPr>
                    <w:spacing w:after="101"/>
                    <w:jc w:val="center"/>
                    <w:rPr>
                      <w:rFonts w:ascii="Montserrat" w:hAnsi="Montserrat" w:cs="Arial"/>
                      <w:sz w:val="20"/>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2FF734C4"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De 2,26 kg hasta 2,5 kg</w:t>
                  </w:r>
                </w:p>
              </w:tc>
              <w:tc>
                <w:tcPr>
                  <w:tcW w:w="1620" w:type="dxa"/>
                  <w:tcBorders>
                    <w:top w:val="single" w:sz="6" w:space="0" w:color="000000"/>
                    <w:left w:val="single" w:sz="6" w:space="0" w:color="000000"/>
                    <w:bottom w:val="single" w:sz="6" w:space="0" w:color="000000"/>
                    <w:right w:val="single" w:sz="6" w:space="0" w:color="000000"/>
                  </w:tcBorders>
                  <w:vAlign w:val="center"/>
                </w:tcPr>
                <w:p w14:paraId="39B01015"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3265B70B"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2,7</w:t>
                  </w:r>
                </w:p>
              </w:tc>
              <w:tc>
                <w:tcPr>
                  <w:tcW w:w="1750" w:type="dxa"/>
                  <w:tcBorders>
                    <w:top w:val="single" w:sz="6" w:space="0" w:color="000000"/>
                    <w:left w:val="single" w:sz="6" w:space="0" w:color="000000"/>
                    <w:bottom w:val="single" w:sz="6" w:space="0" w:color="000000"/>
                    <w:right w:val="single" w:sz="6" w:space="0" w:color="000000"/>
                  </w:tcBorders>
                  <w:vAlign w:val="center"/>
                </w:tcPr>
                <w:p w14:paraId="032BEA6E"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w:t>
                  </w:r>
                </w:p>
              </w:tc>
            </w:tr>
            <w:tr w:rsidR="00B91AC7" w:rsidRPr="00061779" w14:paraId="1C6D2316" w14:textId="77777777" w:rsidTr="00091A07">
              <w:trPr>
                <w:trHeight w:val="20"/>
              </w:trPr>
              <w:tc>
                <w:tcPr>
                  <w:tcW w:w="1870" w:type="dxa"/>
                  <w:vMerge/>
                  <w:tcBorders>
                    <w:left w:val="single" w:sz="6" w:space="0" w:color="000000"/>
                    <w:right w:val="single" w:sz="6" w:space="0" w:color="000000"/>
                  </w:tcBorders>
                  <w:vAlign w:val="center"/>
                </w:tcPr>
                <w:p w14:paraId="48F9E6D8" w14:textId="77777777" w:rsidR="00B91AC7" w:rsidRPr="00061779" w:rsidRDefault="00B91AC7" w:rsidP="00B91AC7">
                  <w:pPr>
                    <w:spacing w:after="101"/>
                    <w:jc w:val="center"/>
                    <w:rPr>
                      <w:rFonts w:ascii="Montserrat" w:hAnsi="Montserrat" w:cs="Arial"/>
                      <w:sz w:val="20"/>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3619CC61"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Hasta 5 kg</w:t>
                  </w:r>
                </w:p>
              </w:tc>
              <w:tc>
                <w:tcPr>
                  <w:tcW w:w="1620" w:type="dxa"/>
                  <w:tcBorders>
                    <w:top w:val="single" w:sz="6" w:space="0" w:color="000000"/>
                    <w:left w:val="single" w:sz="6" w:space="0" w:color="000000"/>
                    <w:bottom w:val="single" w:sz="6" w:space="0" w:color="000000"/>
                    <w:right w:val="single" w:sz="6" w:space="0" w:color="000000"/>
                  </w:tcBorders>
                  <w:vAlign w:val="center"/>
                </w:tcPr>
                <w:p w14:paraId="16C26BE6"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3BB2150C"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2,7</w:t>
                  </w:r>
                </w:p>
              </w:tc>
              <w:tc>
                <w:tcPr>
                  <w:tcW w:w="1750" w:type="dxa"/>
                  <w:tcBorders>
                    <w:top w:val="single" w:sz="6" w:space="0" w:color="000000"/>
                    <w:left w:val="single" w:sz="6" w:space="0" w:color="000000"/>
                    <w:bottom w:val="single" w:sz="6" w:space="0" w:color="000000"/>
                    <w:right w:val="single" w:sz="6" w:space="0" w:color="000000"/>
                  </w:tcBorders>
                  <w:vAlign w:val="center"/>
                </w:tcPr>
                <w:p w14:paraId="39DE3391"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w:t>
                  </w:r>
                </w:p>
              </w:tc>
            </w:tr>
            <w:tr w:rsidR="00B91AC7" w:rsidRPr="00061779" w14:paraId="2399C7D0" w14:textId="77777777" w:rsidTr="00091A07">
              <w:trPr>
                <w:trHeight w:val="20"/>
              </w:trPr>
              <w:tc>
                <w:tcPr>
                  <w:tcW w:w="1870" w:type="dxa"/>
                  <w:vMerge/>
                  <w:tcBorders>
                    <w:left w:val="single" w:sz="6" w:space="0" w:color="000000"/>
                    <w:bottom w:val="single" w:sz="6" w:space="0" w:color="000000"/>
                    <w:right w:val="single" w:sz="6" w:space="0" w:color="000000"/>
                  </w:tcBorders>
                  <w:vAlign w:val="center"/>
                </w:tcPr>
                <w:p w14:paraId="21E7BB91" w14:textId="77777777" w:rsidR="00B91AC7" w:rsidRPr="00061779" w:rsidRDefault="00B91AC7" w:rsidP="00B91AC7">
                  <w:pPr>
                    <w:spacing w:after="101"/>
                    <w:jc w:val="center"/>
                    <w:rPr>
                      <w:rFonts w:ascii="Montserrat" w:hAnsi="Montserrat" w:cs="Arial"/>
                      <w:sz w:val="20"/>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52136278"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Hasta 7 kg</w:t>
                  </w:r>
                </w:p>
              </w:tc>
              <w:tc>
                <w:tcPr>
                  <w:tcW w:w="1620" w:type="dxa"/>
                  <w:tcBorders>
                    <w:top w:val="single" w:sz="6" w:space="0" w:color="000000"/>
                    <w:left w:val="single" w:sz="6" w:space="0" w:color="000000"/>
                    <w:bottom w:val="single" w:sz="6" w:space="0" w:color="000000"/>
                    <w:right w:val="single" w:sz="6" w:space="0" w:color="000000"/>
                  </w:tcBorders>
                  <w:vAlign w:val="center"/>
                </w:tcPr>
                <w:p w14:paraId="4CB589A8"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6B6ED9BB"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3,6</w:t>
                  </w:r>
                </w:p>
              </w:tc>
              <w:tc>
                <w:tcPr>
                  <w:tcW w:w="1750" w:type="dxa"/>
                  <w:tcBorders>
                    <w:top w:val="single" w:sz="6" w:space="0" w:color="000000"/>
                    <w:left w:val="single" w:sz="6" w:space="0" w:color="000000"/>
                    <w:bottom w:val="single" w:sz="6" w:space="0" w:color="000000"/>
                    <w:right w:val="single" w:sz="6" w:space="0" w:color="000000"/>
                  </w:tcBorders>
                  <w:vAlign w:val="center"/>
                </w:tcPr>
                <w:p w14:paraId="16A3C3C3"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13</w:t>
                  </w:r>
                </w:p>
              </w:tc>
            </w:tr>
          </w:tbl>
          <w:p w14:paraId="5D934456" w14:textId="77777777" w:rsidR="00B91AC7" w:rsidRPr="00061779" w:rsidRDefault="00B91AC7" w:rsidP="00B91AC7">
            <w:pPr>
              <w:spacing w:line="276" w:lineRule="auto"/>
              <w:rPr>
                <w:rFonts w:ascii="Montserrat" w:hAnsi="Montserrat" w:cs="Arial"/>
                <w:color w:val="4E232E"/>
                <w:sz w:val="20"/>
              </w:rPr>
            </w:pPr>
          </w:p>
          <w:p w14:paraId="0E7DC4A6" w14:textId="77777777" w:rsidR="00B91AC7" w:rsidRPr="00061779" w:rsidRDefault="00B91AC7" w:rsidP="00B91AC7">
            <w:pPr>
              <w:keepLines/>
              <w:spacing w:before="100" w:after="60" w:line="190" w:lineRule="exact"/>
              <w:jc w:val="center"/>
              <w:rPr>
                <w:rFonts w:ascii="Montserrat" w:hAnsi="Montserrat"/>
                <w:b/>
                <w:color w:val="4E232E"/>
                <w:sz w:val="20"/>
              </w:rPr>
            </w:pPr>
          </w:p>
          <w:p w14:paraId="23BC3606"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b/>
                <w:color w:val="4E232E"/>
                <w:sz w:val="20"/>
              </w:rPr>
              <w:t>DEBE DECIR</w:t>
            </w:r>
            <w:r w:rsidRPr="00061779">
              <w:rPr>
                <w:rFonts w:ascii="Montserrat" w:hAnsi="Montserrat" w:cs="Arial"/>
                <w:color w:val="4E232E"/>
                <w:sz w:val="20"/>
              </w:rPr>
              <w:t>:</w:t>
            </w:r>
          </w:p>
          <w:p w14:paraId="06713D47"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Se cambian el tiempo efectivo en descarga, ya que en el mercado no hay equipos que den el tiempo solicitado.</w:t>
            </w:r>
          </w:p>
          <w:p w14:paraId="41489001" w14:textId="77777777" w:rsidR="00B91AC7" w:rsidRPr="00061779" w:rsidRDefault="00B91AC7" w:rsidP="00B91AC7">
            <w:pPr>
              <w:spacing w:line="276" w:lineRule="auto"/>
              <w:rPr>
                <w:rFonts w:ascii="Montserrat" w:hAnsi="Montserrat" w:cs="Arial"/>
                <w:color w:val="4E232E"/>
                <w:sz w:val="20"/>
              </w:rPr>
            </w:pPr>
          </w:p>
          <w:tbl>
            <w:tblPr>
              <w:tblW w:w="8712" w:type="dxa"/>
              <w:tblInd w:w="144" w:type="dxa"/>
              <w:tblLayout w:type="fixed"/>
              <w:tblCellMar>
                <w:left w:w="72" w:type="dxa"/>
                <w:right w:w="72" w:type="dxa"/>
              </w:tblCellMar>
              <w:tblLook w:val="0000" w:firstRow="0" w:lastRow="0" w:firstColumn="0" w:lastColumn="0" w:noHBand="0" w:noVBand="0"/>
            </w:tblPr>
            <w:tblGrid>
              <w:gridCol w:w="1870"/>
              <w:gridCol w:w="2018"/>
              <w:gridCol w:w="1620"/>
              <w:gridCol w:w="1454"/>
              <w:gridCol w:w="1750"/>
            </w:tblGrid>
            <w:tr w:rsidR="00B91AC7" w:rsidRPr="00061779" w14:paraId="0AFE3F6C" w14:textId="77777777" w:rsidTr="00091A07">
              <w:trPr>
                <w:trHeight w:val="20"/>
                <w:tblHeader/>
              </w:trPr>
              <w:tc>
                <w:tcPr>
                  <w:tcW w:w="1870" w:type="dxa"/>
                  <w:vMerge w:val="restart"/>
                  <w:tcBorders>
                    <w:top w:val="single" w:sz="6" w:space="0" w:color="000000"/>
                    <w:left w:val="single" w:sz="6" w:space="0" w:color="000000"/>
                    <w:right w:val="single" w:sz="6" w:space="0" w:color="000000"/>
                  </w:tcBorders>
                  <w:shd w:val="clear" w:color="auto" w:fill="C0C0C0"/>
                  <w:noWrap/>
                  <w:vAlign w:val="center"/>
                </w:tcPr>
                <w:p w14:paraId="17C94D95" w14:textId="77777777" w:rsidR="00B91AC7" w:rsidRPr="00061779" w:rsidRDefault="00B91AC7" w:rsidP="00B91AC7">
                  <w:pPr>
                    <w:spacing w:after="101"/>
                    <w:jc w:val="center"/>
                    <w:rPr>
                      <w:rFonts w:ascii="Montserrat" w:hAnsi="Montserrat" w:cs="Arial"/>
                      <w:b/>
                      <w:sz w:val="20"/>
                    </w:rPr>
                  </w:pPr>
                  <w:r w:rsidRPr="00061779">
                    <w:rPr>
                      <w:rFonts w:ascii="Montserrat" w:hAnsi="Montserrat" w:cs="Arial"/>
                      <w:b/>
                      <w:sz w:val="20"/>
                    </w:rPr>
                    <w:t>Tipo de extintor</w:t>
                  </w:r>
                </w:p>
              </w:tc>
              <w:tc>
                <w:tcPr>
                  <w:tcW w:w="2018" w:type="dxa"/>
                  <w:vMerge w:val="restart"/>
                  <w:tcBorders>
                    <w:top w:val="single" w:sz="6" w:space="0" w:color="000000"/>
                    <w:left w:val="single" w:sz="6" w:space="0" w:color="000000"/>
                    <w:right w:val="single" w:sz="6" w:space="0" w:color="000000"/>
                  </w:tcBorders>
                  <w:shd w:val="clear" w:color="auto" w:fill="C0C0C0"/>
                  <w:vAlign w:val="center"/>
                </w:tcPr>
                <w:p w14:paraId="20B21117" w14:textId="77777777" w:rsidR="00B91AC7" w:rsidRPr="00061779" w:rsidRDefault="00B91AC7" w:rsidP="00B91AC7">
                  <w:pPr>
                    <w:spacing w:after="101"/>
                    <w:jc w:val="center"/>
                    <w:rPr>
                      <w:rFonts w:ascii="Montserrat" w:hAnsi="Montserrat" w:cs="Arial"/>
                      <w:b/>
                      <w:sz w:val="20"/>
                    </w:rPr>
                  </w:pPr>
                  <w:r w:rsidRPr="00061779">
                    <w:rPr>
                      <w:rFonts w:ascii="Montserrat" w:hAnsi="Montserrat" w:cs="Arial"/>
                      <w:b/>
                      <w:sz w:val="20"/>
                    </w:rPr>
                    <w:t>Contenido neto</w:t>
                  </w:r>
                </w:p>
              </w:tc>
              <w:tc>
                <w:tcPr>
                  <w:tcW w:w="1620"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6A466F87" w14:textId="77777777" w:rsidR="00B91AC7" w:rsidRPr="00061779" w:rsidRDefault="00B91AC7" w:rsidP="00B91AC7">
                  <w:pPr>
                    <w:spacing w:after="101"/>
                    <w:jc w:val="center"/>
                    <w:rPr>
                      <w:rFonts w:ascii="Montserrat" w:hAnsi="Montserrat" w:cs="Arial"/>
                      <w:b/>
                      <w:sz w:val="20"/>
                    </w:rPr>
                  </w:pPr>
                  <w:r w:rsidRPr="00061779">
                    <w:rPr>
                      <w:rFonts w:ascii="Montserrat" w:hAnsi="Montserrat" w:cs="Arial"/>
                      <w:b/>
                      <w:sz w:val="20"/>
                    </w:rPr>
                    <w:t>Porcentaje mínimo de descarga</w:t>
                  </w:r>
                </w:p>
              </w:tc>
              <w:tc>
                <w:tcPr>
                  <w:tcW w:w="1454"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2B317585" w14:textId="77777777" w:rsidR="00B91AC7" w:rsidRPr="00061779" w:rsidRDefault="00B91AC7" w:rsidP="00B91AC7">
                  <w:pPr>
                    <w:spacing w:after="101"/>
                    <w:jc w:val="center"/>
                    <w:rPr>
                      <w:rFonts w:ascii="Montserrat" w:hAnsi="Montserrat" w:cs="Arial"/>
                      <w:b/>
                      <w:sz w:val="20"/>
                    </w:rPr>
                  </w:pPr>
                  <w:r w:rsidRPr="00061779">
                    <w:rPr>
                      <w:rFonts w:ascii="Montserrat" w:hAnsi="Montserrat" w:cs="Arial"/>
                      <w:b/>
                      <w:sz w:val="20"/>
                    </w:rPr>
                    <w:t>Alcance mínimo inicial</w:t>
                  </w:r>
                </w:p>
              </w:tc>
              <w:tc>
                <w:tcPr>
                  <w:tcW w:w="1750"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2376433D" w14:textId="77777777" w:rsidR="00B91AC7" w:rsidRPr="00061779" w:rsidRDefault="00B91AC7" w:rsidP="00B91AC7">
                  <w:pPr>
                    <w:spacing w:after="101"/>
                    <w:jc w:val="center"/>
                    <w:rPr>
                      <w:rFonts w:ascii="Montserrat" w:hAnsi="Montserrat" w:cs="Arial"/>
                      <w:b/>
                      <w:sz w:val="20"/>
                    </w:rPr>
                  </w:pPr>
                  <w:r w:rsidRPr="00061779">
                    <w:rPr>
                      <w:rFonts w:ascii="Montserrat" w:hAnsi="Montserrat" w:cs="Arial"/>
                      <w:b/>
                      <w:sz w:val="20"/>
                    </w:rPr>
                    <w:t>Tiempo efectivo de descarga mínimo del agente extinguidor</w:t>
                  </w:r>
                </w:p>
              </w:tc>
            </w:tr>
            <w:tr w:rsidR="00B91AC7" w:rsidRPr="00061779" w14:paraId="156128C4" w14:textId="77777777" w:rsidTr="00091A07">
              <w:trPr>
                <w:trHeight w:val="20"/>
                <w:tblHeader/>
              </w:trPr>
              <w:tc>
                <w:tcPr>
                  <w:tcW w:w="1870" w:type="dxa"/>
                  <w:vMerge/>
                  <w:tcBorders>
                    <w:left w:val="single" w:sz="6" w:space="0" w:color="000000"/>
                    <w:bottom w:val="single" w:sz="6" w:space="0" w:color="000000"/>
                    <w:right w:val="single" w:sz="6" w:space="0" w:color="000000"/>
                  </w:tcBorders>
                  <w:shd w:val="clear" w:color="auto" w:fill="C0C0C0"/>
                  <w:vAlign w:val="center"/>
                </w:tcPr>
                <w:p w14:paraId="56D3D7EB" w14:textId="77777777" w:rsidR="00B91AC7" w:rsidRPr="00061779" w:rsidRDefault="00B91AC7" w:rsidP="00B91AC7">
                  <w:pPr>
                    <w:spacing w:after="101"/>
                    <w:jc w:val="center"/>
                    <w:rPr>
                      <w:rFonts w:ascii="Montserrat" w:hAnsi="Montserrat" w:cs="Arial"/>
                      <w:sz w:val="20"/>
                    </w:rPr>
                  </w:pPr>
                </w:p>
              </w:tc>
              <w:tc>
                <w:tcPr>
                  <w:tcW w:w="2018" w:type="dxa"/>
                  <w:vMerge/>
                  <w:tcBorders>
                    <w:left w:val="single" w:sz="6" w:space="0" w:color="000000"/>
                    <w:bottom w:val="single" w:sz="6" w:space="0" w:color="000000"/>
                    <w:right w:val="single" w:sz="6" w:space="0" w:color="000000"/>
                  </w:tcBorders>
                  <w:shd w:val="clear" w:color="auto" w:fill="C0C0C0"/>
                  <w:vAlign w:val="center"/>
                </w:tcPr>
                <w:p w14:paraId="180F295E" w14:textId="77777777" w:rsidR="00B91AC7" w:rsidRPr="00061779" w:rsidRDefault="00B91AC7" w:rsidP="00B91AC7">
                  <w:pPr>
                    <w:spacing w:after="101"/>
                    <w:jc w:val="center"/>
                    <w:rPr>
                      <w:rFonts w:ascii="Montserrat" w:hAnsi="Montserrat" w:cs="Arial"/>
                      <w:b/>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18B2AA35" w14:textId="77777777" w:rsidR="00B91AC7" w:rsidRPr="00061779" w:rsidRDefault="00B91AC7" w:rsidP="00B91AC7">
                  <w:pPr>
                    <w:spacing w:after="101"/>
                    <w:jc w:val="center"/>
                    <w:rPr>
                      <w:rFonts w:ascii="Montserrat" w:hAnsi="Montserrat" w:cs="Arial"/>
                      <w:b/>
                      <w:sz w:val="20"/>
                    </w:rPr>
                  </w:pPr>
                  <w:r w:rsidRPr="00061779">
                    <w:rPr>
                      <w:rFonts w:ascii="Montserrat" w:hAnsi="Montserrat" w:cs="Arial"/>
                      <w:b/>
                      <w:sz w:val="20"/>
                    </w:rPr>
                    <w:t>%</w:t>
                  </w:r>
                </w:p>
              </w:tc>
              <w:tc>
                <w:tcPr>
                  <w:tcW w:w="1454"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1938696E" w14:textId="77777777" w:rsidR="00B91AC7" w:rsidRPr="00061779" w:rsidRDefault="00B91AC7" w:rsidP="00B91AC7">
                  <w:pPr>
                    <w:spacing w:after="101"/>
                    <w:jc w:val="center"/>
                    <w:rPr>
                      <w:rFonts w:ascii="Montserrat" w:hAnsi="Montserrat" w:cs="Arial"/>
                      <w:b/>
                      <w:sz w:val="20"/>
                    </w:rPr>
                  </w:pPr>
                  <w:r w:rsidRPr="00061779">
                    <w:rPr>
                      <w:rFonts w:ascii="Montserrat" w:hAnsi="Montserrat" w:cs="Arial"/>
                      <w:b/>
                      <w:sz w:val="20"/>
                    </w:rPr>
                    <w:t>m</w:t>
                  </w:r>
                </w:p>
              </w:tc>
              <w:tc>
                <w:tcPr>
                  <w:tcW w:w="1750"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243160F4" w14:textId="77777777" w:rsidR="00B91AC7" w:rsidRPr="00061779" w:rsidRDefault="00B91AC7" w:rsidP="00B91AC7">
                  <w:pPr>
                    <w:spacing w:after="101"/>
                    <w:jc w:val="center"/>
                    <w:rPr>
                      <w:rFonts w:ascii="Montserrat" w:hAnsi="Montserrat" w:cs="Arial"/>
                      <w:b/>
                      <w:sz w:val="20"/>
                    </w:rPr>
                  </w:pPr>
                  <w:r w:rsidRPr="00061779">
                    <w:rPr>
                      <w:rFonts w:ascii="Montserrat" w:hAnsi="Montserrat" w:cs="Arial"/>
                      <w:b/>
                      <w:sz w:val="20"/>
                    </w:rPr>
                    <w:t>s</w:t>
                  </w:r>
                </w:p>
              </w:tc>
            </w:tr>
            <w:tr w:rsidR="00B91AC7" w:rsidRPr="00061779" w14:paraId="2A4478C1" w14:textId="77777777" w:rsidTr="00091A07">
              <w:trPr>
                <w:trHeight w:val="20"/>
              </w:trPr>
              <w:tc>
                <w:tcPr>
                  <w:tcW w:w="1870" w:type="dxa"/>
                  <w:vMerge w:val="restart"/>
                  <w:tcBorders>
                    <w:top w:val="single" w:sz="6" w:space="0" w:color="000000"/>
                    <w:left w:val="single" w:sz="6" w:space="0" w:color="000000"/>
                    <w:right w:val="single" w:sz="6" w:space="0" w:color="000000"/>
                  </w:tcBorders>
                  <w:vAlign w:val="center"/>
                </w:tcPr>
                <w:p w14:paraId="4B659C8D"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 xml:space="preserve">Agua </w:t>
                  </w:r>
                  <w:proofErr w:type="spellStart"/>
                  <w:r w:rsidRPr="00061779">
                    <w:rPr>
                      <w:rFonts w:ascii="Montserrat" w:hAnsi="Montserrat" w:cs="Arial"/>
                      <w:sz w:val="20"/>
                    </w:rPr>
                    <w:t>agua</w:t>
                  </w:r>
                  <w:proofErr w:type="spellEnd"/>
                  <w:r w:rsidRPr="00061779">
                    <w:rPr>
                      <w:rFonts w:ascii="Montserrat" w:hAnsi="Montserrat" w:cs="Arial"/>
                      <w:sz w:val="20"/>
                    </w:rPr>
                    <w:t xml:space="preserve"> corriente, agua con anticongelante</w:t>
                  </w:r>
                </w:p>
              </w:tc>
              <w:tc>
                <w:tcPr>
                  <w:tcW w:w="2018" w:type="dxa"/>
                  <w:tcBorders>
                    <w:top w:val="single" w:sz="6" w:space="0" w:color="000000"/>
                    <w:left w:val="single" w:sz="6" w:space="0" w:color="000000"/>
                    <w:bottom w:val="single" w:sz="6" w:space="0" w:color="000000"/>
                    <w:right w:val="single" w:sz="6" w:space="0" w:color="000000"/>
                  </w:tcBorders>
                  <w:vAlign w:val="center"/>
                </w:tcPr>
                <w:p w14:paraId="1433B3A7"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Hasta 6 L</w:t>
                  </w:r>
                </w:p>
              </w:tc>
              <w:tc>
                <w:tcPr>
                  <w:tcW w:w="1620" w:type="dxa"/>
                  <w:tcBorders>
                    <w:top w:val="single" w:sz="6" w:space="0" w:color="000000"/>
                    <w:left w:val="single" w:sz="6" w:space="0" w:color="000000"/>
                    <w:bottom w:val="single" w:sz="6" w:space="0" w:color="000000"/>
                    <w:right w:val="single" w:sz="6" w:space="0" w:color="000000"/>
                  </w:tcBorders>
                  <w:vAlign w:val="center"/>
                </w:tcPr>
                <w:p w14:paraId="1E7FCCC3"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27DF0612"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9,0</w:t>
                  </w:r>
                </w:p>
              </w:tc>
              <w:tc>
                <w:tcPr>
                  <w:tcW w:w="1750" w:type="dxa"/>
                  <w:tcBorders>
                    <w:top w:val="single" w:sz="6" w:space="0" w:color="000000"/>
                    <w:left w:val="single" w:sz="6" w:space="0" w:color="000000"/>
                    <w:bottom w:val="single" w:sz="6" w:space="0" w:color="000000"/>
                    <w:right w:val="single" w:sz="6" w:space="0" w:color="000000"/>
                  </w:tcBorders>
                  <w:vAlign w:val="center"/>
                </w:tcPr>
                <w:p w14:paraId="31F8A0FB"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30</w:t>
                  </w:r>
                </w:p>
              </w:tc>
            </w:tr>
            <w:tr w:rsidR="00B91AC7" w:rsidRPr="00061779" w14:paraId="0899696F" w14:textId="77777777" w:rsidTr="00091A07">
              <w:trPr>
                <w:trHeight w:val="20"/>
              </w:trPr>
              <w:tc>
                <w:tcPr>
                  <w:tcW w:w="1870" w:type="dxa"/>
                  <w:vMerge/>
                  <w:tcBorders>
                    <w:left w:val="single" w:sz="6" w:space="0" w:color="000000"/>
                    <w:right w:val="single" w:sz="6" w:space="0" w:color="000000"/>
                  </w:tcBorders>
                  <w:vAlign w:val="center"/>
                </w:tcPr>
                <w:p w14:paraId="1FD9471A" w14:textId="77777777" w:rsidR="00B91AC7" w:rsidRPr="00061779" w:rsidRDefault="00B91AC7" w:rsidP="00B91AC7">
                  <w:pPr>
                    <w:spacing w:after="101"/>
                    <w:jc w:val="center"/>
                    <w:rPr>
                      <w:rFonts w:ascii="Montserrat" w:hAnsi="Montserrat" w:cs="Arial"/>
                      <w:sz w:val="20"/>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6D8972C1"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Hasta 10 L</w:t>
                  </w:r>
                </w:p>
              </w:tc>
              <w:tc>
                <w:tcPr>
                  <w:tcW w:w="1620" w:type="dxa"/>
                  <w:tcBorders>
                    <w:top w:val="single" w:sz="6" w:space="0" w:color="000000"/>
                    <w:left w:val="single" w:sz="6" w:space="0" w:color="000000"/>
                    <w:bottom w:val="single" w:sz="6" w:space="0" w:color="000000"/>
                    <w:right w:val="single" w:sz="6" w:space="0" w:color="000000"/>
                  </w:tcBorders>
                  <w:vAlign w:val="center"/>
                </w:tcPr>
                <w:p w14:paraId="4D044CCD"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39032386"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9,0</w:t>
                  </w:r>
                </w:p>
              </w:tc>
              <w:tc>
                <w:tcPr>
                  <w:tcW w:w="1750" w:type="dxa"/>
                  <w:tcBorders>
                    <w:top w:val="single" w:sz="6" w:space="0" w:color="000000"/>
                    <w:left w:val="single" w:sz="6" w:space="0" w:color="000000"/>
                    <w:bottom w:val="single" w:sz="6" w:space="0" w:color="000000"/>
                    <w:right w:val="single" w:sz="6" w:space="0" w:color="000000"/>
                  </w:tcBorders>
                  <w:vAlign w:val="center"/>
                </w:tcPr>
                <w:p w14:paraId="4876975B"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45</w:t>
                  </w:r>
                </w:p>
              </w:tc>
            </w:tr>
            <w:tr w:rsidR="00B91AC7" w:rsidRPr="00061779" w14:paraId="2CE5A008" w14:textId="77777777" w:rsidTr="00091A07">
              <w:trPr>
                <w:trHeight w:val="20"/>
              </w:trPr>
              <w:tc>
                <w:tcPr>
                  <w:tcW w:w="1870" w:type="dxa"/>
                  <w:vMerge/>
                  <w:tcBorders>
                    <w:left w:val="single" w:sz="6" w:space="0" w:color="000000"/>
                    <w:right w:val="single" w:sz="6" w:space="0" w:color="000000"/>
                  </w:tcBorders>
                  <w:vAlign w:val="center"/>
                </w:tcPr>
                <w:p w14:paraId="006E85F8" w14:textId="77777777" w:rsidR="00B91AC7" w:rsidRPr="00061779" w:rsidRDefault="00B91AC7" w:rsidP="00B91AC7">
                  <w:pPr>
                    <w:spacing w:after="101"/>
                    <w:jc w:val="center"/>
                    <w:rPr>
                      <w:rFonts w:ascii="Montserrat" w:hAnsi="Montserrat" w:cs="Arial"/>
                      <w:sz w:val="20"/>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2B1628E0"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Hasta 50 L</w:t>
                  </w:r>
                </w:p>
              </w:tc>
              <w:tc>
                <w:tcPr>
                  <w:tcW w:w="1620" w:type="dxa"/>
                  <w:tcBorders>
                    <w:top w:val="single" w:sz="6" w:space="0" w:color="000000"/>
                    <w:left w:val="single" w:sz="6" w:space="0" w:color="000000"/>
                    <w:bottom w:val="single" w:sz="6" w:space="0" w:color="000000"/>
                    <w:right w:val="single" w:sz="6" w:space="0" w:color="000000"/>
                  </w:tcBorders>
                  <w:vAlign w:val="center"/>
                </w:tcPr>
                <w:p w14:paraId="0C2AF28B"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66A78351"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10,0</w:t>
                  </w:r>
                </w:p>
              </w:tc>
              <w:tc>
                <w:tcPr>
                  <w:tcW w:w="1750" w:type="dxa"/>
                  <w:tcBorders>
                    <w:top w:val="single" w:sz="6" w:space="0" w:color="000000"/>
                    <w:left w:val="single" w:sz="6" w:space="0" w:color="000000"/>
                    <w:bottom w:val="single" w:sz="6" w:space="0" w:color="000000"/>
                    <w:right w:val="single" w:sz="6" w:space="0" w:color="000000"/>
                  </w:tcBorders>
                  <w:vAlign w:val="center"/>
                </w:tcPr>
                <w:p w14:paraId="4365A131"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100</w:t>
                  </w:r>
                </w:p>
              </w:tc>
            </w:tr>
            <w:tr w:rsidR="00B91AC7" w:rsidRPr="00061779" w14:paraId="0B5B6327" w14:textId="77777777" w:rsidTr="00091A07">
              <w:trPr>
                <w:trHeight w:val="20"/>
              </w:trPr>
              <w:tc>
                <w:tcPr>
                  <w:tcW w:w="1870" w:type="dxa"/>
                  <w:vMerge/>
                  <w:tcBorders>
                    <w:left w:val="single" w:sz="6" w:space="0" w:color="000000"/>
                    <w:bottom w:val="single" w:sz="6" w:space="0" w:color="000000"/>
                    <w:right w:val="single" w:sz="6" w:space="0" w:color="000000"/>
                  </w:tcBorders>
                  <w:vAlign w:val="center"/>
                </w:tcPr>
                <w:p w14:paraId="00391479" w14:textId="77777777" w:rsidR="00B91AC7" w:rsidRPr="00061779" w:rsidRDefault="00B91AC7" w:rsidP="00B91AC7">
                  <w:pPr>
                    <w:spacing w:after="101"/>
                    <w:jc w:val="center"/>
                    <w:rPr>
                      <w:rFonts w:ascii="Montserrat" w:hAnsi="Montserrat" w:cs="Arial"/>
                      <w:sz w:val="20"/>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28D316F6"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Mayor que 50 L</w:t>
                  </w:r>
                </w:p>
              </w:tc>
              <w:tc>
                <w:tcPr>
                  <w:tcW w:w="1620" w:type="dxa"/>
                  <w:tcBorders>
                    <w:top w:val="single" w:sz="6" w:space="0" w:color="000000"/>
                    <w:left w:val="single" w:sz="6" w:space="0" w:color="000000"/>
                    <w:bottom w:val="single" w:sz="6" w:space="0" w:color="000000"/>
                    <w:right w:val="single" w:sz="6" w:space="0" w:color="000000"/>
                  </w:tcBorders>
                  <w:vAlign w:val="center"/>
                </w:tcPr>
                <w:p w14:paraId="4524AD44"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2B17E006"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10,0</w:t>
                  </w:r>
                </w:p>
              </w:tc>
              <w:tc>
                <w:tcPr>
                  <w:tcW w:w="1750" w:type="dxa"/>
                  <w:tcBorders>
                    <w:top w:val="single" w:sz="6" w:space="0" w:color="000000"/>
                    <w:left w:val="single" w:sz="6" w:space="0" w:color="000000"/>
                    <w:bottom w:val="single" w:sz="6" w:space="0" w:color="000000"/>
                    <w:right w:val="single" w:sz="6" w:space="0" w:color="000000"/>
                  </w:tcBorders>
                  <w:vAlign w:val="center"/>
                </w:tcPr>
                <w:p w14:paraId="4DFA033F"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150</w:t>
                  </w:r>
                </w:p>
              </w:tc>
            </w:tr>
            <w:tr w:rsidR="00B91AC7" w:rsidRPr="00061779" w14:paraId="159C401C" w14:textId="77777777" w:rsidTr="00091A07">
              <w:trPr>
                <w:trHeight w:val="20"/>
              </w:trPr>
              <w:tc>
                <w:tcPr>
                  <w:tcW w:w="1870" w:type="dxa"/>
                  <w:tcBorders>
                    <w:top w:val="single" w:sz="6" w:space="0" w:color="000000"/>
                    <w:left w:val="single" w:sz="6" w:space="0" w:color="000000"/>
                    <w:bottom w:val="single" w:sz="6" w:space="0" w:color="000000"/>
                    <w:right w:val="single" w:sz="6" w:space="0" w:color="000000"/>
                  </w:tcBorders>
                  <w:vAlign w:val="center"/>
                </w:tcPr>
                <w:p w14:paraId="4BF78BC9"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Agua desionizada</w:t>
                  </w:r>
                </w:p>
              </w:tc>
              <w:tc>
                <w:tcPr>
                  <w:tcW w:w="201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BA75D5"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De 4 L hasta 10 L</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476815"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70E9A3"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3,0</w:t>
                  </w:r>
                </w:p>
              </w:tc>
              <w:tc>
                <w:tcPr>
                  <w:tcW w:w="17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BFDD5F"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70</w:t>
                  </w:r>
                </w:p>
              </w:tc>
            </w:tr>
            <w:tr w:rsidR="00B91AC7" w:rsidRPr="00061779" w14:paraId="0D68BDE9" w14:textId="77777777" w:rsidTr="00091A07">
              <w:trPr>
                <w:trHeight w:val="20"/>
              </w:trPr>
              <w:tc>
                <w:tcPr>
                  <w:tcW w:w="1870" w:type="dxa"/>
                  <w:vMerge w:val="restart"/>
                  <w:tcBorders>
                    <w:top w:val="single" w:sz="6" w:space="0" w:color="000000"/>
                    <w:left w:val="single" w:sz="6" w:space="0" w:color="000000"/>
                    <w:right w:val="single" w:sz="6" w:space="0" w:color="000000"/>
                  </w:tcBorders>
                  <w:vAlign w:val="center"/>
                </w:tcPr>
                <w:p w14:paraId="2654274D"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Químico húmedo tipo K</w:t>
                  </w:r>
                </w:p>
              </w:tc>
              <w:tc>
                <w:tcPr>
                  <w:tcW w:w="2018" w:type="dxa"/>
                  <w:tcBorders>
                    <w:top w:val="single" w:sz="6" w:space="0" w:color="000000"/>
                    <w:left w:val="single" w:sz="6" w:space="0" w:color="000000"/>
                    <w:bottom w:val="single" w:sz="6" w:space="0" w:color="000000"/>
                    <w:right w:val="single" w:sz="6" w:space="0" w:color="000000"/>
                  </w:tcBorders>
                  <w:vAlign w:val="center"/>
                </w:tcPr>
                <w:p w14:paraId="05747723"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Hasta 6 L</w:t>
                  </w:r>
                </w:p>
              </w:tc>
              <w:tc>
                <w:tcPr>
                  <w:tcW w:w="1620" w:type="dxa"/>
                  <w:tcBorders>
                    <w:top w:val="single" w:sz="6" w:space="0" w:color="000000"/>
                    <w:left w:val="single" w:sz="6" w:space="0" w:color="000000"/>
                    <w:bottom w:val="single" w:sz="6" w:space="0" w:color="000000"/>
                    <w:right w:val="single" w:sz="6" w:space="0" w:color="000000"/>
                  </w:tcBorders>
                  <w:vAlign w:val="center"/>
                </w:tcPr>
                <w:p w14:paraId="600B3C1A"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2A0D88BD"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3,0</w:t>
                  </w:r>
                </w:p>
              </w:tc>
              <w:tc>
                <w:tcPr>
                  <w:tcW w:w="1750" w:type="dxa"/>
                  <w:tcBorders>
                    <w:top w:val="single" w:sz="6" w:space="0" w:color="000000"/>
                    <w:left w:val="single" w:sz="6" w:space="0" w:color="000000"/>
                    <w:bottom w:val="single" w:sz="6" w:space="0" w:color="000000"/>
                    <w:right w:val="single" w:sz="6" w:space="0" w:color="000000"/>
                  </w:tcBorders>
                  <w:vAlign w:val="center"/>
                </w:tcPr>
                <w:p w14:paraId="64438596"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45</w:t>
                  </w:r>
                </w:p>
              </w:tc>
            </w:tr>
            <w:tr w:rsidR="00B91AC7" w:rsidRPr="00061779" w14:paraId="551F705B" w14:textId="77777777" w:rsidTr="00091A07">
              <w:trPr>
                <w:trHeight w:val="20"/>
              </w:trPr>
              <w:tc>
                <w:tcPr>
                  <w:tcW w:w="1870" w:type="dxa"/>
                  <w:vMerge/>
                  <w:tcBorders>
                    <w:left w:val="single" w:sz="6" w:space="0" w:color="000000"/>
                    <w:bottom w:val="single" w:sz="6" w:space="0" w:color="000000"/>
                    <w:right w:val="single" w:sz="6" w:space="0" w:color="000000"/>
                  </w:tcBorders>
                  <w:vAlign w:val="center"/>
                </w:tcPr>
                <w:p w14:paraId="064A5523" w14:textId="77777777" w:rsidR="00B91AC7" w:rsidRPr="00061779" w:rsidRDefault="00B91AC7" w:rsidP="00B91AC7">
                  <w:pPr>
                    <w:spacing w:after="101"/>
                    <w:jc w:val="center"/>
                    <w:rPr>
                      <w:rFonts w:ascii="Montserrat" w:hAnsi="Montserrat" w:cs="Arial"/>
                      <w:sz w:val="20"/>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6CB0C9BF"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Hasta 10 L</w:t>
                  </w:r>
                </w:p>
              </w:tc>
              <w:tc>
                <w:tcPr>
                  <w:tcW w:w="1620" w:type="dxa"/>
                  <w:tcBorders>
                    <w:top w:val="single" w:sz="6" w:space="0" w:color="000000"/>
                    <w:left w:val="single" w:sz="6" w:space="0" w:color="000000"/>
                    <w:bottom w:val="single" w:sz="6" w:space="0" w:color="000000"/>
                    <w:right w:val="single" w:sz="6" w:space="0" w:color="000000"/>
                  </w:tcBorders>
                  <w:vAlign w:val="center"/>
                </w:tcPr>
                <w:p w14:paraId="5538A0C4"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787C6D1F"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3,0</w:t>
                  </w:r>
                </w:p>
              </w:tc>
              <w:tc>
                <w:tcPr>
                  <w:tcW w:w="1750" w:type="dxa"/>
                  <w:tcBorders>
                    <w:top w:val="single" w:sz="6" w:space="0" w:color="000000"/>
                    <w:left w:val="single" w:sz="6" w:space="0" w:color="000000"/>
                    <w:bottom w:val="single" w:sz="6" w:space="0" w:color="000000"/>
                    <w:right w:val="single" w:sz="6" w:space="0" w:color="000000"/>
                  </w:tcBorders>
                  <w:vAlign w:val="center"/>
                </w:tcPr>
                <w:p w14:paraId="58732A02"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70</w:t>
                  </w:r>
                </w:p>
              </w:tc>
            </w:tr>
            <w:tr w:rsidR="00B91AC7" w:rsidRPr="00061779" w14:paraId="6254EAAE" w14:textId="77777777" w:rsidTr="00091A07">
              <w:trPr>
                <w:trHeight w:val="20"/>
              </w:trPr>
              <w:tc>
                <w:tcPr>
                  <w:tcW w:w="1870" w:type="dxa"/>
                  <w:vMerge w:val="restart"/>
                  <w:tcBorders>
                    <w:top w:val="single" w:sz="6" w:space="0" w:color="000000"/>
                    <w:left w:val="single" w:sz="6" w:space="0" w:color="000000"/>
                    <w:right w:val="single" w:sz="6" w:space="0" w:color="000000"/>
                  </w:tcBorders>
                  <w:vAlign w:val="center"/>
                </w:tcPr>
                <w:p w14:paraId="322646E6"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Dióxido de carbono</w:t>
                  </w:r>
                </w:p>
              </w:tc>
              <w:tc>
                <w:tcPr>
                  <w:tcW w:w="2018" w:type="dxa"/>
                  <w:tcBorders>
                    <w:top w:val="single" w:sz="6" w:space="0" w:color="000000"/>
                    <w:left w:val="single" w:sz="6" w:space="0" w:color="000000"/>
                    <w:bottom w:val="single" w:sz="6" w:space="0" w:color="000000"/>
                    <w:right w:val="single" w:sz="6" w:space="0" w:color="000000"/>
                  </w:tcBorders>
                  <w:vAlign w:val="center"/>
                </w:tcPr>
                <w:p w14:paraId="017AB85B"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Hasta 2,27 kg</w:t>
                  </w:r>
                </w:p>
              </w:tc>
              <w:tc>
                <w:tcPr>
                  <w:tcW w:w="1620" w:type="dxa"/>
                  <w:tcBorders>
                    <w:top w:val="single" w:sz="6" w:space="0" w:color="000000"/>
                    <w:left w:val="single" w:sz="6" w:space="0" w:color="000000"/>
                    <w:bottom w:val="single" w:sz="6" w:space="0" w:color="000000"/>
                    <w:right w:val="single" w:sz="6" w:space="0" w:color="000000"/>
                  </w:tcBorders>
                  <w:vAlign w:val="center"/>
                </w:tcPr>
                <w:p w14:paraId="5BFF2385"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66028274"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0,9</w:t>
                  </w:r>
                </w:p>
              </w:tc>
              <w:tc>
                <w:tcPr>
                  <w:tcW w:w="1750" w:type="dxa"/>
                  <w:tcBorders>
                    <w:top w:val="single" w:sz="6" w:space="0" w:color="000000"/>
                    <w:left w:val="single" w:sz="6" w:space="0" w:color="000000"/>
                    <w:bottom w:val="single" w:sz="6" w:space="0" w:color="000000"/>
                    <w:right w:val="single" w:sz="6" w:space="0" w:color="000000"/>
                  </w:tcBorders>
                  <w:vAlign w:val="center"/>
                </w:tcPr>
                <w:p w14:paraId="095378FB"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8</w:t>
                  </w:r>
                </w:p>
              </w:tc>
            </w:tr>
            <w:tr w:rsidR="00B91AC7" w:rsidRPr="00061779" w14:paraId="4A2454EB" w14:textId="77777777" w:rsidTr="00091A07">
              <w:trPr>
                <w:trHeight w:val="20"/>
              </w:trPr>
              <w:tc>
                <w:tcPr>
                  <w:tcW w:w="1870" w:type="dxa"/>
                  <w:vMerge/>
                  <w:tcBorders>
                    <w:left w:val="single" w:sz="6" w:space="0" w:color="000000"/>
                    <w:right w:val="single" w:sz="6" w:space="0" w:color="000000"/>
                  </w:tcBorders>
                  <w:vAlign w:val="center"/>
                </w:tcPr>
                <w:p w14:paraId="6EBC0992" w14:textId="77777777" w:rsidR="00B91AC7" w:rsidRPr="00061779" w:rsidRDefault="00B91AC7" w:rsidP="00B91AC7">
                  <w:pPr>
                    <w:spacing w:after="101"/>
                    <w:jc w:val="center"/>
                    <w:rPr>
                      <w:rFonts w:ascii="Montserrat" w:hAnsi="Montserrat" w:cs="Arial"/>
                      <w:sz w:val="20"/>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3EC8299D"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Hasta 4,54 kg</w:t>
                  </w:r>
                </w:p>
              </w:tc>
              <w:tc>
                <w:tcPr>
                  <w:tcW w:w="1620" w:type="dxa"/>
                  <w:tcBorders>
                    <w:top w:val="single" w:sz="6" w:space="0" w:color="000000"/>
                    <w:left w:val="single" w:sz="6" w:space="0" w:color="000000"/>
                    <w:bottom w:val="single" w:sz="6" w:space="0" w:color="000000"/>
                    <w:right w:val="single" w:sz="6" w:space="0" w:color="000000"/>
                  </w:tcBorders>
                  <w:vAlign w:val="center"/>
                </w:tcPr>
                <w:p w14:paraId="1FF14461"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05D8F6A3"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0,9</w:t>
                  </w:r>
                </w:p>
              </w:tc>
              <w:tc>
                <w:tcPr>
                  <w:tcW w:w="1750" w:type="dxa"/>
                  <w:tcBorders>
                    <w:top w:val="single" w:sz="6" w:space="0" w:color="000000"/>
                    <w:left w:val="single" w:sz="6" w:space="0" w:color="000000"/>
                    <w:bottom w:val="single" w:sz="6" w:space="0" w:color="000000"/>
                    <w:right w:val="single" w:sz="6" w:space="0" w:color="000000"/>
                  </w:tcBorders>
                  <w:vAlign w:val="center"/>
                </w:tcPr>
                <w:p w14:paraId="6F7A83EF"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8</w:t>
                  </w:r>
                </w:p>
              </w:tc>
            </w:tr>
            <w:tr w:rsidR="00B91AC7" w:rsidRPr="00061779" w14:paraId="0A7730F4" w14:textId="77777777" w:rsidTr="00091A07">
              <w:trPr>
                <w:trHeight w:val="20"/>
              </w:trPr>
              <w:tc>
                <w:tcPr>
                  <w:tcW w:w="1870" w:type="dxa"/>
                  <w:vMerge/>
                  <w:tcBorders>
                    <w:left w:val="single" w:sz="6" w:space="0" w:color="000000"/>
                    <w:right w:val="single" w:sz="6" w:space="0" w:color="000000"/>
                  </w:tcBorders>
                  <w:vAlign w:val="center"/>
                </w:tcPr>
                <w:p w14:paraId="6EDAA731" w14:textId="77777777" w:rsidR="00B91AC7" w:rsidRPr="00061779" w:rsidRDefault="00B91AC7" w:rsidP="00B91AC7">
                  <w:pPr>
                    <w:spacing w:after="101"/>
                    <w:jc w:val="center"/>
                    <w:rPr>
                      <w:rFonts w:ascii="Montserrat" w:hAnsi="Montserrat" w:cs="Arial"/>
                      <w:sz w:val="20"/>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554CEB40"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Hasta 6,81 kg</w:t>
                  </w:r>
                </w:p>
              </w:tc>
              <w:tc>
                <w:tcPr>
                  <w:tcW w:w="1620" w:type="dxa"/>
                  <w:tcBorders>
                    <w:top w:val="single" w:sz="6" w:space="0" w:color="000000"/>
                    <w:left w:val="single" w:sz="6" w:space="0" w:color="000000"/>
                    <w:bottom w:val="single" w:sz="6" w:space="0" w:color="000000"/>
                    <w:right w:val="single" w:sz="6" w:space="0" w:color="000000"/>
                  </w:tcBorders>
                  <w:vAlign w:val="center"/>
                </w:tcPr>
                <w:p w14:paraId="02E9D82F"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6017460F"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0,9</w:t>
                  </w:r>
                </w:p>
              </w:tc>
              <w:tc>
                <w:tcPr>
                  <w:tcW w:w="1750" w:type="dxa"/>
                  <w:tcBorders>
                    <w:top w:val="single" w:sz="6" w:space="0" w:color="000000"/>
                    <w:left w:val="single" w:sz="6" w:space="0" w:color="000000"/>
                    <w:bottom w:val="single" w:sz="6" w:space="0" w:color="000000"/>
                    <w:right w:val="single" w:sz="6" w:space="0" w:color="000000"/>
                  </w:tcBorders>
                  <w:vAlign w:val="center"/>
                </w:tcPr>
                <w:p w14:paraId="77E79620"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15</w:t>
                  </w:r>
                </w:p>
              </w:tc>
            </w:tr>
            <w:tr w:rsidR="00B91AC7" w:rsidRPr="00061779" w14:paraId="12168D94" w14:textId="77777777" w:rsidTr="00091A07">
              <w:trPr>
                <w:trHeight w:val="20"/>
              </w:trPr>
              <w:tc>
                <w:tcPr>
                  <w:tcW w:w="1870" w:type="dxa"/>
                  <w:vMerge/>
                  <w:tcBorders>
                    <w:left w:val="single" w:sz="6" w:space="0" w:color="000000"/>
                    <w:bottom w:val="single" w:sz="6" w:space="0" w:color="000000"/>
                    <w:right w:val="single" w:sz="6" w:space="0" w:color="000000"/>
                  </w:tcBorders>
                  <w:vAlign w:val="center"/>
                </w:tcPr>
                <w:p w14:paraId="199DC6B4" w14:textId="77777777" w:rsidR="00B91AC7" w:rsidRPr="00061779" w:rsidRDefault="00B91AC7" w:rsidP="00B91AC7">
                  <w:pPr>
                    <w:spacing w:after="101"/>
                    <w:jc w:val="center"/>
                    <w:rPr>
                      <w:rFonts w:ascii="Montserrat" w:hAnsi="Montserrat" w:cs="Arial"/>
                      <w:sz w:val="20"/>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54DC947F"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Hasta 9,08 kg</w:t>
                  </w:r>
                </w:p>
              </w:tc>
              <w:tc>
                <w:tcPr>
                  <w:tcW w:w="1620" w:type="dxa"/>
                  <w:tcBorders>
                    <w:top w:val="single" w:sz="6" w:space="0" w:color="000000"/>
                    <w:left w:val="single" w:sz="6" w:space="0" w:color="000000"/>
                    <w:bottom w:val="single" w:sz="6" w:space="0" w:color="000000"/>
                    <w:right w:val="single" w:sz="6" w:space="0" w:color="000000"/>
                  </w:tcBorders>
                  <w:vAlign w:val="center"/>
                </w:tcPr>
                <w:p w14:paraId="2D39B350"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19A0E27A"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0,9</w:t>
                  </w:r>
                </w:p>
              </w:tc>
              <w:tc>
                <w:tcPr>
                  <w:tcW w:w="1750" w:type="dxa"/>
                  <w:tcBorders>
                    <w:top w:val="single" w:sz="6" w:space="0" w:color="000000"/>
                    <w:left w:val="single" w:sz="6" w:space="0" w:color="000000"/>
                    <w:bottom w:val="single" w:sz="6" w:space="0" w:color="000000"/>
                    <w:right w:val="single" w:sz="6" w:space="0" w:color="000000"/>
                  </w:tcBorders>
                  <w:vAlign w:val="center"/>
                </w:tcPr>
                <w:p w14:paraId="4C1D10B3"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19</w:t>
                  </w:r>
                </w:p>
              </w:tc>
            </w:tr>
            <w:tr w:rsidR="00B91AC7" w:rsidRPr="00061779" w14:paraId="33E8BC1D" w14:textId="77777777" w:rsidTr="00091A07">
              <w:trPr>
                <w:trHeight w:val="20"/>
              </w:trPr>
              <w:tc>
                <w:tcPr>
                  <w:tcW w:w="1870" w:type="dxa"/>
                  <w:vMerge w:val="restart"/>
                  <w:tcBorders>
                    <w:top w:val="single" w:sz="6" w:space="0" w:color="000000"/>
                    <w:left w:val="single" w:sz="6" w:space="0" w:color="000000"/>
                    <w:right w:val="single" w:sz="6" w:space="0" w:color="000000"/>
                  </w:tcBorders>
                  <w:vAlign w:val="center"/>
                </w:tcPr>
                <w:p w14:paraId="0642257C"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Polvo químico seco</w:t>
                  </w:r>
                </w:p>
              </w:tc>
              <w:tc>
                <w:tcPr>
                  <w:tcW w:w="2018" w:type="dxa"/>
                  <w:tcBorders>
                    <w:top w:val="single" w:sz="6" w:space="0" w:color="000000"/>
                    <w:left w:val="single" w:sz="6" w:space="0" w:color="000000"/>
                    <w:bottom w:val="single" w:sz="6" w:space="0" w:color="000000"/>
                    <w:right w:val="single" w:sz="6" w:space="0" w:color="000000"/>
                  </w:tcBorders>
                  <w:vAlign w:val="center"/>
                </w:tcPr>
                <w:p w14:paraId="32A4BACC"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De 0,750 kg hasta 2,3 kg</w:t>
                  </w:r>
                </w:p>
              </w:tc>
              <w:tc>
                <w:tcPr>
                  <w:tcW w:w="1620" w:type="dxa"/>
                  <w:tcBorders>
                    <w:top w:val="single" w:sz="6" w:space="0" w:color="000000"/>
                    <w:left w:val="single" w:sz="6" w:space="0" w:color="000000"/>
                    <w:bottom w:val="single" w:sz="6" w:space="0" w:color="000000"/>
                    <w:right w:val="single" w:sz="6" w:space="0" w:color="000000"/>
                  </w:tcBorders>
                  <w:vAlign w:val="center"/>
                </w:tcPr>
                <w:p w14:paraId="749EF926"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85</w:t>
                  </w:r>
                </w:p>
              </w:tc>
              <w:tc>
                <w:tcPr>
                  <w:tcW w:w="1454" w:type="dxa"/>
                  <w:tcBorders>
                    <w:top w:val="single" w:sz="6" w:space="0" w:color="000000"/>
                    <w:left w:val="single" w:sz="6" w:space="0" w:color="000000"/>
                    <w:bottom w:val="single" w:sz="6" w:space="0" w:color="000000"/>
                    <w:right w:val="single" w:sz="6" w:space="0" w:color="000000"/>
                  </w:tcBorders>
                  <w:vAlign w:val="center"/>
                </w:tcPr>
                <w:p w14:paraId="11C92D3B"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1,5</w:t>
                  </w:r>
                </w:p>
              </w:tc>
              <w:tc>
                <w:tcPr>
                  <w:tcW w:w="1750" w:type="dxa"/>
                  <w:tcBorders>
                    <w:top w:val="single" w:sz="6" w:space="0" w:color="000000"/>
                    <w:left w:val="single" w:sz="6" w:space="0" w:color="000000"/>
                    <w:bottom w:val="single" w:sz="6" w:space="0" w:color="000000"/>
                    <w:right w:val="single" w:sz="6" w:space="0" w:color="000000"/>
                  </w:tcBorders>
                  <w:vAlign w:val="center"/>
                </w:tcPr>
                <w:p w14:paraId="6DD8DED0"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8</w:t>
                  </w:r>
                </w:p>
              </w:tc>
            </w:tr>
            <w:tr w:rsidR="00B91AC7" w:rsidRPr="00061779" w14:paraId="6FA639DD" w14:textId="77777777" w:rsidTr="00091A07">
              <w:trPr>
                <w:trHeight w:val="20"/>
              </w:trPr>
              <w:tc>
                <w:tcPr>
                  <w:tcW w:w="1870" w:type="dxa"/>
                  <w:vMerge/>
                  <w:tcBorders>
                    <w:left w:val="single" w:sz="6" w:space="0" w:color="000000"/>
                    <w:right w:val="single" w:sz="6" w:space="0" w:color="000000"/>
                  </w:tcBorders>
                  <w:vAlign w:val="center"/>
                </w:tcPr>
                <w:p w14:paraId="02856367" w14:textId="77777777" w:rsidR="00B91AC7" w:rsidRPr="00061779" w:rsidRDefault="00B91AC7" w:rsidP="00B91AC7">
                  <w:pPr>
                    <w:spacing w:after="101"/>
                    <w:jc w:val="center"/>
                    <w:rPr>
                      <w:rFonts w:ascii="Montserrat" w:hAnsi="Montserrat" w:cs="Arial"/>
                      <w:sz w:val="20"/>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5243291A"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De 4,5 kg hasta 13 kg</w:t>
                  </w:r>
                </w:p>
              </w:tc>
              <w:tc>
                <w:tcPr>
                  <w:tcW w:w="1620" w:type="dxa"/>
                  <w:tcBorders>
                    <w:top w:val="single" w:sz="6" w:space="0" w:color="000000"/>
                    <w:left w:val="single" w:sz="6" w:space="0" w:color="000000"/>
                    <w:bottom w:val="single" w:sz="6" w:space="0" w:color="000000"/>
                    <w:right w:val="single" w:sz="6" w:space="0" w:color="000000"/>
                  </w:tcBorders>
                  <w:vAlign w:val="center"/>
                </w:tcPr>
                <w:p w14:paraId="758CBD9C"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85</w:t>
                  </w:r>
                </w:p>
              </w:tc>
              <w:tc>
                <w:tcPr>
                  <w:tcW w:w="1454" w:type="dxa"/>
                  <w:tcBorders>
                    <w:top w:val="single" w:sz="6" w:space="0" w:color="000000"/>
                    <w:left w:val="single" w:sz="6" w:space="0" w:color="000000"/>
                    <w:bottom w:val="single" w:sz="6" w:space="0" w:color="000000"/>
                    <w:right w:val="single" w:sz="6" w:space="0" w:color="000000"/>
                  </w:tcBorders>
                  <w:vAlign w:val="center"/>
                </w:tcPr>
                <w:p w14:paraId="3353017C"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3,0</w:t>
                  </w:r>
                </w:p>
              </w:tc>
              <w:tc>
                <w:tcPr>
                  <w:tcW w:w="1750" w:type="dxa"/>
                  <w:tcBorders>
                    <w:top w:val="single" w:sz="6" w:space="0" w:color="000000"/>
                    <w:left w:val="single" w:sz="6" w:space="0" w:color="000000"/>
                    <w:bottom w:val="single" w:sz="6" w:space="0" w:color="000000"/>
                    <w:right w:val="single" w:sz="6" w:space="0" w:color="000000"/>
                  </w:tcBorders>
                  <w:vAlign w:val="center"/>
                </w:tcPr>
                <w:p w14:paraId="126CB69C"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13</w:t>
                  </w:r>
                </w:p>
              </w:tc>
            </w:tr>
            <w:tr w:rsidR="00B91AC7" w:rsidRPr="00061779" w14:paraId="7D84F53B" w14:textId="77777777" w:rsidTr="00091A07">
              <w:trPr>
                <w:trHeight w:val="20"/>
              </w:trPr>
              <w:tc>
                <w:tcPr>
                  <w:tcW w:w="1870" w:type="dxa"/>
                  <w:vMerge/>
                  <w:tcBorders>
                    <w:left w:val="single" w:sz="6" w:space="0" w:color="000000"/>
                    <w:bottom w:val="single" w:sz="6" w:space="0" w:color="000000"/>
                    <w:right w:val="single" w:sz="6" w:space="0" w:color="000000"/>
                  </w:tcBorders>
                  <w:vAlign w:val="center"/>
                </w:tcPr>
                <w:p w14:paraId="5706C028" w14:textId="77777777" w:rsidR="00B91AC7" w:rsidRPr="00061779" w:rsidRDefault="00B91AC7" w:rsidP="00B91AC7">
                  <w:pPr>
                    <w:spacing w:after="101"/>
                    <w:jc w:val="center"/>
                    <w:rPr>
                      <w:rFonts w:ascii="Montserrat" w:hAnsi="Montserrat" w:cs="Arial"/>
                      <w:sz w:val="20"/>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39069586"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De 34 kg hasta 250 kg</w:t>
                  </w:r>
                </w:p>
              </w:tc>
              <w:tc>
                <w:tcPr>
                  <w:tcW w:w="1620" w:type="dxa"/>
                  <w:tcBorders>
                    <w:top w:val="single" w:sz="6" w:space="0" w:color="000000"/>
                    <w:left w:val="single" w:sz="6" w:space="0" w:color="000000"/>
                    <w:bottom w:val="single" w:sz="6" w:space="0" w:color="000000"/>
                    <w:right w:val="single" w:sz="6" w:space="0" w:color="000000"/>
                  </w:tcBorders>
                  <w:vAlign w:val="center"/>
                </w:tcPr>
                <w:p w14:paraId="4CA30B19"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85</w:t>
                  </w:r>
                </w:p>
              </w:tc>
              <w:tc>
                <w:tcPr>
                  <w:tcW w:w="1454" w:type="dxa"/>
                  <w:tcBorders>
                    <w:top w:val="single" w:sz="6" w:space="0" w:color="000000"/>
                    <w:left w:val="single" w:sz="6" w:space="0" w:color="000000"/>
                    <w:bottom w:val="single" w:sz="6" w:space="0" w:color="000000"/>
                    <w:right w:val="single" w:sz="6" w:space="0" w:color="000000"/>
                  </w:tcBorders>
                  <w:vAlign w:val="center"/>
                </w:tcPr>
                <w:p w14:paraId="25ED9A9F"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3,0</w:t>
                  </w:r>
                </w:p>
              </w:tc>
              <w:tc>
                <w:tcPr>
                  <w:tcW w:w="1750" w:type="dxa"/>
                  <w:tcBorders>
                    <w:top w:val="single" w:sz="6" w:space="0" w:color="000000"/>
                    <w:left w:val="single" w:sz="6" w:space="0" w:color="000000"/>
                    <w:bottom w:val="single" w:sz="6" w:space="0" w:color="000000"/>
                    <w:right w:val="single" w:sz="6" w:space="0" w:color="000000"/>
                  </w:tcBorders>
                  <w:vAlign w:val="center"/>
                </w:tcPr>
                <w:p w14:paraId="275185C1"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30</w:t>
                  </w:r>
                </w:p>
              </w:tc>
            </w:tr>
            <w:tr w:rsidR="00B91AC7" w:rsidRPr="00061779" w14:paraId="160F10C6" w14:textId="77777777" w:rsidTr="00091A07">
              <w:trPr>
                <w:trHeight w:val="20"/>
              </w:trPr>
              <w:tc>
                <w:tcPr>
                  <w:tcW w:w="1870" w:type="dxa"/>
                  <w:vMerge w:val="restart"/>
                  <w:tcBorders>
                    <w:top w:val="single" w:sz="6" w:space="0" w:color="000000"/>
                    <w:left w:val="single" w:sz="6" w:space="0" w:color="000000"/>
                    <w:right w:val="single" w:sz="6" w:space="0" w:color="000000"/>
                  </w:tcBorders>
                  <w:vAlign w:val="center"/>
                </w:tcPr>
                <w:p w14:paraId="70C0DA82"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Agente limpio</w:t>
                  </w:r>
                </w:p>
              </w:tc>
              <w:tc>
                <w:tcPr>
                  <w:tcW w:w="2018" w:type="dxa"/>
                  <w:tcBorders>
                    <w:top w:val="single" w:sz="6" w:space="0" w:color="000000"/>
                    <w:left w:val="single" w:sz="6" w:space="0" w:color="000000"/>
                    <w:bottom w:val="single" w:sz="6" w:space="0" w:color="000000"/>
                    <w:right w:val="single" w:sz="6" w:space="0" w:color="000000"/>
                  </w:tcBorders>
                  <w:vAlign w:val="center"/>
                </w:tcPr>
                <w:p w14:paraId="318B93A8"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De 0,635 kg hasta 1,13 kg</w:t>
                  </w:r>
                </w:p>
              </w:tc>
              <w:tc>
                <w:tcPr>
                  <w:tcW w:w="1620" w:type="dxa"/>
                  <w:tcBorders>
                    <w:top w:val="single" w:sz="6" w:space="0" w:color="000000"/>
                    <w:left w:val="single" w:sz="6" w:space="0" w:color="000000"/>
                    <w:bottom w:val="single" w:sz="6" w:space="0" w:color="000000"/>
                    <w:right w:val="single" w:sz="6" w:space="0" w:color="000000"/>
                  </w:tcBorders>
                  <w:vAlign w:val="center"/>
                </w:tcPr>
                <w:p w14:paraId="52AC5332"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380083B9"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1, 8</w:t>
                  </w:r>
                </w:p>
              </w:tc>
              <w:tc>
                <w:tcPr>
                  <w:tcW w:w="1750" w:type="dxa"/>
                  <w:tcBorders>
                    <w:top w:val="single" w:sz="6" w:space="0" w:color="000000"/>
                    <w:left w:val="single" w:sz="6" w:space="0" w:color="000000"/>
                    <w:bottom w:val="single" w:sz="6" w:space="0" w:color="000000"/>
                    <w:right w:val="single" w:sz="6" w:space="0" w:color="000000"/>
                  </w:tcBorders>
                  <w:vAlign w:val="center"/>
                </w:tcPr>
                <w:p w14:paraId="06CA32E4"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w:t>
                  </w:r>
                </w:p>
              </w:tc>
            </w:tr>
            <w:tr w:rsidR="00B91AC7" w:rsidRPr="00061779" w14:paraId="56B90951" w14:textId="77777777" w:rsidTr="00091A07">
              <w:trPr>
                <w:trHeight w:val="20"/>
              </w:trPr>
              <w:tc>
                <w:tcPr>
                  <w:tcW w:w="1870" w:type="dxa"/>
                  <w:vMerge/>
                  <w:tcBorders>
                    <w:left w:val="single" w:sz="6" w:space="0" w:color="000000"/>
                    <w:right w:val="single" w:sz="6" w:space="0" w:color="000000"/>
                  </w:tcBorders>
                  <w:vAlign w:val="center"/>
                </w:tcPr>
                <w:p w14:paraId="5B033B65" w14:textId="77777777" w:rsidR="00B91AC7" w:rsidRPr="00061779" w:rsidRDefault="00B91AC7" w:rsidP="00B91AC7">
                  <w:pPr>
                    <w:spacing w:after="101"/>
                    <w:jc w:val="center"/>
                    <w:rPr>
                      <w:rFonts w:ascii="Montserrat" w:hAnsi="Montserrat" w:cs="Arial"/>
                      <w:sz w:val="20"/>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260A65C3"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De 2,26 kg hasta 2,5 kg</w:t>
                  </w:r>
                </w:p>
              </w:tc>
              <w:tc>
                <w:tcPr>
                  <w:tcW w:w="1620" w:type="dxa"/>
                  <w:tcBorders>
                    <w:top w:val="single" w:sz="6" w:space="0" w:color="000000"/>
                    <w:left w:val="single" w:sz="6" w:space="0" w:color="000000"/>
                    <w:bottom w:val="single" w:sz="6" w:space="0" w:color="000000"/>
                    <w:right w:val="single" w:sz="6" w:space="0" w:color="000000"/>
                  </w:tcBorders>
                  <w:vAlign w:val="center"/>
                </w:tcPr>
                <w:p w14:paraId="77EEBC08"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1CB08914"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2,7</w:t>
                  </w:r>
                </w:p>
              </w:tc>
              <w:tc>
                <w:tcPr>
                  <w:tcW w:w="1750" w:type="dxa"/>
                  <w:tcBorders>
                    <w:top w:val="single" w:sz="6" w:space="0" w:color="000000"/>
                    <w:left w:val="single" w:sz="6" w:space="0" w:color="000000"/>
                    <w:bottom w:val="single" w:sz="6" w:space="0" w:color="000000"/>
                    <w:right w:val="single" w:sz="6" w:space="0" w:color="000000"/>
                  </w:tcBorders>
                  <w:vAlign w:val="center"/>
                </w:tcPr>
                <w:p w14:paraId="3B8775A5"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w:t>
                  </w:r>
                </w:p>
              </w:tc>
            </w:tr>
            <w:tr w:rsidR="00B91AC7" w:rsidRPr="00061779" w14:paraId="2149B826" w14:textId="77777777" w:rsidTr="00091A07">
              <w:trPr>
                <w:trHeight w:val="20"/>
              </w:trPr>
              <w:tc>
                <w:tcPr>
                  <w:tcW w:w="1870" w:type="dxa"/>
                  <w:vMerge/>
                  <w:tcBorders>
                    <w:left w:val="single" w:sz="6" w:space="0" w:color="000000"/>
                    <w:right w:val="single" w:sz="6" w:space="0" w:color="000000"/>
                  </w:tcBorders>
                  <w:vAlign w:val="center"/>
                </w:tcPr>
                <w:p w14:paraId="13A7421E" w14:textId="77777777" w:rsidR="00B91AC7" w:rsidRPr="00061779" w:rsidRDefault="00B91AC7" w:rsidP="00B91AC7">
                  <w:pPr>
                    <w:spacing w:after="101"/>
                    <w:jc w:val="center"/>
                    <w:rPr>
                      <w:rFonts w:ascii="Montserrat" w:hAnsi="Montserrat" w:cs="Arial"/>
                      <w:sz w:val="20"/>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12A03CA3"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Hasta 5 kg</w:t>
                  </w:r>
                </w:p>
              </w:tc>
              <w:tc>
                <w:tcPr>
                  <w:tcW w:w="1620" w:type="dxa"/>
                  <w:tcBorders>
                    <w:top w:val="single" w:sz="6" w:space="0" w:color="000000"/>
                    <w:left w:val="single" w:sz="6" w:space="0" w:color="000000"/>
                    <w:bottom w:val="single" w:sz="6" w:space="0" w:color="000000"/>
                    <w:right w:val="single" w:sz="6" w:space="0" w:color="000000"/>
                  </w:tcBorders>
                  <w:vAlign w:val="center"/>
                </w:tcPr>
                <w:p w14:paraId="2842F47C"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2BAA0686"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2,7</w:t>
                  </w:r>
                </w:p>
              </w:tc>
              <w:tc>
                <w:tcPr>
                  <w:tcW w:w="1750" w:type="dxa"/>
                  <w:tcBorders>
                    <w:top w:val="single" w:sz="6" w:space="0" w:color="000000"/>
                    <w:left w:val="single" w:sz="6" w:space="0" w:color="000000"/>
                    <w:bottom w:val="single" w:sz="6" w:space="0" w:color="000000"/>
                    <w:right w:val="single" w:sz="6" w:space="0" w:color="000000"/>
                  </w:tcBorders>
                  <w:vAlign w:val="center"/>
                </w:tcPr>
                <w:p w14:paraId="34C9157A"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w:t>
                  </w:r>
                </w:p>
              </w:tc>
            </w:tr>
            <w:tr w:rsidR="00B91AC7" w:rsidRPr="00061779" w14:paraId="3DFB109F" w14:textId="77777777" w:rsidTr="00091A07">
              <w:trPr>
                <w:trHeight w:val="20"/>
              </w:trPr>
              <w:tc>
                <w:tcPr>
                  <w:tcW w:w="1870" w:type="dxa"/>
                  <w:vMerge/>
                  <w:tcBorders>
                    <w:left w:val="single" w:sz="6" w:space="0" w:color="000000"/>
                    <w:bottom w:val="single" w:sz="6" w:space="0" w:color="000000"/>
                    <w:right w:val="single" w:sz="6" w:space="0" w:color="000000"/>
                  </w:tcBorders>
                  <w:vAlign w:val="center"/>
                </w:tcPr>
                <w:p w14:paraId="242A4094" w14:textId="77777777" w:rsidR="00B91AC7" w:rsidRPr="00061779" w:rsidRDefault="00B91AC7" w:rsidP="00B91AC7">
                  <w:pPr>
                    <w:spacing w:after="101"/>
                    <w:jc w:val="center"/>
                    <w:rPr>
                      <w:rFonts w:ascii="Montserrat" w:hAnsi="Montserrat" w:cs="Arial"/>
                      <w:sz w:val="20"/>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03FC3F24"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Hasta 7 kg</w:t>
                  </w:r>
                </w:p>
              </w:tc>
              <w:tc>
                <w:tcPr>
                  <w:tcW w:w="1620" w:type="dxa"/>
                  <w:tcBorders>
                    <w:top w:val="single" w:sz="6" w:space="0" w:color="000000"/>
                    <w:left w:val="single" w:sz="6" w:space="0" w:color="000000"/>
                    <w:bottom w:val="single" w:sz="6" w:space="0" w:color="000000"/>
                    <w:right w:val="single" w:sz="6" w:space="0" w:color="000000"/>
                  </w:tcBorders>
                  <w:vAlign w:val="center"/>
                </w:tcPr>
                <w:p w14:paraId="7F0F0597"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7E5676ED"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3,6</w:t>
                  </w:r>
                </w:p>
              </w:tc>
              <w:tc>
                <w:tcPr>
                  <w:tcW w:w="1750" w:type="dxa"/>
                  <w:tcBorders>
                    <w:top w:val="single" w:sz="6" w:space="0" w:color="000000"/>
                    <w:left w:val="single" w:sz="6" w:space="0" w:color="000000"/>
                    <w:bottom w:val="single" w:sz="6" w:space="0" w:color="000000"/>
                    <w:right w:val="single" w:sz="6" w:space="0" w:color="000000"/>
                  </w:tcBorders>
                  <w:vAlign w:val="center"/>
                </w:tcPr>
                <w:p w14:paraId="561D52B7" w14:textId="77777777" w:rsidR="00B91AC7" w:rsidRPr="00061779" w:rsidRDefault="00B91AC7" w:rsidP="00B91AC7">
                  <w:pPr>
                    <w:spacing w:after="101"/>
                    <w:jc w:val="center"/>
                    <w:rPr>
                      <w:rFonts w:ascii="Montserrat" w:hAnsi="Montserrat" w:cs="Arial"/>
                      <w:sz w:val="20"/>
                    </w:rPr>
                  </w:pPr>
                  <w:r w:rsidRPr="00061779">
                    <w:rPr>
                      <w:rFonts w:ascii="Montserrat" w:hAnsi="Montserrat" w:cs="Arial"/>
                      <w:sz w:val="20"/>
                    </w:rPr>
                    <w:t>13</w:t>
                  </w:r>
                </w:p>
              </w:tc>
            </w:tr>
          </w:tbl>
          <w:p w14:paraId="63B96AF1" w14:textId="77777777" w:rsidR="00B91AC7" w:rsidRPr="00061779" w:rsidRDefault="00B91AC7" w:rsidP="00B91AC7">
            <w:pPr>
              <w:spacing w:line="276" w:lineRule="auto"/>
              <w:rPr>
                <w:rFonts w:ascii="Montserrat" w:hAnsi="Montserrat" w:cs="Arial"/>
                <w:color w:val="4E232E"/>
                <w:sz w:val="20"/>
              </w:rPr>
            </w:pPr>
          </w:p>
          <w:p w14:paraId="4CDD9D14" w14:textId="5B1D4F73" w:rsidR="00B91AC7" w:rsidRPr="00061779" w:rsidRDefault="00B91AC7" w:rsidP="00B91AC7">
            <w:pPr>
              <w:keepLines/>
              <w:spacing w:before="100" w:after="60" w:line="190" w:lineRule="exact"/>
              <w:jc w:val="center"/>
              <w:rPr>
                <w:rFonts w:ascii="Montserrat" w:hAnsi="Montserrat"/>
                <w:b/>
                <w:color w:val="4E232E"/>
                <w:sz w:val="20"/>
              </w:rPr>
            </w:pPr>
          </w:p>
        </w:tc>
        <w:tc>
          <w:tcPr>
            <w:tcW w:w="2916" w:type="dxa"/>
          </w:tcPr>
          <w:p w14:paraId="6CDFEE0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F4357A5" w14:textId="77777777" w:rsidTr="003F0DC5">
        <w:trPr>
          <w:cantSplit/>
          <w:trHeight w:val="1174"/>
        </w:trPr>
        <w:tc>
          <w:tcPr>
            <w:tcW w:w="2390" w:type="dxa"/>
            <w:gridSpan w:val="2"/>
            <w:vAlign w:val="center"/>
          </w:tcPr>
          <w:p w14:paraId="7D9D0933" w14:textId="0D62D84C" w:rsidR="00B91AC7" w:rsidRPr="00061779" w:rsidRDefault="00B91AC7" w:rsidP="00B91AC7">
            <w:pPr>
              <w:spacing w:line="276" w:lineRule="auto"/>
              <w:rPr>
                <w:rFonts w:ascii="Montserrat" w:hAnsi="Montserrat" w:cs="Arial"/>
                <w:b/>
                <w:color w:val="4E232E"/>
                <w:sz w:val="20"/>
              </w:rPr>
            </w:pPr>
            <w:r w:rsidRPr="00061779">
              <w:rPr>
                <w:rFonts w:ascii="Montserrat" w:hAnsi="Montserrat" w:cs="Arial"/>
                <w:b/>
                <w:color w:val="4E232E"/>
                <w:sz w:val="20"/>
              </w:rPr>
              <w:t>GRUPO ESPECIALIZADO DE EQUIPOS CONTRA INCENDIO CANACO</w:t>
            </w:r>
          </w:p>
        </w:tc>
        <w:tc>
          <w:tcPr>
            <w:tcW w:w="9562" w:type="dxa"/>
            <w:gridSpan w:val="4"/>
            <w:vAlign w:val="center"/>
          </w:tcPr>
          <w:p w14:paraId="31CD3F2E" w14:textId="77777777" w:rsidR="00B91AC7" w:rsidRPr="00061779" w:rsidRDefault="00B91AC7" w:rsidP="00B91AC7">
            <w:pPr>
              <w:spacing w:line="276" w:lineRule="auto"/>
              <w:rPr>
                <w:rFonts w:ascii="Montserrat" w:hAnsi="Montserrat" w:cs="Arial"/>
                <w:color w:val="4E232E"/>
                <w:sz w:val="20"/>
              </w:rPr>
            </w:pPr>
          </w:p>
          <w:p w14:paraId="29FD8C0C" w14:textId="77777777" w:rsidR="00B91AC7" w:rsidRPr="00061779" w:rsidRDefault="00B91AC7" w:rsidP="00B91AC7">
            <w:pPr>
              <w:spacing w:line="276" w:lineRule="auto"/>
              <w:rPr>
                <w:rFonts w:ascii="Montserrat" w:hAnsi="Montserrat" w:cs="Arial"/>
                <w:b/>
                <w:color w:val="4E232E"/>
                <w:sz w:val="20"/>
              </w:rPr>
            </w:pPr>
            <w:r w:rsidRPr="00061779">
              <w:rPr>
                <w:rFonts w:ascii="Montserrat" w:hAnsi="Montserrat" w:cs="Arial"/>
                <w:b/>
                <w:color w:val="4E232E"/>
                <w:sz w:val="20"/>
              </w:rPr>
              <w:t>DICE.</w:t>
            </w:r>
          </w:p>
          <w:p w14:paraId="7EF27502" w14:textId="77777777" w:rsidR="00B91AC7" w:rsidRPr="00061779" w:rsidRDefault="00B91AC7" w:rsidP="00B91AC7">
            <w:pPr>
              <w:spacing w:line="276" w:lineRule="auto"/>
              <w:rPr>
                <w:rFonts w:ascii="Montserrat" w:hAnsi="Montserrat" w:cs="Arial"/>
                <w:color w:val="4E232E"/>
                <w:sz w:val="20"/>
              </w:rPr>
            </w:pPr>
          </w:p>
          <w:tbl>
            <w:tblPr>
              <w:tblW w:w="5879" w:type="dxa"/>
              <w:tblInd w:w="3255" w:type="dxa"/>
              <w:tblLayout w:type="fixed"/>
              <w:tblCellMar>
                <w:left w:w="72" w:type="dxa"/>
                <w:right w:w="72" w:type="dxa"/>
              </w:tblCellMar>
              <w:tblLook w:val="0000" w:firstRow="0" w:lastRow="0" w:firstColumn="0" w:lastColumn="0" w:noHBand="0" w:noVBand="0"/>
            </w:tblPr>
            <w:tblGrid>
              <w:gridCol w:w="1262"/>
              <w:gridCol w:w="1362"/>
              <w:gridCol w:w="1093"/>
              <w:gridCol w:w="981"/>
              <w:gridCol w:w="1181"/>
            </w:tblGrid>
            <w:tr w:rsidR="00B91AC7" w:rsidRPr="00061779" w14:paraId="52C7C2C7" w14:textId="77777777" w:rsidTr="001A3B3B">
              <w:trPr>
                <w:trHeight w:val="17"/>
                <w:tblHeader/>
              </w:trPr>
              <w:tc>
                <w:tcPr>
                  <w:tcW w:w="1262" w:type="dxa"/>
                  <w:vMerge w:val="restart"/>
                  <w:tcBorders>
                    <w:top w:val="single" w:sz="6" w:space="0" w:color="000000"/>
                    <w:left w:val="single" w:sz="6" w:space="0" w:color="000000"/>
                    <w:right w:val="single" w:sz="6" w:space="0" w:color="000000"/>
                  </w:tcBorders>
                  <w:shd w:val="clear" w:color="auto" w:fill="C0C0C0"/>
                  <w:noWrap/>
                  <w:vAlign w:val="center"/>
                </w:tcPr>
                <w:p w14:paraId="367FC6F6" w14:textId="77777777" w:rsidR="00B91AC7" w:rsidRPr="00061779" w:rsidRDefault="00B91AC7" w:rsidP="00B91AC7">
                  <w:pPr>
                    <w:spacing w:after="101"/>
                    <w:jc w:val="center"/>
                    <w:rPr>
                      <w:rFonts w:ascii="Montserrat" w:hAnsi="Montserrat" w:cs="Arial"/>
                      <w:b/>
                      <w:sz w:val="20"/>
                      <w:lang w:val="es-ES_tradnl" w:eastAsia="es-ES"/>
                    </w:rPr>
                  </w:pPr>
                  <w:r w:rsidRPr="00061779">
                    <w:rPr>
                      <w:rFonts w:ascii="Montserrat" w:hAnsi="Montserrat" w:cs="Arial"/>
                      <w:b/>
                      <w:sz w:val="20"/>
                      <w:lang w:val="es-ES_tradnl" w:eastAsia="es-ES"/>
                    </w:rPr>
                    <w:t>Tipo de extintor</w:t>
                  </w:r>
                </w:p>
              </w:tc>
              <w:tc>
                <w:tcPr>
                  <w:tcW w:w="1362" w:type="dxa"/>
                  <w:vMerge w:val="restart"/>
                  <w:tcBorders>
                    <w:top w:val="single" w:sz="6" w:space="0" w:color="000000"/>
                    <w:left w:val="single" w:sz="6" w:space="0" w:color="000000"/>
                    <w:right w:val="single" w:sz="6" w:space="0" w:color="000000"/>
                  </w:tcBorders>
                  <w:shd w:val="clear" w:color="auto" w:fill="C0C0C0"/>
                  <w:vAlign w:val="center"/>
                </w:tcPr>
                <w:p w14:paraId="5F00A14F" w14:textId="77777777" w:rsidR="00B91AC7" w:rsidRPr="00061779" w:rsidRDefault="00B91AC7" w:rsidP="00B91AC7">
                  <w:pPr>
                    <w:spacing w:after="101"/>
                    <w:jc w:val="center"/>
                    <w:rPr>
                      <w:rFonts w:ascii="Montserrat" w:hAnsi="Montserrat" w:cs="Arial"/>
                      <w:b/>
                      <w:sz w:val="20"/>
                      <w:lang w:val="es-ES_tradnl" w:eastAsia="es-ES"/>
                    </w:rPr>
                  </w:pPr>
                  <w:r w:rsidRPr="00061779">
                    <w:rPr>
                      <w:rFonts w:ascii="Montserrat" w:hAnsi="Montserrat" w:cs="Arial"/>
                      <w:b/>
                      <w:sz w:val="20"/>
                      <w:lang w:val="es-ES_tradnl" w:eastAsia="es-ES"/>
                    </w:rPr>
                    <w:t>Contenido neto</w:t>
                  </w:r>
                </w:p>
              </w:tc>
              <w:tc>
                <w:tcPr>
                  <w:tcW w:w="1093"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36393AA7" w14:textId="77777777" w:rsidR="00B91AC7" w:rsidRPr="00061779" w:rsidRDefault="00B91AC7" w:rsidP="00B91AC7">
                  <w:pPr>
                    <w:spacing w:after="101"/>
                    <w:jc w:val="center"/>
                    <w:rPr>
                      <w:rFonts w:ascii="Montserrat" w:hAnsi="Montserrat" w:cs="Arial"/>
                      <w:b/>
                      <w:sz w:val="20"/>
                      <w:lang w:val="es-ES_tradnl" w:eastAsia="es-ES"/>
                    </w:rPr>
                  </w:pPr>
                  <w:r w:rsidRPr="00061779">
                    <w:rPr>
                      <w:rFonts w:ascii="Montserrat" w:hAnsi="Montserrat" w:cs="Arial"/>
                      <w:b/>
                      <w:sz w:val="20"/>
                      <w:lang w:val="es-ES_tradnl" w:eastAsia="es-ES"/>
                    </w:rPr>
                    <w:t>Porcentaje mínimo de descarga</w:t>
                  </w:r>
                </w:p>
              </w:tc>
              <w:tc>
                <w:tcPr>
                  <w:tcW w:w="981"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4C8BE22C" w14:textId="77777777" w:rsidR="00B91AC7" w:rsidRPr="00061779" w:rsidRDefault="00B91AC7" w:rsidP="00B91AC7">
                  <w:pPr>
                    <w:spacing w:after="101"/>
                    <w:jc w:val="center"/>
                    <w:rPr>
                      <w:rFonts w:ascii="Montserrat" w:hAnsi="Montserrat" w:cs="Arial"/>
                      <w:b/>
                      <w:sz w:val="20"/>
                      <w:lang w:val="es-ES_tradnl" w:eastAsia="es-ES"/>
                    </w:rPr>
                  </w:pPr>
                  <w:r w:rsidRPr="00061779">
                    <w:rPr>
                      <w:rFonts w:ascii="Montserrat" w:hAnsi="Montserrat" w:cs="Arial"/>
                      <w:b/>
                      <w:sz w:val="20"/>
                      <w:lang w:val="es-ES_tradnl" w:eastAsia="es-ES"/>
                    </w:rPr>
                    <w:t>Alcance mínimo inicial</w:t>
                  </w:r>
                </w:p>
              </w:tc>
              <w:tc>
                <w:tcPr>
                  <w:tcW w:w="1181"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2D709318" w14:textId="77777777" w:rsidR="00B91AC7" w:rsidRPr="00061779" w:rsidRDefault="00B91AC7" w:rsidP="00B91AC7">
                  <w:pPr>
                    <w:spacing w:after="101"/>
                    <w:jc w:val="center"/>
                    <w:rPr>
                      <w:rFonts w:ascii="Montserrat" w:hAnsi="Montserrat" w:cs="Arial"/>
                      <w:b/>
                      <w:sz w:val="20"/>
                      <w:lang w:val="es-ES_tradnl" w:eastAsia="es-ES"/>
                    </w:rPr>
                  </w:pPr>
                  <w:r w:rsidRPr="00061779">
                    <w:rPr>
                      <w:rFonts w:ascii="Montserrat" w:hAnsi="Montserrat" w:cs="Arial"/>
                      <w:b/>
                      <w:sz w:val="20"/>
                      <w:lang w:val="es-ES_tradnl" w:eastAsia="es-ES"/>
                    </w:rPr>
                    <w:t>Tiempo efectivo de descarga mínimo del agente extinguidor</w:t>
                  </w:r>
                </w:p>
              </w:tc>
            </w:tr>
            <w:tr w:rsidR="00B91AC7" w:rsidRPr="00061779" w14:paraId="74C24841" w14:textId="77777777" w:rsidTr="001A3B3B">
              <w:trPr>
                <w:trHeight w:val="17"/>
                <w:tblHeader/>
              </w:trPr>
              <w:tc>
                <w:tcPr>
                  <w:tcW w:w="1262" w:type="dxa"/>
                  <w:vMerge/>
                  <w:tcBorders>
                    <w:left w:val="single" w:sz="6" w:space="0" w:color="000000"/>
                    <w:bottom w:val="single" w:sz="6" w:space="0" w:color="000000"/>
                    <w:right w:val="single" w:sz="6" w:space="0" w:color="000000"/>
                  </w:tcBorders>
                  <w:shd w:val="clear" w:color="auto" w:fill="C0C0C0"/>
                  <w:vAlign w:val="center"/>
                </w:tcPr>
                <w:p w14:paraId="54883BEF" w14:textId="77777777" w:rsidR="00B91AC7" w:rsidRPr="00061779" w:rsidRDefault="00B91AC7" w:rsidP="00B91AC7">
                  <w:pPr>
                    <w:spacing w:after="101"/>
                    <w:jc w:val="center"/>
                    <w:rPr>
                      <w:rFonts w:ascii="Montserrat" w:hAnsi="Montserrat" w:cs="Arial"/>
                      <w:sz w:val="20"/>
                      <w:lang w:val="es-ES_tradnl" w:eastAsia="es-ES"/>
                    </w:rPr>
                  </w:pPr>
                </w:p>
              </w:tc>
              <w:tc>
                <w:tcPr>
                  <w:tcW w:w="1362" w:type="dxa"/>
                  <w:vMerge/>
                  <w:tcBorders>
                    <w:left w:val="single" w:sz="6" w:space="0" w:color="000000"/>
                    <w:bottom w:val="single" w:sz="6" w:space="0" w:color="000000"/>
                    <w:right w:val="single" w:sz="6" w:space="0" w:color="000000"/>
                  </w:tcBorders>
                  <w:shd w:val="clear" w:color="auto" w:fill="C0C0C0"/>
                  <w:vAlign w:val="center"/>
                </w:tcPr>
                <w:p w14:paraId="09703265" w14:textId="77777777" w:rsidR="00B91AC7" w:rsidRPr="00061779" w:rsidRDefault="00B91AC7" w:rsidP="00B91AC7">
                  <w:pPr>
                    <w:spacing w:after="101"/>
                    <w:jc w:val="center"/>
                    <w:rPr>
                      <w:rFonts w:ascii="Montserrat" w:hAnsi="Montserrat" w:cs="Arial"/>
                      <w:b/>
                      <w:sz w:val="20"/>
                      <w:lang w:val="es-ES_tradnl" w:eastAsia="es-ES"/>
                    </w:rPr>
                  </w:pPr>
                </w:p>
              </w:tc>
              <w:tc>
                <w:tcPr>
                  <w:tcW w:w="1093"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3049F5C1" w14:textId="77777777" w:rsidR="00B91AC7" w:rsidRPr="00061779" w:rsidRDefault="00B91AC7" w:rsidP="00B91AC7">
                  <w:pPr>
                    <w:spacing w:after="101"/>
                    <w:jc w:val="center"/>
                    <w:rPr>
                      <w:rFonts w:ascii="Montserrat" w:hAnsi="Montserrat" w:cs="Arial"/>
                      <w:b/>
                      <w:sz w:val="20"/>
                      <w:lang w:val="es-ES_tradnl" w:eastAsia="es-ES"/>
                    </w:rPr>
                  </w:pPr>
                  <w:r w:rsidRPr="00061779">
                    <w:rPr>
                      <w:rFonts w:ascii="Montserrat" w:hAnsi="Montserrat" w:cs="Arial"/>
                      <w:b/>
                      <w:sz w:val="20"/>
                      <w:lang w:val="es-ES_tradnl" w:eastAsia="es-ES"/>
                    </w:rPr>
                    <w:t>%</w:t>
                  </w:r>
                </w:p>
              </w:tc>
              <w:tc>
                <w:tcPr>
                  <w:tcW w:w="981"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2065B545" w14:textId="77777777" w:rsidR="00B91AC7" w:rsidRPr="00061779" w:rsidRDefault="00B91AC7" w:rsidP="00B91AC7">
                  <w:pPr>
                    <w:spacing w:after="101"/>
                    <w:jc w:val="center"/>
                    <w:rPr>
                      <w:rFonts w:ascii="Montserrat" w:hAnsi="Montserrat" w:cs="Arial"/>
                      <w:b/>
                      <w:sz w:val="20"/>
                      <w:lang w:val="es-ES_tradnl" w:eastAsia="es-ES"/>
                    </w:rPr>
                  </w:pPr>
                  <w:r w:rsidRPr="00061779">
                    <w:rPr>
                      <w:rFonts w:ascii="Montserrat" w:hAnsi="Montserrat" w:cs="Arial"/>
                      <w:b/>
                      <w:sz w:val="20"/>
                      <w:lang w:val="es-ES_tradnl" w:eastAsia="es-ES"/>
                    </w:rPr>
                    <w:t>m</w:t>
                  </w:r>
                </w:p>
              </w:tc>
              <w:tc>
                <w:tcPr>
                  <w:tcW w:w="1181"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78E7EED5" w14:textId="77777777" w:rsidR="00B91AC7" w:rsidRPr="00061779" w:rsidRDefault="00B91AC7" w:rsidP="00B91AC7">
                  <w:pPr>
                    <w:spacing w:after="101"/>
                    <w:jc w:val="center"/>
                    <w:rPr>
                      <w:rFonts w:ascii="Montserrat" w:hAnsi="Montserrat" w:cs="Arial"/>
                      <w:b/>
                      <w:sz w:val="20"/>
                      <w:lang w:val="es-ES_tradnl" w:eastAsia="es-ES"/>
                    </w:rPr>
                  </w:pPr>
                  <w:r w:rsidRPr="00061779">
                    <w:rPr>
                      <w:rFonts w:ascii="Montserrat" w:hAnsi="Montserrat" w:cs="Arial"/>
                      <w:b/>
                      <w:sz w:val="20"/>
                      <w:lang w:val="es-ES_tradnl" w:eastAsia="es-ES"/>
                    </w:rPr>
                    <w:t>s</w:t>
                  </w:r>
                </w:p>
              </w:tc>
            </w:tr>
            <w:tr w:rsidR="00B91AC7" w:rsidRPr="00061779" w14:paraId="3E24E5BD" w14:textId="77777777" w:rsidTr="001A3B3B">
              <w:trPr>
                <w:trHeight w:val="17"/>
              </w:trPr>
              <w:tc>
                <w:tcPr>
                  <w:tcW w:w="1262" w:type="dxa"/>
                  <w:vMerge w:val="restart"/>
                  <w:tcBorders>
                    <w:top w:val="single" w:sz="6" w:space="0" w:color="000000"/>
                    <w:left w:val="single" w:sz="6" w:space="0" w:color="000000"/>
                    <w:right w:val="single" w:sz="6" w:space="0" w:color="000000"/>
                  </w:tcBorders>
                  <w:vAlign w:val="center"/>
                </w:tcPr>
                <w:p w14:paraId="5C5ACE96"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 xml:space="preserve">Agua </w:t>
                  </w:r>
                  <w:proofErr w:type="spellStart"/>
                  <w:r w:rsidRPr="00061779">
                    <w:rPr>
                      <w:rFonts w:ascii="Montserrat" w:hAnsi="Montserrat" w:cs="Arial"/>
                      <w:sz w:val="20"/>
                      <w:lang w:val="es-ES_tradnl" w:eastAsia="es-ES"/>
                    </w:rPr>
                    <w:t>agua</w:t>
                  </w:r>
                  <w:proofErr w:type="spellEnd"/>
                  <w:r w:rsidRPr="00061779">
                    <w:rPr>
                      <w:rFonts w:ascii="Montserrat" w:hAnsi="Montserrat" w:cs="Arial"/>
                      <w:sz w:val="20"/>
                      <w:lang w:val="es-ES_tradnl" w:eastAsia="es-ES"/>
                    </w:rPr>
                    <w:t xml:space="preserve"> corriente, agua con anticongelante</w:t>
                  </w:r>
                </w:p>
              </w:tc>
              <w:tc>
                <w:tcPr>
                  <w:tcW w:w="1362" w:type="dxa"/>
                  <w:tcBorders>
                    <w:top w:val="single" w:sz="6" w:space="0" w:color="000000"/>
                    <w:left w:val="single" w:sz="6" w:space="0" w:color="000000"/>
                    <w:bottom w:val="single" w:sz="6" w:space="0" w:color="000000"/>
                    <w:right w:val="single" w:sz="6" w:space="0" w:color="000000"/>
                  </w:tcBorders>
                  <w:vAlign w:val="center"/>
                </w:tcPr>
                <w:p w14:paraId="22B43CC4"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Hasta 6 L</w:t>
                  </w:r>
                </w:p>
              </w:tc>
              <w:tc>
                <w:tcPr>
                  <w:tcW w:w="1093" w:type="dxa"/>
                  <w:tcBorders>
                    <w:top w:val="single" w:sz="6" w:space="0" w:color="000000"/>
                    <w:left w:val="single" w:sz="6" w:space="0" w:color="000000"/>
                    <w:bottom w:val="single" w:sz="6" w:space="0" w:color="000000"/>
                    <w:right w:val="single" w:sz="6" w:space="0" w:color="000000"/>
                  </w:tcBorders>
                  <w:vAlign w:val="center"/>
                </w:tcPr>
                <w:p w14:paraId="778BF0BC"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90</w:t>
                  </w:r>
                </w:p>
              </w:tc>
              <w:tc>
                <w:tcPr>
                  <w:tcW w:w="981" w:type="dxa"/>
                  <w:tcBorders>
                    <w:top w:val="single" w:sz="6" w:space="0" w:color="000000"/>
                    <w:left w:val="single" w:sz="6" w:space="0" w:color="000000"/>
                    <w:bottom w:val="single" w:sz="6" w:space="0" w:color="000000"/>
                    <w:right w:val="single" w:sz="6" w:space="0" w:color="000000"/>
                  </w:tcBorders>
                  <w:vAlign w:val="center"/>
                </w:tcPr>
                <w:p w14:paraId="4E9F4BB7"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9,0</w:t>
                  </w:r>
                </w:p>
              </w:tc>
              <w:tc>
                <w:tcPr>
                  <w:tcW w:w="1181" w:type="dxa"/>
                  <w:tcBorders>
                    <w:top w:val="single" w:sz="6" w:space="0" w:color="000000"/>
                    <w:left w:val="single" w:sz="6" w:space="0" w:color="000000"/>
                    <w:bottom w:val="single" w:sz="6" w:space="0" w:color="000000"/>
                    <w:right w:val="single" w:sz="6" w:space="0" w:color="000000"/>
                  </w:tcBorders>
                  <w:vAlign w:val="center"/>
                </w:tcPr>
                <w:p w14:paraId="50288937"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30</w:t>
                  </w:r>
                </w:p>
              </w:tc>
            </w:tr>
            <w:tr w:rsidR="00B91AC7" w:rsidRPr="00061779" w14:paraId="66DCF52C" w14:textId="77777777" w:rsidTr="001A3B3B">
              <w:trPr>
                <w:trHeight w:val="17"/>
              </w:trPr>
              <w:tc>
                <w:tcPr>
                  <w:tcW w:w="1262" w:type="dxa"/>
                  <w:vMerge/>
                  <w:tcBorders>
                    <w:left w:val="single" w:sz="6" w:space="0" w:color="000000"/>
                    <w:right w:val="single" w:sz="6" w:space="0" w:color="000000"/>
                  </w:tcBorders>
                  <w:vAlign w:val="center"/>
                </w:tcPr>
                <w:p w14:paraId="288E4693" w14:textId="77777777" w:rsidR="00B91AC7" w:rsidRPr="00061779" w:rsidRDefault="00B91AC7" w:rsidP="00B91AC7">
                  <w:pPr>
                    <w:spacing w:after="101"/>
                    <w:jc w:val="center"/>
                    <w:rPr>
                      <w:rFonts w:ascii="Montserrat" w:hAnsi="Montserrat" w:cs="Arial"/>
                      <w:sz w:val="20"/>
                      <w:lang w:val="es-ES_tradnl" w:eastAsia="es-ES"/>
                    </w:rPr>
                  </w:pPr>
                </w:p>
              </w:tc>
              <w:tc>
                <w:tcPr>
                  <w:tcW w:w="1362" w:type="dxa"/>
                  <w:tcBorders>
                    <w:top w:val="single" w:sz="6" w:space="0" w:color="000000"/>
                    <w:left w:val="single" w:sz="6" w:space="0" w:color="000000"/>
                    <w:bottom w:val="single" w:sz="6" w:space="0" w:color="000000"/>
                    <w:right w:val="single" w:sz="6" w:space="0" w:color="000000"/>
                  </w:tcBorders>
                  <w:vAlign w:val="center"/>
                </w:tcPr>
                <w:p w14:paraId="753630BE"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Hasta 10 L</w:t>
                  </w:r>
                </w:p>
              </w:tc>
              <w:tc>
                <w:tcPr>
                  <w:tcW w:w="1093" w:type="dxa"/>
                  <w:tcBorders>
                    <w:top w:val="single" w:sz="6" w:space="0" w:color="000000"/>
                    <w:left w:val="single" w:sz="6" w:space="0" w:color="000000"/>
                    <w:bottom w:val="single" w:sz="6" w:space="0" w:color="000000"/>
                    <w:right w:val="single" w:sz="6" w:space="0" w:color="000000"/>
                  </w:tcBorders>
                  <w:vAlign w:val="center"/>
                </w:tcPr>
                <w:p w14:paraId="3AF8E3D5"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90</w:t>
                  </w:r>
                </w:p>
              </w:tc>
              <w:tc>
                <w:tcPr>
                  <w:tcW w:w="981" w:type="dxa"/>
                  <w:tcBorders>
                    <w:top w:val="single" w:sz="6" w:space="0" w:color="000000"/>
                    <w:left w:val="single" w:sz="6" w:space="0" w:color="000000"/>
                    <w:bottom w:val="single" w:sz="6" w:space="0" w:color="000000"/>
                    <w:right w:val="single" w:sz="6" w:space="0" w:color="000000"/>
                  </w:tcBorders>
                  <w:vAlign w:val="center"/>
                </w:tcPr>
                <w:p w14:paraId="79493120"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9,0</w:t>
                  </w:r>
                </w:p>
              </w:tc>
              <w:tc>
                <w:tcPr>
                  <w:tcW w:w="1181" w:type="dxa"/>
                  <w:tcBorders>
                    <w:top w:val="single" w:sz="6" w:space="0" w:color="000000"/>
                    <w:left w:val="single" w:sz="6" w:space="0" w:color="000000"/>
                    <w:bottom w:val="single" w:sz="6" w:space="0" w:color="000000"/>
                    <w:right w:val="single" w:sz="6" w:space="0" w:color="000000"/>
                  </w:tcBorders>
                  <w:vAlign w:val="center"/>
                </w:tcPr>
                <w:p w14:paraId="07EE9529"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55</w:t>
                  </w:r>
                </w:p>
              </w:tc>
            </w:tr>
            <w:tr w:rsidR="00B91AC7" w:rsidRPr="00061779" w14:paraId="17D589E0" w14:textId="77777777" w:rsidTr="001A3B3B">
              <w:trPr>
                <w:trHeight w:val="17"/>
              </w:trPr>
              <w:tc>
                <w:tcPr>
                  <w:tcW w:w="1262" w:type="dxa"/>
                  <w:vMerge/>
                  <w:tcBorders>
                    <w:left w:val="single" w:sz="6" w:space="0" w:color="000000"/>
                    <w:right w:val="single" w:sz="6" w:space="0" w:color="000000"/>
                  </w:tcBorders>
                  <w:vAlign w:val="center"/>
                </w:tcPr>
                <w:p w14:paraId="45B68A6D" w14:textId="77777777" w:rsidR="00B91AC7" w:rsidRPr="00061779" w:rsidRDefault="00B91AC7" w:rsidP="00B91AC7">
                  <w:pPr>
                    <w:spacing w:after="101"/>
                    <w:jc w:val="center"/>
                    <w:rPr>
                      <w:rFonts w:ascii="Montserrat" w:hAnsi="Montserrat" w:cs="Arial"/>
                      <w:sz w:val="20"/>
                      <w:lang w:val="es-ES_tradnl" w:eastAsia="es-ES"/>
                    </w:rPr>
                  </w:pPr>
                </w:p>
              </w:tc>
              <w:tc>
                <w:tcPr>
                  <w:tcW w:w="1362" w:type="dxa"/>
                  <w:tcBorders>
                    <w:top w:val="single" w:sz="6" w:space="0" w:color="000000"/>
                    <w:left w:val="single" w:sz="6" w:space="0" w:color="000000"/>
                    <w:bottom w:val="single" w:sz="6" w:space="0" w:color="000000"/>
                    <w:right w:val="single" w:sz="6" w:space="0" w:color="000000"/>
                  </w:tcBorders>
                  <w:vAlign w:val="center"/>
                </w:tcPr>
                <w:p w14:paraId="06E95197"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Hasta 50 L</w:t>
                  </w:r>
                </w:p>
              </w:tc>
              <w:tc>
                <w:tcPr>
                  <w:tcW w:w="1093" w:type="dxa"/>
                  <w:tcBorders>
                    <w:top w:val="single" w:sz="6" w:space="0" w:color="000000"/>
                    <w:left w:val="single" w:sz="6" w:space="0" w:color="000000"/>
                    <w:bottom w:val="single" w:sz="6" w:space="0" w:color="000000"/>
                    <w:right w:val="single" w:sz="6" w:space="0" w:color="000000"/>
                  </w:tcBorders>
                  <w:vAlign w:val="center"/>
                </w:tcPr>
                <w:p w14:paraId="3FEBC71A"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90</w:t>
                  </w:r>
                </w:p>
              </w:tc>
              <w:tc>
                <w:tcPr>
                  <w:tcW w:w="981" w:type="dxa"/>
                  <w:tcBorders>
                    <w:top w:val="single" w:sz="6" w:space="0" w:color="000000"/>
                    <w:left w:val="single" w:sz="6" w:space="0" w:color="000000"/>
                    <w:bottom w:val="single" w:sz="6" w:space="0" w:color="000000"/>
                    <w:right w:val="single" w:sz="6" w:space="0" w:color="000000"/>
                  </w:tcBorders>
                  <w:vAlign w:val="center"/>
                </w:tcPr>
                <w:p w14:paraId="53420198"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10,0</w:t>
                  </w:r>
                </w:p>
              </w:tc>
              <w:tc>
                <w:tcPr>
                  <w:tcW w:w="1181" w:type="dxa"/>
                  <w:tcBorders>
                    <w:top w:val="single" w:sz="6" w:space="0" w:color="000000"/>
                    <w:left w:val="single" w:sz="6" w:space="0" w:color="000000"/>
                    <w:bottom w:val="single" w:sz="6" w:space="0" w:color="000000"/>
                    <w:right w:val="single" w:sz="6" w:space="0" w:color="000000"/>
                  </w:tcBorders>
                  <w:vAlign w:val="center"/>
                </w:tcPr>
                <w:p w14:paraId="2643F332"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100</w:t>
                  </w:r>
                </w:p>
              </w:tc>
            </w:tr>
            <w:tr w:rsidR="00B91AC7" w:rsidRPr="00061779" w14:paraId="551C6DE1" w14:textId="77777777" w:rsidTr="001A3B3B">
              <w:trPr>
                <w:trHeight w:val="17"/>
              </w:trPr>
              <w:tc>
                <w:tcPr>
                  <w:tcW w:w="1262" w:type="dxa"/>
                  <w:vMerge/>
                  <w:tcBorders>
                    <w:left w:val="single" w:sz="6" w:space="0" w:color="000000"/>
                    <w:bottom w:val="single" w:sz="6" w:space="0" w:color="000000"/>
                    <w:right w:val="single" w:sz="6" w:space="0" w:color="000000"/>
                  </w:tcBorders>
                  <w:vAlign w:val="center"/>
                </w:tcPr>
                <w:p w14:paraId="76171F81" w14:textId="77777777" w:rsidR="00B91AC7" w:rsidRPr="00061779" w:rsidRDefault="00B91AC7" w:rsidP="00B91AC7">
                  <w:pPr>
                    <w:spacing w:after="101"/>
                    <w:jc w:val="center"/>
                    <w:rPr>
                      <w:rFonts w:ascii="Montserrat" w:hAnsi="Montserrat" w:cs="Arial"/>
                      <w:sz w:val="20"/>
                      <w:lang w:val="es-ES_tradnl" w:eastAsia="es-ES"/>
                    </w:rPr>
                  </w:pPr>
                </w:p>
              </w:tc>
              <w:tc>
                <w:tcPr>
                  <w:tcW w:w="1362" w:type="dxa"/>
                  <w:tcBorders>
                    <w:top w:val="single" w:sz="6" w:space="0" w:color="000000"/>
                    <w:left w:val="single" w:sz="6" w:space="0" w:color="000000"/>
                    <w:bottom w:val="single" w:sz="6" w:space="0" w:color="000000"/>
                    <w:right w:val="single" w:sz="6" w:space="0" w:color="000000"/>
                  </w:tcBorders>
                  <w:vAlign w:val="center"/>
                </w:tcPr>
                <w:p w14:paraId="70207C7D"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Mayor que 50 L</w:t>
                  </w:r>
                </w:p>
              </w:tc>
              <w:tc>
                <w:tcPr>
                  <w:tcW w:w="1093" w:type="dxa"/>
                  <w:tcBorders>
                    <w:top w:val="single" w:sz="6" w:space="0" w:color="000000"/>
                    <w:left w:val="single" w:sz="6" w:space="0" w:color="000000"/>
                    <w:bottom w:val="single" w:sz="6" w:space="0" w:color="000000"/>
                    <w:right w:val="single" w:sz="6" w:space="0" w:color="000000"/>
                  </w:tcBorders>
                  <w:vAlign w:val="center"/>
                </w:tcPr>
                <w:p w14:paraId="2954C584"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90</w:t>
                  </w:r>
                </w:p>
              </w:tc>
              <w:tc>
                <w:tcPr>
                  <w:tcW w:w="981" w:type="dxa"/>
                  <w:tcBorders>
                    <w:top w:val="single" w:sz="6" w:space="0" w:color="000000"/>
                    <w:left w:val="single" w:sz="6" w:space="0" w:color="000000"/>
                    <w:bottom w:val="single" w:sz="6" w:space="0" w:color="000000"/>
                    <w:right w:val="single" w:sz="6" w:space="0" w:color="000000"/>
                  </w:tcBorders>
                  <w:vAlign w:val="center"/>
                </w:tcPr>
                <w:p w14:paraId="342A2767"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10,0</w:t>
                  </w:r>
                </w:p>
              </w:tc>
              <w:tc>
                <w:tcPr>
                  <w:tcW w:w="1181" w:type="dxa"/>
                  <w:tcBorders>
                    <w:top w:val="single" w:sz="6" w:space="0" w:color="000000"/>
                    <w:left w:val="single" w:sz="6" w:space="0" w:color="000000"/>
                    <w:bottom w:val="single" w:sz="6" w:space="0" w:color="000000"/>
                    <w:right w:val="single" w:sz="6" w:space="0" w:color="000000"/>
                  </w:tcBorders>
                  <w:vAlign w:val="center"/>
                </w:tcPr>
                <w:p w14:paraId="50367B13"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150</w:t>
                  </w:r>
                </w:p>
              </w:tc>
            </w:tr>
            <w:tr w:rsidR="00B91AC7" w:rsidRPr="00061779" w14:paraId="1DDA8CD3" w14:textId="77777777" w:rsidTr="001A3B3B">
              <w:trPr>
                <w:trHeight w:val="17"/>
              </w:trPr>
              <w:tc>
                <w:tcPr>
                  <w:tcW w:w="1262" w:type="dxa"/>
                  <w:tcBorders>
                    <w:top w:val="single" w:sz="6" w:space="0" w:color="000000"/>
                    <w:left w:val="single" w:sz="6" w:space="0" w:color="000000"/>
                    <w:bottom w:val="single" w:sz="6" w:space="0" w:color="000000"/>
                    <w:right w:val="single" w:sz="6" w:space="0" w:color="000000"/>
                  </w:tcBorders>
                  <w:vAlign w:val="center"/>
                </w:tcPr>
                <w:p w14:paraId="3EB032BF"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Agua desionizada</w:t>
                  </w:r>
                </w:p>
              </w:tc>
              <w:tc>
                <w:tcPr>
                  <w:tcW w:w="136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979358"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De 4 L hasta 10 L</w:t>
                  </w:r>
                </w:p>
              </w:tc>
              <w:tc>
                <w:tcPr>
                  <w:tcW w:w="10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FC5529"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90</w:t>
                  </w:r>
                </w:p>
              </w:tc>
              <w:tc>
                <w:tcPr>
                  <w:tcW w:w="9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5BD698"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3,0</w:t>
                  </w:r>
                </w:p>
              </w:tc>
              <w:tc>
                <w:tcPr>
                  <w:tcW w:w="11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4450BE"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70</w:t>
                  </w:r>
                </w:p>
              </w:tc>
            </w:tr>
            <w:tr w:rsidR="00B91AC7" w:rsidRPr="00061779" w14:paraId="0515D93C" w14:textId="77777777" w:rsidTr="001A3B3B">
              <w:trPr>
                <w:trHeight w:val="17"/>
              </w:trPr>
              <w:tc>
                <w:tcPr>
                  <w:tcW w:w="1262" w:type="dxa"/>
                  <w:vMerge w:val="restart"/>
                  <w:tcBorders>
                    <w:top w:val="single" w:sz="6" w:space="0" w:color="000000"/>
                    <w:left w:val="single" w:sz="6" w:space="0" w:color="000000"/>
                    <w:right w:val="single" w:sz="6" w:space="0" w:color="000000"/>
                  </w:tcBorders>
                  <w:vAlign w:val="center"/>
                </w:tcPr>
                <w:p w14:paraId="6459419C"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Químico húmedo tipo K</w:t>
                  </w:r>
                </w:p>
              </w:tc>
              <w:tc>
                <w:tcPr>
                  <w:tcW w:w="1362" w:type="dxa"/>
                  <w:tcBorders>
                    <w:top w:val="single" w:sz="6" w:space="0" w:color="000000"/>
                    <w:left w:val="single" w:sz="6" w:space="0" w:color="000000"/>
                    <w:bottom w:val="single" w:sz="6" w:space="0" w:color="000000"/>
                    <w:right w:val="single" w:sz="6" w:space="0" w:color="000000"/>
                  </w:tcBorders>
                  <w:vAlign w:val="center"/>
                </w:tcPr>
                <w:p w14:paraId="4F36D809"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Hasta 6 L</w:t>
                  </w:r>
                </w:p>
              </w:tc>
              <w:tc>
                <w:tcPr>
                  <w:tcW w:w="1093" w:type="dxa"/>
                  <w:tcBorders>
                    <w:top w:val="single" w:sz="6" w:space="0" w:color="000000"/>
                    <w:left w:val="single" w:sz="6" w:space="0" w:color="000000"/>
                    <w:bottom w:val="single" w:sz="6" w:space="0" w:color="000000"/>
                    <w:right w:val="single" w:sz="6" w:space="0" w:color="000000"/>
                  </w:tcBorders>
                  <w:vAlign w:val="center"/>
                </w:tcPr>
                <w:p w14:paraId="060AAD5C"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90</w:t>
                  </w:r>
                </w:p>
              </w:tc>
              <w:tc>
                <w:tcPr>
                  <w:tcW w:w="981" w:type="dxa"/>
                  <w:tcBorders>
                    <w:top w:val="single" w:sz="6" w:space="0" w:color="000000"/>
                    <w:left w:val="single" w:sz="6" w:space="0" w:color="000000"/>
                    <w:bottom w:val="single" w:sz="6" w:space="0" w:color="000000"/>
                    <w:right w:val="single" w:sz="6" w:space="0" w:color="000000"/>
                  </w:tcBorders>
                  <w:vAlign w:val="center"/>
                </w:tcPr>
                <w:p w14:paraId="62A95EF6"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3,0</w:t>
                  </w:r>
                </w:p>
              </w:tc>
              <w:tc>
                <w:tcPr>
                  <w:tcW w:w="1181" w:type="dxa"/>
                  <w:tcBorders>
                    <w:top w:val="single" w:sz="6" w:space="0" w:color="000000"/>
                    <w:left w:val="single" w:sz="6" w:space="0" w:color="000000"/>
                    <w:bottom w:val="single" w:sz="6" w:space="0" w:color="000000"/>
                    <w:right w:val="single" w:sz="6" w:space="0" w:color="000000"/>
                  </w:tcBorders>
                  <w:vAlign w:val="center"/>
                </w:tcPr>
                <w:p w14:paraId="16ACFA95"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53</w:t>
                  </w:r>
                </w:p>
              </w:tc>
            </w:tr>
            <w:tr w:rsidR="00B91AC7" w:rsidRPr="00061779" w14:paraId="15E277B0" w14:textId="77777777" w:rsidTr="001A3B3B">
              <w:trPr>
                <w:trHeight w:val="17"/>
              </w:trPr>
              <w:tc>
                <w:tcPr>
                  <w:tcW w:w="1262" w:type="dxa"/>
                  <w:vMerge/>
                  <w:tcBorders>
                    <w:left w:val="single" w:sz="6" w:space="0" w:color="000000"/>
                    <w:bottom w:val="single" w:sz="6" w:space="0" w:color="000000"/>
                    <w:right w:val="single" w:sz="6" w:space="0" w:color="000000"/>
                  </w:tcBorders>
                  <w:vAlign w:val="center"/>
                </w:tcPr>
                <w:p w14:paraId="323B81A1" w14:textId="77777777" w:rsidR="00B91AC7" w:rsidRPr="00061779" w:rsidRDefault="00B91AC7" w:rsidP="00B91AC7">
                  <w:pPr>
                    <w:spacing w:after="101"/>
                    <w:jc w:val="center"/>
                    <w:rPr>
                      <w:rFonts w:ascii="Montserrat" w:hAnsi="Montserrat" w:cs="Arial"/>
                      <w:sz w:val="20"/>
                      <w:lang w:val="es-ES_tradnl" w:eastAsia="es-ES"/>
                    </w:rPr>
                  </w:pPr>
                </w:p>
              </w:tc>
              <w:tc>
                <w:tcPr>
                  <w:tcW w:w="1362" w:type="dxa"/>
                  <w:tcBorders>
                    <w:top w:val="single" w:sz="6" w:space="0" w:color="000000"/>
                    <w:left w:val="single" w:sz="6" w:space="0" w:color="000000"/>
                    <w:bottom w:val="single" w:sz="6" w:space="0" w:color="000000"/>
                    <w:right w:val="single" w:sz="6" w:space="0" w:color="000000"/>
                  </w:tcBorders>
                  <w:vAlign w:val="center"/>
                </w:tcPr>
                <w:p w14:paraId="2FE8C51F"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Hasta 10 L</w:t>
                  </w:r>
                </w:p>
              </w:tc>
              <w:tc>
                <w:tcPr>
                  <w:tcW w:w="1093" w:type="dxa"/>
                  <w:tcBorders>
                    <w:top w:val="single" w:sz="6" w:space="0" w:color="000000"/>
                    <w:left w:val="single" w:sz="6" w:space="0" w:color="000000"/>
                    <w:bottom w:val="single" w:sz="6" w:space="0" w:color="000000"/>
                    <w:right w:val="single" w:sz="6" w:space="0" w:color="000000"/>
                  </w:tcBorders>
                  <w:vAlign w:val="center"/>
                </w:tcPr>
                <w:p w14:paraId="0FDF029E"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90</w:t>
                  </w:r>
                </w:p>
              </w:tc>
              <w:tc>
                <w:tcPr>
                  <w:tcW w:w="981" w:type="dxa"/>
                  <w:tcBorders>
                    <w:top w:val="single" w:sz="6" w:space="0" w:color="000000"/>
                    <w:left w:val="single" w:sz="6" w:space="0" w:color="000000"/>
                    <w:bottom w:val="single" w:sz="6" w:space="0" w:color="000000"/>
                    <w:right w:val="single" w:sz="6" w:space="0" w:color="000000"/>
                  </w:tcBorders>
                  <w:vAlign w:val="center"/>
                </w:tcPr>
                <w:p w14:paraId="79741E65"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3,0</w:t>
                  </w:r>
                </w:p>
              </w:tc>
              <w:tc>
                <w:tcPr>
                  <w:tcW w:w="1181" w:type="dxa"/>
                  <w:tcBorders>
                    <w:top w:val="single" w:sz="6" w:space="0" w:color="000000"/>
                    <w:left w:val="single" w:sz="6" w:space="0" w:color="000000"/>
                    <w:bottom w:val="single" w:sz="6" w:space="0" w:color="000000"/>
                    <w:right w:val="single" w:sz="6" w:space="0" w:color="000000"/>
                  </w:tcBorders>
                  <w:vAlign w:val="center"/>
                </w:tcPr>
                <w:p w14:paraId="76BEEEF7"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107</w:t>
                  </w:r>
                </w:p>
              </w:tc>
            </w:tr>
            <w:tr w:rsidR="00B91AC7" w:rsidRPr="00061779" w14:paraId="696F28B1" w14:textId="77777777" w:rsidTr="001A3B3B">
              <w:trPr>
                <w:trHeight w:val="17"/>
              </w:trPr>
              <w:tc>
                <w:tcPr>
                  <w:tcW w:w="1262" w:type="dxa"/>
                  <w:vMerge w:val="restart"/>
                  <w:tcBorders>
                    <w:top w:val="single" w:sz="6" w:space="0" w:color="000000"/>
                    <w:left w:val="single" w:sz="6" w:space="0" w:color="000000"/>
                    <w:right w:val="single" w:sz="6" w:space="0" w:color="000000"/>
                  </w:tcBorders>
                  <w:vAlign w:val="center"/>
                </w:tcPr>
                <w:p w14:paraId="2C165B74"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Dióxido de carbono</w:t>
                  </w:r>
                </w:p>
              </w:tc>
              <w:tc>
                <w:tcPr>
                  <w:tcW w:w="1362" w:type="dxa"/>
                  <w:tcBorders>
                    <w:top w:val="single" w:sz="6" w:space="0" w:color="000000"/>
                    <w:left w:val="single" w:sz="6" w:space="0" w:color="000000"/>
                    <w:bottom w:val="single" w:sz="6" w:space="0" w:color="000000"/>
                    <w:right w:val="single" w:sz="6" w:space="0" w:color="000000"/>
                  </w:tcBorders>
                  <w:vAlign w:val="center"/>
                </w:tcPr>
                <w:p w14:paraId="70BF33AD"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Hasta 2,27 kg</w:t>
                  </w:r>
                </w:p>
              </w:tc>
              <w:tc>
                <w:tcPr>
                  <w:tcW w:w="1093" w:type="dxa"/>
                  <w:tcBorders>
                    <w:top w:val="single" w:sz="6" w:space="0" w:color="000000"/>
                    <w:left w:val="single" w:sz="6" w:space="0" w:color="000000"/>
                    <w:bottom w:val="single" w:sz="6" w:space="0" w:color="000000"/>
                    <w:right w:val="single" w:sz="6" w:space="0" w:color="000000"/>
                  </w:tcBorders>
                  <w:vAlign w:val="center"/>
                </w:tcPr>
                <w:p w14:paraId="722E5913"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90</w:t>
                  </w:r>
                </w:p>
              </w:tc>
              <w:tc>
                <w:tcPr>
                  <w:tcW w:w="981" w:type="dxa"/>
                  <w:tcBorders>
                    <w:top w:val="single" w:sz="6" w:space="0" w:color="000000"/>
                    <w:left w:val="single" w:sz="6" w:space="0" w:color="000000"/>
                    <w:bottom w:val="single" w:sz="6" w:space="0" w:color="000000"/>
                    <w:right w:val="single" w:sz="6" w:space="0" w:color="000000"/>
                  </w:tcBorders>
                  <w:vAlign w:val="center"/>
                </w:tcPr>
                <w:p w14:paraId="771C1706"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0,9</w:t>
                  </w:r>
                </w:p>
              </w:tc>
              <w:tc>
                <w:tcPr>
                  <w:tcW w:w="1181" w:type="dxa"/>
                  <w:tcBorders>
                    <w:top w:val="single" w:sz="6" w:space="0" w:color="000000"/>
                    <w:left w:val="single" w:sz="6" w:space="0" w:color="000000"/>
                    <w:bottom w:val="single" w:sz="6" w:space="0" w:color="000000"/>
                    <w:right w:val="single" w:sz="6" w:space="0" w:color="000000"/>
                  </w:tcBorders>
                  <w:vAlign w:val="center"/>
                </w:tcPr>
                <w:p w14:paraId="0BAC3B64"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8</w:t>
                  </w:r>
                </w:p>
              </w:tc>
            </w:tr>
            <w:tr w:rsidR="00B91AC7" w:rsidRPr="00061779" w14:paraId="60705E9F" w14:textId="77777777" w:rsidTr="001A3B3B">
              <w:trPr>
                <w:trHeight w:val="17"/>
              </w:trPr>
              <w:tc>
                <w:tcPr>
                  <w:tcW w:w="1262" w:type="dxa"/>
                  <w:vMerge/>
                  <w:tcBorders>
                    <w:left w:val="single" w:sz="6" w:space="0" w:color="000000"/>
                    <w:right w:val="single" w:sz="6" w:space="0" w:color="000000"/>
                  </w:tcBorders>
                  <w:vAlign w:val="center"/>
                </w:tcPr>
                <w:p w14:paraId="6879056F" w14:textId="77777777" w:rsidR="00B91AC7" w:rsidRPr="00061779" w:rsidRDefault="00B91AC7" w:rsidP="00B91AC7">
                  <w:pPr>
                    <w:spacing w:after="101"/>
                    <w:jc w:val="center"/>
                    <w:rPr>
                      <w:rFonts w:ascii="Montserrat" w:hAnsi="Montserrat" w:cs="Arial"/>
                      <w:sz w:val="20"/>
                      <w:lang w:val="es-ES_tradnl" w:eastAsia="es-ES"/>
                    </w:rPr>
                  </w:pPr>
                </w:p>
              </w:tc>
              <w:tc>
                <w:tcPr>
                  <w:tcW w:w="1362" w:type="dxa"/>
                  <w:tcBorders>
                    <w:top w:val="single" w:sz="6" w:space="0" w:color="000000"/>
                    <w:left w:val="single" w:sz="6" w:space="0" w:color="000000"/>
                    <w:bottom w:val="single" w:sz="6" w:space="0" w:color="000000"/>
                    <w:right w:val="single" w:sz="6" w:space="0" w:color="000000"/>
                  </w:tcBorders>
                  <w:vAlign w:val="center"/>
                </w:tcPr>
                <w:p w14:paraId="05D26C30"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Hasta 4,54 kg</w:t>
                  </w:r>
                </w:p>
              </w:tc>
              <w:tc>
                <w:tcPr>
                  <w:tcW w:w="1093" w:type="dxa"/>
                  <w:tcBorders>
                    <w:top w:val="single" w:sz="6" w:space="0" w:color="000000"/>
                    <w:left w:val="single" w:sz="6" w:space="0" w:color="000000"/>
                    <w:bottom w:val="single" w:sz="6" w:space="0" w:color="000000"/>
                    <w:right w:val="single" w:sz="6" w:space="0" w:color="000000"/>
                  </w:tcBorders>
                  <w:vAlign w:val="center"/>
                </w:tcPr>
                <w:p w14:paraId="748D2063"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90</w:t>
                  </w:r>
                </w:p>
              </w:tc>
              <w:tc>
                <w:tcPr>
                  <w:tcW w:w="981" w:type="dxa"/>
                  <w:tcBorders>
                    <w:top w:val="single" w:sz="6" w:space="0" w:color="000000"/>
                    <w:left w:val="single" w:sz="6" w:space="0" w:color="000000"/>
                    <w:bottom w:val="single" w:sz="6" w:space="0" w:color="000000"/>
                    <w:right w:val="single" w:sz="6" w:space="0" w:color="000000"/>
                  </w:tcBorders>
                  <w:vAlign w:val="center"/>
                </w:tcPr>
                <w:p w14:paraId="65206395"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0,9</w:t>
                  </w:r>
                </w:p>
              </w:tc>
              <w:tc>
                <w:tcPr>
                  <w:tcW w:w="1181" w:type="dxa"/>
                  <w:tcBorders>
                    <w:top w:val="single" w:sz="6" w:space="0" w:color="000000"/>
                    <w:left w:val="single" w:sz="6" w:space="0" w:color="000000"/>
                    <w:bottom w:val="single" w:sz="6" w:space="0" w:color="000000"/>
                    <w:right w:val="single" w:sz="6" w:space="0" w:color="000000"/>
                  </w:tcBorders>
                  <w:vAlign w:val="center"/>
                </w:tcPr>
                <w:p w14:paraId="26994171"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8</w:t>
                  </w:r>
                </w:p>
              </w:tc>
            </w:tr>
            <w:tr w:rsidR="00B91AC7" w:rsidRPr="00061779" w14:paraId="66332C45" w14:textId="77777777" w:rsidTr="001A3B3B">
              <w:trPr>
                <w:trHeight w:val="17"/>
              </w:trPr>
              <w:tc>
                <w:tcPr>
                  <w:tcW w:w="1262" w:type="dxa"/>
                  <w:vMerge/>
                  <w:tcBorders>
                    <w:left w:val="single" w:sz="6" w:space="0" w:color="000000"/>
                    <w:right w:val="single" w:sz="6" w:space="0" w:color="000000"/>
                  </w:tcBorders>
                  <w:vAlign w:val="center"/>
                </w:tcPr>
                <w:p w14:paraId="51EADA0B" w14:textId="77777777" w:rsidR="00B91AC7" w:rsidRPr="00061779" w:rsidRDefault="00B91AC7" w:rsidP="00B91AC7">
                  <w:pPr>
                    <w:spacing w:after="101"/>
                    <w:jc w:val="center"/>
                    <w:rPr>
                      <w:rFonts w:ascii="Montserrat" w:hAnsi="Montserrat" w:cs="Arial"/>
                      <w:sz w:val="20"/>
                      <w:lang w:val="es-ES_tradnl" w:eastAsia="es-ES"/>
                    </w:rPr>
                  </w:pPr>
                </w:p>
              </w:tc>
              <w:tc>
                <w:tcPr>
                  <w:tcW w:w="1362" w:type="dxa"/>
                  <w:tcBorders>
                    <w:top w:val="single" w:sz="6" w:space="0" w:color="000000"/>
                    <w:left w:val="single" w:sz="6" w:space="0" w:color="000000"/>
                    <w:bottom w:val="single" w:sz="6" w:space="0" w:color="000000"/>
                    <w:right w:val="single" w:sz="6" w:space="0" w:color="000000"/>
                  </w:tcBorders>
                  <w:vAlign w:val="center"/>
                </w:tcPr>
                <w:p w14:paraId="39BBC17F"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Hasta 6,81 kg</w:t>
                  </w:r>
                </w:p>
              </w:tc>
              <w:tc>
                <w:tcPr>
                  <w:tcW w:w="1093" w:type="dxa"/>
                  <w:tcBorders>
                    <w:top w:val="single" w:sz="6" w:space="0" w:color="000000"/>
                    <w:left w:val="single" w:sz="6" w:space="0" w:color="000000"/>
                    <w:bottom w:val="single" w:sz="6" w:space="0" w:color="000000"/>
                    <w:right w:val="single" w:sz="6" w:space="0" w:color="000000"/>
                  </w:tcBorders>
                  <w:vAlign w:val="center"/>
                </w:tcPr>
                <w:p w14:paraId="72FAF562"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90</w:t>
                  </w:r>
                </w:p>
              </w:tc>
              <w:tc>
                <w:tcPr>
                  <w:tcW w:w="981" w:type="dxa"/>
                  <w:tcBorders>
                    <w:top w:val="single" w:sz="6" w:space="0" w:color="000000"/>
                    <w:left w:val="single" w:sz="6" w:space="0" w:color="000000"/>
                    <w:bottom w:val="single" w:sz="6" w:space="0" w:color="000000"/>
                    <w:right w:val="single" w:sz="6" w:space="0" w:color="000000"/>
                  </w:tcBorders>
                  <w:vAlign w:val="center"/>
                </w:tcPr>
                <w:p w14:paraId="20A49F0C"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0,9</w:t>
                  </w:r>
                </w:p>
              </w:tc>
              <w:tc>
                <w:tcPr>
                  <w:tcW w:w="1181" w:type="dxa"/>
                  <w:tcBorders>
                    <w:top w:val="single" w:sz="6" w:space="0" w:color="000000"/>
                    <w:left w:val="single" w:sz="6" w:space="0" w:color="000000"/>
                    <w:bottom w:val="single" w:sz="6" w:space="0" w:color="000000"/>
                    <w:right w:val="single" w:sz="6" w:space="0" w:color="000000"/>
                  </w:tcBorders>
                  <w:vAlign w:val="center"/>
                </w:tcPr>
                <w:p w14:paraId="66765F4E"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15</w:t>
                  </w:r>
                </w:p>
              </w:tc>
            </w:tr>
            <w:tr w:rsidR="00B91AC7" w:rsidRPr="00061779" w14:paraId="5C8861BD" w14:textId="77777777" w:rsidTr="001A3B3B">
              <w:trPr>
                <w:trHeight w:val="17"/>
              </w:trPr>
              <w:tc>
                <w:tcPr>
                  <w:tcW w:w="1262" w:type="dxa"/>
                  <w:vMerge/>
                  <w:tcBorders>
                    <w:left w:val="single" w:sz="6" w:space="0" w:color="000000"/>
                    <w:bottom w:val="single" w:sz="6" w:space="0" w:color="000000"/>
                    <w:right w:val="single" w:sz="6" w:space="0" w:color="000000"/>
                  </w:tcBorders>
                  <w:vAlign w:val="center"/>
                </w:tcPr>
                <w:p w14:paraId="54363359" w14:textId="77777777" w:rsidR="00B91AC7" w:rsidRPr="00061779" w:rsidRDefault="00B91AC7" w:rsidP="00B91AC7">
                  <w:pPr>
                    <w:spacing w:after="101"/>
                    <w:jc w:val="center"/>
                    <w:rPr>
                      <w:rFonts w:ascii="Montserrat" w:hAnsi="Montserrat" w:cs="Arial"/>
                      <w:sz w:val="20"/>
                      <w:lang w:val="es-ES_tradnl" w:eastAsia="es-ES"/>
                    </w:rPr>
                  </w:pPr>
                </w:p>
              </w:tc>
              <w:tc>
                <w:tcPr>
                  <w:tcW w:w="1362" w:type="dxa"/>
                  <w:tcBorders>
                    <w:top w:val="single" w:sz="6" w:space="0" w:color="000000"/>
                    <w:left w:val="single" w:sz="6" w:space="0" w:color="000000"/>
                    <w:bottom w:val="single" w:sz="6" w:space="0" w:color="000000"/>
                    <w:right w:val="single" w:sz="6" w:space="0" w:color="000000"/>
                  </w:tcBorders>
                  <w:vAlign w:val="center"/>
                </w:tcPr>
                <w:p w14:paraId="3E5CC6D5"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Hasta 9,08 kg</w:t>
                  </w:r>
                </w:p>
              </w:tc>
              <w:tc>
                <w:tcPr>
                  <w:tcW w:w="1093" w:type="dxa"/>
                  <w:tcBorders>
                    <w:top w:val="single" w:sz="6" w:space="0" w:color="000000"/>
                    <w:left w:val="single" w:sz="6" w:space="0" w:color="000000"/>
                    <w:bottom w:val="single" w:sz="6" w:space="0" w:color="000000"/>
                    <w:right w:val="single" w:sz="6" w:space="0" w:color="000000"/>
                  </w:tcBorders>
                  <w:vAlign w:val="center"/>
                </w:tcPr>
                <w:p w14:paraId="0844A9A1"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90</w:t>
                  </w:r>
                </w:p>
              </w:tc>
              <w:tc>
                <w:tcPr>
                  <w:tcW w:w="981" w:type="dxa"/>
                  <w:tcBorders>
                    <w:top w:val="single" w:sz="6" w:space="0" w:color="000000"/>
                    <w:left w:val="single" w:sz="6" w:space="0" w:color="000000"/>
                    <w:bottom w:val="single" w:sz="6" w:space="0" w:color="000000"/>
                    <w:right w:val="single" w:sz="6" w:space="0" w:color="000000"/>
                  </w:tcBorders>
                  <w:vAlign w:val="center"/>
                </w:tcPr>
                <w:p w14:paraId="4D2C4D92"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0,9</w:t>
                  </w:r>
                </w:p>
              </w:tc>
              <w:tc>
                <w:tcPr>
                  <w:tcW w:w="1181" w:type="dxa"/>
                  <w:tcBorders>
                    <w:top w:val="single" w:sz="6" w:space="0" w:color="000000"/>
                    <w:left w:val="single" w:sz="6" w:space="0" w:color="000000"/>
                    <w:bottom w:val="single" w:sz="6" w:space="0" w:color="000000"/>
                    <w:right w:val="single" w:sz="6" w:space="0" w:color="000000"/>
                  </w:tcBorders>
                  <w:vAlign w:val="center"/>
                </w:tcPr>
                <w:p w14:paraId="37A8A9D7"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19</w:t>
                  </w:r>
                </w:p>
              </w:tc>
            </w:tr>
            <w:tr w:rsidR="00B91AC7" w:rsidRPr="00061779" w14:paraId="30333A51" w14:textId="77777777" w:rsidTr="001A3B3B">
              <w:trPr>
                <w:trHeight w:val="17"/>
              </w:trPr>
              <w:tc>
                <w:tcPr>
                  <w:tcW w:w="1262" w:type="dxa"/>
                  <w:vMerge w:val="restart"/>
                  <w:tcBorders>
                    <w:top w:val="single" w:sz="6" w:space="0" w:color="000000"/>
                    <w:left w:val="single" w:sz="6" w:space="0" w:color="000000"/>
                    <w:right w:val="single" w:sz="6" w:space="0" w:color="000000"/>
                  </w:tcBorders>
                  <w:vAlign w:val="center"/>
                </w:tcPr>
                <w:p w14:paraId="771A782F"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Polvo químico seco</w:t>
                  </w:r>
                </w:p>
              </w:tc>
              <w:tc>
                <w:tcPr>
                  <w:tcW w:w="1362" w:type="dxa"/>
                  <w:tcBorders>
                    <w:top w:val="single" w:sz="6" w:space="0" w:color="000000"/>
                    <w:left w:val="single" w:sz="6" w:space="0" w:color="000000"/>
                    <w:bottom w:val="single" w:sz="6" w:space="0" w:color="000000"/>
                    <w:right w:val="single" w:sz="6" w:space="0" w:color="000000"/>
                  </w:tcBorders>
                  <w:vAlign w:val="center"/>
                </w:tcPr>
                <w:p w14:paraId="4D818BD3"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De 0,750 kg hasta 2,3 kg</w:t>
                  </w:r>
                </w:p>
              </w:tc>
              <w:tc>
                <w:tcPr>
                  <w:tcW w:w="1093" w:type="dxa"/>
                  <w:tcBorders>
                    <w:top w:val="single" w:sz="6" w:space="0" w:color="000000"/>
                    <w:left w:val="single" w:sz="6" w:space="0" w:color="000000"/>
                    <w:bottom w:val="single" w:sz="6" w:space="0" w:color="000000"/>
                    <w:right w:val="single" w:sz="6" w:space="0" w:color="000000"/>
                  </w:tcBorders>
                  <w:vAlign w:val="center"/>
                </w:tcPr>
                <w:p w14:paraId="7DDDF517"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85</w:t>
                  </w:r>
                </w:p>
              </w:tc>
              <w:tc>
                <w:tcPr>
                  <w:tcW w:w="981" w:type="dxa"/>
                  <w:tcBorders>
                    <w:top w:val="single" w:sz="6" w:space="0" w:color="000000"/>
                    <w:left w:val="single" w:sz="6" w:space="0" w:color="000000"/>
                    <w:bottom w:val="single" w:sz="6" w:space="0" w:color="000000"/>
                    <w:right w:val="single" w:sz="6" w:space="0" w:color="000000"/>
                  </w:tcBorders>
                  <w:vAlign w:val="center"/>
                </w:tcPr>
                <w:p w14:paraId="47107295"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1,5</w:t>
                  </w:r>
                </w:p>
              </w:tc>
              <w:tc>
                <w:tcPr>
                  <w:tcW w:w="1181" w:type="dxa"/>
                  <w:tcBorders>
                    <w:top w:val="single" w:sz="6" w:space="0" w:color="000000"/>
                    <w:left w:val="single" w:sz="6" w:space="0" w:color="000000"/>
                    <w:bottom w:val="single" w:sz="6" w:space="0" w:color="000000"/>
                    <w:right w:val="single" w:sz="6" w:space="0" w:color="000000"/>
                  </w:tcBorders>
                  <w:vAlign w:val="center"/>
                </w:tcPr>
                <w:p w14:paraId="5D08A873"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8</w:t>
                  </w:r>
                </w:p>
              </w:tc>
            </w:tr>
            <w:tr w:rsidR="00B91AC7" w:rsidRPr="00061779" w14:paraId="58088793" w14:textId="77777777" w:rsidTr="001A3B3B">
              <w:trPr>
                <w:trHeight w:val="17"/>
              </w:trPr>
              <w:tc>
                <w:tcPr>
                  <w:tcW w:w="1262" w:type="dxa"/>
                  <w:vMerge/>
                  <w:tcBorders>
                    <w:left w:val="single" w:sz="6" w:space="0" w:color="000000"/>
                    <w:right w:val="single" w:sz="6" w:space="0" w:color="000000"/>
                  </w:tcBorders>
                  <w:vAlign w:val="center"/>
                </w:tcPr>
                <w:p w14:paraId="3850F68A" w14:textId="77777777" w:rsidR="00B91AC7" w:rsidRPr="00061779" w:rsidRDefault="00B91AC7" w:rsidP="00B91AC7">
                  <w:pPr>
                    <w:spacing w:after="101"/>
                    <w:jc w:val="center"/>
                    <w:rPr>
                      <w:rFonts w:ascii="Montserrat" w:hAnsi="Montserrat" w:cs="Arial"/>
                      <w:sz w:val="20"/>
                      <w:lang w:val="es-ES_tradnl" w:eastAsia="es-ES"/>
                    </w:rPr>
                  </w:pPr>
                </w:p>
              </w:tc>
              <w:tc>
                <w:tcPr>
                  <w:tcW w:w="1362" w:type="dxa"/>
                  <w:tcBorders>
                    <w:top w:val="single" w:sz="6" w:space="0" w:color="000000"/>
                    <w:left w:val="single" w:sz="6" w:space="0" w:color="000000"/>
                    <w:bottom w:val="single" w:sz="6" w:space="0" w:color="000000"/>
                    <w:right w:val="single" w:sz="6" w:space="0" w:color="000000"/>
                  </w:tcBorders>
                  <w:vAlign w:val="center"/>
                </w:tcPr>
                <w:p w14:paraId="150EE00E"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De 4,5 kg hasta 13 kg</w:t>
                  </w:r>
                </w:p>
              </w:tc>
              <w:tc>
                <w:tcPr>
                  <w:tcW w:w="1093" w:type="dxa"/>
                  <w:tcBorders>
                    <w:top w:val="single" w:sz="6" w:space="0" w:color="000000"/>
                    <w:left w:val="single" w:sz="6" w:space="0" w:color="000000"/>
                    <w:bottom w:val="single" w:sz="6" w:space="0" w:color="000000"/>
                    <w:right w:val="single" w:sz="6" w:space="0" w:color="000000"/>
                  </w:tcBorders>
                  <w:vAlign w:val="center"/>
                </w:tcPr>
                <w:p w14:paraId="76B63D58"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85</w:t>
                  </w:r>
                </w:p>
              </w:tc>
              <w:tc>
                <w:tcPr>
                  <w:tcW w:w="981" w:type="dxa"/>
                  <w:tcBorders>
                    <w:top w:val="single" w:sz="6" w:space="0" w:color="000000"/>
                    <w:left w:val="single" w:sz="6" w:space="0" w:color="000000"/>
                    <w:bottom w:val="single" w:sz="6" w:space="0" w:color="000000"/>
                    <w:right w:val="single" w:sz="6" w:space="0" w:color="000000"/>
                  </w:tcBorders>
                  <w:vAlign w:val="center"/>
                </w:tcPr>
                <w:p w14:paraId="485C4504"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3,0</w:t>
                  </w:r>
                </w:p>
              </w:tc>
              <w:tc>
                <w:tcPr>
                  <w:tcW w:w="1181" w:type="dxa"/>
                  <w:tcBorders>
                    <w:top w:val="single" w:sz="6" w:space="0" w:color="000000"/>
                    <w:left w:val="single" w:sz="6" w:space="0" w:color="000000"/>
                    <w:bottom w:val="single" w:sz="6" w:space="0" w:color="000000"/>
                    <w:right w:val="single" w:sz="6" w:space="0" w:color="000000"/>
                  </w:tcBorders>
                  <w:vAlign w:val="center"/>
                </w:tcPr>
                <w:p w14:paraId="16D08199"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13</w:t>
                  </w:r>
                </w:p>
              </w:tc>
            </w:tr>
            <w:tr w:rsidR="00B91AC7" w:rsidRPr="00061779" w14:paraId="2C2F9B12" w14:textId="77777777" w:rsidTr="001A3B3B">
              <w:trPr>
                <w:trHeight w:val="17"/>
              </w:trPr>
              <w:tc>
                <w:tcPr>
                  <w:tcW w:w="1262" w:type="dxa"/>
                  <w:vMerge/>
                  <w:tcBorders>
                    <w:left w:val="single" w:sz="6" w:space="0" w:color="000000"/>
                    <w:bottom w:val="single" w:sz="6" w:space="0" w:color="000000"/>
                    <w:right w:val="single" w:sz="6" w:space="0" w:color="000000"/>
                  </w:tcBorders>
                  <w:vAlign w:val="center"/>
                </w:tcPr>
                <w:p w14:paraId="5A45E6B2" w14:textId="77777777" w:rsidR="00B91AC7" w:rsidRPr="00061779" w:rsidRDefault="00B91AC7" w:rsidP="00B91AC7">
                  <w:pPr>
                    <w:spacing w:after="101"/>
                    <w:jc w:val="center"/>
                    <w:rPr>
                      <w:rFonts w:ascii="Montserrat" w:hAnsi="Montserrat" w:cs="Arial"/>
                      <w:sz w:val="20"/>
                      <w:lang w:val="es-ES_tradnl" w:eastAsia="es-ES"/>
                    </w:rPr>
                  </w:pPr>
                </w:p>
              </w:tc>
              <w:tc>
                <w:tcPr>
                  <w:tcW w:w="1362" w:type="dxa"/>
                  <w:tcBorders>
                    <w:top w:val="single" w:sz="6" w:space="0" w:color="000000"/>
                    <w:left w:val="single" w:sz="6" w:space="0" w:color="000000"/>
                    <w:bottom w:val="single" w:sz="6" w:space="0" w:color="000000"/>
                    <w:right w:val="single" w:sz="6" w:space="0" w:color="000000"/>
                  </w:tcBorders>
                  <w:vAlign w:val="center"/>
                </w:tcPr>
                <w:p w14:paraId="46B021C4"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De 34 kg hasta 250 kg</w:t>
                  </w:r>
                </w:p>
              </w:tc>
              <w:tc>
                <w:tcPr>
                  <w:tcW w:w="1093" w:type="dxa"/>
                  <w:tcBorders>
                    <w:top w:val="single" w:sz="6" w:space="0" w:color="000000"/>
                    <w:left w:val="single" w:sz="6" w:space="0" w:color="000000"/>
                    <w:bottom w:val="single" w:sz="6" w:space="0" w:color="000000"/>
                    <w:right w:val="single" w:sz="6" w:space="0" w:color="000000"/>
                  </w:tcBorders>
                  <w:vAlign w:val="center"/>
                </w:tcPr>
                <w:p w14:paraId="6E0C33A4"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85</w:t>
                  </w:r>
                </w:p>
              </w:tc>
              <w:tc>
                <w:tcPr>
                  <w:tcW w:w="981" w:type="dxa"/>
                  <w:tcBorders>
                    <w:top w:val="single" w:sz="6" w:space="0" w:color="000000"/>
                    <w:left w:val="single" w:sz="6" w:space="0" w:color="000000"/>
                    <w:bottom w:val="single" w:sz="6" w:space="0" w:color="000000"/>
                    <w:right w:val="single" w:sz="6" w:space="0" w:color="000000"/>
                  </w:tcBorders>
                  <w:vAlign w:val="center"/>
                </w:tcPr>
                <w:p w14:paraId="652619CE"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3,0</w:t>
                  </w:r>
                </w:p>
              </w:tc>
              <w:tc>
                <w:tcPr>
                  <w:tcW w:w="1181" w:type="dxa"/>
                  <w:tcBorders>
                    <w:top w:val="single" w:sz="6" w:space="0" w:color="000000"/>
                    <w:left w:val="single" w:sz="6" w:space="0" w:color="000000"/>
                    <w:bottom w:val="single" w:sz="6" w:space="0" w:color="000000"/>
                    <w:right w:val="single" w:sz="6" w:space="0" w:color="000000"/>
                  </w:tcBorders>
                  <w:vAlign w:val="center"/>
                </w:tcPr>
                <w:p w14:paraId="01B8DE2A"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30</w:t>
                  </w:r>
                </w:p>
              </w:tc>
            </w:tr>
            <w:tr w:rsidR="00B91AC7" w:rsidRPr="00061779" w14:paraId="056C50F7" w14:textId="77777777" w:rsidTr="001A3B3B">
              <w:trPr>
                <w:trHeight w:val="17"/>
              </w:trPr>
              <w:tc>
                <w:tcPr>
                  <w:tcW w:w="1262" w:type="dxa"/>
                  <w:vMerge w:val="restart"/>
                  <w:tcBorders>
                    <w:top w:val="single" w:sz="6" w:space="0" w:color="000000"/>
                    <w:left w:val="single" w:sz="6" w:space="0" w:color="000000"/>
                    <w:right w:val="single" w:sz="6" w:space="0" w:color="000000"/>
                  </w:tcBorders>
                  <w:vAlign w:val="center"/>
                </w:tcPr>
                <w:p w14:paraId="395CC2A8"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Agente limpio</w:t>
                  </w:r>
                </w:p>
              </w:tc>
              <w:tc>
                <w:tcPr>
                  <w:tcW w:w="1362" w:type="dxa"/>
                  <w:tcBorders>
                    <w:top w:val="single" w:sz="6" w:space="0" w:color="000000"/>
                    <w:left w:val="single" w:sz="6" w:space="0" w:color="000000"/>
                    <w:bottom w:val="single" w:sz="6" w:space="0" w:color="000000"/>
                    <w:right w:val="single" w:sz="6" w:space="0" w:color="000000"/>
                  </w:tcBorders>
                  <w:vAlign w:val="center"/>
                </w:tcPr>
                <w:p w14:paraId="36A46B97"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De 0,635 kg hasta 1,13 kg</w:t>
                  </w:r>
                </w:p>
              </w:tc>
              <w:tc>
                <w:tcPr>
                  <w:tcW w:w="1093" w:type="dxa"/>
                  <w:tcBorders>
                    <w:top w:val="single" w:sz="6" w:space="0" w:color="000000"/>
                    <w:left w:val="single" w:sz="6" w:space="0" w:color="000000"/>
                    <w:bottom w:val="single" w:sz="6" w:space="0" w:color="000000"/>
                    <w:right w:val="single" w:sz="6" w:space="0" w:color="000000"/>
                  </w:tcBorders>
                  <w:vAlign w:val="center"/>
                </w:tcPr>
                <w:p w14:paraId="5CC06169"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90</w:t>
                  </w:r>
                </w:p>
              </w:tc>
              <w:tc>
                <w:tcPr>
                  <w:tcW w:w="981" w:type="dxa"/>
                  <w:tcBorders>
                    <w:top w:val="single" w:sz="6" w:space="0" w:color="000000"/>
                    <w:left w:val="single" w:sz="6" w:space="0" w:color="000000"/>
                    <w:bottom w:val="single" w:sz="6" w:space="0" w:color="000000"/>
                    <w:right w:val="single" w:sz="6" w:space="0" w:color="000000"/>
                  </w:tcBorders>
                  <w:vAlign w:val="center"/>
                </w:tcPr>
                <w:p w14:paraId="5B65E604"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1, 8</w:t>
                  </w:r>
                </w:p>
              </w:tc>
              <w:tc>
                <w:tcPr>
                  <w:tcW w:w="1181" w:type="dxa"/>
                  <w:tcBorders>
                    <w:top w:val="single" w:sz="6" w:space="0" w:color="000000"/>
                    <w:left w:val="single" w:sz="6" w:space="0" w:color="000000"/>
                    <w:bottom w:val="single" w:sz="6" w:space="0" w:color="000000"/>
                    <w:right w:val="single" w:sz="6" w:space="0" w:color="000000"/>
                  </w:tcBorders>
                  <w:vAlign w:val="center"/>
                </w:tcPr>
                <w:p w14:paraId="6F35FE5E"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w:t>
                  </w:r>
                </w:p>
              </w:tc>
            </w:tr>
            <w:tr w:rsidR="00B91AC7" w:rsidRPr="00061779" w14:paraId="25475877" w14:textId="77777777" w:rsidTr="001A3B3B">
              <w:trPr>
                <w:trHeight w:val="17"/>
              </w:trPr>
              <w:tc>
                <w:tcPr>
                  <w:tcW w:w="1262" w:type="dxa"/>
                  <w:vMerge/>
                  <w:tcBorders>
                    <w:left w:val="single" w:sz="6" w:space="0" w:color="000000"/>
                    <w:right w:val="single" w:sz="6" w:space="0" w:color="000000"/>
                  </w:tcBorders>
                  <w:vAlign w:val="center"/>
                </w:tcPr>
                <w:p w14:paraId="276ACE1A" w14:textId="77777777" w:rsidR="00B91AC7" w:rsidRPr="00061779" w:rsidRDefault="00B91AC7" w:rsidP="00B91AC7">
                  <w:pPr>
                    <w:spacing w:after="101"/>
                    <w:jc w:val="center"/>
                    <w:rPr>
                      <w:rFonts w:ascii="Montserrat" w:hAnsi="Montserrat" w:cs="Arial"/>
                      <w:sz w:val="20"/>
                      <w:lang w:val="es-ES_tradnl" w:eastAsia="es-ES"/>
                    </w:rPr>
                  </w:pPr>
                </w:p>
              </w:tc>
              <w:tc>
                <w:tcPr>
                  <w:tcW w:w="1362" w:type="dxa"/>
                  <w:tcBorders>
                    <w:top w:val="single" w:sz="6" w:space="0" w:color="000000"/>
                    <w:left w:val="single" w:sz="6" w:space="0" w:color="000000"/>
                    <w:bottom w:val="single" w:sz="6" w:space="0" w:color="000000"/>
                    <w:right w:val="single" w:sz="6" w:space="0" w:color="000000"/>
                  </w:tcBorders>
                  <w:vAlign w:val="center"/>
                </w:tcPr>
                <w:p w14:paraId="47718207"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De 2,26 kg hasta 2,5 kg</w:t>
                  </w:r>
                </w:p>
              </w:tc>
              <w:tc>
                <w:tcPr>
                  <w:tcW w:w="1093" w:type="dxa"/>
                  <w:tcBorders>
                    <w:top w:val="single" w:sz="6" w:space="0" w:color="000000"/>
                    <w:left w:val="single" w:sz="6" w:space="0" w:color="000000"/>
                    <w:bottom w:val="single" w:sz="6" w:space="0" w:color="000000"/>
                    <w:right w:val="single" w:sz="6" w:space="0" w:color="000000"/>
                  </w:tcBorders>
                  <w:vAlign w:val="center"/>
                </w:tcPr>
                <w:p w14:paraId="6896246D"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90</w:t>
                  </w:r>
                </w:p>
              </w:tc>
              <w:tc>
                <w:tcPr>
                  <w:tcW w:w="981" w:type="dxa"/>
                  <w:tcBorders>
                    <w:top w:val="single" w:sz="6" w:space="0" w:color="000000"/>
                    <w:left w:val="single" w:sz="6" w:space="0" w:color="000000"/>
                    <w:bottom w:val="single" w:sz="6" w:space="0" w:color="000000"/>
                    <w:right w:val="single" w:sz="6" w:space="0" w:color="000000"/>
                  </w:tcBorders>
                  <w:vAlign w:val="center"/>
                </w:tcPr>
                <w:p w14:paraId="63005A4A"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2,7</w:t>
                  </w:r>
                </w:p>
              </w:tc>
              <w:tc>
                <w:tcPr>
                  <w:tcW w:w="1181" w:type="dxa"/>
                  <w:tcBorders>
                    <w:top w:val="single" w:sz="6" w:space="0" w:color="000000"/>
                    <w:left w:val="single" w:sz="6" w:space="0" w:color="000000"/>
                    <w:bottom w:val="single" w:sz="6" w:space="0" w:color="000000"/>
                    <w:right w:val="single" w:sz="6" w:space="0" w:color="000000"/>
                  </w:tcBorders>
                  <w:vAlign w:val="center"/>
                </w:tcPr>
                <w:p w14:paraId="1F94A9EB"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w:t>
                  </w:r>
                </w:p>
              </w:tc>
            </w:tr>
            <w:tr w:rsidR="00B91AC7" w:rsidRPr="00061779" w14:paraId="72B97646" w14:textId="77777777" w:rsidTr="001A3B3B">
              <w:trPr>
                <w:trHeight w:val="17"/>
              </w:trPr>
              <w:tc>
                <w:tcPr>
                  <w:tcW w:w="1262" w:type="dxa"/>
                  <w:vMerge/>
                  <w:tcBorders>
                    <w:left w:val="single" w:sz="6" w:space="0" w:color="000000"/>
                    <w:right w:val="single" w:sz="6" w:space="0" w:color="000000"/>
                  </w:tcBorders>
                  <w:vAlign w:val="center"/>
                </w:tcPr>
                <w:p w14:paraId="3D199AA2" w14:textId="77777777" w:rsidR="00B91AC7" w:rsidRPr="00061779" w:rsidRDefault="00B91AC7" w:rsidP="00B91AC7">
                  <w:pPr>
                    <w:spacing w:after="101"/>
                    <w:jc w:val="center"/>
                    <w:rPr>
                      <w:rFonts w:ascii="Montserrat" w:hAnsi="Montserrat" w:cs="Arial"/>
                      <w:sz w:val="20"/>
                      <w:lang w:val="es-ES_tradnl" w:eastAsia="es-ES"/>
                    </w:rPr>
                  </w:pPr>
                </w:p>
              </w:tc>
              <w:tc>
                <w:tcPr>
                  <w:tcW w:w="1362" w:type="dxa"/>
                  <w:tcBorders>
                    <w:top w:val="single" w:sz="6" w:space="0" w:color="000000"/>
                    <w:left w:val="single" w:sz="6" w:space="0" w:color="000000"/>
                    <w:bottom w:val="single" w:sz="6" w:space="0" w:color="000000"/>
                    <w:right w:val="single" w:sz="6" w:space="0" w:color="000000"/>
                  </w:tcBorders>
                  <w:vAlign w:val="center"/>
                </w:tcPr>
                <w:p w14:paraId="1A4E04AE"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Hasta 5 kg</w:t>
                  </w:r>
                </w:p>
              </w:tc>
              <w:tc>
                <w:tcPr>
                  <w:tcW w:w="1093" w:type="dxa"/>
                  <w:tcBorders>
                    <w:top w:val="single" w:sz="6" w:space="0" w:color="000000"/>
                    <w:left w:val="single" w:sz="6" w:space="0" w:color="000000"/>
                    <w:bottom w:val="single" w:sz="6" w:space="0" w:color="000000"/>
                    <w:right w:val="single" w:sz="6" w:space="0" w:color="000000"/>
                  </w:tcBorders>
                  <w:vAlign w:val="center"/>
                </w:tcPr>
                <w:p w14:paraId="3E165A28"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90</w:t>
                  </w:r>
                </w:p>
              </w:tc>
              <w:tc>
                <w:tcPr>
                  <w:tcW w:w="981" w:type="dxa"/>
                  <w:tcBorders>
                    <w:top w:val="single" w:sz="6" w:space="0" w:color="000000"/>
                    <w:left w:val="single" w:sz="6" w:space="0" w:color="000000"/>
                    <w:bottom w:val="single" w:sz="6" w:space="0" w:color="000000"/>
                    <w:right w:val="single" w:sz="6" w:space="0" w:color="000000"/>
                  </w:tcBorders>
                  <w:vAlign w:val="center"/>
                </w:tcPr>
                <w:p w14:paraId="7A8D8D4A"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2,7</w:t>
                  </w:r>
                </w:p>
              </w:tc>
              <w:tc>
                <w:tcPr>
                  <w:tcW w:w="1181" w:type="dxa"/>
                  <w:tcBorders>
                    <w:top w:val="single" w:sz="6" w:space="0" w:color="000000"/>
                    <w:left w:val="single" w:sz="6" w:space="0" w:color="000000"/>
                    <w:bottom w:val="single" w:sz="6" w:space="0" w:color="000000"/>
                    <w:right w:val="single" w:sz="6" w:space="0" w:color="000000"/>
                  </w:tcBorders>
                  <w:vAlign w:val="center"/>
                </w:tcPr>
                <w:p w14:paraId="23724B24"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w:t>
                  </w:r>
                </w:p>
              </w:tc>
            </w:tr>
            <w:tr w:rsidR="00B91AC7" w:rsidRPr="00061779" w14:paraId="17A16819" w14:textId="77777777" w:rsidTr="001A3B3B">
              <w:trPr>
                <w:trHeight w:val="17"/>
              </w:trPr>
              <w:tc>
                <w:tcPr>
                  <w:tcW w:w="1262" w:type="dxa"/>
                  <w:vMerge/>
                  <w:tcBorders>
                    <w:left w:val="single" w:sz="6" w:space="0" w:color="000000"/>
                    <w:bottom w:val="single" w:sz="6" w:space="0" w:color="000000"/>
                    <w:right w:val="single" w:sz="6" w:space="0" w:color="000000"/>
                  </w:tcBorders>
                  <w:vAlign w:val="center"/>
                </w:tcPr>
                <w:p w14:paraId="4FFB3F3C" w14:textId="77777777" w:rsidR="00B91AC7" w:rsidRPr="00061779" w:rsidRDefault="00B91AC7" w:rsidP="00B91AC7">
                  <w:pPr>
                    <w:spacing w:after="101"/>
                    <w:jc w:val="center"/>
                    <w:rPr>
                      <w:rFonts w:ascii="Montserrat" w:hAnsi="Montserrat" w:cs="Arial"/>
                      <w:sz w:val="20"/>
                      <w:lang w:val="es-ES_tradnl" w:eastAsia="es-ES"/>
                    </w:rPr>
                  </w:pPr>
                </w:p>
              </w:tc>
              <w:tc>
                <w:tcPr>
                  <w:tcW w:w="1362" w:type="dxa"/>
                  <w:tcBorders>
                    <w:top w:val="single" w:sz="6" w:space="0" w:color="000000"/>
                    <w:left w:val="single" w:sz="6" w:space="0" w:color="000000"/>
                    <w:bottom w:val="single" w:sz="6" w:space="0" w:color="000000"/>
                    <w:right w:val="single" w:sz="6" w:space="0" w:color="000000"/>
                  </w:tcBorders>
                  <w:vAlign w:val="center"/>
                </w:tcPr>
                <w:p w14:paraId="74B5B889"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Hasta 7 kg</w:t>
                  </w:r>
                </w:p>
              </w:tc>
              <w:tc>
                <w:tcPr>
                  <w:tcW w:w="1093" w:type="dxa"/>
                  <w:tcBorders>
                    <w:top w:val="single" w:sz="6" w:space="0" w:color="000000"/>
                    <w:left w:val="single" w:sz="6" w:space="0" w:color="000000"/>
                    <w:bottom w:val="single" w:sz="6" w:space="0" w:color="000000"/>
                    <w:right w:val="single" w:sz="6" w:space="0" w:color="000000"/>
                  </w:tcBorders>
                  <w:vAlign w:val="center"/>
                </w:tcPr>
                <w:p w14:paraId="7A755481"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90</w:t>
                  </w:r>
                </w:p>
              </w:tc>
              <w:tc>
                <w:tcPr>
                  <w:tcW w:w="981" w:type="dxa"/>
                  <w:tcBorders>
                    <w:top w:val="single" w:sz="6" w:space="0" w:color="000000"/>
                    <w:left w:val="single" w:sz="6" w:space="0" w:color="000000"/>
                    <w:bottom w:val="single" w:sz="6" w:space="0" w:color="000000"/>
                    <w:right w:val="single" w:sz="6" w:space="0" w:color="000000"/>
                  </w:tcBorders>
                  <w:vAlign w:val="center"/>
                </w:tcPr>
                <w:p w14:paraId="0237D912"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3,6</w:t>
                  </w:r>
                </w:p>
              </w:tc>
              <w:tc>
                <w:tcPr>
                  <w:tcW w:w="1181" w:type="dxa"/>
                  <w:tcBorders>
                    <w:top w:val="single" w:sz="6" w:space="0" w:color="000000"/>
                    <w:left w:val="single" w:sz="6" w:space="0" w:color="000000"/>
                    <w:bottom w:val="single" w:sz="6" w:space="0" w:color="000000"/>
                    <w:right w:val="single" w:sz="6" w:space="0" w:color="000000"/>
                  </w:tcBorders>
                  <w:vAlign w:val="center"/>
                </w:tcPr>
                <w:p w14:paraId="338F32EC"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13</w:t>
                  </w:r>
                </w:p>
              </w:tc>
            </w:tr>
          </w:tbl>
          <w:p w14:paraId="262341D4" w14:textId="77777777" w:rsidR="00B91AC7" w:rsidRPr="00061779" w:rsidRDefault="00B91AC7" w:rsidP="00B91AC7">
            <w:pPr>
              <w:spacing w:line="276" w:lineRule="auto"/>
              <w:rPr>
                <w:rFonts w:ascii="Montserrat" w:hAnsi="Montserrat" w:cs="Arial"/>
                <w:color w:val="4E232E"/>
                <w:sz w:val="20"/>
              </w:rPr>
            </w:pPr>
          </w:p>
          <w:p w14:paraId="31A12514" w14:textId="77777777" w:rsidR="00B91AC7" w:rsidRPr="00061779" w:rsidRDefault="00B91AC7" w:rsidP="00B91AC7">
            <w:pPr>
              <w:spacing w:line="276" w:lineRule="auto"/>
              <w:rPr>
                <w:rFonts w:ascii="Montserrat" w:hAnsi="Montserrat" w:cs="Arial"/>
                <w:color w:val="4E232E"/>
                <w:sz w:val="20"/>
              </w:rPr>
            </w:pPr>
          </w:p>
          <w:p w14:paraId="0E18398D" w14:textId="77777777" w:rsidR="00B91AC7" w:rsidRPr="00061779" w:rsidRDefault="00B91AC7" w:rsidP="00B91AC7">
            <w:pPr>
              <w:spacing w:line="276" w:lineRule="auto"/>
              <w:rPr>
                <w:rFonts w:ascii="Montserrat" w:hAnsi="Montserrat" w:cs="Arial"/>
                <w:color w:val="4E232E"/>
                <w:sz w:val="20"/>
              </w:rPr>
            </w:pPr>
          </w:p>
          <w:p w14:paraId="52647C10"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b/>
                <w:color w:val="4E232E"/>
                <w:sz w:val="20"/>
              </w:rPr>
              <w:t>DEBE DECIR</w:t>
            </w:r>
            <w:r w:rsidRPr="00061779">
              <w:rPr>
                <w:rFonts w:ascii="Montserrat" w:hAnsi="Montserrat" w:cs="Arial"/>
                <w:color w:val="4E232E"/>
                <w:sz w:val="20"/>
              </w:rPr>
              <w:t>:</w:t>
            </w:r>
          </w:p>
          <w:p w14:paraId="73F8413C" w14:textId="77777777" w:rsidR="00B91AC7" w:rsidRPr="00061779" w:rsidRDefault="00B91AC7" w:rsidP="00B91AC7">
            <w:pPr>
              <w:spacing w:line="276" w:lineRule="auto"/>
              <w:rPr>
                <w:rFonts w:ascii="Montserrat" w:hAnsi="Montserrat" w:cs="Arial"/>
                <w:color w:val="4E232E"/>
                <w:sz w:val="20"/>
              </w:rPr>
            </w:pPr>
            <w:r w:rsidRPr="00061779">
              <w:rPr>
                <w:rFonts w:ascii="Montserrat" w:hAnsi="Montserrat" w:cs="Arial"/>
                <w:color w:val="4E232E"/>
                <w:sz w:val="20"/>
              </w:rPr>
              <w:t>Se cambian el tiempo efectivo en descarga, ya que en el mercado no hay equipos que den el tiempo solicitado.</w:t>
            </w:r>
          </w:p>
          <w:tbl>
            <w:tblPr>
              <w:tblpPr w:leftFromText="141" w:rightFromText="141" w:vertAnchor="text" w:horzAnchor="page" w:tblpX="4221" w:tblpY="138"/>
              <w:tblW w:w="8712" w:type="dxa"/>
              <w:tblLayout w:type="fixed"/>
              <w:tblCellMar>
                <w:left w:w="72" w:type="dxa"/>
                <w:right w:w="72" w:type="dxa"/>
              </w:tblCellMar>
              <w:tblLook w:val="0000" w:firstRow="0" w:lastRow="0" w:firstColumn="0" w:lastColumn="0" w:noHBand="0" w:noVBand="0"/>
            </w:tblPr>
            <w:tblGrid>
              <w:gridCol w:w="1870"/>
              <w:gridCol w:w="2018"/>
              <w:gridCol w:w="1620"/>
              <w:gridCol w:w="1454"/>
              <w:gridCol w:w="1750"/>
            </w:tblGrid>
            <w:tr w:rsidR="00B91AC7" w:rsidRPr="00061779" w14:paraId="50AC7D66" w14:textId="77777777" w:rsidTr="003F0DC5">
              <w:trPr>
                <w:trHeight w:val="20"/>
                <w:tblHeader/>
              </w:trPr>
              <w:tc>
                <w:tcPr>
                  <w:tcW w:w="1870" w:type="dxa"/>
                  <w:vMerge w:val="restart"/>
                  <w:tcBorders>
                    <w:top w:val="single" w:sz="6" w:space="0" w:color="000000"/>
                    <w:left w:val="single" w:sz="6" w:space="0" w:color="000000"/>
                    <w:right w:val="single" w:sz="6" w:space="0" w:color="000000"/>
                  </w:tcBorders>
                  <w:shd w:val="clear" w:color="auto" w:fill="C0C0C0"/>
                  <w:noWrap/>
                  <w:vAlign w:val="center"/>
                </w:tcPr>
                <w:p w14:paraId="15EB8952" w14:textId="77777777" w:rsidR="00B91AC7" w:rsidRPr="00061779" w:rsidRDefault="00B91AC7" w:rsidP="00B91AC7">
                  <w:pPr>
                    <w:spacing w:after="101"/>
                    <w:jc w:val="center"/>
                    <w:rPr>
                      <w:rFonts w:ascii="Montserrat" w:hAnsi="Montserrat" w:cs="Arial"/>
                      <w:b/>
                      <w:sz w:val="20"/>
                      <w:lang w:val="es-ES_tradnl" w:eastAsia="es-ES"/>
                    </w:rPr>
                  </w:pPr>
                  <w:r w:rsidRPr="00061779">
                    <w:rPr>
                      <w:rFonts w:ascii="Montserrat" w:hAnsi="Montserrat" w:cs="Arial"/>
                      <w:b/>
                      <w:sz w:val="20"/>
                      <w:lang w:val="es-ES_tradnl" w:eastAsia="es-ES"/>
                    </w:rPr>
                    <w:t>Tipo de extintor</w:t>
                  </w:r>
                </w:p>
              </w:tc>
              <w:tc>
                <w:tcPr>
                  <w:tcW w:w="2018" w:type="dxa"/>
                  <w:vMerge w:val="restart"/>
                  <w:tcBorders>
                    <w:top w:val="single" w:sz="6" w:space="0" w:color="000000"/>
                    <w:left w:val="single" w:sz="6" w:space="0" w:color="000000"/>
                    <w:right w:val="single" w:sz="6" w:space="0" w:color="000000"/>
                  </w:tcBorders>
                  <w:shd w:val="clear" w:color="auto" w:fill="C0C0C0"/>
                  <w:vAlign w:val="center"/>
                </w:tcPr>
                <w:p w14:paraId="07FFBF45" w14:textId="77777777" w:rsidR="00B91AC7" w:rsidRPr="00061779" w:rsidRDefault="00B91AC7" w:rsidP="00B91AC7">
                  <w:pPr>
                    <w:spacing w:after="101"/>
                    <w:jc w:val="center"/>
                    <w:rPr>
                      <w:rFonts w:ascii="Montserrat" w:hAnsi="Montserrat" w:cs="Arial"/>
                      <w:b/>
                      <w:sz w:val="20"/>
                      <w:lang w:val="es-ES_tradnl" w:eastAsia="es-ES"/>
                    </w:rPr>
                  </w:pPr>
                  <w:r w:rsidRPr="00061779">
                    <w:rPr>
                      <w:rFonts w:ascii="Montserrat" w:hAnsi="Montserrat" w:cs="Arial"/>
                      <w:b/>
                      <w:sz w:val="20"/>
                      <w:lang w:val="es-ES_tradnl" w:eastAsia="es-ES"/>
                    </w:rPr>
                    <w:t>Contenido neto</w:t>
                  </w:r>
                </w:p>
              </w:tc>
              <w:tc>
                <w:tcPr>
                  <w:tcW w:w="1620"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7959818B" w14:textId="77777777" w:rsidR="00B91AC7" w:rsidRPr="00061779" w:rsidRDefault="00B91AC7" w:rsidP="00B91AC7">
                  <w:pPr>
                    <w:spacing w:after="101"/>
                    <w:jc w:val="center"/>
                    <w:rPr>
                      <w:rFonts w:ascii="Montserrat" w:hAnsi="Montserrat" w:cs="Arial"/>
                      <w:b/>
                      <w:sz w:val="20"/>
                      <w:lang w:val="es-ES_tradnl" w:eastAsia="es-ES"/>
                    </w:rPr>
                  </w:pPr>
                  <w:r w:rsidRPr="00061779">
                    <w:rPr>
                      <w:rFonts w:ascii="Montserrat" w:hAnsi="Montserrat" w:cs="Arial"/>
                      <w:b/>
                      <w:sz w:val="20"/>
                      <w:lang w:val="es-ES_tradnl" w:eastAsia="es-ES"/>
                    </w:rPr>
                    <w:t>Porcentaje mínimo de descarga</w:t>
                  </w:r>
                </w:p>
              </w:tc>
              <w:tc>
                <w:tcPr>
                  <w:tcW w:w="1454"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79CBBCA2" w14:textId="77777777" w:rsidR="00B91AC7" w:rsidRPr="00061779" w:rsidRDefault="00B91AC7" w:rsidP="00B91AC7">
                  <w:pPr>
                    <w:spacing w:after="101"/>
                    <w:jc w:val="center"/>
                    <w:rPr>
                      <w:rFonts w:ascii="Montserrat" w:hAnsi="Montserrat" w:cs="Arial"/>
                      <w:b/>
                      <w:sz w:val="20"/>
                      <w:lang w:val="es-ES_tradnl" w:eastAsia="es-ES"/>
                    </w:rPr>
                  </w:pPr>
                  <w:r w:rsidRPr="00061779">
                    <w:rPr>
                      <w:rFonts w:ascii="Montserrat" w:hAnsi="Montserrat" w:cs="Arial"/>
                      <w:b/>
                      <w:sz w:val="20"/>
                      <w:lang w:val="es-ES_tradnl" w:eastAsia="es-ES"/>
                    </w:rPr>
                    <w:t>Alcance mínimo inicial</w:t>
                  </w:r>
                </w:p>
              </w:tc>
              <w:tc>
                <w:tcPr>
                  <w:tcW w:w="1750"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18109EE5" w14:textId="77777777" w:rsidR="00B91AC7" w:rsidRPr="00061779" w:rsidRDefault="00B91AC7" w:rsidP="00B91AC7">
                  <w:pPr>
                    <w:spacing w:after="101"/>
                    <w:jc w:val="center"/>
                    <w:rPr>
                      <w:rFonts w:ascii="Montserrat" w:hAnsi="Montserrat" w:cs="Arial"/>
                      <w:b/>
                      <w:sz w:val="20"/>
                      <w:lang w:val="es-ES_tradnl" w:eastAsia="es-ES"/>
                    </w:rPr>
                  </w:pPr>
                  <w:r w:rsidRPr="00061779">
                    <w:rPr>
                      <w:rFonts w:ascii="Montserrat" w:hAnsi="Montserrat" w:cs="Arial"/>
                      <w:b/>
                      <w:sz w:val="20"/>
                      <w:lang w:val="es-ES_tradnl" w:eastAsia="es-ES"/>
                    </w:rPr>
                    <w:t>Tiempo efectivo de descarga mínimo del agente extinguidor</w:t>
                  </w:r>
                </w:p>
              </w:tc>
            </w:tr>
            <w:tr w:rsidR="00B91AC7" w:rsidRPr="00061779" w14:paraId="046F0990" w14:textId="77777777" w:rsidTr="003F0DC5">
              <w:trPr>
                <w:trHeight w:val="20"/>
                <w:tblHeader/>
              </w:trPr>
              <w:tc>
                <w:tcPr>
                  <w:tcW w:w="1870" w:type="dxa"/>
                  <w:vMerge/>
                  <w:tcBorders>
                    <w:left w:val="single" w:sz="6" w:space="0" w:color="000000"/>
                    <w:bottom w:val="single" w:sz="6" w:space="0" w:color="000000"/>
                    <w:right w:val="single" w:sz="6" w:space="0" w:color="000000"/>
                  </w:tcBorders>
                  <w:shd w:val="clear" w:color="auto" w:fill="C0C0C0"/>
                  <w:vAlign w:val="center"/>
                </w:tcPr>
                <w:p w14:paraId="04539377" w14:textId="77777777" w:rsidR="00B91AC7" w:rsidRPr="00061779" w:rsidRDefault="00B91AC7" w:rsidP="00B91AC7">
                  <w:pPr>
                    <w:spacing w:after="101"/>
                    <w:jc w:val="center"/>
                    <w:rPr>
                      <w:rFonts w:ascii="Montserrat" w:hAnsi="Montserrat" w:cs="Arial"/>
                      <w:sz w:val="20"/>
                      <w:lang w:val="es-ES_tradnl" w:eastAsia="es-ES"/>
                    </w:rPr>
                  </w:pPr>
                </w:p>
              </w:tc>
              <w:tc>
                <w:tcPr>
                  <w:tcW w:w="2018" w:type="dxa"/>
                  <w:vMerge/>
                  <w:tcBorders>
                    <w:left w:val="single" w:sz="6" w:space="0" w:color="000000"/>
                    <w:bottom w:val="single" w:sz="6" w:space="0" w:color="000000"/>
                    <w:right w:val="single" w:sz="6" w:space="0" w:color="000000"/>
                  </w:tcBorders>
                  <w:shd w:val="clear" w:color="auto" w:fill="C0C0C0"/>
                  <w:vAlign w:val="center"/>
                </w:tcPr>
                <w:p w14:paraId="154CF4CE" w14:textId="77777777" w:rsidR="00B91AC7" w:rsidRPr="00061779" w:rsidRDefault="00B91AC7" w:rsidP="00B91AC7">
                  <w:pPr>
                    <w:spacing w:after="101"/>
                    <w:jc w:val="center"/>
                    <w:rPr>
                      <w:rFonts w:ascii="Montserrat" w:hAnsi="Montserrat" w:cs="Arial"/>
                      <w:b/>
                      <w:sz w:val="20"/>
                      <w:lang w:val="es-ES_tradnl" w:eastAsia="es-ES"/>
                    </w:rPr>
                  </w:pPr>
                </w:p>
              </w:tc>
              <w:tc>
                <w:tcPr>
                  <w:tcW w:w="1620"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44583BA2" w14:textId="77777777" w:rsidR="00B91AC7" w:rsidRPr="00061779" w:rsidRDefault="00B91AC7" w:rsidP="00B91AC7">
                  <w:pPr>
                    <w:spacing w:after="101"/>
                    <w:jc w:val="center"/>
                    <w:rPr>
                      <w:rFonts w:ascii="Montserrat" w:hAnsi="Montserrat" w:cs="Arial"/>
                      <w:b/>
                      <w:sz w:val="20"/>
                      <w:lang w:val="es-ES_tradnl" w:eastAsia="es-ES"/>
                    </w:rPr>
                  </w:pPr>
                  <w:r w:rsidRPr="00061779">
                    <w:rPr>
                      <w:rFonts w:ascii="Montserrat" w:hAnsi="Montserrat" w:cs="Arial"/>
                      <w:b/>
                      <w:sz w:val="20"/>
                      <w:lang w:val="es-ES_tradnl" w:eastAsia="es-ES"/>
                    </w:rPr>
                    <w:t>%</w:t>
                  </w:r>
                </w:p>
              </w:tc>
              <w:tc>
                <w:tcPr>
                  <w:tcW w:w="1454"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07F4838E" w14:textId="77777777" w:rsidR="00B91AC7" w:rsidRPr="00061779" w:rsidRDefault="00B91AC7" w:rsidP="00B91AC7">
                  <w:pPr>
                    <w:spacing w:after="101"/>
                    <w:jc w:val="center"/>
                    <w:rPr>
                      <w:rFonts w:ascii="Montserrat" w:hAnsi="Montserrat" w:cs="Arial"/>
                      <w:b/>
                      <w:sz w:val="20"/>
                      <w:lang w:val="es-ES_tradnl" w:eastAsia="es-ES"/>
                    </w:rPr>
                  </w:pPr>
                  <w:r w:rsidRPr="00061779">
                    <w:rPr>
                      <w:rFonts w:ascii="Montserrat" w:hAnsi="Montserrat" w:cs="Arial"/>
                      <w:b/>
                      <w:sz w:val="20"/>
                      <w:lang w:val="es-ES_tradnl" w:eastAsia="es-ES"/>
                    </w:rPr>
                    <w:t>m</w:t>
                  </w:r>
                </w:p>
              </w:tc>
              <w:tc>
                <w:tcPr>
                  <w:tcW w:w="1750"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4A679FEC" w14:textId="77777777" w:rsidR="00B91AC7" w:rsidRPr="00061779" w:rsidRDefault="00B91AC7" w:rsidP="00B91AC7">
                  <w:pPr>
                    <w:spacing w:after="101"/>
                    <w:jc w:val="center"/>
                    <w:rPr>
                      <w:rFonts w:ascii="Montserrat" w:hAnsi="Montserrat" w:cs="Arial"/>
                      <w:b/>
                      <w:sz w:val="20"/>
                      <w:lang w:val="es-ES_tradnl" w:eastAsia="es-ES"/>
                    </w:rPr>
                  </w:pPr>
                  <w:r w:rsidRPr="00061779">
                    <w:rPr>
                      <w:rFonts w:ascii="Montserrat" w:hAnsi="Montserrat" w:cs="Arial"/>
                      <w:b/>
                      <w:sz w:val="20"/>
                      <w:lang w:val="es-ES_tradnl" w:eastAsia="es-ES"/>
                    </w:rPr>
                    <w:t>s</w:t>
                  </w:r>
                </w:p>
              </w:tc>
            </w:tr>
            <w:tr w:rsidR="00B91AC7" w:rsidRPr="00061779" w14:paraId="40D60FA5" w14:textId="77777777" w:rsidTr="003F0DC5">
              <w:trPr>
                <w:trHeight w:val="20"/>
              </w:trPr>
              <w:tc>
                <w:tcPr>
                  <w:tcW w:w="1870" w:type="dxa"/>
                  <w:vMerge w:val="restart"/>
                  <w:tcBorders>
                    <w:top w:val="single" w:sz="6" w:space="0" w:color="000000"/>
                    <w:left w:val="single" w:sz="6" w:space="0" w:color="000000"/>
                    <w:right w:val="single" w:sz="6" w:space="0" w:color="000000"/>
                  </w:tcBorders>
                  <w:vAlign w:val="center"/>
                </w:tcPr>
                <w:p w14:paraId="32CE9136"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 xml:space="preserve">Agua </w:t>
                  </w:r>
                  <w:proofErr w:type="spellStart"/>
                  <w:r w:rsidRPr="00061779">
                    <w:rPr>
                      <w:rFonts w:ascii="Montserrat" w:hAnsi="Montserrat" w:cs="Arial"/>
                      <w:sz w:val="20"/>
                      <w:lang w:val="es-ES_tradnl" w:eastAsia="es-ES"/>
                    </w:rPr>
                    <w:t>agua</w:t>
                  </w:r>
                  <w:proofErr w:type="spellEnd"/>
                  <w:r w:rsidRPr="00061779">
                    <w:rPr>
                      <w:rFonts w:ascii="Montserrat" w:hAnsi="Montserrat" w:cs="Arial"/>
                      <w:sz w:val="20"/>
                      <w:lang w:val="es-ES_tradnl" w:eastAsia="es-ES"/>
                    </w:rPr>
                    <w:t xml:space="preserve"> corriente, agua con anticongelante</w:t>
                  </w:r>
                </w:p>
              </w:tc>
              <w:tc>
                <w:tcPr>
                  <w:tcW w:w="2018" w:type="dxa"/>
                  <w:tcBorders>
                    <w:top w:val="single" w:sz="6" w:space="0" w:color="000000"/>
                    <w:left w:val="single" w:sz="6" w:space="0" w:color="000000"/>
                    <w:bottom w:val="single" w:sz="6" w:space="0" w:color="000000"/>
                    <w:right w:val="single" w:sz="6" w:space="0" w:color="000000"/>
                  </w:tcBorders>
                  <w:vAlign w:val="center"/>
                </w:tcPr>
                <w:p w14:paraId="39A58B6D"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Hasta 6 L</w:t>
                  </w:r>
                </w:p>
              </w:tc>
              <w:tc>
                <w:tcPr>
                  <w:tcW w:w="1620" w:type="dxa"/>
                  <w:tcBorders>
                    <w:top w:val="single" w:sz="6" w:space="0" w:color="000000"/>
                    <w:left w:val="single" w:sz="6" w:space="0" w:color="000000"/>
                    <w:bottom w:val="single" w:sz="6" w:space="0" w:color="000000"/>
                    <w:right w:val="single" w:sz="6" w:space="0" w:color="000000"/>
                  </w:tcBorders>
                  <w:vAlign w:val="center"/>
                </w:tcPr>
                <w:p w14:paraId="1EE2A107"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77484781"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9,0</w:t>
                  </w:r>
                </w:p>
              </w:tc>
              <w:tc>
                <w:tcPr>
                  <w:tcW w:w="1750" w:type="dxa"/>
                  <w:tcBorders>
                    <w:top w:val="single" w:sz="6" w:space="0" w:color="000000"/>
                    <w:left w:val="single" w:sz="6" w:space="0" w:color="000000"/>
                    <w:bottom w:val="single" w:sz="6" w:space="0" w:color="000000"/>
                    <w:right w:val="single" w:sz="6" w:space="0" w:color="000000"/>
                  </w:tcBorders>
                  <w:vAlign w:val="center"/>
                </w:tcPr>
                <w:p w14:paraId="2AEC2862"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30</w:t>
                  </w:r>
                </w:p>
              </w:tc>
            </w:tr>
            <w:tr w:rsidR="00B91AC7" w:rsidRPr="00061779" w14:paraId="03F5D8C8" w14:textId="77777777" w:rsidTr="003F0DC5">
              <w:trPr>
                <w:trHeight w:val="20"/>
              </w:trPr>
              <w:tc>
                <w:tcPr>
                  <w:tcW w:w="1870" w:type="dxa"/>
                  <w:vMerge/>
                  <w:tcBorders>
                    <w:left w:val="single" w:sz="6" w:space="0" w:color="000000"/>
                    <w:right w:val="single" w:sz="6" w:space="0" w:color="000000"/>
                  </w:tcBorders>
                  <w:vAlign w:val="center"/>
                </w:tcPr>
                <w:p w14:paraId="6F22F0D3" w14:textId="77777777" w:rsidR="00B91AC7" w:rsidRPr="00061779" w:rsidRDefault="00B91AC7" w:rsidP="00B91AC7">
                  <w:pPr>
                    <w:spacing w:after="101"/>
                    <w:jc w:val="center"/>
                    <w:rPr>
                      <w:rFonts w:ascii="Montserrat" w:hAnsi="Montserrat" w:cs="Arial"/>
                      <w:sz w:val="20"/>
                      <w:lang w:val="es-ES_tradnl" w:eastAsia="es-ES"/>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2A7DBE39"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Hasta 10 L</w:t>
                  </w:r>
                </w:p>
              </w:tc>
              <w:tc>
                <w:tcPr>
                  <w:tcW w:w="1620" w:type="dxa"/>
                  <w:tcBorders>
                    <w:top w:val="single" w:sz="6" w:space="0" w:color="000000"/>
                    <w:left w:val="single" w:sz="6" w:space="0" w:color="000000"/>
                    <w:bottom w:val="single" w:sz="6" w:space="0" w:color="000000"/>
                    <w:right w:val="single" w:sz="6" w:space="0" w:color="000000"/>
                  </w:tcBorders>
                  <w:vAlign w:val="center"/>
                </w:tcPr>
                <w:p w14:paraId="34F75604"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0FABB1F8"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9,0</w:t>
                  </w:r>
                </w:p>
              </w:tc>
              <w:tc>
                <w:tcPr>
                  <w:tcW w:w="1750" w:type="dxa"/>
                  <w:tcBorders>
                    <w:top w:val="single" w:sz="6" w:space="0" w:color="000000"/>
                    <w:left w:val="single" w:sz="6" w:space="0" w:color="000000"/>
                    <w:bottom w:val="single" w:sz="6" w:space="0" w:color="000000"/>
                    <w:right w:val="single" w:sz="6" w:space="0" w:color="000000"/>
                  </w:tcBorders>
                  <w:vAlign w:val="center"/>
                </w:tcPr>
                <w:p w14:paraId="48D73AC1"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45</w:t>
                  </w:r>
                </w:p>
              </w:tc>
            </w:tr>
            <w:tr w:rsidR="00B91AC7" w:rsidRPr="00061779" w14:paraId="39F3A0C6" w14:textId="77777777" w:rsidTr="003F0DC5">
              <w:trPr>
                <w:trHeight w:val="20"/>
              </w:trPr>
              <w:tc>
                <w:tcPr>
                  <w:tcW w:w="1870" w:type="dxa"/>
                  <w:vMerge/>
                  <w:tcBorders>
                    <w:left w:val="single" w:sz="6" w:space="0" w:color="000000"/>
                    <w:right w:val="single" w:sz="6" w:space="0" w:color="000000"/>
                  </w:tcBorders>
                  <w:vAlign w:val="center"/>
                </w:tcPr>
                <w:p w14:paraId="098A1BE5" w14:textId="77777777" w:rsidR="00B91AC7" w:rsidRPr="00061779" w:rsidRDefault="00B91AC7" w:rsidP="00B91AC7">
                  <w:pPr>
                    <w:spacing w:after="101"/>
                    <w:jc w:val="center"/>
                    <w:rPr>
                      <w:rFonts w:ascii="Montserrat" w:hAnsi="Montserrat" w:cs="Arial"/>
                      <w:sz w:val="20"/>
                      <w:lang w:val="es-ES_tradnl" w:eastAsia="es-ES"/>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125CCC41"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Hasta 50 L</w:t>
                  </w:r>
                </w:p>
              </w:tc>
              <w:tc>
                <w:tcPr>
                  <w:tcW w:w="1620" w:type="dxa"/>
                  <w:tcBorders>
                    <w:top w:val="single" w:sz="6" w:space="0" w:color="000000"/>
                    <w:left w:val="single" w:sz="6" w:space="0" w:color="000000"/>
                    <w:bottom w:val="single" w:sz="6" w:space="0" w:color="000000"/>
                    <w:right w:val="single" w:sz="6" w:space="0" w:color="000000"/>
                  </w:tcBorders>
                  <w:vAlign w:val="center"/>
                </w:tcPr>
                <w:p w14:paraId="0D14859A"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675609F5"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10,0</w:t>
                  </w:r>
                </w:p>
              </w:tc>
              <w:tc>
                <w:tcPr>
                  <w:tcW w:w="1750" w:type="dxa"/>
                  <w:tcBorders>
                    <w:top w:val="single" w:sz="6" w:space="0" w:color="000000"/>
                    <w:left w:val="single" w:sz="6" w:space="0" w:color="000000"/>
                    <w:bottom w:val="single" w:sz="6" w:space="0" w:color="000000"/>
                    <w:right w:val="single" w:sz="6" w:space="0" w:color="000000"/>
                  </w:tcBorders>
                  <w:vAlign w:val="center"/>
                </w:tcPr>
                <w:p w14:paraId="6AC8F1DD"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100</w:t>
                  </w:r>
                </w:p>
              </w:tc>
            </w:tr>
            <w:tr w:rsidR="00B91AC7" w:rsidRPr="00061779" w14:paraId="434E015E" w14:textId="77777777" w:rsidTr="003F0DC5">
              <w:trPr>
                <w:trHeight w:val="20"/>
              </w:trPr>
              <w:tc>
                <w:tcPr>
                  <w:tcW w:w="1870" w:type="dxa"/>
                  <w:vMerge/>
                  <w:tcBorders>
                    <w:left w:val="single" w:sz="6" w:space="0" w:color="000000"/>
                    <w:bottom w:val="single" w:sz="6" w:space="0" w:color="000000"/>
                    <w:right w:val="single" w:sz="6" w:space="0" w:color="000000"/>
                  </w:tcBorders>
                  <w:vAlign w:val="center"/>
                </w:tcPr>
                <w:p w14:paraId="526B9E93" w14:textId="77777777" w:rsidR="00B91AC7" w:rsidRPr="00061779" w:rsidRDefault="00B91AC7" w:rsidP="00B91AC7">
                  <w:pPr>
                    <w:spacing w:after="101"/>
                    <w:jc w:val="center"/>
                    <w:rPr>
                      <w:rFonts w:ascii="Montserrat" w:hAnsi="Montserrat" w:cs="Arial"/>
                      <w:sz w:val="20"/>
                      <w:lang w:val="es-ES_tradnl" w:eastAsia="es-ES"/>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05AF54A8"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Mayor que 50 L</w:t>
                  </w:r>
                </w:p>
              </w:tc>
              <w:tc>
                <w:tcPr>
                  <w:tcW w:w="1620" w:type="dxa"/>
                  <w:tcBorders>
                    <w:top w:val="single" w:sz="6" w:space="0" w:color="000000"/>
                    <w:left w:val="single" w:sz="6" w:space="0" w:color="000000"/>
                    <w:bottom w:val="single" w:sz="6" w:space="0" w:color="000000"/>
                    <w:right w:val="single" w:sz="6" w:space="0" w:color="000000"/>
                  </w:tcBorders>
                  <w:vAlign w:val="center"/>
                </w:tcPr>
                <w:p w14:paraId="324F700C"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2C8A4CFC"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10,0</w:t>
                  </w:r>
                </w:p>
              </w:tc>
              <w:tc>
                <w:tcPr>
                  <w:tcW w:w="1750" w:type="dxa"/>
                  <w:tcBorders>
                    <w:top w:val="single" w:sz="6" w:space="0" w:color="000000"/>
                    <w:left w:val="single" w:sz="6" w:space="0" w:color="000000"/>
                    <w:bottom w:val="single" w:sz="6" w:space="0" w:color="000000"/>
                    <w:right w:val="single" w:sz="6" w:space="0" w:color="000000"/>
                  </w:tcBorders>
                  <w:vAlign w:val="center"/>
                </w:tcPr>
                <w:p w14:paraId="50B8241B"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150</w:t>
                  </w:r>
                </w:p>
              </w:tc>
            </w:tr>
            <w:tr w:rsidR="00B91AC7" w:rsidRPr="00061779" w14:paraId="19E4591C" w14:textId="77777777" w:rsidTr="003F0DC5">
              <w:trPr>
                <w:trHeight w:val="20"/>
              </w:trPr>
              <w:tc>
                <w:tcPr>
                  <w:tcW w:w="1870" w:type="dxa"/>
                  <w:tcBorders>
                    <w:top w:val="single" w:sz="6" w:space="0" w:color="000000"/>
                    <w:left w:val="single" w:sz="6" w:space="0" w:color="000000"/>
                    <w:bottom w:val="single" w:sz="6" w:space="0" w:color="000000"/>
                    <w:right w:val="single" w:sz="6" w:space="0" w:color="000000"/>
                  </w:tcBorders>
                  <w:vAlign w:val="center"/>
                </w:tcPr>
                <w:p w14:paraId="229739A8"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Agua desionizada</w:t>
                  </w:r>
                </w:p>
              </w:tc>
              <w:tc>
                <w:tcPr>
                  <w:tcW w:w="201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8BB8F3"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De 4 L hasta 10 L</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4310B9"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90</w:t>
                  </w:r>
                </w:p>
              </w:tc>
              <w:tc>
                <w:tcPr>
                  <w:tcW w:w="145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E5903B"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3,0</w:t>
                  </w:r>
                </w:p>
              </w:tc>
              <w:tc>
                <w:tcPr>
                  <w:tcW w:w="17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DAE732"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70</w:t>
                  </w:r>
                </w:p>
              </w:tc>
            </w:tr>
            <w:tr w:rsidR="00B91AC7" w:rsidRPr="00061779" w14:paraId="19FCD0E9" w14:textId="77777777" w:rsidTr="003F0DC5">
              <w:trPr>
                <w:trHeight w:val="20"/>
              </w:trPr>
              <w:tc>
                <w:tcPr>
                  <w:tcW w:w="1870" w:type="dxa"/>
                  <w:vMerge w:val="restart"/>
                  <w:tcBorders>
                    <w:top w:val="single" w:sz="6" w:space="0" w:color="000000"/>
                    <w:left w:val="single" w:sz="6" w:space="0" w:color="000000"/>
                    <w:right w:val="single" w:sz="6" w:space="0" w:color="000000"/>
                  </w:tcBorders>
                  <w:vAlign w:val="center"/>
                </w:tcPr>
                <w:p w14:paraId="683B48E2"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Químico húmedo tipo K</w:t>
                  </w:r>
                </w:p>
              </w:tc>
              <w:tc>
                <w:tcPr>
                  <w:tcW w:w="2018" w:type="dxa"/>
                  <w:tcBorders>
                    <w:top w:val="single" w:sz="6" w:space="0" w:color="000000"/>
                    <w:left w:val="single" w:sz="6" w:space="0" w:color="000000"/>
                    <w:bottom w:val="single" w:sz="6" w:space="0" w:color="000000"/>
                    <w:right w:val="single" w:sz="6" w:space="0" w:color="000000"/>
                  </w:tcBorders>
                  <w:vAlign w:val="center"/>
                </w:tcPr>
                <w:p w14:paraId="4567EB68"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Hasta 6 L</w:t>
                  </w:r>
                </w:p>
              </w:tc>
              <w:tc>
                <w:tcPr>
                  <w:tcW w:w="1620" w:type="dxa"/>
                  <w:tcBorders>
                    <w:top w:val="single" w:sz="6" w:space="0" w:color="000000"/>
                    <w:left w:val="single" w:sz="6" w:space="0" w:color="000000"/>
                    <w:bottom w:val="single" w:sz="6" w:space="0" w:color="000000"/>
                    <w:right w:val="single" w:sz="6" w:space="0" w:color="000000"/>
                  </w:tcBorders>
                  <w:vAlign w:val="center"/>
                </w:tcPr>
                <w:p w14:paraId="3EBEBE70"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369C975E"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3,0</w:t>
                  </w:r>
                </w:p>
              </w:tc>
              <w:tc>
                <w:tcPr>
                  <w:tcW w:w="1750" w:type="dxa"/>
                  <w:tcBorders>
                    <w:top w:val="single" w:sz="6" w:space="0" w:color="000000"/>
                    <w:left w:val="single" w:sz="6" w:space="0" w:color="000000"/>
                    <w:bottom w:val="single" w:sz="6" w:space="0" w:color="000000"/>
                    <w:right w:val="single" w:sz="6" w:space="0" w:color="000000"/>
                  </w:tcBorders>
                  <w:vAlign w:val="center"/>
                </w:tcPr>
                <w:p w14:paraId="3067D255"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45</w:t>
                  </w:r>
                </w:p>
              </w:tc>
            </w:tr>
            <w:tr w:rsidR="00B91AC7" w:rsidRPr="00061779" w14:paraId="199819A0" w14:textId="77777777" w:rsidTr="003F0DC5">
              <w:trPr>
                <w:trHeight w:val="20"/>
              </w:trPr>
              <w:tc>
                <w:tcPr>
                  <w:tcW w:w="1870" w:type="dxa"/>
                  <w:vMerge/>
                  <w:tcBorders>
                    <w:left w:val="single" w:sz="6" w:space="0" w:color="000000"/>
                    <w:bottom w:val="single" w:sz="6" w:space="0" w:color="000000"/>
                    <w:right w:val="single" w:sz="6" w:space="0" w:color="000000"/>
                  </w:tcBorders>
                  <w:vAlign w:val="center"/>
                </w:tcPr>
                <w:p w14:paraId="12E73FCE" w14:textId="77777777" w:rsidR="00B91AC7" w:rsidRPr="00061779" w:rsidRDefault="00B91AC7" w:rsidP="00B91AC7">
                  <w:pPr>
                    <w:spacing w:after="101"/>
                    <w:jc w:val="center"/>
                    <w:rPr>
                      <w:rFonts w:ascii="Montserrat" w:hAnsi="Montserrat" w:cs="Arial"/>
                      <w:sz w:val="20"/>
                      <w:lang w:val="es-ES_tradnl" w:eastAsia="es-ES"/>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4C878E6A"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Hasta 10 L</w:t>
                  </w:r>
                </w:p>
              </w:tc>
              <w:tc>
                <w:tcPr>
                  <w:tcW w:w="1620" w:type="dxa"/>
                  <w:tcBorders>
                    <w:top w:val="single" w:sz="6" w:space="0" w:color="000000"/>
                    <w:left w:val="single" w:sz="6" w:space="0" w:color="000000"/>
                    <w:bottom w:val="single" w:sz="6" w:space="0" w:color="000000"/>
                    <w:right w:val="single" w:sz="6" w:space="0" w:color="000000"/>
                  </w:tcBorders>
                  <w:vAlign w:val="center"/>
                </w:tcPr>
                <w:p w14:paraId="076F446A"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52A04A0F"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3,0</w:t>
                  </w:r>
                </w:p>
              </w:tc>
              <w:tc>
                <w:tcPr>
                  <w:tcW w:w="1750" w:type="dxa"/>
                  <w:tcBorders>
                    <w:top w:val="single" w:sz="6" w:space="0" w:color="000000"/>
                    <w:left w:val="single" w:sz="6" w:space="0" w:color="000000"/>
                    <w:bottom w:val="single" w:sz="6" w:space="0" w:color="000000"/>
                    <w:right w:val="single" w:sz="6" w:space="0" w:color="000000"/>
                  </w:tcBorders>
                  <w:vAlign w:val="center"/>
                </w:tcPr>
                <w:p w14:paraId="6A45FA16"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70</w:t>
                  </w:r>
                </w:p>
              </w:tc>
            </w:tr>
            <w:tr w:rsidR="00B91AC7" w:rsidRPr="00061779" w14:paraId="66853B98" w14:textId="77777777" w:rsidTr="003F0DC5">
              <w:trPr>
                <w:trHeight w:val="20"/>
              </w:trPr>
              <w:tc>
                <w:tcPr>
                  <w:tcW w:w="1870" w:type="dxa"/>
                  <w:vMerge w:val="restart"/>
                  <w:tcBorders>
                    <w:top w:val="single" w:sz="6" w:space="0" w:color="000000"/>
                    <w:left w:val="single" w:sz="6" w:space="0" w:color="000000"/>
                    <w:right w:val="single" w:sz="6" w:space="0" w:color="000000"/>
                  </w:tcBorders>
                  <w:vAlign w:val="center"/>
                </w:tcPr>
                <w:p w14:paraId="7B1BDDB9"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Dióxido de carbono</w:t>
                  </w:r>
                </w:p>
              </w:tc>
              <w:tc>
                <w:tcPr>
                  <w:tcW w:w="2018" w:type="dxa"/>
                  <w:tcBorders>
                    <w:top w:val="single" w:sz="6" w:space="0" w:color="000000"/>
                    <w:left w:val="single" w:sz="6" w:space="0" w:color="000000"/>
                    <w:bottom w:val="single" w:sz="6" w:space="0" w:color="000000"/>
                    <w:right w:val="single" w:sz="6" w:space="0" w:color="000000"/>
                  </w:tcBorders>
                  <w:vAlign w:val="center"/>
                </w:tcPr>
                <w:p w14:paraId="7715F0CC"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Hasta 2,27 kg</w:t>
                  </w:r>
                </w:p>
              </w:tc>
              <w:tc>
                <w:tcPr>
                  <w:tcW w:w="1620" w:type="dxa"/>
                  <w:tcBorders>
                    <w:top w:val="single" w:sz="6" w:space="0" w:color="000000"/>
                    <w:left w:val="single" w:sz="6" w:space="0" w:color="000000"/>
                    <w:bottom w:val="single" w:sz="6" w:space="0" w:color="000000"/>
                    <w:right w:val="single" w:sz="6" w:space="0" w:color="000000"/>
                  </w:tcBorders>
                  <w:vAlign w:val="center"/>
                </w:tcPr>
                <w:p w14:paraId="1FC3C636"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3497C216"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0,9</w:t>
                  </w:r>
                </w:p>
              </w:tc>
              <w:tc>
                <w:tcPr>
                  <w:tcW w:w="1750" w:type="dxa"/>
                  <w:tcBorders>
                    <w:top w:val="single" w:sz="6" w:space="0" w:color="000000"/>
                    <w:left w:val="single" w:sz="6" w:space="0" w:color="000000"/>
                    <w:bottom w:val="single" w:sz="6" w:space="0" w:color="000000"/>
                    <w:right w:val="single" w:sz="6" w:space="0" w:color="000000"/>
                  </w:tcBorders>
                  <w:vAlign w:val="center"/>
                </w:tcPr>
                <w:p w14:paraId="3CFD8FDF"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8</w:t>
                  </w:r>
                </w:p>
              </w:tc>
            </w:tr>
            <w:tr w:rsidR="00B91AC7" w:rsidRPr="00061779" w14:paraId="32862442" w14:textId="77777777" w:rsidTr="003F0DC5">
              <w:trPr>
                <w:trHeight w:val="20"/>
              </w:trPr>
              <w:tc>
                <w:tcPr>
                  <w:tcW w:w="1870" w:type="dxa"/>
                  <w:vMerge/>
                  <w:tcBorders>
                    <w:left w:val="single" w:sz="6" w:space="0" w:color="000000"/>
                    <w:right w:val="single" w:sz="6" w:space="0" w:color="000000"/>
                  </w:tcBorders>
                  <w:vAlign w:val="center"/>
                </w:tcPr>
                <w:p w14:paraId="204C3167" w14:textId="77777777" w:rsidR="00B91AC7" w:rsidRPr="00061779" w:rsidRDefault="00B91AC7" w:rsidP="00B91AC7">
                  <w:pPr>
                    <w:spacing w:after="101"/>
                    <w:jc w:val="center"/>
                    <w:rPr>
                      <w:rFonts w:ascii="Montserrat" w:hAnsi="Montserrat" w:cs="Arial"/>
                      <w:sz w:val="20"/>
                      <w:lang w:val="es-ES_tradnl" w:eastAsia="es-ES"/>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26100793"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Hasta 4,54 kg</w:t>
                  </w:r>
                </w:p>
              </w:tc>
              <w:tc>
                <w:tcPr>
                  <w:tcW w:w="1620" w:type="dxa"/>
                  <w:tcBorders>
                    <w:top w:val="single" w:sz="6" w:space="0" w:color="000000"/>
                    <w:left w:val="single" w:sz="6" w:space="0" w:color="000000"/>
                    <w:bottom w:val="single" w:sz="6" w:space="0" w:color="000000"/>
                    <w:right w:val="single" w:sz="6" w:space="0" w:color="000000"/>
                  </w:tcBorders>
                  <w:vAlign w:val="center"/>
                </w:tcPr>
                <w:p w14:paraId="4FFF4CFF"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1039AE21"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0,9</w:t>
                  </w:r>
                </w:p>
              </w:tc>
              <w:tc>
                <w:tcPr>
                  <w:tcW w:w="1750" w:type="dxa"/>
                  <w:tcBorders>
                    <w:top w:val="single" w:sz="6" w:space="0" w:color="000000"/>
                    <w:left w:val="single" w:sz="6" w:space="0" w:color="000000"/>
                    <w:bottom w:val="single" w:sz="6" w:space="0" w:color="000000"/>
                    <w:right w:val="single" w:sz="6" w:space="0" w:color="000000"/>
                  </w:tcBorders>
                  <w:vAlign w:val="center"/>
                </w:tcPr>
                <w:p w14:paraId="0FD9D326"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8</w:t>
                  </w:r>
                </w:p>
              </w:tc>
            </w:tr>
            <w:tr w:rsidR="00B91AC7" w:rsidRPr="00061779" w14:paraId="203CECB5" w14:textId="77777777" w:rsidTr="003F0DC5">
              <w:trPr>
                <w:trHeight w:val="20"/>
              </w:trPr>
              <w:tc>
                <w:tcPr>
                  <w:tcW w:w="1870" w:type="dxa"/>
                  <w:vMerge/>
                  <w:tcBorders>
                    <w:left w:val="single" w:sz="6" w:space="0" w:color="000000"/>
                    <w:right w:val="single" w:sz="6" w:space="0" w:color="000000"/>
                  </w:tcBorders>
                  <w:vAlign w:val="center"/>
                </w:tcPr>
                <w:p w14:paraId="5F29CE71" w14:textId="77777777" w:rsidR="00B91AC7" w:rsidRPr="00061779" w:rsidRDefault="00B91AC7" w:rsidP="00B91AC7">
                  <w:pPr>
                    <w:spacing w:after="101"/>
                    <w:jc w:val="center"/>
                    <w:rPr>
                      <w:rFonts w:ascii="Montserrat" w:hAnsi="Montserrat" w:cs="Arial"/>
                      <w:sz w:val="20"/>
                      <w:lang w:val="es-ES_tradnl" w:eastAsia="es-ES"/>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61E1B66A"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Hasta 6,81 kg</w:t>
                  </w:r>
                </w:p>
              </w:tc>
              <w:tc>
                <w:tcPr>
                  <w:tcW w:w="1620" w:type="dxa"/>
                  <w:tcBorders>
                    <w:top w:val="single" w:sz="6" w:space="0" w:color="000000"/>
                    <w:left w:val="single" w:sz="6" w:space="0" w:color="000000"/>
                    <w:bottom w:val="single" w:sz="6" w:space="0" w:color="000000"/>
                    <w:right w:val="single" w:sz="6" w:space="0" w:color="000000"/>
                  </w:tcBorders>
                  <w:vAlign w:val="center"/>
                </w:tcPr>
                <w:p w14:paraId="2B1FF9E5"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04C28390"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0,9</w:t>
                  </w:r>
                </w:p>
              </w:tc>
              <w:tc>
                <w:tcPr>
                  <w:tcW w:w="1750" w:type="dxa"/>
                  <w:tcBorders>
                    <w:top w:val="single" w:sz="6" w:space="0" w:color="000000"/>
                    <w:left w:val="single" w:sz="6" w:space="0" w:color="000000"/>
                    <w:bottom w:val="single" w:sz="6" w:space="0" w:color="000000"/>
                    <w:right w:val="single" w:sz="6" w:space="0" w:color="000000"/>
                  </w:tcBorders>
                  <w:vAlign w:val="center"/>
                </w:tcPr>
                <w:p w14:paraId="353DD5B9"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15</w:t>
                  </w:r>
                </w:p>
              </w:tc>
            </w:tr>
            <w:tr w:rsidR="00B91AC7" w:rsidRPr="00061779" w14:paraId="145B0E49" w14:textId="77777777" w:rsidTr="003F0DC5">
              <w:trPr>
                <w:trHeight w:val="20"/>
              </w:trPr>
              <w:tc>
                <w:tcPr>
                  <w:tcW w:w="1870" w:type="dxa"/>
                  <w:vMerge/>
                  <w:tcBorders>
                    <w:left w:val="single" w:sz="6" w:space="0" w:color="000000"/>
                    <w:bottom w:val="single" w:sz="6" w:space="0" w:color="000000"/>
                    <w:right w:val="single" w:sz="6" w:space="0" w:color="000000"/>
                  </w:tcBorders>
                  <w:vAlign w:val="center"/>
                </w:tcPr>
                <w:p w14:paraId="5C518EB4" w14:textId="77777777" w:rsidR="00B91AC7" w:rsidRPr="00061779" w:rsidRDefault="00B91AC7" w:rsidP="00B91AC7">
                  <w:pPr>
                    <w:spacing w:after="101"/>
                    <w:jc w:val="center"/>
                    <w:rPr>
                      <w:rFonts w:ascii="Montserrat" w:hAnsi="Montserrat" w:cs="Arial"/>
                      <w:sz w:val="20"/>
                      <w:lang w:val="es-ES_tradnl" w:eastAsia="es-ES"/>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3FDC7D03"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Hasta 9,08 kg</w:t>
                  </w:r>
                </w:p>
              </w:tc>
              <w:tc>
                <w:tcPr>
                  <w:tcW w:w="1620" w:type="dxa"/>
                  <w:tcBorders>
                    <w:top w:val="single" w:sz="6" w:space="0" w:color="000000"/>
                    <w:left w:val="single" w:sz="6" w:space="0" w:color="000000"/>
                    <w:bottom w:val="single" w:sz="6" w:space="0" w:color="000000"/>
                    <w:right w:val="single" w:sz="6" w:space="0" w:color="000000"/>
                  </w:tcBorders>
                  <w:vAlign w:val="center"/>
                </w:tcPr>
                <w:p w14:paraId="08B4ABF8"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1635EE56"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0,9</w:t>
                  </w:r>
                </w:p>
              </w:tc>
              <w:tc>
                <w:tcPr>
                  <w:tcW w:w="1750" w:type="dxa"/>
                  <w:tcBorders>
                    <w:top w:val="single" w:sz="6" w:space="0" w:color="000000"/>
                    <w:left w:val="single" w:sz="6" w:space="0" w:color="000000"/>
                    <w:bottom w:val="single" w:sz="6" w:space="0" w:color="000000"/>
                    <w:right w:val="single" w:sz="6" w:space="0" w:color="000000"/>
                  </w:tcBorders>
                  <w:vAlign w:val="center"/>
                </w:tcPr>
                <w:p w14:paraId="2E051749"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19</w:t>
                  </w:r>
                </w:p>
              </w:tc>
            </w:tr>
            <w:tr w:rsidR="00B91AC7" w:rsidRPr="00061779" w14:paraId="5AE93EA8" w14:textId="77777777" w:rsidTr="003F0DC5">
              <w:trPr>
                <w:trHeight w:val="20"/>
              </w:trPr>
              <w:tc>
                <w:tcPr>
                  <w:tcW w:w="1870" w:type="dxa"/>
                  <w:vMerge w:val="restart"/>
                  <w:tcBorders>
                    <w:top w:val="single" w:sz="6" w:space="0" w:color="000000"/>
                    <w:left w:val="single" w:sz="6" w:space="0" w:color="000000"/>
                    <w:right w:val="single" w:sz="6" w:space="0" w:color="000000"/>
                  </w:tcBorders>
                  <w:vAlign w:val="center"/>
                </w:tcPr>
                <w:p w14:paraId="043FB3EE"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Polvo químico seco</w:t>
                  </w:r>
                </w:p>
              </w:tc>
              <w:tc>
                <w:tcPr>
                  <w:tcW w:w="2018" w:type="dxa"/>
                  <w:tcBorders>
                    <w:top w:val="single" w:sz="6" w:space="0" w:color="000000"/>
                    <w:left w:val="single" w:sz="6" w:space="0" w:color="000000"/>
                    <w:bottom w:val="single" w:sz="6" w:space="0" w:color="000000"/>
                    <w:right w:val="single" w:sz="6" w:space="0" w:color="000000"/>
                  </w:tcBorders>
                  <w:vAlign w:val="center"/>
                </w:tcPr>
                <w:p w14:paraId="1AE667C9"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De 0,750 kg hasta 2,3 kg</w:t>
                  </w:r>
                </w:p>
              </w:tc>
              <w:tc>
                <w:tcPr>
                  <w:tcW w:w="1620" w:type="dxa"/>
                  <w:tcBorders>
                    <w:top w:val="single" w:sz="6" w:space="0" w:color="000000"/>
                    <w:left w:val="single" w:sz="6" w:space="0" w:color="000000"/>
                    <w:bottom w:val="single" w:sz="6" w:space="0" w:color="000000"/>
                    <w:right w:val="single" w:sz="6" w:space="0" w:color="000000"/>
                  </w:tcBorders>
                  <w:vAlign w:val="center"/>
                </w:tcPr>
                <w:p w14:paraId="142857F3"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85</w:t>
                  </w:r>
                </w:p>
              </w:tc>
              <w:tc>
                <w:tcPr>
                  <w:tcW w:w="1454" w:type="dxa"/>
                  <w:tcBorders>
                    <w:top w:val="single" w:sz="6" w:space="0" w:color="000000"/>
                    <w:left w:val="single" w:sz="6" w:space="0" w:color="000000"/>
                    <w:bottom w:val="single" w:sz="6" w:space="0" w:color="000000"/>
                    <w:right w:val="single" w:sz="6" w:space="0" w:color="000000"/>
                  </w:tcBorders>
                  <w:vAlign w:val="center"/>
                </w:tcPr>
                <w:p w14:paraId="6AC2B527"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1,5</w:t>
                  </w:r>
                </w:p>
              </w:tc>
              <w:tc>
                <w:tcPr>
                  <w:tcW w:w="1750" w:type="dxa"/>
                  <w:tcBorders>
                    <w:top w:val="single" w:sz="6" w:space="0" w:color="000000"/>
                    <w:left w:val="single" w:sz="6" w:space="0" w:color="000000"/>
                    <w:bottom w:val="single" w:sz="6" w:space="0" w:color="000000"/>
                    <w:right w:val="single" w:sz="6" w:space="0" w:color="000000"/>
                  </w:tcBorders>
                  <w:vAlign w:val="center"/>
                </w:tcPr>
                <w:p w14:paraId="4AAC9BFE"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8</w:t>
                  </w:r>
                </w:p>
              </w:tc>
            </w:tr>
            <w:tr w:rsidR="00B91AC7" w:rsidRPr="00061779" w14:paraId="439E8B4B" w14:textId="77777777" w:rsidTr="003F0DC5">
              <w:trPr>
                <w:trHeight w:val="20"/>
              </w:trPr>
              <w:tc>
                <w:tcPr>
                  <w:tcW w:w="1870" w:type="dxa"/>
                  <w:vMerge/>
                  <w:tcBorders>
                    <w:left w:val="single" w:sz="6" w:space="0" w:color="000000"/>
                    <w:right w:val="single" w:sz="6" w:space="0" w:color="000000"/>
                  </w:tcBorders>
                  <w:vAlign w:val="center"/>
                </w:tcPr>
                <w:p w14:paraId="411595A3" w14:textId="77777777" w:rsidR="00B91AC7" w:rsidRPr="00061779" w:rsidRDefault="00B91AC7" w:rsidP="00B91AC7">
                  <w:pPr>
                    <w:spacing w:after="101"/>
                    <w:jc w:val="center"/>
                    <w:rPr>
                      <w:rFonts w:ascii="Montserrat" w:hAnsi="Montserrat" w:cs="Arial"/>
                      <w:sz w:val="20"/>
                      <w:lang w:val="es-ES_tradnl" w:eastAsia="es-ES"/>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741A698D"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De 4,5 kg hasta 13 kg</w:t>
                  </w:r>
                </w:p>
              </w:tc>
              <w:tc>
                <w:tcPr>
                  <w:tcW w:w="1620" w:type="dxa"/>
                  <w:tcBorders>
                    <w:top w:val="single" w:sz="6" w:space="0" w:color="000000"/>
                    <w:left w:val="single" w:sz="6" w:space="0" w:color="000000"/>
                    <w:bottom w:val="single" w:sz="6" w:space="0" w:color="000000"/>
                    <w:right w:val="single" w:sz="6" w:space="0" w:color="000000"/>
                  </w:tcBorders>
                  <w:vAlign w:val="center"/>
                </w:tcPr>
                <w:p w14:paraId="3450302C"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85</w:t>
                  </w:r>
                </w:p>
              </w:tc>
              <w:tc>
                <w:tcPr>
                  <w:tcW w:w="1454" w:type="dxa"/>
                  <w:tcBorders>
                    <w:top w:val="single" w:sz="6" w:space="0" w:color="000000"/>
                    <w:left w:val="single" w:sz="6" w:space="0" w:color="000000"/>
                    <w:bottom w:val="single" w:sz="6" w:space="0" w:color="000000"/>
                    <w:right w:val="single" w:sz="6" w:space="0" w:color="000000"/>
                  </w:tcBorders>
                  <w:vAlign w:val="center"/>
                </w:tcPr>
                <w:p w14:paraId="0354DBD5"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3,0</w:t>
                  </w:r>
                </w:p>
              </w:tc>
              <w:tc>
                <w:tcPr>
                  <w:tcW w:w="1750" w:type="dxa"/>
                  <w:tcBorders>
                    <w:top w:val="single" w:sz="6" w:space="0" w:color="000000"/>
                    <w:left w:val="single" w:sz="6" w:space="0" w:color="000000"/>
                    <w:bottom w:val="single" w:sz="6" w:space="0" w:color="000000"/>
                    <w:right w:val="single" w:sz="6" w:space="0" w:color="000000"/>
                  </w:tcBorders>
                  <w:vAlign w:val="center"/>
                </w:tcPr>
                <w:p w14:paraId="698237AB"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13</w:t>
                  </w:r>
                </w:p>
              </w:tc>
            </w:tr>
            <w:tr w:rsidR="00B91AC7" w:rsidRPr="00061779" w14:paraId="69EC3EA6" w14:textId="77777777" w:rsidTr="003F0DC5">
              <w:trPr>
                <w:trHeight w:val="20"/>
              </w:trPr>
              <w:tc>
                <w:tcPr>
                  <w:tcW w:w="1870" w:type="dxa"/>
                  <w:vMerge/>
                  <w:tcBorders>
                    <w:left w:val="single" w:sz="6" w:space="0" w:color="000000"/>
                    <w:bottom w:val="single" w:sz="6" w:space="0" w:color="000000"/>
                    <w:right w:val="single" w:sz="6" w:space="0" w:color="000000"/>
                  </w:tcBorders>
                  <w:vAlign w:val="center"/>
                </w:tcPr>
                <w:p w14:paraId="34528381" w14:textId="77777777" w:rsidR="00B91AC7" w:rsidRPr="00061779" w:rsidRDefault="00B91AC7" w:rsidP="00B91AC7">
                  <w:pPr>
                    <w:spacing w:after="101"/>
                    <w:jc w:val="center"/>
                    <w:rPr>
                      <w:rFonts w:ascii="Montserrat" w:hAnsi="Montserrat" w:cs="Arial"/>
                      <w:sz w:val="20"/>
                      <w:lang w:val="es-ES_tradnl" w:eastAsia="es-ES"/>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5C8BBBBC"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De 34 kg hasta 250 kg</w:t>
                  </w:r>
                </w:p>
              </w:tc>
              <w:tc>
                <w:tcPr>
                  <w:tcW w:w="1620" w:type="dxa"/>
                  <w:tcBorders>
                    <w:top w:val="single" w:sz="6" w:space="0" w:color="000000"/>
                    <w:left w:val="single" w:sz="6" w:space="0" w:color="000000"/>
                    <w:bottom w:val="single" w:sz="6" w:space="0" w:color="000000"/>
                    <w:right w:val="single" w:sz="6" w:space="0" w:color="000000"/>
                  </w:tcBorders>
                  <w:vAlign w:val="center"/>
                </w:tcPr>
                <w:p w14:paraId="77AE0D42"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85</w:t>
                  </w:r>
                </w:p>
              </w:tc>
              <w:tc>
                <w:tcPr>
                  <w:tcW w:w="1454" w:type="dxa"/>
                  <w:tcBorders>
                    <w:top w:val="single" w:sz="6" w:space="0" w:color="000000"/>
                    <w:left w:val="single" w:sz="6" w:space="0" w:color="000000"/>
                    <w:bottom w:val="single" w:sz="6" w:space="0" w:color="000000"/>
                    <w:right w:val="single" w:sz="6" w:space="0" w:color="000000"/>
                  </w:tcBorders>
                  <w:vAlign w:val="center"/>
                </w:tcPr>
                <w:p w14:paraId="6B3FA7BE"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3,0</w:t>
                  </w:r>
                </w:p>
              </w:tc>
              <w:tc>
                <w:tcPr>
                  <w:tcW w:w="1750" w:type="dxa"/>
                  <w:tcBorders>
                    <w:top w:val="single" w:sz="6" w:space="0" w:color="000000"/>
                    <w:left w:val="single" w:sz="6" w:space="0" w:color="000000"/>
                    <w:bottom w:val="single" w:sz="6" w:space="0" w:color="000000"/>
                    <w:right w:val="single" w:sz="6" w:space="0" w:color="000000"/>
                  </w:tcBorders>
                  <w:vAlign w:val="center"/>
                </w:tcPr>
                <w:p w14:paraId="04130D27"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30</w:t>
                  </w:r>
                </w:p>
              </w:tc>
            </w:tr>
            <w:tr w:rsidR="00B91AC7" w:rsidRPr="00061779" w14:paraId="2AE8C027" w14:textId="77777777" w:rsidTr="003F0DC5">
              <w:trPr>
                <w:trHeight w:val="20"/>
              </w:trPr>
              <w:tc>
                <w:tcPr>
                  <w:tcW w:w="1870" w:type="dxa"/>
                  <w:vMerge w:val="restart"/>
                  <w:tcBorders>
                    <w:top w:val="single" w:sz="6" w:space="0" w:color="000000"/>
                    <w:left w:val="single" w:sz="6" w:space="0" w:color="000000"/>
                    <w:right w:val="single" w:sz="6" w:space="0" w:color="000000"/>
                  </w:tcBorders>
                  <w:vAlign w:val="center"/>
                </w:tcPr>
                <w:p w14:paraId="272C49F6"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Agente limpio</w:t>
                  </w:r>
                </w:p>
              </w:tc>
              <w:tc>
                <w:tcPr>
                  <w:tcW w:w="2018" w:type="dxa"/>
                  <w:tcBorders>
                    <w:top w:val="single" w:sz="6" w:space="0" w:color="000000"/>
                    <w:left w:val="single" w:sz="6" w:space="0" w:color="000000"/>
                    <w:bottom w:val="single" w:sz="6" w:space="0" w:color="000000"/>
                    <w:right w:val="single" w:sz="6" w:space="0" w:color="000000"/>
                  </w:tcBorders>
                  <w:vAlign w:val="center"/>
                </w:tcPr>
                <w:p w14:paraId="691E2C2B"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De 0,635 kg hasta 1,13 kg</w:t>
                  </w:r>
                </w:p>
              </w:tc>
              <w:tc>
                <w:tcPr>
                  <w:tcW w:w="1620" w:type="dxa"/>
                  <w:tcBorders>
                    <w:top w:val="single" w:sz="6" w:space="0" w:color="000000"/>
                    <w:left w:val="single" w:sz="6" w:space="0" w:color="000000"/>
                    <w:bottom w:val="single" w:sz="6" w:space="0" w:color="000000"/>
                    <w:right w:val="single" w:sz="6" w:space="0" w:color="000000"/>
                  </w:tcBorders>
                  <w:vAlign w:val="center"/>
                </w:tcPr>
                <w:p w14:paraId="45916A9A"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76B36EE2"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1, 8</w:t>
                  </w:r>
                </w:p>
              </w:tc>
              <w:tc>
                <w:tcPr>
                  <w:tcW w:w="1750" w:type="dxa"/>
                  <w:tcBorders>
                    <w:top w:val="single" w:sz="6" w:space="0" w:color="000000"/>
                    <w:left w:val="single" w:sz="6" w:space="0" w:color="000000"/>
                    <w:bottom w:val="single" w:sz="6" w:space="0" w:color="000000"/>
                    <w:right w:val="single" w:sz="6" w:space="0" w:color="000000"/>
                  </w:tcBorders>
                  <w:vAlign w:val="center"/>
                </w:tcPr>
                <w:p w14:paraId="5CB1C53E"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w:t>
                  </w:r>
                </w:p>
              </w:tc>
            </w:tr>
            <w:tr w:rsidR="00B91AC7" w:rsidRPr="00061779" w14:paraId="00E56493" w14:textId="77777777" w:rsidTr="003F0DC5">
              <w:trPr>
                <w:trHeight w:val="20"/>
              </w:trPr>
              <w:tc>
                <w:tcPr>
                  <w:tcW w:w="1870" w:type="dxa"/>
                  <w:vMerge/>
                  <w:tcBorders>
                    <w:left w:val="single" w:sz="6" w:space="0" w:color="000000"/>
                    <w:right w:val="single" w:sz="6" w:space="0" w:color="000000"/>
                  </w:tcBorders>
                  <w:vAlign w:val="center"/>
                </w:tcPr>
                <w:p w14:paraId="3E206FD6" w14:textId="77777777" w:rsidR="00B91AC7" w:rsidRPr="00061779" w:rsidRDefault="00B91AC7" w:rsidP="00B91AC7">
                  <w:pPr>
                    <w:spacing w:after="101"/>
                    <w:jc w:val="center"/>
                    <w:rPr>
                      <w:rFonts w:ascii="Montserrat" w:hAnsi="Montserrat" w:cs="Arial"/>
                      <w:sz w:val="20"/>
                      <w:lang w:val="es-ES_tradnl" w:eastAsia="es-ES"/>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7D6F2C25"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De 2,26 kg hasta 2,5 kg</w:t>
                  </w:r>
                </w:p>
              </w:tc>
              <w:tc>
                <w:tcPr>
                  <w:tcW w:w="1620" w:type="dxa"/>
                  <w:tcBorders>
                    <w:top w:val="single" w:sz="6" w:space="0" w:color="000000"/>
                    <w:left w:val="single" w:sz="6" w:space="0" w:color="000000"/>
                    <w:bottom w:val="single" w:sz="6" w:space="0" w:color="000000"/>
                    <w:right w:val="single" w:sz="6" w:space="0" w:color="000000"/>
                  </w:tcBorders>
                  <w:vAlign w:val="center"/>
                </w:tcPr>
                <w:p w14:paraId="2CFD8B9E"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15E1EFC3"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2,7</w:t>
                  </w:r>
                </w:p>
              </w:tc>
              <w:tc>
                <w:tcPr>
                  <w:tcW w:w="1750" w:type="dxa"/>
                  <w:tcBorders>
                    <w:top w:val="single" w:sz="6" w:space="0" w:color="000000"/>
                    <w:left w:val="single" w:sz="6" w:space="0" w:color="000000"/>
                    <w:bottom w:val="single" w:sz="6" w:space="0" w:color="000000"/>
                    <w:right w:val="single" w:sz="6" w:space="0" w:color="000000"/>
                  </w:tcBorders>
                  <w:vAlign w:val="center"/>
                </w:tcPr>
                <w:p w14:paraId="17B7CAA2"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w:t>
                  </w:r>
                </w:p>
              </w:tc>
            </w:tr>
            <w:tr w:rsidR="00B91AC7" w:rsidRPr="00061779" w14:paraId="67006CDE" w14:textId="77777777" w:rsidTr="003F0DC5">
              <w:trPr>
                <w:trHeight w:val="20"/>
              </w:trPr>
              <w:tc>
                <w:tcPr>
                  <w:tcW w:w="1870" w:type="dxa"/>
                  <w:vMerge/>
                  <w:tcBorders>
                    <w:left w:val="single" w:sz="6" w:space="0" w:color="000000"/>
                    <w:right w:val="single" w:sz="6" w:space="0" w:color="000000"/>
                  </w:tcBorders>
                  <w:vAlign w:val="center"/>
                </w:tcPr>
                <w:p w14:paraId="7B5005F5" w14:textId="77777777" w:rsidR="00B91AC7" w:rsidRPr="00061779" w:rsidRDefault="00B91AC7" w:rsidP="00B91AC7">
                  <w:pPr>
                    <w:spacing w:after="101"/>
                    <w:jc w:val="center"/>
                    <w:rPr>
                      <w:rFonts w:ascii="Montserrat" w:hAnsi="Montserrat" w:cs="Arial"/>
                      <w:sz w:val="20"/>
                      <w:lang w:val="es-ES_tradnl" w:eastAsia="es-ES"/>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48018ECD"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Hasta 5 kg</w:t>
                  </w:r>
                </w:p>
              </w:tc>
              <w:tc>
                <w:tcPr>
                  <w:tcW w:w="1620" w:type="dxa"/>
                  <w:tcBorders>
                    <w:top w:val="single" w:sz="6" w:space="0" w:color="000000"/>
                    <w:left w:val="single" w:sz="6" w:space="0" w:color="000000"/>
                    <w:bottom w:val="single" w:sz="6" w:space="0" w:color="000000"/>
                    <w:right w:val="single" w:sz="6" w:space="0" w:color="000000"/>
                  </w:tcBorders>
                  <w:vAlign w:val="center"/>
                </w:tcPr>
                <w:p w14:paraId="7ED02B28"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131491D3"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2,7</w:t>
                  </w:r>
                </w:p>
              </w:tc>
              <w:tc>
                <w:tcPr>
                  <w:tcW w:w="1750" w:type="dxa"/>
                  <w:tcBorders>
                    <w:top w:val="single" w:sz="6" w:space="0" w:color="000000"/>
                    <w:left w:val="single" w:sz="6" w:space="0" w:color="000000"/>
                    <w:bottom w:val="single" w:sz="6" w:space="0" w:color="000000"/>
                    <w:right w:val="single" w:sz="6" w:space="0" w:color="000000"/>
                  </w:tcBorders>
                  <w:vAlign w:val="center"/>
                </w:tcPr>
                <w:p w14:paraId="172AFB89"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w:t>
                  </w:r>
                </w:p>
              </w:tc>
            </w:tr>
            <w:tr w:rsidR="00B91AC7" w:rsidRPr="00061779" w14:paraId="4BC1DDCE" w14:textId="77777777" w:rsidTr="003F0DC5">
              <w:trPr>
                <w:trHeight w:val="20"/>
              </w:trPr>
              <w:tc>
                <w:tcPr>
                  <w:tcW w:w="1870" w:type="dxa"/>
                  <w:vMerge/>
                  <w:tcBorders>
                    <w:left w:val="single" w:sz="6" w:space="0" w:color="000000"/>
                    <w:bottom w:val="single" w:sz="6" w:space="0" w:color="000000"/>
                    <w:right w:val="single" w:sz="6" w:space="0" w:color="000000"/>
                  </w:tcBorders>
                  <w:vAlign w:val="center"/>
                </w:tcPr>
                <w:p w14:paraId="165D6009" w14:textId="77777777" w:rsidR="00B91AC7" w:rsidRPr="00061779" w:rsidRDefault="00B91AC7" w:rsidP="00B91AC7">
                  <w:pPr>
                    <w:spacing w:after="101"/>
                    <w:jc w:val="center"/>
                    <w:rPr>
                      <w:rFonts w:ascii="Montserrat" w:hAnsi="Montserrat" w:cs="Arial"/>
                      <w:sz w:val="20"/>
                      <w:lang w:val="es-ES_tradnl" w:eastAsia="es-ES"/>
                    </w:rPr>
                  </w:pPr>
                </w:p>
              </w:tc>
              <w:tc>
                <w:tcPr>
                  <w:tcW w:w="2018" w:type="dxa"/>
                  <w:tcBorders>
                    <w:top w:val="single" w:sz="6" w:space="0" w:color="000000"/>
                    <w:left w:val="single" w:sz="6" w:space="0" w:color="000000"/>
                    <w:bottom w:val="single" w:sz="6" w:space="0" w:color="000000"/>
                    <w:right w:val="single" w:sz="6" w:space="0" w:color="000000"/>
                  </w:tcBorders>
                  <w:vAlign w:val="center"/>
                </w:tcPr>
                <w:p w14:paraId="1739F584"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Hasta 7 kg</w:t>
                  </w:r>
                </w:p>
              </w:tc>
              <w:tc>
                <w:tcPr>
                  <w:tcW w:w="1620" w:type="dxa"/>
                  <w:tcBorders>
                    <w:top w:val="single" w:sz="6" w:space="0" w:color="000000"/>
                    <w:left w:val="single" w:sz="6" w:space="0" w:color="000000"/>
                    <w:bottom w:val="single" w:sz="6" w:space="0" w:color="000000"/>
                    <w:right w:val="single" w:sz="6" w:space="0" w:color="000000"/>
                  </w:tcBorders>
                  <w:vAlign w:val="center"/>
                </w:tcPr>
                <w:p w14:paraId="258C7DEE"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90</w:t>
                  </w:r>
                </w:p>
              </w:tc>
              <w:tc>
                <w:tcPr>
                  <w:tcW w:w="1454" w:type="dxa"/>
                  <w:tcBorders>
                    <w:top w:val="single" w:sz="6" w:space="0" w:color="000000"/>
                    <w:left w:val="single" w:sz="6" w:space="0" w:color="000000"/>
                    <w:bottom w:val="single" w:sz="6" w:space="0" w:color="000000"/>
                    <w:right w:val="single" w:sz="6" w:space="0" w:color="000000"/>
                  </w:tcBorders>
                  <w:vAlign w:val="center"/>
                </w:tcPr>
                <w:p w14:paraId="19C7D70D"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3,6</w:t>
                  </w:r>
                </w:p>
              </w:tc>
              <w:tc>
                <w:tcPr>
                  <w:tcW w:w="1750" w:type="dxa"/>
                  <w:tcBorders>
                    <w:top w:val="single" w:sz="6" w:space="0" w:color="000000"/>
                    <w:left w:val="single" w:sz="6" w:space="0" w:color="000000"/>
                    <w:bottom w:val="single" w:sz="6" w:space="0" w:color="000000"/>
                    <w:right w:val="single" w:sz="6" w:space="0" w:color="000000"/>
                  </w:tcBorders>
                  <w:vAlign w:val="center"/>
                </w:tcPr>
                <w:p w14:paraId="2291BB0E" w14:textId="77777777" w:rsidR="00B91AC7" w:rsidRPr="00061779" w:rsidRDefault="00B91AC7" w:rsidP="00B91AC7">
                  <w:pPr>
                    <w:spacing w:after="101"/>
                    <w:jc w:val="center"/>
                    <w:rPr>
                      <w:rFonts w:ascii="Montserrat" w:hAnsi="Montserrat" w:cs="Arial"/>
                      <w:sz w:val="20"/>
                      <w:lang w:val="es-ES_tradnl" w:eastAsia="es-ES"/>
                    </w:rPr>
                  </w:pPr>
                  <w:r w:rsidRPr="00061779">
                    <w:rPr>
                      <w:rFonts w:ascii="Montserrat" w:hAnsi="Montserrat" w:cs="Arial"/>
                      <w:sz w:val="20"/>
                      <w:lang w:val="es-ES_tradnl" w:eastAsia="es-ES"/>
                    </w:rPr>
                    <w:t>13</w:t>
                  </w:r>
                </w:p>
              </w:tc>
            </w:tr>
          </w:tbl>
          <w:p w14:paraId="0A772525" w14:textId="41B95274" w:rsidR="00B91AC7" w:rsidRPr="00061779" w:rsidRDefault="00B91AC7" w:rsidP="00B91AC7">
            <w:pPr>
              <w:spacing w:line="276" w:lineRule="auto"/>
              <w:rPr>
                <w:rFonts w:ascii="Montserrat" w:hAnsi="Montserrat" w:cs="Arial"/>
                <w:b/>
                <w:color w:val="4E232E"/>
                <w:sz w:val="20"/>
              </w:rPr>
            </w:pPr>
          </w:p>
        </w:tc>
        <w:tc>
          <w:tcPr>
            <w:tcW w:w="2916" w:type="dxa"/>
          </w:tcPr>
          <w:p w14:paraId="17D8B27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F10E0E0" w14:textId="77777777" w:rsidTr="004720B7">
        <w:trPr>
          <w:cantSplit/>
          <w:trHeight w:val="1174"/>
        </w:trPr>
        <w:tc>
          <w:tcPr>
            <w:tcW w:w="1841" w:type="dxa"/>
            <w:vAlign w:val="center"/>
          </w:tcPr>
          <w:p w14:paraId="3E4CC6B0" w14:textId="2BBC9422"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226F18A5" w14:textId="7C8BB3F0"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TABLA   3 Especificaciones de descarga, alcance y tiempo agua corriente, agua con anticongelante</w:t>
            </w:r>
          </w:p>
        </w:tc>
        <w:tc>
          <w:tcPr>
            <w:tcW w:w="3011" w:type="dxa"/>
            <w:vAlign w:val="center"/>
          </w:tcPr>
          <w:tbl>
            <w:tblPr>
              <w:tblStyle w:val="TableGrid"/>
              <w:tblW w:w="2826" w:type="dxa"/>
              <w:tblLayout w:type="fixed"/>
              <w:tblLook w:val="04A0" w:firstRow="1" w:lastRow="0" w:firstColumn="1" w:lastColumn="0" w:noHBand="0" w:noVBand="1"/>
            </w:tblPr>
            <w:tblGrid>
              <w:gridCol w:w="477"/>
              <w:gridCol w:w="477"/>
              <w:gridCol w:w="588"/>
              <w:gridCol w:w="467"/>
              <w:gridCol w:w="817"/>
            </w:tblGrid>
            <w:tr w:rsidR="00B91AC7" w:rsidRPr="00061779" w14:paraId="2088FE45" w14:textId="77777777" w:rsidTr="002321D2">
              <w:trPr>
                <w:trHeight w:val="720"/>
              </w:trPr>
              <w:tc>
                <w:tcPr>
                  <w:tcW w:w="477" w:type="dxa"/>
                  <w:vAlign w:val="center"/>
                </w:tcPr>
                <w:p w14:paraId="16830B5B"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b/>
                      <w:sz w:val="20"/>
                      <w:szCs w:val="20"/>
                      <w:lang w:val="es-ES_tradnl"/>
                    </w:rPr>
                    <w:t>Tipo de extintor</w:t>
                  </w:r>
                </w:p>
              </w:tc>
              <w:tc>
                <w:tcPr>
                  <w:tcW w:w="477" w:type="dxa"/>
                  <w:vAlign w:val="center"/>
                </w:tcPr>
                <w:p w14:paraId="3C575DA1"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b/>
                      <w:sz w:val="20"/>
                      <w:szCs w:val="20"/>
                      <w:lang w:val="es-ES_tradnl"/>
                    </w:rPr>
                    <w:t>Contenido neto</w:t>
                  </w:r>
                </w:p>
              </w:tc>
              <w:tc>
                <w:tcPr>
                  <w:tcW w:w="588" w:type="dxa"/>
                  <w:vAlign w:val="center"/>
                </w:tcPr>
                <w:p w14:paraId="7EAFAC78"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b/>
                      <w:sz w:val="20"/>
                      <w:szCs w:val="20"/>
                      <w:lang w:val="es-ES_tradnl"/>
                    </w:rPr>
                    <w:t>Porcentaje mínimo de descarga</w:t>
                  </w:r>
                </w:p>
              </w:tc>
              <w:tc>
                <w:tcPr>
                  <w:tcW w:w="467" w:type="dxa"/>
                  <w:vAlign w:val="center"/>
                </w:tcPr>
                <w:p w14:paraId="347886A2"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b/>
                      <w:sz w:val="20"/>
                      <w:szCs w:val="20"/>
                      <w:lang w:val="es-ES_tradnl"/>
                    </w:rPr>
                    <w:t>Alcance mínimo inicial</w:t>
                  </w:r>
                </w:p>
              </w:tc>
              <w:tc>
                <w:tcPr>
                  <w:tcW w:w="817" w:type="dxa"/>
                  <w:vAlign w:val="center"/>
                </w:tcPr>
                <w:p w14:paraId="0ED1C541"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b/>
                      <w:sz w:val="20"/>
                      <w:szCs w:val="20"/>
                      <w:lang w:val="es-ES_tradnl"/>
                    </w:rPr>
                    <w:t>Tiempo efectivo de descarga mínimo del agente extinguidor</w:t>
                  </w:r>
                </w:p>
              </w:tc>
            </w:tr>
            <w:tr w:rsidR="00B91AC7" w:rsidRPr="00061779" w14:paraId="0FB7A4B1" w14:textId="77777777" w:rsidTr="002321D2">
              <w:trPr>
                <w:trHeight w:val="1061"/>
              </w:trPr>
              <w:tc>
                <w:tcPr>
                  <w:tcW w:w="477" w:type="dxa"/>
                </w:tcPr>
                <w:p w14:paraId="428F64A0"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sz w:val="20"/>
                      <w:szCs w:val="20"/>
                      <w:lang w:val="es-ES_tradnl"/>
                    </w:rPr>
                    <w:t xml:space="preserve">Agua </w:t>
                  </w:r>
                  <w:proofErr w:type="spellStart"/>
                  <w:r w:rsidRPr="00061779">
                    <w:rPr>
                      <w:rFonts w:ascii="Montserrat" w:hAnsi="Montserrat"/>
                      <w:sz w:val="20"/>
                      <w:szCs w:val="20"/>
                      <w:lang w:val="es-ES_tradnl"/>
                    </w:rPr>
                    <w:t>agua</w:t>
                  </w:r>
                  <w:proofErr w:type="spellEnd"/>
                  <w:r w:rsidRPr="00061779">
                    <w:rPr>
                      <w:rFonts w:ascii="Montserrat" w:hAnsi="Montserrat"/>
                      <w:sz w:val="20"/>
                      <w:szCs w:val="20"/>
                      <w:lang w:val="es-ES_tradnl"/>
                    </w:rPr>
                    <w:t xml:space="preserve"> corriente, agua con anticongelante</w:t>
                  </w:r>
                </w:p>
              </w:tc>
              <w:tc>
                <w:tcPr>
                  <w:tcW w:w="477" w:type="dxa"/>
                  <w:vAlign w:val="center"/>
                </w:tcPr>
                <w:p w14:paraId="12141383"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sz w:val="20"/>
                      <w:szCs w:val="20"/>
                      <w:lang w:val="es-ES_tradnl"/>
                    </w:rPr>
                    <w:t>Hasta 10 L</w:t>
                  </w:r>
                </w:p>
              </w:tc>
              <w:tc>
                <w:tcPr>
                  <w:tcW w:w="588" w:type="dxa"/>
                  <w:vAlign w:val="center"/>
                </w:tcPr>
                <w:p w14:paraId="273D43B6"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sz w:val="20"/>
                      <w:szCs w:val="20"/>
                      <w:lang w:val="es-ES_tradnl"/>
                    </w:rPr>
                    <w:t>90</w:t>
                  </w:r>
                </w:p>
              </w:tc>
              <w:tc>
                <w:tcPr>
                  <w:tcW w:w="467" w:type="dxa"/>
                  <w:vAlign w:val="center"/>
                </w:tcPr>
                <w:p w14:paraId="745B5CA7"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sz w:val="20"/>
                      <w:szCs w:val="20"/>
                      <w:lang w:val="es-ES_tradnl"/>
                    </w:rPr>
                    <w:t>9,0</w:t>
                  </w:r>
                </w:p>
              </w:tc>
              <w:tc>
                <w:tcPr>
                  <w:tcW w:w="817" w:type="dxa"/>
                  <w:vAlign w:val="center"/>
                </w:tcPr>
                <w:p w14:paraId="6FFE7411"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sz w:val="20"/>
                      <w:szCs w:val="20"/>
                      <w:lang w:val="es-ES_tradnl"/>
                    </w:rPr>
                    <w:t>55</w:t>
                  </w:r>
                </w:p>
              </w:tc>
            </w:tr>
          </w:tbl>
          <w:p w14:paraId="1B112917" w14:textId="77777777" w:rsidR="00B91AC7" w:rsidRPr="00061779" w:rsidRDefault="00B91AC7" w:rsidP="00B91AC7">
            <w:pPr>
              <w:pStyle w:val="Texto0"/>
              <w:spacing w:after="74" w:line="240" w:lineRule="auto"/>
              <w:ind w:firstLine="0"/>
              <w:jc w:val="left"/>
              <w:rPr>
                <w:rFonts w:ascii="Montserrat" w:hAnsi="Montserrat"/>
                <w:sz w:val="20"/>
                <w:szCs w:val="20"/>
              </w:rPr>
            </w:pPr>
          </w:p>
        </w:tc>
        <w:tc>
          <w:tcPr>
            <w:tcW w:w="3111" w:type="dxa"/>
            <w:vAlign w:val="center"/>
          </w:tcPr>
          <w:tbl>
            <w:tblPr>
              <w:tblStyle w:val="TableGrid"/>
              <w:tblW w:w="0" w:type="auto"/>
              <w:tblLayout w:type="fixed"/>
              <w:tblLook w:val="04A0" w:firstRow="1" w:lastRow="0" w:firstColumn="1" w:lastColumn="0" w:noHBand="0" w:noVBand="1"/>
            </w:tblPr>
            <w:tblGrid>
              <w:gridCol w:w="484"/>
              <w:gridCol w:w="484"/>
              <w:gridCol w:w="595"/>
              <w:gridCol w:w="473"/>
              <w:gridCol w:w="827"/>
            </w:tblGrid>
            <w:tr w:rsidR="00B91AC7" w:rsidRPr="00061779" w14:paraId="2A383C88" w14:textId="77777777" w:rsidTr="002321D2">
              <w:trPr>
                <w:trHeight w:val="618"/>
              </w:trPr>
              <w:tc>
                <w:tcPr>
                  <w:tcW w:w="484" w:type="dxa"/>
                  <w:vAlign w:val="center"/>
                </w:tcPr>
                <w:p w14:paraId="1335DF2A"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b/>
                      <w:sz w:val="20"/>
                      <w:szCs w:val="20"/>
                      <w:lang w:val="es-ES_tradnl"/>
                    </w:rPr>
                    <w:t>Tipo de extintor</w:t>
                  </w:r>
                </w:p>
              </w:tc>
              <w:tc>
                <w:tcPr>
                  <w:tcW w:w="484" w:type="dxa"/>
                  <w:vAlign w:val="center"/>
                </w:tcPr>
                <w:p w14:paraId="14BEFEF7"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b/>
                      <w:sz w:val="20"/>
                      <w:szCs w:val="20"/>
                      <w:lang w:val="es-ES_tradnl"/>
                    </w:rPr>
                    <w:t>Contenido neto</w:t>
                  </w:r>
                </w:p>
              </w:tc>
              <w:tc>
                <w:tcPr>
                  <w:tcW w:w="595" w:type="dxa"/>
                  <w:vAlign w:val="center"/>
                </w:tcPr>
                <w:p w14:paraId="7E47FFC0"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b/>
                      <w:sz w:val="20"/>
                      <w:szCs w:val="20"/>
                      <w:lang w:val="es-ES_tradnl"/>
                    </w:rPr>
                    <w:t>Porcentaje mínimo de descarga</w:t>
                  </w:r>
                </w:p>
              </w:tc>
              <w:tc>
                <w:tcPr>
                  <w:tcW w:w="473" w:type="dxa"/>
                  <w:vAlign w:val="center"/>
                </w:tcPr>
                <w:p w14:paraId="2B2B6788"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b/>
                      <w:sz w:val="20"/>
                      <w:szCs w:val="20"/>
                      <w:lang w:val="es-ES_tradnl"/>
                    </w:rPr>
                    <w:t>Alcance mínimo inicial</w:t>
                  </w:r>
                </w:p>
              </w:tc>
              <w:tc>
                <w:tcPr>
                  <w:tcW w:w="827" w:type="dxa"/>
                  <w:vAlign w:val="center"/>
                </w:tcPr>
                <w:p w14:paraId="3B2F8CC5"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b/>
                      <w:sz w:val="20"/>
                      <w:szCs w:val="20"/>
                      <w:lang w:val="es-ES_tradnl"/>
                    </w:rPr>
                    <w:t>Tiempo efectivo de descarga mínimo del agente extinguidor</w:t>
                  </w:r>
                </w:p>
              </w:tc>
            </w:tr>
            <w:tr w:rsidR="00B91AC7" w:rsidRPr="00061779" w14:paraId="6ED497CB" w14:textId="77777777" w:rsidTr="002321D2">
              <w:trPr>
                <w:trHeight w:val="601"/>
              </w:trPr>
              <w:tc>
                <w:tcPr>
                  <w:tcW w:w="484" w:type="dxa"/>
                </w:tcPr>
                <w:p w14:paraId="4A76F483"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sz w:val="20"/>
                      <w:szCs w:val="20"/>
                      <w:lang w:val="es-ES_tradnl"/>
                    </w:rPr>
                    <w:t xml:space="preserve">Agua </w:t>
                  </w:r>
                  <w:proofErr w:type="spellStart"/>
                  <w:r w:rsidRPr="00061779">
                    <w:rPr>
                      <w:rFonts w:ascii="Montserrat" w:hAnsi="Montserrat"/>
                      <w:sz w:val="20"/>
                      <w:szCs w:val="20"/>
                      <w:lang w:val="es-ES_tradnl"/>
                    </w:rPr>
                    <w:t>agua</w:t>
                  </w:r>
                  <w:proofErr w:type="spellEnd"/>
                  <w:r w:rsidRPr="00061779">
                    <w:rPr>
                      <w:rFonts w:ascii="Montserrat" w:hAnsi="Montserrat"/>
                      <w:sz w:val="20"/>
                      <w:szCs w:val="20"/>
                      <w:lang w:val="es-ES_tradnl"/>
                    </w:rPr>
                    <w:t xml:space="preserve"> corriente, agua con anticongelante</w:t>
                  </w:r>
                </w:p>
              </w:tc>
              <w:tc>
                <w:tcPr>
                  <w:tcW w:w="484" w:type="dxa"/>
                  <w:vAlign w:val="center"/>
                </w:tcPr>
                <w:p w14:paraId="508F2DE4"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sz w:val="20"/>
                      <w:szCs w:val="20"/>
                      <w:lang w:val="es-ES_tradnl"/>
                    </w:rPr>
                    <w:t>Hasta 10 L</w:t>
                  </w:r>
                </w:p>
              </w:tc>
              <w:tc>
                <w:tcPr>
                  <w:tcW w:w="595" w:type="dxa"/>
                  <w:vAlign w:val="center"/>
                </w:tcPr>
                <w:p w14:paraId="1FE057AD"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sz w:val="20"/>
                      <w:szCs w:val="20"/>
                      <w:lang w:val="es-ES_tradnl"/>
                    </w:rPr>
                    <w:t>90</w:t>
                  </w:r>
                </w:p>
              </w:tc>
              <w:tc>
                <w:tcPr>
                  <w:tcW w:w="473" w:type="dxa"/>
                  <w:vAlign w:val="center"/>
                </w:tcPr>
                <w:p w14:paraId="7C904523"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sz w:val="20"/>
                      <w:szCs w:val="20"/>
                      <w:lang w:val="es-ES_tradnl"/>
                    </w:rPr>
                    <w:t>9,0</w:t>
                  </w:r>
                </w:p>
              </w:tc>
              <w:tc>
                <w:tcPr>
                  <w:tcW w:w="827" w:type="dxa"/>
                  <w:vAlign w:val="center"/>
                </w:tcPr>
                <w:p w14:paraId="45B93FE2" w14:textId="77777777" w:rsidR="00B91AC7" w:rsidRPr="00061779" w:rsidRDefault="00B91AC7" w:rsidP="00B91AC7">
                  <w:pPr>
                    <w:pStyle w:val="Texto0"/>
                    <w:spacing w:before="40" w:after="40" w:line="240" w:lineRule="auto"/>
                    <w:ind w:firstLine="0"/>
                    <w:jc w:val="left"/>
                    <w:rPr>
                      <w:rFonts w:ascii="Montserrat" w:hAnsi="Montserrat"/>
                      <w:b/>
                      <w:bCs/>
                      <w:sz w:val="20"/>
                      <w:szCs w:val="20"/>
                    </w:rPr>
                  </w:pPr>
                  <w:r w:rsidRPr="00061779">
                    <w:rPr>
                      <w:rFonts w:ascii="Montserrat" w:hAnsi="Montserrat"/>
                      <w:b/>
                      <w:bCs/>
                      <w:color w:val="FF0000"/>
                      <w:sz w:val="20"/>
                      <w:szCs w:val="20"/>
                      <w:lang w:val="es-ES_tradnl"/>
                    </w:rPr>
                    <w:t>45</w:t>
                  </w:r>
                </w:p>
              </w:tc>
            </w:tr>
          </w:tbl>
          <w:p w14:paraId="7C622534" w14:textId="77777777" w:rsidR="00B91AC7" w:rsidRPr="00061779" w:rsidRDefault="00B91AC7" w:rsidP="00B91AC7">
            <w:pPr>
              <w:pStyle w:val="Texto0"/>
              <w:spacing w:after="74" w:line="240" w:lineRule="auto"/>
              <w:rPr>
                <w:rFonts w:ascii="Montserrat" w:hAnsi="Montserrat"/>
                <w:sz w:val="20"/>
                <w:szCs w:val="20"/>
              </w:rPr>
            </w:pPr>
          </w:p>
        </w:tc>
        <w:tc>
          <w:tcPr>
            <w:tcW w:w="2915" w:type="dxa"/>
            <w:vAlign w:val="center"/>
          </w:tcPr>
          <w:p w14:paraId="5C3A3187" w14:textId="6CD026A7"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Cs/>
                <w:color w:val="4E232E"/>
                <w:sz w:val="20"/>
              </w:rPr>
              <w:t>ES EL TIEMPO PROMEDIO DE DESCARGA DE DIFERENTES MARCAS DE EXTINTORES</w:t>
            </w:r>
          </w:p>
        </w:tc>
        <w:tc>
          <w:tcPr>
            <w:tcW w:w="2916" w:type="dxa"/>
          </w:tcPr>
          <w:p w14:paraId="3F8AE8C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CB32643" w14:textId="77777777" w:rsidTr="00817ABB">
        <w:trPr>
          <w:cantSplit/>
          <w:trHeight w:val="1174"/>
        </w:trPr>
        <w:tc>
          <w:tcPr>
            <w:tcW w:w="1841" w:type="dxa"/>
          </w:tcPr>
          <w:p w14:paraId="4D9BADBA" w14:textId="6C129FD5"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68648A2A" w14:textId="218A8D3E"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bCs/>
                <w:sz w:val="20"/>
              </w:rPr>
              <w:t xml:space="preserve">TABLA 3 Especificaciones de descarga, alcance y tiempo agua corriente, agua con anticongelante </w:t>
            </w:r>
          </w:p>
        </w:tc>
        <w:tc>
          <w:tcPr>
            <w:tcW w:w="3011" w:type="dxa"/>
          </w:tcPr>
          <w:p w14:paraId="7415660A" w14:textId="5B593580"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b/>
                <w:bCs/>
                <w:noProof/>
                <w:sz w:val="20"/>
                <w:szCs w:val="20"/>
                <w:lang w:val="es-MX" w:eastAsia="es-MX"/>
              </w:rPr>
              <w:drawing>
                <wp:anchor distT="0" distB="0" distL="114300" distR="114300" simplePos="0" relativeHeight="253919232" behindDoc="0" locked="0" layoutInCell="1" allowOverlap="1" wp14:anchorId="08664F43" wp14:editId="57FB760F">
                  <wp:simplePos x="0" y="0"/>
                  <wp:positionH relativeFrom="column">
                    <wp:posOffset>4445</wp:posOffset>
                  </wp:positionH>
                  <wp:positionV relativeFrom="paragraph">
                    <wp:posOffset>25400</wp:posOffset>
                  </wp:positionV>
                  <wp:extent cx="1786255" cy="1238250"/>
                  <wp:effectExtent l="0" t="0" r="4445" b="0"/>
                  <wp:wrapThrough wrapText="bothSides">
                    <wp:wrapPolygon edited="0">
                      <wp:start x="0" y="0"/>
                      <wp:lineTo x="0" y="21268"/>
                      <wp:lineTo x="21423" y="21268"/>
                      <wp:lineTo x="21423"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44FBA0.tmp"/>
                          <pic:cNvPicPr/>
                        </pic:nvPicPr>
                        <pic:blipFill>
                          <a:blip r:embed="rId15">
                            <a:extLst>
                              <a:ext uri="{28A0092B-C50C-407E-A947-70E740481C1C}">
                                <a14:useLocalDpi xmlns:a14="http://schemas.microsoft.com/office/drawing/2010/main" val="0"/>
                              </a:ext>
                            </a:extLst>
                          </a:blip>
                          <a:stretch>
                            <a:fillRect/>
                          </a:stretch>
                        </pic:blipFill>
                        <pic:spPr>
                          <a:xfrm>
                            <a:off x="0" y="0"/>
                            <a:ext cx="1786255" cy="1238250"/>
                          </a:xfrm>
                          <a:prstGeom prst="rect">
                            <a:avLst/>
                          </a:prstGeom>
                        </pic:spPr>
                      </pic:pic>
                    </a:graphicData>
                  </a:graphic>
                  <wp14:sizeRelH relativeFrom="page">
                    <wp14:pctWidth>0</wp14:pctWidth>
                  </wp14:sizeRelH>
                  <wp14:sizeRelV relativeFrom="page">
                    <wp14:pctHeight>0</wp14:pctHeight>
                  </wp14:sizeRelV>
                </wp:anchor>
              </w:drawing>
            </w:r>
          </w:p>
        </w:tc>
        <w:tc>
          <w:tcPr>
            <w:tcW w:w="3111" w:type="dxa"/>
          </w:tcPr>
          <w:p w14:paraId="73F88657" w14:textId="64ED0A8B"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b/>
                <w:bCs/>
                <w:noProof/>
                <w:sz w:val="20"/>
                <w:szCs w:val="20"/>
                <w:lang w:val="es-MX" w:eastAsia="es-MX"/>
              </w:rPr>
              <w:drawing>
                <wp:anchor distT="0" distB="0" distL="114300" distR="114300" simplePos="0" relativeHeight="253920256" behindDoc="0" locked="0" layoutInCell="1" allowOverlap="1" wp14:anchorId="74BA6251" wp14:editId="2D5AA5E1">
                  <wp:simplePos x="0" y="0"/>
                  <wp:positionH relativeFrom="column">
                    <wp:posOffset>-50800</wp:posOffset>
                  </wp:positionH>
                  <wp:positionV relativeFrom="paragraph">
                    <wp:posOffset>53975</wp:posOffset>
                  </wp:positionV>
                  <wp:extent cx="1914525" cy="1143000"/>
                  <wp:effectExtent l="0" t="0" r="9525" b="0"/>
                  <wp:wrapThrough wrapText="bothSides">
                    <wp:wrapPolygon edited="0">
                      <wp:start x="0" y="0"/>
                      <wp:lineTo x="0" y="21240"/>
                      <wp:lineTo x="21493" y="21240"/>
                      <wp:lineTo x="21493"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44DBE1.tmp"/>
                          <pic:cNvPicPr/>
                        </pic:nvPicPr>
                        <pic:blipFill>
                          <a:blip r:embed="rId16">
                            <a:extLst>
                              <a:ext uri="{28A0092B-C50C-407E-A947-70E740481C1C}">
                                <a14:useLocalDpi xmlns:a14="http://schemas.microsoft.com/office/drawing/2010/main" val="0"/>
                              </a:ext>
                            </a:extLst>
                          </a:blip>
                          <a:stretch>
                            <a:fillRect/>
                          </a:stretch>
                        </pic:blipFill>
                        <pic:spPr>
                          <a:xfrm>
                            <a:off x="0" y="0"/>
                            <a:ext cx="1914525" cy="1143000"/>
                          </a:xfrm>
                          <a:prstGeom prst="rect">
                            <a:avLst/>
                          </a:prstGeom>
                        </pic:spPr>
                      </pic:pic>
                    </a:graphicData>
                  </a:graphic>
                  <wp14:sizeRelH relativeFrom="page">
                    <wp14:pctWidth>0</wp14:pctWidth>
                  </wp14:sizeRelH>
                  <wp14:sizeRelV relativeFrom="page">
                    <wp14:pctHeight>0</wp14:pctHeight>
                  </wp14:sizeRelV>
                </wp:anchor>
              </w:drawing>
            </w:r>
          </w:p>
        </w:tc>
        <w:tc>
          <w:tcPr>
            <w:tcW w:w="2915" w:type="dxa"/>
          </w:tcPr>
          <w:p w14:paraId="099A644F"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ES EL TIEMPO PROMEDIO DE DESCARGA DE DIFERENTES MARCAS DE EXTINTORES </w:t>
            </w:r>
          </w:p>
          <w:p w14:paraId="2046A96C" w14:textId="6603206C" w:rsidR="00B91AC7" w:rsidRPr="00061779" w:rsidRDefault="00B91AC7" w:rsidP="00B91AC7">
            <w:pPr>
              <w:keepLines/>
              <w:spacing w:before="100" w:after="60" w:line="190" w:lineRule="exact"/>
              <w:jc w:val="center"/>
              <w:rPr>
                <w:rFonts w:ascii="Montserrat" w:hAnsi="Montserrat" w:cs="Arial"/>
                <w:bCs/>
                <w:color w:val="4E232E"/>
                <w:sz w:val="20"/>
              </w:rPr>
            </w:pPr>
          </w:p>
        </w:tc>
        <w:tc>
          <w:tcPr>
            <w:tcW w:w="2916" w:type="dxa"/>
          </w:tcPr>
          <w:p w14:paraId="51DE6AC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16D0E41" w14:textId="77777777" w:rsidTr="00817ABB">
        <w:trPr>
          <w:cantSplit/>
          <w:trHeight w:val="1174"/>
        </w:trPr>
        <w:tc>
          <w:tcPr>
            <w:tcW w:w="1841" w:type="dxa"/>
          </w:tcPr>
          <w:p w14:paraId="08781E9C" w14:textId="5205BD4B"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033B0B16" w14:textId="413BC0D6"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 xml:space="preserve">TABLA   3 </w:t>
            </w:r>
            <w:proofErr w:type="spellStart"/>
            <w:r w:rsidRPr="00061779">
              <w:rPr>
                <w:rFonts w:ascii="Montserrat" w:hAnsi="Montserrat"/>
                <w:b/>
                <w:color w:val="4E232E"/>
                <w:sz w:val="20"/>
              </w:rPr>
              <w:t>Especificaci</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ones</w:t>
            </w:r>
            <w:proofErr w:type="spellEnd"/>
            <w:r w:rsidRPr="00061779">
              <w:rPr>
                <w:rFonts w:ascii="Montserrat" w:hAnsi="Montserrat"/>
                <w:b/>
                <w:color w:val="4E232E"/>
                <w:sz w:val="20"/>
              </w:rPr>
              <w:t xml:space="preserve"> de descarga, alcance y tiempo agua corriente, agua con </w:t>
            </w:r>
            <w:proofErr w:type="spellStart"/>
            <w:r w:rsidRPr="00061779">
              <w:rPr>
                <w:rFonts w:ascii="Montserrat" w:hAnsi="Montserrat"/>
                <w:b/>
                <w:color w:val="4E232E"/>
                <w:sz w:val="20"/>
              </w:rPr>
              <w:t>anticongela</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nte</w:t>
            </w:r>
            <w:proofErr w:type="spellEnd"/>
          </w:p>
        </w:tc>
        <w:tc>
          <w:tcPr>
            <w:tcW w:w="3011" w:type="dxa"/>
          </w:tcPr>
          <w:p w14:paraId="0B24F841" w14:textId="6A856763" w:rsidR="00B91AC7" w:rsidRPr="00061779" w:rsidRDefault="00B91AC7" w:rsidP="00B91AC7">
            <w:pPr>
              <w:pStyle w:val="Texto0"/>
              <w:spacing w:after="74" w:line="240" w:lineRule="auto"/>
              <w:ind w:firstLine="0"/>
              <w:jc w:val="left"/>
              <w:rPr>
                <w:rFonts w:ascii="Montserrat" w:hAnsi="Montserrat"/>
                <w:b/>
                <w:bCs/>
                <w:noProof/>
                <w:sz w:val="20"/>
                <w:szCs w:val="20"/>
                <w:lang w:val="es-MX" w:eastAsia="es-MX"/>
              </w:rPr>
            </w:pPr>
            <w:r w:rsidRPr="00061779">
              <w:rPr>
                <w:rFonts w:ascii="Montserrat" w:hAnsi="Montserrat"/>
                <w:b/>
                <w:bCs/>
                <w:noProof/>
                <w:sz w:val="20"/>
                <w:szCs w:val="20"/>
                <w:lang w:val="es-MX" w:eastAsia="es-MX"/>
              </w:rPr>
              <w:drawing>
                <wp:anchor distT="0" distB="0" distL="114300" distR="114300" simplePos="0" relativeHeight="253923328" behindDoc="0" locked="0" layoutInCell="1" allowOverlap="1" wp14:anchorId="1ADC2B5E" wp14:editId="0B7865EE">
                  <wp:simplePos x="0" y="0"/>
                  <wp:positionH relativeFrom="column">
                    <wp:posOffset>635</wp:posOffset>
                  </wp:positionH>
                  <wp:positionV relativeFrom="paragraph">
                    <wp:posOffset>210820</wp:posOffset>
                  </wp:positionV>
                  <wp:extent cx="1786255" cy="1238250"/>
                  <wp:effectExtent l="0" t="0" r="4445" b="0"/>
                  <wp:wrapThrough wrapText="bothSides">
                    <wp:wrapPolygon edited="0">
                      <wp:start x="0" y="0"/>
                      <wp:lineTo x="0" y="21268"/>
                      <wp:lineTo x="21423" y="21268"/>
                      <wp:lineTo x="21423" y="0"/>
                      <wp:lineTo x="0" y="0"/>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44FBA0.tmp"/>
                          <pic:cNvPicPr/>
                        </pic:nvPicPr>
                        <pic:blipFill>
                          <a:blip r:embed="rId15">
                            <a:extLst>
                              <a:ext uri="{28A0092B-C50C-407E-A947-70E740481C1C}">
                                <a14:useLocalDpi xmlns:a14="http://schemas.microsoft.com/office/drawing/2010/main" val="0"/>
                              </a:ext>
                            </a:extLst>
                          </a:blip>
                          <a:stretch>
                            <a:fillRect/>
                          </a:stretch>
                        </pic:blipFill>
                        <pic:spPr>
                          <a:xfrm>
                            <a:off x="0" y="0"/>
                            <a:ext cx="1786255" cy="1238250"/>
                          </a:xfrm>
                          <a:prstGeom prst="rect">
                            <a:avLst/>
                          </a:prstGeom>
                        </pic:spPr>
                      </pic:pic>
                    </a:graphicData>
                  </a:graphic>
                  <wp14:sizeRelH relativeFrom="page">
                    <wp14:pctWidth>0</wp14:pctWidth>
                  </wp14:sizeRelH>
                  <wp14:sizeRelV relativeFrom="page">
                    <wp14:pctHeight>0</wp14:pctHeight>
                  </wp14:sizeRelV>
                </wp:anchor>
              </w:drawing>
            </w:r>
          </w:p>
        </w:tc>
        <w:tc>
          <w:tcPr>
            <w:tcW w:w="3111" w:type="dxa"/>
          </w:tcPr>
          <w:p w14:paraId="24547E01" w14:textId="18560C1A" w:rsidR="00B91AC7" w:rsidRPr="00061779" w:rsidRDefault="00B91AC7" w:rsidP="00B91AC7">
            <w:pPr>
              <w:pStyle w:val="Texto0"/>
              <w:spacing w:after="74" w:line="240" w:lineRule="auto"/>
              <w:rPr>
                <w:rFonts w:ascii="Montserrat" w:hAnsi="Montserrat"/>
                <w:b/>
                <w:bCs/>
                <w:noProof/>
                <w:sz w:val="20"/>
                <w:szCs w:val="20"/>
                <w:lang w:val="es-MX" w:eastAsia="es-MX"/>
              </w:rPr>
            </w:pPr>
            <w:r w:rsidRPr="00061779">
              <w:rPr>
                <w:rFonts w:ascii="Montserrat" w:hAnsi="Montserrat"/>
                <w:b/>
                <w:bCs/>
                <w:noProof/>
                <w:sz w:val="20"/>
                <w:szCs w:val="20"/>
                <w:lang w:val="es-MX" w:eastAsia="es-MX"/>
              </w:rPr>
              <w:drawing>
                <wp:anchor distT="0" distB="0" distL="114300" distR="114300" simplePos="0" relativeHeight="253924352" behindDoc="0" locked="0" layoutInCell="1" allowOverlap="1" wp14:anchorId="381B0CF9" wp14:editId="00CD89E6">
                  <wp:simplePos x="0" y="0"/>
                  <wp:positionH relativeFrom="column">
                    <wp:posOffset>-15875</wp:posOffset>
                  </wp:positionH>
                  <wp:positionV relativeFrom="paragraph">
                    <wp:posOffset>210820</wp:posOffset>
                  </wp:positionV>
                  <wp:extent cx="1914525" cy="1143000"/>
                  <wp:effectExtent l="0" t="0" r="9525" b="0"/>
                  <wp:wrapThrough wrapText="bothSides">
                    <wp:wrapPolygon edited="0">
                      <wp:start x="0" y="0"/>
                      <wp:lineTo x="0" y="21240"/>
                      <wp:lineTo x="21493" y="21240"/>
                      <wp:lineTo x="21493" y="0"/>
                      <wp:lineTo x="0" y="0"/>
                    </wp:wrapPolygon>
                  </wp:wrapThrough>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44DBE1.tmp"/>
                          <pic:cNvPicPr/>
                        </pic:nvPicPr>
                        <pic:blipFill>
                          <a:blip r:embed="rId16">
                            <a:extLst>
                              <a:ext uri="{28A0092B-C50C-407E-A947-70E740481C1C}">
                                <a14:useLocalDpi xmlns:a14="http://schemas.microsoft.com/office/drawing/2010/main" val="0"/>
                              </a:ext>
                            </a:extLst>
                          </a:blip>
                          <a:stretch>
                            <a:fillRect/>
                          </a:stretch>
                        </pic:blipFill>
                        <pic:spPr>
                          <a:xfrm>
                            <a:off x="0" y="0"/>
                            <a:ext cx="1914525" cy="1143000"/>
                          </a:xfrm>
                          <a:prstGeom prst="rect">
                            <a:avLst/>
                          </a:prstGeom>
                        </pic:spPr>
                      </pic:pic>
                    </a:graphicData>
                  </a:graphic>
                  <wp14:sizeRelH relativeFrom="page">
                    <wp14:pctWidth>0</wp14:pctWidth>
                  </wp14:sizeRelH>
                  <wp14:sizeRelV relativeFrom="page">
                    <wp14:pctHeight>0</wp14:pctHeight>
                  </wp14:sizeRelV>
                </wp:anchor>
              </w:drawing>
            </w:r>
          </w:p>
        </w:tc>
        <w:tc>
          <w:tcPr>
            <w:tcW w:w="2915" w:type="dxa"/>
          </w:tcPr>
          <w:p w14:paraId="5872B329" w14:textId="2C619C5F"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ES EL TIEMPO PROMEDIO DE DESCARGA DE DIFERENTES MARCAS DE EXTINTORES</w:t>
            </w:r>
          </w:p>
        </w:tc>
        <w:tc>
          <w:tcPr>
            <w:tcW w:w="2916" w:type="dxa"/>
          </w:tcPr>
          <w:p w14:paraId="43500F7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B2B434D" w14:textId="77777777" w:rsidTr="00817ABB">
        <w:trPr>
          <w:cantSplit/>
          <w:trHeight w:val="1174"/>
        </w:trPr>
        <w:tc>
          <w:tcPr>
            <w:tcW w:w="1841" w:type="dxa"/>
          </w:tcPr>
          <w:p w14:paraId="5CF78CC9" w14:textId="5C4443C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1FE0D2C3" w14:textId="41E81CC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TABLA   3 </w:t>
            </w:r>
            <w:proofErr w:type="spellStart"/>
            <w:r w:rsidRPr="00061779">
              <w:rPr>
                <w:rFonts w:ascii="Montserrat" w:hAnsi="Montserrat"/>
                <w:b/>
                <w:color w:val="4E232E"/>
                <w:sz w:val="20"/>
              </w:rPr>
              <w:t>Especificaci</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ones</w:t>
            </w:r>
            <w:proofErr w:type="spellEnd"/>
            <w:r w:rsidRPr="00061779">
              <w:rPr>
                <w:rFonts w:ascii="Montserrat" w:hAnsi="Montserrat"/>
                <w:b/>
                <w:color w:val="4E232E"/>
                <w:sz w:val="20"/>
              </w:rPr>
              <w:t xml:space="preserve"> de descarga, alcance y tiempo agua corriente, agua con </w:t>
            </w:r>
            <w:proofErr w:type="spellStart"/>
            <w:r w:rsidRPr="00061779">
              <w:rPr>
                <w:rFonts w:ascii="Montserrat" w:hAnsi="Montserrat"/>
                <w:b/>
                <w:color w:val="4E232E"/>
                <w:sz w:val="20"/>
              </w:rPr>
              <w:t>anticongela</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nte</w:t>
            </w:r>
            <w:proofErr w:type="spellEnd"/>
          </w:p>
        </w:tc>
        <w:tc>
          <w:tcPr>
            <w:tcW w:w="3011" w:type="dxa"/>
          </w:tcPr>
          <w:p w14:paraId="0F025138" w14:textId="558FDEE6" w:rsidR="00B91AC7" w:rsidRPr="00061779" w:rsidRDefault="00B91AC7" w:rsidP="00B91AC7">
            <w:pPr>
              <w:pStyle w:val="Texto0"/>
              <w:spacing w:after="74" w:line="240" w:lineRule="auto"/>
              <w:ind w:firstLine="0"/>
              <w:jc w:val="left"/>
              <w:rPr>
                <w:rFonts w:ascii="Montserrat" w:hAnsi="Montserrat"/>
                <w:b/>
                <w:bCs/>
                <w:noProof/>
                <w:sz w:val="20"/>
                <w:szCs w:val="20"/>
                <w:lang w:val="es-MX" w:eastAsia="es-MX"/>
              </w:rPr>
            </w:pPr>
            <w:r w:rsidRPr="00061779">
              <w:rPr>
                <w:rFonts w:ascii="Montserrat" w:hAnsi="Montserrat"/>
                <w:b/>
                <w:bCs/>
                <w:noProof/>
                <w:sz w:val="20"/>
                <w:szCs w:val="20"/>
                <w:lang w:val="es-MX" w:eastAsia="es-MX"/>
              </w:rPr>
              <w:drawing>
                <wp:anchor distT="0" distB="0" distL="114300" distR="114300" simplePos="0" relativeHeight="253925376" behindDoc="0" locked="0" layoutInCell="1" allowOverlap="1" wp14:anchorId="0B66FC7E" wp14:editId="08F12693">
                  <wp:simplePos x="0" y="0"/>
                  <wp:positionH relativeFrom="column">
                    <wp:posOffset>635</wp:posOffset>
                  </wp:positionH>
                  <wp:positionV relativeFrom="paragraph">
                    <wp:posOffset>224155</wp:posOffset>
                  </wp:positionV>
                  <wp:extent cx="1786255" cy="1238250"/>
                  <wp:effectExtent l="0" t="0" r="4445" b="0"/>
                  <wp:wrapThrough wrapText="bothSides">
                    <wp:wrapPolygon edited="0">
                      <wp:start x="0" y="0"/>
                      <wp:lineTo x="0" y="21268"/>
                      <wp:lineTo x="21423" y="21268"/>
                      <wp:lineTo x="21423" y="0"/>
                      <wp:lineTo x="0" y="0"/>
                    </wp:wrapPolygon>
                  </wp:wrapThrough>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44FBA0.tmp"/>
                          <pic:cNvPicPr/>
                        </pic:nvPicPr>
                        <pic:blipFill>
                          <a:blip r:embed="rId15">
                            <a:extLst>
                              <a:ext uri="{28A0092B-C50C-407E-A947-70E740481C1C}">
                                <a14:useLocalDpi xmlns:a14="http://schemas.microsoft.com/office/drawing/2010/main" val="0"/>
                              </a:ext>
                            </a:extLst>
                          </a:blip>
                          <a:stretch>
                            <a:fillRect/>
                          </a:stretch>
                        </pic:blipFill>
                        <pic:spPr>
                          <a:xfrm>
                            <a:off x="0" y="0"/>
                            <a:ext cx="1786255" cy="1238250"/>
                          </a:xfrm>
                          <a:prstGeom prst="rect">
                            <a:avLst/>
                          </a:prstGeom>
                        </pic:spPr>
                      </pic:pic>
                    </a:graphicData>
                  </a:graphic>
                  <wp14:sizeRelH relativeFrom="page">
                    <wp14:pctWidth>0</wp14:pctWidth>
                  </wp14:sizeRelH>
                  <wp14:sizeRelV relativeFrom="page">
                    <wp14:pctHeight>0</wp14:pctHeight>
                  </wp14:sizeRelV>
                </wp:anchor>
              </w:drawing>
            </w:r>
          </w:p>
        </w:tc>
        <w:tc>
          <w:tcPr>
            <w:tcW w:w="3111" w:type="dxa"/>
          </w:tcPr>
          <w:p w14:paraId="66F284AB" w14:textId="3F072609" w:rsidR="00B91AC7" w:rsidRPr="00061779" w:rsidRDefault="00B91AC7" w:rsidP="00B91AC7">
            <w:pPr>
              <w:pStyle w:val="Texto0"/>
              <w:spacing w:after="74" w:line="240" w:lineRule="auto"/>
              <w:rPr>
                <w:rFonts w:ascii="Montserrat" w:hAnsi="Montserrat"/>
                <w:b/>
                <w:bCs/>
                <w:noProof/>
                <w:sz w:val="20"/>
                <w:szCs w:val="20"/>
                <w:lang w:val="es-MX" w:eastAsia="es-MX"/>
              </w:rPr>
            </w:pPr>
            <w:r w:rsidRPr="00061779">
              <w:rPr>
                <w:rFonts w:ascii="Montserrat" w:hAnsi="Montserrat"/>
                <w:b/>
                <w:bCs/>
                <w:noProof/>
                <w:sz w:val="20"/>
                <w:szCs w:val="20"/>
                <w:lang w:val="es-MX" w:eastAsia="es-MX"/>
              </w:rPr>
              <w:drawing>
                <wp:anchor distT="0" distB="0" distL="114300" distR="114300" simplePos="0" relativeHeight="253926400" behindDoc="0" locked="0" layoutInCell="1" allowOverlap="1" wp14:anchorId="104AF054" wp14:editId="25F27DD1">
                  <wp:simplePos x="0" y="0"/>
                  <wp:positionH relativeFrom="column">
                    <wp:posOffset>-15875</wp:posOffset>
                  </wp:positionH>
                  <wp:positionV relativeFrom="paragraph">
                    <wp:posOffset>224155</wp:posOffset>
                  </wp:positionV>
                  <wp:extent cx="1914525" cy="1143000"/>
                  <wp:effectExtent l="0" t="0" r="9525" b="0"/>
                  <wp:wrapThrough wrapText="bothSides">
                    <wp:wrapPolygon edited="0">
                      <wp:start x="0" y="0"/>
                      <wp:lineTo x="0" y="21240"/>
                      <wp:lineTo x="21493" y="21240"/>
                      <wp:lineTo x="21493" y="0"/>
                      <wp:lineTo x="0" y="0"/>
                    </wp:wrapPolygon>
                  </wp:wrapThrough>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44DBE1.tmp"/>
                          <pic:cNvPicPr/>
                        </pic:nvPicPr>
                        <pic:blipFill>
                          <a:blip r:embed="rId16">
                            <a:extLst>
                              <a:ext uri="{28A0092B-C50C-407E-A947-70E740481C1C}">
                                <a14:useLocalDpi xmlns:a14="http://schemas.microsoft.com/office/drawing/2010/main" val="0"/>
                              </a:ext>
                            </a:extLst>
                          </a:blip>
                          <a:stretch>
                            <a:fillRect/>
                          </a:stretch>
                        </pic:blipFill>
                        <pic:spPr>
                          <a:xfrm>
                            <a:off x="0" y="0"/>
                            <a:ext cx="1914525" cy="1143000"/>
                          </a:xfrm>
                          <a:prstGeom prst="rect">
                            <a:avLst/>
                          </a:prstGeom>
                        </pic:spPr>
                      </pic:pic>
                    </a:graphicData>
                  </a:graphic>
                  <wp14:sizeRelH relativeFrom="page">
                    <wp14:pctWidth>0</wp14:pctWidth>
                  </wp14:sizeRelH>
                  <wp14:sizeRelV relativeFrom="page">
                    <wp14:pctHeight>0</wp14:pctHeight>
                  </wp14:sizeRelV>
                </wp:anchor>
              </w:drawing>
            </w:r>
          </w:p>
        </w:tc>
        <w:tc>
          <w:tcPr>
            <w:tcW w:w="2915" w:type="dxa"/>
          </w:tcPr>
          <w:p w14:paraId="00D87E39" w14:textId="00A5CE93"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Es el tiempo promedio de descarga de diferentes marcas de extintores</w:t>
            </w:r>
          </w:p>
        </w:tc>
        <w:tc>
          <w:tcPr>
            <w:tcW w:w="2916" w:type="dxa"/>
          </w:tcPr>
          <w:p w14:paraId="0C6F0BF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05A3DD8" w14:textId="77777777" w:rsidTr="009B4B8C">
        <w:trPr>
          <w:cantSplit/>
          <w:trHeight w:val="1174"/>
        </w:trPr>
        <w:tc>
          <w:tcPr>
            <w:tcW w:w="1841" w:type="dxa"/>
            <w:vAlign w:val="center"/>
          </w:tcPr>
          <w:p w14:paraId="4ED6B107"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44481083" w14:textId="1D522DF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color w:val="4E232E"/>
                <w:sz w:val="20"/>
              </w:rPr>
              <w:t>AMMAC</w:t>
            </w:r>
          </w:p>
        </w:tc>
        <w:tc>
          <w:tcPr>
            <w:tcW w:w="1074" w:type="dxa"/>
            <w:gridSpan w:val="2"/>
            <w:vAlign w:val="center"/>
          </w:tcPr>
          <w:p w14:paraId="1BAE4104" w14:textId="74BB119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sz w:val="20"/>
              </w:rPr>
              <w:t>TABLA   3 Especificaciones de descarga, alcance y tiempo agua corriente, agua con anticongelante</w:t>
            </w:r>
          </w:p>
        </w:tc>
        <w:tc>
          <w:tcPr>
            <w:tcW w:w="3011" w:type="dxa"/>
            <w:vAlign w:val="center"/>
          </w:tcPr>
          <w:tbl>
            <w:tblPr>
              <w:tblStyle w:val="TableGrid"/>
              <w:tblW w:w="0" w:type="auto"/>
              <w:tblLayout w:type="fixed"/>
              <w:tblLook w:val="04A0" w:firstRow="1" w:lastRow="0" w:firstColumn="1" w:lastColumn="0" w:noHBand="0" w:noVBand="1"/>
            </w:tblPr>
            <w:tblGrid>
              <w:gridCol w:w="457"/>
              <w:gridCol w:w="457"/>
              <w:gridCol w:w="563"/>
              <w:gridCol w:w="447"/>
              <w:gridCol w:w="783"/>
            </w:tblGrid>
            <w:tr w:rsidR="00B91AC7" w:rsidRPr="00061779" w14:paraId="6CC1D759" w14:textId="77777777" w:rsidTr="005A3880">
              <w:trPr>
                <w:trHeight w:val="2564"/>
              </w:trPr>
              <w:tc>
                <w:tcPr>
                  <w:tcW w:w="457" w:type="dxa"/>
                  <w:vAlign w:val="center"/>
                </w:tcPr>
                <w:p w14:paraId="479E76B1"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b/>
                      <w:sz w:val="20"/>
                      <w:szCs w:val="20"/>
                      <w:lang w:val="es-ES_tradnl"/>
                    </w:rPr>
                    <w:t>Tipo de extintor</w:t>
                  </w:r>
                </w:p>
              </w:tc>
              <w:tc>
                <w:tcPr>
                  <w:tcW w:w="457" w:type="dxa"/>
                  <w:vAlign w:val="center"/>
                </w:tcPr>
                <w:p w14:paraId="253C3DFE"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b/>
                      <w:sz w:val="20"/>
                      <w:szCs w:val="20"/>
                      <w:lang w:val="es-ES_tradnl"/>
                    </w:rPr>
                    <w:t>Contenido neto</w:t>
                  </w:r>
                </w:p>
              </w:tc>
              <w:tc>
                <w:tcPr>
                  <w:tcW w:w="563" w:type="dxa"/>
                  <w:vAlign w:val="center"/>
                </w:tcPr>
                <w:p w14:paraId="1322FD03"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b/>
                      <w:sz w:val="20"/>
                      <w:szCs w:val="20"/>
                      <w:lang w:val="es-ES_tradnl"/>
                    </w:rPr>
                    <w:t>Porcentaje mínimo de descarga</w:t>
                  </w:r>
                </w:p>
              </w:tc>
              <w:tc>
                <w:tcPr>
                  <w:tcW w:w="447" w:type="dxa"/>
                  <w:vAlign w:val="center"/>
                </w:tcPr>
                <w:p w14:paraId="4051175C"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b/>
                      <w:sz w:val="20"/>
                      <w:szCs w:val="20"/>
                      <w:lang w:val="es-ES_tradnl"/>
                    </w:rPr>
                    <w:t>Alcance mínimo inicial</w:t>
                  </w:r>
                </w:p>
              </w:tc>
              <w:tc>
                <w:tcPr>
                  <w:tcW w:w="783" w:type="dxa"/>
                  <w:vAlign w:val="center"/>
                </w:tcPr>
                <w:p w14:paraId="01F9F1E7"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b/>
                      <w:sz w:val="20"/>
                      <w:szCs w:val="20"/>
                      <w:lang w:val="es-ES_tradnl"/>
                    </w:rPr>
                    <w:t>Tiempo efectivo de descarga mínimo del agente extinguidor</w:t>
                  </w:r>
                </w:p>
              </w:tc>
            </w:tr>
            <w:tr w:rsidR="00B91AC7" w:rsidRPr="00061779" w14:paraId="1DD15F3E" w14:textId="77777777" w:rsidTr="005A3880">
              <w:trPr>
                <w:trHeight w:val="3917"/>
              </w:trPr>
              <w:tc>
                <w:tcPr>
                  <w:tcW w:w="457" w:type="dxa"/>
                </w:tcPr>
                <w:p w14:paraId="636F6685"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sz w:val="20"/>
                      <w:szCs w:val="20"/>
                      <w:lang w:val="es-ES_tradnl"/>
                    </w:rPr>
                    <w:t xml:space="preserve">Agua </w:t>
                  </w:r>
                  <w:proofErr w:type="spellStart"/>
                  <w:r w:rsidRPr="00061779">
                    <w:rPr>
                      <w:rFonts w:ascii="Montserrat" w:hAnsi="Montserrat"/>
                      <w:sz w:val="20"/>
                      <w:szCs w:val="20"/>
                      <w:lang w:val="es-ES_tradnl"/>
                    </w:rPr>
                    <w:t>agua</w:t>
                  </w:r>
                  <w:proofErr w:type="spellEnd"/>
                  <w:r w:rsidRPr="00061779">
                    <w:rPr>
                      <w:rFonts w:ascii="Montserrat" w:hAnsi="Montserrat"/>
                      <w:sz w:val="20"/>
                      <w:szCs w:val="20"/>
                      <w:lang w:val="es-ES_tradnl"/>
                    </w:rPr>
                    <w:t xml:space="preserve"> corriente, agua con anticongelante</w:t>
                  </w:r>
                </w:p>
              </w:tc>
              <w:tc>
                <w:tcPr>
                  <w:tcW w:w="457" w:type="dxa"/>
                  <w:vAlign w:val="center"/>
                </w:tcPr>
                <w:p w14:paraId="43BCF088"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sz w:val="20"/>
                      <w:szCs w:val="20"/>
                      <w:lang w:val="es-ES_tradnl"/>
                    </w:rPr>
                    <w:t>Hasta 10 L</w:t>
                  </w:r>
                </w:p>
              </w:tc>
              <w:tc>
                <w:tcPr>
                  <w:tcW w:w="563" w:type="dxa"/>
                  <w:vAlign w:val="center"/>
                </w:tcPr>
                <w:p w14:paraId="426460AE"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sz w:val="20"/>
                      <w:szCs w:val="20"/>
                      <w:lang w:val="es-ES_tradnl"/>
                    </w:rPr>
                    <w:t>90</w:t>
                  </w:r>
                </w:p>
              </w:tc>
              <w:tc>
                <w:tcPr>
                  <w:tcW w:w="447" w:type="dxa"/>
                  <w:vAlign w:val="center"/>
                </w:tcPr>
                <w:p w14:paraId="1FDDD3CC"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sz w:val="20"/>
                      <w:szCs w:val="20"/>
                      <w:lang w:val="es-ES_tradnl"/>
                    </w:rPr>
                    <w:t>9,0</w:t>
                  </w:r>
                </w:p>
              </w:tc>
              <w:tc>
                <w:tcPr>
                  <w:tcW w:w="783" w:type="dxa"/>
                  <w:vAlign w:val="center"/>
                </w:tcPr>
                <w:p w14:paraId="1C12F1C2"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sz w:val="20"/>
                      <w:szCs w:val="20"/>
                      <w:lang w:val="es-ES_tradnl"/>
                    </w:rPr>
                    <w:t>55</w:t>
                  </w:r>
                </w:p>
              </w:tc>
            </w:tr>
          </w:tbl>
          <w:p w14:paraId="0700FE9D" w14:textId="77777777" w:rsidR="00B91AC7" w:rsidRPr="00061779" w:rsidRDefault="00B91AC7" w:rsidP="00B91AC7">
            <w:pPr>
              <w:pStyle w:val="Texto0"/>
              <w:spacing w:after="74" w:line="240" w:lineRule="auto"/>
              <w:ind w:firstLine="0"/>
              <w:jc w:val="left"/>
              <w:rPr>
                <w:rFonts w:ascii="Montserrat" w:hAnsi="Montserrat"/>
                <w:b/>
                <w:bCs/>
                <w:noProof/>
                <w:sz w:val="20"/>
                <w:szCs w:val="20"/>
                <w:lang w:val="es-MX" w:eastAsia="es-MX"/>
              </w:rPr>
            </w:pPr>
          </w:p>
        </w:tc>
        <w:tc>
          <w:tcPr>
            <w:tcW w:w="3111" w:type="dxa"/>
            <w:vAlign w:val="center"/>
          </w:tcPr>
          <w:tbl>
            <w:tblPr>
              <w:tblStyle w:val="TableGrid"/>
              <w:tblW w:w="0" w:type="auto"/>
              <w:tblLayout w:type="fixed"/>
              <w:tblLook w:val="04A0" w:firstRow="1" w:lastRow="0" w:firstColumn="1" w:lastColumn="0" w:noHBand="0" w:noVBand="1"/>
            </w:tblPr>
            <w:tblGrid>
              <w:gridCol w:w="465"/>
              <w:gridCol w:w="465"/>
              <w:gridCol w:w="573"/>
              <w:gridCol w:w="455"/>
              <w:gridCol w:w="796"/>
            </w:tblGrid>
            <w:tr w:rsidR="00B91AC7" w:rsidRPr="00061779" w14:paraId="0AB97B69" w14:textId="77777777" w:rsidTr="005A3880">
              <w:trPr>
                <w:trHeight w:val="2724"/>
              </w:trPr>
              <w:tc>
                <w:tcPr>
                  <w:tcW w:w="465" w:type="dxa"/>
                  <w:vAlign w:val="center"/>
                </w:tcPr>
                <w:p w14:paraId="043F971B"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b/>
                      <w:sz w:val="20"/>
                      <w:szCs w:val="20"/>
                      <w:lang w:val="es-ES_tradnl"/>
                    </w:rPr>
                    <w:t>Tipo de extintor</w:t>
                  </w:r>
                </w:p>
              </w:tc>
              <w:tc>
                <w:tcPr>
                  <w:tcW w:w="465" w:type="dxa"/>
                  <w:vAlign w:val="center"/>
                </w:tcPr>
                <w:p w14:paraId="1694A886"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b/>
                      <w:sz w:val="20"/>
                      <w:szCs w:val="20"/>
                      <w:lang w:val="es-ES_tradnl"/>
                    </w:rPr>
                    <w:t>Contenido neto</w:t>
                  </w:r>
                </w:p>
              </w:tc>
              <w:tc>
                <w:tcPr>
                  <w:tcW w:w="573" w:type="dxa"/>
                  <w:vAlign w:val="center"/>
                </w:tcPr>
                <w:p w14:paraId="6011DB9E"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b/>
                      <w:sz w:val="20"/>
                      <w:szCs w:val="20"/>
                      <w:lang w:val="es-ES_tradnl"/>
                    </w:rPr>
                    <w:t>Porcentaje mínimo de descarga</w:t>
                  </w:r>
                </w:p>
              </w:tc>
              <w:tc>
                <w:tcPr>
                  <w:tcW w:w="455" w:type="dxa"/>
                  <w:vAlign w:val="center"/>
                </w:tcPr>
                <w:p w14:paraId="28232C6B"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b/>
                      <w:sz w:val="20"/>
                      <w:szCs w:val="20"/>
                      <w:lang w:val="es-ES_tradnl"/>
                    </w:rPr>
                    <w:t>Alcance mínimo inicial</w:t>
                  </w:r>
                </w:p>
              </w:tc>
              <w:tc>
                <w:tcPr>
                  <w:tcW w:w="796" w:type="dxa"/>
                  <w:vAlign w:val="center"/>
                </w:tcPr>
                <w:p w14:paraId="686BCD8D"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b/>
                      <w:sz w:val="20"/>
                      <w:szCs w:val="20"/>
                      <w:lang w:val="es-ES_tradnl"/>
                    </w:rPr>
                    <w:t>Tiempo efectivo de descarga mínimo del agente extinguidor</w:t>
                  </w:r>
                </w:p>
              </w:tc>
            </w:tr>
            <w:tr w:rsidR="00B91AC7" w:rsidRPr="00061779" w14:paraId="107DECF3" w14:textId="77777777" w:rsidTr="005A3880">
              <w:trPr>
                <w:trHeight w:val="4160"/>
              </w:trPr>
              <w:tc>
                <w:tcPr>
                  <w:tcW w:w="465" w:type="dxa"/>
                </w:tcPr>
                <w:p w14:paraId="08C00ED0"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sz w:val="20"/>
                      <w:szCs w:val="20"/>
                      <w:lang w:val="es-ES_tradnl"/>
                    </w:rPr>
                    <w:t xml:space="preserve">Agua </w:t>
                  </w:r>
                  <w:proofErr w:type="spellStart"/>
                  <w:r w:rsidRPr="00061779">
                    <w:rPr>
                      <w:rFonts w:ascii="Montserrat" w:hAnsi="Montserrat"/>
                      <w:sz w:val="20"/>
                      <w:szCs w:val="20"/>
                      <w:lang w:val="es-ES_tradnl"/>
                    </w:rPr>
                    <w:t>agua</w:t>
                  </w:r>
                  <w:proofErr w:type="spellEnd"/>
                  <w:r w:rsidRPr="00061779">
                    <w:rPr>
                      <w:rFonts w:ascii="Montserrat" w:hAnsi="Montserrat"/>
                      <w:sz w:val="20"/>
                      <w:szCs w:val="20"/>
                      <w:lang w:val="es-ES_tradnl"/>
                    </w:rPr>
                    <w:t xml:space="preserve"> corriente, agua con anticongelante</w:t>
                  </w:r>
                </w:p>
              </w:tc>
              <w:tc>
                <w:tcPr>
                  <w:tcW w:w="465" w:type="dxa"/>
                  <w:vAlign w:val="center"/>
                </w:tcPr>
                <w:p w14:paraId="4B0506B9"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sz w:val="20"/>
                      <w:szCs w:val="20"/>
                      <w:lang w:val="es-ES_tradnl"/>
                    </w:rPr>
                    <w:t>Hasta 10 L</w:t>
                  </w:r>
                </w:p>
              </w:tc>
              <w:tc>
                <w:tcPr>
                  <w:tcW w:w="573" w:type="dxa"/>
                  <w:vAlign w:val="center"/>
                </w:tcPr>
                <w:p w14:paraId="1ADFB3C9"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sz w:val="20"/>
                      <w:szCs w:val="20"/>
                      <w:lang w:val="es-ES_tradnl"/>
                    </w:rPr>
                    <w:t>90</w:t>
                  </w:r>
                </w:p>
              </w:tc>
              <w:tc>
                <w:tcPr>
                  <w:tcW w:w="455" w:type="dxa"/>
                  <w:vAlign w:val="center"/>
                </w:tcPr>
                <w:p w14:paraId="1300F1ED"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sz w:val="20"/>
                      <w:szCs w:val="20"/>
                      <w:lang w:val="es-ES_tradnl"/>
                    </w:rPr>
                    <w:t>9,0</w:t>
                  </w:r>
                </w:p>
              </w:tc>
              <w:tc>
                <w:tcPr>
                  <w:tcW w:w="796" w:type="dxa"/>
                  <w:vAlign w:val="center"/>
                </w:tcPr>
                <w:p w14:paraId="264DC4A6" w14:textId="77777777" w:rsidR="00B91AC7" w:rsidRPr="00061779" w:rsidRDefault="00B91AC7" w:rsidP="00B91AC7">
                  <w:pPr>
                    <w:pStyle w:val="Texto0"/>
                    <w:spacing w:before="40" w:after="40" w:line="240" w:lineRule="auto"/>
                    <w:ind w:firstLine="0"/>
                    <w:jc w:val="left"/>
                    <w:rPr>
                      <w:rFonts w:ascii="Montserrat" w:hAnsi="Montserrat"/>
                      <w:b/>
                      <w:bCs/>
                      <w:sz w:val="20"/>
                      <w:szCs w:val="20"/>
                    </w:rPr>
                  </w:pPr>
                  <w:r w:rsidRPr="00061779">
                    <w:rPr>
                      <w:rFonts w:ascii="Montserrat" w:hAnsi="Montserrat"/>
                      <w:b/>
                      <w:bCs/>
                      <w:color w:val="FF0000"/>
                      <w:sz w:val="20"/>
                      <w:szCs w:val="20"/>
                      <w:lang w:val="es-ES_tradnl"/>
                    </w:rPr>
                    <w:t>45</w:t>
                  </w:r>
                </w:p>
              </w:tc>
            </w:tr>
          </w:tbl>
          <w:p w14:paraId="4C347D70" w14:textId="77777777" w:rsidR="00B91AC7" w:rsidRPr="00061779" w:rsidRDefault="00B91AC7" w:rsidP="00B91AC7">
            <w:pPr>
              <w:pStyle w:val="Texto0"/>
              <w:spacing w:after="74" w:line="240" w:lineRule="auto"/>
              <w:rPr>
                <w:rFonts w:ascii="Montserrat" w:hAnsi="Montserrat"/>
                <w:b/>
                <w:bCs/>
                <w:noProof/>
                <w:sz w:val="20"/>
                <w:szCs w:val="20"/>
                <w:lang w:val="es-MX" w:eastAsia="es-MX"/>
              </w:rPr>
            </w:pPr>
          </w:p>
        </w:tc>
        <w:tc>
          <w:tcPr>
            <w:tcW w:w="2915" w:type="dxa"/>
            <w:vAlign w:val="center"/>
          </w:tcPr>
          <w:p w14:paraId="14BD1891" w14:textId="49F7D52F" w:rsidR="00B91AC7" w:rsidRPr="00061779" w:rsidRDefault="00B91AC7" w:rsidP="00B91AC7">
            <w:pPr>
              <w:pStyle w:val="Default"/>
              <w:rPr>
                <w:rFonts w:ascii="Montserrat" w:hAnsi="Montserrat"/>
                <w:b/>
                <w:color w:val="4E232E"/>
                <w:sz w:val="20"/>
                <w:szCs w:val="20"/>
              </w:rPr>
            </w:pPr>
            <w:r w:rsidRPr="00061779">
              <w:rPr>
                <w:rFonts w:ascii="Montserrat" w:hAnsi="Montserrat" w:cs="Arial"/>
                <w:bCs/>
                <w:color w:val="4E232E"/>
                <w:sz w:val="20"/>
                <w:szCs w:val="20"/>
              </w:rPr>
              <w:t>ES EL TIEMPO PROMEDIO DE DESCARGA DE DIFERENTES MARCAS DE EXTINTORES</w:t>
            </w:r>
          </w:p>
        </w:tc>
        <w:tc>
          <w:tcPr>
            <w:tcW w:w="2916" w:type="dxa"/>
          </w:tcPr>
          <w:p w14:paraId="3564353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9BC4C10" w14:textId="77777777" w:rsidTr="002F6EE2">
        <w:trPr>
          <w:cantSplit/>
          <w:trHeight w:val="1174"/>
        </w:trPr>
        <w:tc>
          <w:tcPr>
            <w:tcW w:w="1841" w:type="dxa"/>
            <w:vAlign w:val="center"/>
          </w:tcPr>
          <w:p w14:paraId="0435C4FE" w14:textId="37E8AD68"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GE ECI</w:t>
            </w:r>
          </w:p>
        </w:tc>
        <w:tc>
          <w:tcPr>
            <w:tcW w:w="1074" w:type="dxa"/>
            <w:gridSpan w:val="2"/>
            <w:vAlign w:val="center"/>
          </w:tcPr>
          <w:p w14:paraId="1DD2F44E" w14:textId="74513F40"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10. Contrato de Adhesión</w:t>
            </w:r>
          </w:p>
        </w:tc>
        <w:tc>
          <w:tcPr>
            <w:tcW w:w="3011" w:type="dxa"/>
          </w:tcPr>
          <w:p w14:paraId="6BF47D99" w14:textId="77777777"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Que el suministro de los agentes extinguidores proporcionados al equipo del cliente cumple con las Normas Oficiales Mexicanas aplicables.</w:t>
            </w:r>
          </w:p>
          <w:p w14:paraId="40F3185F" w14:textId="77777777" w:rsidR="00B91AC7" w:rsidRPr="00061779" w:rsidRDefault="00B91AC7" w:rsidP="00B91AC7">
            <w:pPr>
              <w:pStyle w:val="Texto0"/>
              <w:spacing w:line="240" w:lineRule="auto"/>
              <w:rPr>
                <w:rFonts w:ascii="Montserrat" w:hAnsi="Montserrat"/>
                <w:sz w:val="20"/>
                <w:szCs w:val="20"/>
              </w:rPr>
            </w:pPr>
          </w:p>
        </w:tc>
        <w:tc>
          <w:tcPr>
            <w:tcW w:w="3111" w:type="dxa"/>
          </w:tcPr>
          <w:p w14:paraId="1D834075" w14:textId="77777777"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b) Que el suministro de los agentes extinguidores proporcionados al equipo del cliente cumple con las Normas Oficiales Mexicanas aplicables.</w:t>
            </w:r>
          </w:p>
          <w:p w14:paraId="48FACBA7" w14:textId="77777777" w:rsidR="00B91AC7" w:rsidRPr="00061779" w:rsidRDefault="00B91AC7" w:rsidP="00B91AC7">
            <w:pPr>
              <w:pStyle w:val="Texto0"/>
              <w:spacing w:line="240" w:lineRule="auto"/>
              <w:rPr>
                <w:rFonts w:ascii="Montserrat" w:hAnsi="Montserrat"/>
                <w:sz w:val="20"/>
                <w:szCs w:val="20"/>
              </w:rPr>
            </w:pPr>
          </w:p>
        </w:tc>
        <w:tc>
          <w:tcPr>
            <w:tcW w:w="2915" w:type="dxa"/>
          </w:tcPr>
          <w:p w14:paraId="5863A906" w14:textId="4F4C954E"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Debe de quedar con viñeta  a fin de especificar que es requerimiento dentro del contrato de adhesión, ya que al no contar con la viñeta, no parece obligatorio</w:t>
            </w:r>
          </w:p>
        </w:tc>
        <w:tc>
          <w:tcPr>
            <w:tcW w:w="2916" w:type="dxa"/>
          </w:tcPr>
          <w:p w14:paraId="02581F7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778C1CF" w14:textId="77777777" w:rsidTr="002F6EE2">
        <w:trPr>
          <w:cantSplit/>
          <w:trHeight w:val="1174"/>
        </w:trPr>
        <w:tc>
          <w:tcPr>
            <w:tcW w:w="1841" w:type="dxa"/>
            <w:vAlign w:val="center"/>
          </w:tcPr>
          <w:p w14:paraId="7B5F77D5" w14:textId="58A5A2E6"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SANDYS FIRE S.A DE C.V.</w:t>
            </w:r>
          </w:p>
        </w:tc>
        <w:tc>
          <w:tcPr>
            <w:tcW w:w="1074" w:type="dxa"/>
            <w:gridSpan w:val="2"/>
            <w:vAlign w:val="center"/>
          </w:tcPr>
          <w:p w14:paraId="18852563" w14:textId="508568F2"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10</w:t>
            </w:r>
          </w:p>
        </w:tc>
        <w:tc>
          <w:tcPr>
            <w:tcW w:w="3011" w:type="dxa"/>
          </w:tcPr>
          <w:p w14:paraId="14EDF446" w14:textId="77777777" w:rsidR="00B91AC7" w:rsidRPr="00061779" w:rsidRDefault="00B91AC7" w:rsidP="00B91AC7">
            <w:pPr>
              <w:pStyle w:val="Texto0"/>
              <w:rPr>
                <w:rFonts w:ascii="Montserrat" w:hAnsi="Montserrat"/>
                <w:sz w:val="20"/>
                <w:szCs w:val="20"/>
              </w:rPr>
            </w:pPr>
            <w:r w:rsidRPr="00061779">
              <w:rPr>
                <w:rFonts w:ascii="Montserrat" w:hAnsi="Montserrat"/>
                <w:sz w:val="20"/>
                <w:szCs w:val="20"/>
              </w:rPr>
              <w:t>La NOM no contempla un esquema de evaluación de la conformidad que permita determinar el cumplimiento con la NOM, solo establece que dicha evaluación deberá ser de forma anual por una unidad de verificación acreditada y aprobada.</w:t>
            </w:r>
          </w:p>
          <w:p w14:paraId="07C0E4A5" w14:textId="77777777" w:rsidR="00B91AC7" w:rsidRPr="00061779" w:rsidRDefault="00B91AC7" w:rsidP="00B91AC7">
            <w:pPr>
              <w:pStyle w:val="Texto0"/>
              <w:rPr>
                <w:rFonts w:ascii="Montserrat" w:hAnsi="Montserrat"/>
                <w:sz w:val="20"/>
                <w:szCs w:val="20"/>
              </w:rPr>
            </w:pPr>
            <w:r w:rsidRPr="00061779">
              <w:rPr>
                <w:rFonts w:ascii="Montserrat" w:hAnsi="Montserrat"/>
                <w:sz w:val="20"/>
                <w:szCs w:val="20"/>
              </w:rPr>
              <w:t>En virtud de lo anterior y con base a que no existe un procedimiento específico para llevar a cabo la evaluación de la conformidad de la NOM en comento, las unidades de verificación emiten los dictámenes de cumplimiento de acuerdo a sus propios criterios y no a un procedimiento de evaluación de la conformidad, teniendo aprobaciones con diferentes criterios de aceptación.</w:t>
            </w:r>
          </w:p>
          <w:p w14:paraId="46F7F5F2" w14:textId="0E103ECC"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Por lo anterior, se sugiere incluir un esquema de evaluación de la conformidad, que permita determinar el cumplimiento de la misma, así como establecer un esquema de vigilancia por parte de las autoridades.</w:t>
            </w:r>
          </w:p>
        </w:tc>
        <w:tc>
          <w:tcPr>
            <w:tcW w:w="3111" w:type="dxa"/>
          </w:tcPr>
          <w:p w14:paraId="6696542B" w14:textId="77777777" w:rsidR="00B91AC7" w:rsidRPr="00061779" w:rsidRDefault="00B91AC7" w:rsidP="00B91AC7">
            <w:pPr>
              <w:pStyle w:val="Texto0"/>
              <w:rPr>
                <w:rFonts w:ascii="Montserrat" w:hAnsi="Montserrat"/>
                <w:sz w:val="20"/>
                <w:szCs w:val="20"/>
              </w:rPr>
            </w:pPr>
            <w:r w:rsidRPr="00061779">
              <w:rPr>
                <w:rFonts w:ascii="Montserrat" w:hAnsi="Montserrat"/>
                <w:sz w:val="20"/>
                <w:szCs w:val="20"/>
              </w:rPr>
              <w:t>10. Procedimiento para la evaluación de la conformidad</w:t>
            </w:r>
          </w:p>
          <w:p w14:paraId="3027E5CA" w14:textId="77777777" w:rsidR="00B91AC7" w:rsidRPr="00061779" w:rsidRDefault="00B91AC7" w:rsidP="00B91AC7">
            <w:pPr>
              <w:pStyle w:val="Texto0"/>
              <w:rPr>
                <w:rFonts w:ascii="Montserrat" w:hAnsi="Montserrat"/>
                <w:sz w:val="20"/>
                <w:szCs w:val="20"/>
              </w:rPr>
            </w:pPr>
            <w:r w:rsidRPr="00061779">
              <w:rPr>
                <w:rFonts w:ascii="Montserrat" w:hAnsi="Montserrat"/>
                <w:sz w:val="20"/>
                <w:szCs w:val="20"/>
              </w:rPr>
              <w:t>10.1 La evaluación de la conformidad debe ser anual por parte de una unidad de verificación, acreditada y aprobada en términos de lo dispuesto por la Ley Federal sobre Metrología y Normalización.</w:t>
            </w:r>
          </w:p>
          <w:p w14:paraId="05A74D01" w14:textId="77777777" w:rsidR="00B91AC7" w:rsidRPr="00061779" w:rsidRDefault="00B91AC7" w:rsidP="00B91AC7">
            <w:pPr>
              <w:pStyle w:val="Texto0"/>
              <w:rPr>
                <w:rFonts w:ascii="Montserrat" w:hAnsi="Montserrat"/>
                <w:sz w:val="20"/>
                <w:szCs w:val="20"/>
              </w:rPr>
            </w:pPr>
            <w:r w:rsidRPr="00061779">
              <w:rPr>
                <w:rFonts w:ascii="Montserrat" w:hAnsi="Montserrat"/>
                <w:sz w:val="20"/>
                <w:szCs w:val="20"/>
              </w:rPr>
              <w:t>10.2 Los aspectos a verificar durante la evaluación de la conformidad de la presente Norma se realizaran según aplique, mediante la constatación física o revisión documental.</w:t>
            </w:r>
          </w:p>
          <w:p w14:paraId="31A31A7C" w14:textId="7E41D1F0"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Se integra al presente cuadro el Procedimiento de Evaluación de la Conformidad como ANEXO 1 con el fin de que se incluya en la propuesta de modificación de la NOM-154-SCFI-2005.</w:t>
            </w:r>
          </w:p>
        </w:tc>
        <w:tc>
          <w:tcPr>
            <w:tcW w:w="2915" w:type="dxa"/>
          </w:tcPr>
          <w:p w14:paraId="593BCB28" w14:textId="77777777" w:rsidR="00B91AC7" w:rsidRPr="00061779" w:rsidRDefault="00B91AC7" w:rsidP="00B91AC7">
            <w:pPr>
              <w:keepLines/>
              <w:spacing w:before="100" w:after="60" w:line="190" w:lineRule="exact"/>
              <w:jc w:val="center"/>
              <w:rPr>
                <w:rFonts w:ascii="Montserrat" w:hAnsi="Montserrat"/>
                <w:b/>
                <w:sz w:val="20"/>
              </w:rPr>
            </w:pPr>
          </w:p>
        </w:tc>
        <w:tc>
          <w:tcPr>
            <w:tcW w:w="2916" w:type="dxa"/>
          </w:tcPr>
          <w:p w14:paraId="65ED9BA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179B418" w14:textId="77777777" w:rsidTr="002F6EE2">
        <w:trPr>
          <w:cantSplit/>
          <w:trHeight w:val="1174"/>
        </w:trPr>
        <w:tc>
          <w:tcPr>
            <w:tcW w:w="1841" w:type="dxa"/>
            <w:vAlign w:val="center"/>
          </w:tcPr>
          <w:p w14:paraId="78B6A9B8" w14:textId="154B86D0" w:rsidR="00B91AC7" w:rsidRPr="00061779" w:rsidRDefault="00B91AC7" w:rsidP="00B91AC7">
            <w:pPr>
              <w:keepLines/>
              <w:spacing w:before="100" w:after="60" w:line="190" w:lineRule="exact"/>
              <w:jc w:val="center"/>
              <w:rPr>
                <w:rFonts w:ascii="Montserrat" w:hAnsi="Montserrat"/>
                <w:b/>
                <w:sz w:val="20"/>
              </w:rPr>
            </w:pPr>
            <w:r>
              <w:rPr>
                <w:rFonts w:ascii="Montserrat" w:hAnsi="Montserrat"/>
                <w:b/>
                <w:sz w:val="20"/>
              </w:rPr>
              <w:t>DAHFSA</w:t>
            </w:r>
          </w:p>
        </w:tc>
        <w:tc>
          <w:tcPr>
            <w:tcW w:w="1074" w:type="dxa"/>
            <w:gridSpan w:val="2"/>
            <w:vAlign w:val="center"/>
          </w:tcPr>
          <w:p w14:paraId="1299FB80" w14:textId="112CC6A4" w:rsidR="00B91AC7" w:rsidRPr="00061779" w:rsidRDefault="00B91AC7" w:rsidP="00B91AC7">
            <w:pPr>
              <w:keepLines/>
              <w:spacing w:before="100" w:after="60" w:line="190" w:lineRule="exact"/>
              <w:jc w:val="center"/>
              <w:rPr>
                <w:rFonts w:ascii="Montserrat" w:hAnsi="Montserrat"/>
                <w:b/>
                <w:sz w:val="20"/>
              </w:rPr>
            </w:pPr>
            <w:r>
              <w:rPr>
                <w:rFonts w:ascii="Montserrat" w:hAnsi="Montserrat"/>
                <w:b/>
                <w:sz w:val="20"/>
              </w:rPr>
              <w:t>11.</w:t>
            </w:r>
          </w:p>
        </w:tc>
        <w:tc>
          <w:tcPr>
            <w:tcW w:w="3011" w:type="dxa"/>
          </w:tcPr>
          <w:p w14:paraId="38520716" w14:textId="77777777" w:rsidR="00B91AC7" w:rsidRPr="00061779" w:rsidRDefault="00B91AC7" w:rsidP="00B91AC7">
            <w:pPr>
              <w:pStyle w:val="Texto0"/>
              <w:rPr>
                <w:rFonts w:ascii="Montserrat" w:hAnsi="Montserrat"/>
                <w:sz w:val="20"/>
                <w:szCs w:val="20"/>
              </w:rPr>
            </w:pPr>
          </w:p>
        </w:tc>
        <w:tc>
          <w:tcPr>
            <w:tcW w:w="3111" w:type="dxa"/>
          </w:tcPr>
          <w:p w14:paraId="3DE6A990" w14:textId="77777777" w:rsidR="00B91AC7" w:rsidRPr="00061779" w:rsidRDefault="00B91AC7" w:rsidP="00B91AC7">
            <w:pPr>
              <w:pStyle w:val="Texto0"/>
              <w:rPr>
                <w:rFonts w:ascii="Montserrat" w:hAnsi="Montserrat"/>
                <w:sz w:val="20"/>
                <w:szCs w:val="20"/>
              </w:rPr>
            </w:pPr>
          </w:p>
        </w:tc>
        <w:tc>
          <w:tcPr>
            <w:tcW w:w="2915" w:type="dxa"/>
          </w:tcPr>
          <w:p w14:paraId="65EE6FB2" w14:textId="77777777" w:rsidR="00B91AC7" w:rsidRPr="00B91AC7" w:rsidRDefault="00B91AC7" w:rsidP="00B91AC7">
            <w:pPr>
              <w:keepLines/>
              <w:spacing w:before="100" w:after="60" w:line="190" w:lineRule="exact"/>
              <w:rPr>
                <w:rFonts w:ascii="Montserrat" w:hAnsi="Montserrat"/>
                <w:b/>
                <w:sz w:val="20"/>
              </w:rPr>
            </w:pPr>
            <w:r w:rsidRPr="00B91AC7">
              <w:rPr>
                <w:rFonts w:ascii="Montserrat" w:hAnsi="Montserrat"/>
                <w:b/>
                <w:sz w:val="20"/>
              </w:rPr>
              <w:t xml:space="preserve">la actual NOM-154-SCFI-2005 y </w:t>
            </w:r>
            <w:proofErr w:type="spellStart"/>
            <w:r w:rsidRPr="00B91AC7">
              <w:rPr>
                <w:rFonts w:ascii="Montserrat" w:hAnsi="Montserrat"/>
                <w:b/>
                <w:sz w:val="20"/>
              </w:rPr>
              <w:t>tambien</w:t>
            </w:r>
            <w:proofErr w:type="spellEnd"/>
            <w:r w:rsidRPr="00B91AC7">
              <w:rPr>
                <w:rFonts w:ascii="Montserrat" w:hAnsi="Montserrat"/>
                <w:b/>
                <w:sz w:val="20"/>
              </w:rPr>
              <w:t xml:space="preserve"> se hace necesario que la</w:t>
            </w:r>
          </w:p>
          <w:p w14:paraId="073FDA7B" w14:textId="50E9E8CF" w:rsidR="00B91AC7" w:rsidRPr="00B91AC7" w:rsidRDefault="00B91AC7" w:rsidP="00B91AC7">
            <w:pPr>
              <w:keepLines/>
              <w:spacing w:before="100" w:after="60" w:line="190" w:lineRule="exact"/>
              <w:rPr>
                <w:rFonts w:ascii="Montserrat" w:hAnsi="Montserrat"/>
                <w:b/>
                <w:sz w:val="20"/>
              </w:rPr>
            </w:pPr>
            <w:proofErr w:type="spellStart"/>
            <w:r w:rsidRPr="00B91AC7">
              <w:rPr>
                <w:rFonts w:ascii="Montserrat" w:hAnsi="Montserrat"/>
                <w:b/>
                <w:sz w:val="20"/>
              </w:rPr>
              <w:t>fabricacion</w:t>
            </w:r>
            <w:proofErr w:type="spellEnd"/>
            <w:r w:rsidRPr="00B91AC7">
              <w:rPr>
                <w:rFonts w:ascii="Montserrat" w:hAnsi="Montserrat"/>
                <w:b/>
                <w:sz w:val="20"/>
              </w:rPr>
              <w:t xml:space="preserve"> del extintor sea regulada por </w:t>
            </w:r>
            <w:r>
              <w:rPr>
                <w:rFonts w:ascii="Montserrat" w:hAnsi="Montserrat"/>
                <w:b/>
                <w:sz w:val="20"/>
              </w:rPr>
              <w:t xml:space="preserve">una norma de calidad, </w:t>
            </w:r>
            <w:proofErr w:type="spellStart"/>
            <w:r>
              <w:rPr>
                <w:rFonts w:ascii="Montserrat" w:hAnsi="Montserrat"/>
                <w:b/>
                <w:sz w:val="20"/>
              </w:rPr>
              <w:t>tambien</w:t>
            </w:r>
            <w:proofErr w:type="spellEnd"/>
            <w:r>
              <w:rPr>
                <w:rFonts w:ascii="Montserrat" w:hAnsi="Montserrat"/>
                <w:b/>
                <w:sz w:val="20"/>
              </w:rPr>
              <w:t xml:space="preserve"> lo</w:t>
            </w:r>
            <w:r w:rsidRPr="00B91AC7">
              <w:rPr>
                <w:rFonts w:ascii="Montserrat" w:hAnsi="Montserrat"/>
                <w:b/>
                <w:sz w:val="20"/>
              </w:rPr>
              <w:t xml:space="preserve"> es que ambas contiene</w:t>
            </w:r>
          </w:p>
          <w:p w14:paraId="37AD59DB" w14:textId="77777777" w:rsidR="00B91AC7" w:rsidRPr="00B91AC7" w:rsidRDefault="00B91AC7" w:rsidP="00B91AC7">
            <w:pPr>
              <w:keepLines/>
              <w:spacing w:before="100" w:after="60" w:line="190" w:lineRule="exact"/>
              <w:rPr>
                <w:rFonts w:ascii="Montserrat" w:hAnsi="Montserrat"/>
                <w:b/>
                <w:sz w:val="20"/>
              </w:rPr>
            </w:pPr>
            <w:r w:rsidRPr="00B91AC7">
              <w:rPr>
                <w:rFonts w:ascii="Montserrat" w:hAnsi="Montserrat"/>
                <w:b/>
                <w:sz w:val="20"/>
              </w:rPr>
              <w:t>procesos que ponen en desventaja competitiva a nuestro sector, ante la nula existencia de</w:t>
            </w:r>
          </w:p>
          <w:p w14:paraId="105CF0BE" w14:textId="3D1F8F08" w:rsidR="00B91AC7" w:rsidRPr="00B91AC7" w:rsidRDefault="00B91AC7" w:rsidP="00B91AC7">
            <w:pPr>
              <w:keepLines/>
              <w:spacing w:before="100" w:after="60" w:line="190" w:lineRule="exact"/>
              <w:rPr>
                <w:rFonts w:ascii="Montserrat" w:hAnsi="Montserrat"/>
                <w:b/>
                <w:sz w:val="20"/>
              </w:rPr>
            </w:pPr>
            <w:r w:rsidRPr="00B91AC7">
              <w:rPr>
                <w:rFonts w:ascii="Montserrat" w:hAnsi="Montserrat"/>
                <w:b/>
                <w:sz w:val="20"/>
              </w:rPr>
              <w:t>infraestructura nacional para evalua</w:t>
            </w:r>
            <w:r>
              <w:rPr>
                <w:rFonts w:ascii="Montserrat" w:hAnsi="Montserrat"/>
                <w:b/>
                <w:sz w:val="20"/>
              </w:rPr>
              <w:t>r la conformidad de acuerdo a lo</w:t>
            </w:r>
            <w:r w:rsidRPr="00B91AC7">
              <w:rPr>
                <w:rFonts w:ascii="Montserrat" w:hAnsi="Montserrat"/>
                <w:b/>
                <w:sz w:val="20"/>
              </w:rPr>
              <w:t xml:space="preserve"> establecido.</w:t>
            </w:r>
          </w:p>
          <w:p w14:paraId="588C55C1" w14:textId="77777777" w:rsidR="00B91AC7" w:rsidRPr="00B91AC7" w:rsidRDefault="00B91AC7" w:rsidP="00B91AC7">
            <w:pPr>
              <w:keepLines/>
              <w:spacing w:before="100" w:after="60" w:line="190" w:lineRule="exact"/>
              <w:rPr>
                <w:rFonts w:ascii="Montserrat" w:hAnsi="Montserrat"/>
                <w:b/>
                <w:sz w:val="20"/>
              </w:rPr>
            </w:pPr>
            <w:r w:rsidRPr="00B91AC7">
              <w:rPr>
                <w:rFonts w:ascii="Montserrat" w:hAnsi="Montserrat"/>
                <w:b/>
                <w:sz w:val="20"/>
              </w:rPr>
              <w:t xml:space="preserve">EI proyecto mencionado, presenta procesos y pruebas para los cuales no existe en </w:t>
            </w:r>
            <w:proofErr w:type="spellStart"/>
            <w:r w:rsidRPr="00B91AC7">
              <w:rPr>
                <w:rFonts w:ascii="Montserrat" w:hAnsi="Montserrat"/>
                <w:b/>
                <w:sz w:val="20"/>
              </w:rPr>
              <w:t>Mexico</w:t>
            </w:r>
            <w:proofErr w:type="spellEnd"/>
            <w:r w:rsidRPr="00B91AC7">
              <w:rPr>
                <w:rFonts w:ascii="Montserrat" w:hAnsi="Montserrat"/>
                <w:b/>
                <w:sz w:val="20"/>
              </w:rPr>
              <w:t xml:space="preserve"> la</w:t>
            </w:r>
          </w:p>
          <w:p w14:paraId="1AC2B7D0" w14:textId="263CA096" w:rsidR="00B91AC7" w:rsidRPr="00B91AC7" w:rsidRDefault="00B91AC7" w:rsidP="00B91AC7">
            <w:pPr>
              <w:keepLines/>
              <w:spacing w:before="100" w:after="60" w:line="190" w:lineRule="exact"/>
              <w:rPr>
                <w:rFonts w:ascii="Montserrat" w:hAnsi="Montserrat"/>
                <w:b/>
                <w:sz w:val="20"/>
              </w:rPr>
            </w:pPr>
            <w:r w:rsidRPr="00B91AC7">
              <w:rPr>
                <w:rFonts w:ascii="Montserrat" w:hAnsi="Montserrat"/>
                <w:b/>
                <w:sz w:val="20"/>
              </w:rPr>
              <w:t xml:space="preserve">infraestructura necesaria para su </w:t>
            </w:r>
            <w:proofErr w:type="spellStart"/>
            <w:r w:rsidRPr="00B91AC7">
              <w:rPr>
                <w:rFonts w:ascii="Montserrat" w:hAnsi="Montserrat"/>
                <w:b/>
                <w:sz w:val="20"/>
              </w:rPr>
              <w:t>implementacion</w:t>
            </w:r>
            <w:proofErr w:type="spellEnd"/>
            <w:r>
              <w:rPr>
                <w:rFonts w:ascii="Montserrat" w:hAnsi="Montserrat"/>
                <w:b/>
                <w:sz w:val="20"/>
              </w:rPr>
              <w:t xml:space="preserve"> y la </w:t>
            </w:r>
            <w:proofErr w:type="spellStart"/>
            <w:r>
              <w:rPr>
                <w:rFonts w:ascii="Montserrat" w:hAnsi="Montserrat"/>
                <w:b/>
                <w:sz w:val="20"/>
              </w:rPr>
              <w:t>evaluacion</w:t>
            </w:r>
            <w:proofErr w:type="spellEnd"/>
            <w:r>
              <w:rPr>
                <w:rFonts w:ascii="Montserrat" w:hAnsi="Montserrat"/>
                <w:b/>
                <w:sz w:val="20"/>
              </w:rPr>
              <w:t xml:space="preserve"> de la misma, lo</w:t>
            </w:r>
            <w:r w:rsidRPr="00B91AC7">
              <w:rPr>
                <w:rFonts w:ascii="Montserrat" w:hAnsi="Montserrat"/>
                <w:b/>
                <w:sz w:val="20"/>
              </w:rPr>
              <w:t xml:space="preserve"> que conlleva a la</w:t>
            </w:r>
          </w:p>
          <w:p w14:paraId="3B127337" w14:textId="77777777" w:rsidR="00B91AC7" w:rsidRPr="00B91AC7" w:rsidRDefault="00B91AC7" w:rsidP="00B91AC7">
            <w:pPr>
              <w:keepLines/>
              <w:spacing w:before="100" w:after="60" w:line="190" w:lineRule="exact"/>
              <w:rPr>
                <w:rFonts w:ascii="Montserrat" w:hAnsi="Montserrat"/>
                <w:b/>
                <w:sz w:val="20"/>
              </w:rPr>
            </w:pPr>
            <w:proofErr w:type="spellStart"/>
            <w:r w:rsidRPr="00B91AC7">
              <w:rPr>
                <w:rFonts w:ascii="Montserrat" w:hAnsi="Montserrat"/>
                <w:b/>
                <w:sz w:val="20"/>
              </w:rPr>
              <w:t>introduccion</w:t>
            </w:r>
            <w:proofErr w:type="spellEnd"/>
            <w:r w:rsidRPr="00B91AC7">
              <w:rPr>
                <w:rFonts w:ascii="Montserrat" w:hAnsi="Montserrat"/>
                <w:b/>
                <w:sz w:val="20"/>
              </w:rPr>
              <w:t xml:space="preserve"> en nuestro </w:t>
            </w:r>
            <w:proofErr w:type="spellStart"/>
            <w:r w:rsidRPr="00B91AC7">
              <w:rPr>
                <w:rFonts w:ascii="Montserrat" w:hAnsi="Montserrat"/>
                <w:b/>
                <w:sz w:val="20"/>
              </w:rPr>
              <w:t>pars</w:t>
            </w:r>
            <w:proofErr w:type="spellEnd"/>
            <w:r w:rsidRPr="00B91AC7">
              <w:rPr>
                <w:rFonts w:ascii="Montserrat" w:hAnsi="Montserrat"/>
                <w:b/>
                <w:sz w:val="20"/>
              </w:rPr>
              <w:t xml:space="preserve"> de empresas extranjeras que cuentan con la </w:t>
            </w:r>
            <w:proofErr w:type="spellStart"/>
            <w:r w:rsidRPr="00B91AC7">
              <w:rPr>
                <w:rFonts w:ascii="Montserrat" w:hAnsi="Montserrat"/>
                <w:b/>
                <w:sz w:val="20"/>
              </w:rPr>
              <w:t>certificacion</w:t>
            </w:r>
            <w:proofErr w:type="spellEnd"/>
            <w:r w:rsidRPr="00B91AC7">
              <w:rPr>
                <w:rFonts w:ascii="Montserrat" w:hAnsi="Montserrat"/>
                <w:b/>
                <w:sz w:val="20"/>
              </w:rPr>
              <w:t xml:space="preserve"> del </w:t>
            </w:r>
            <w:proofErr w:type="spellStart"/>
            <w:r w:rsidRPr="00B91AC7">
              <w:rPr>
                <w:rFonts w:ascii="Montserrat" w:hAnsi="Montserrat"/>
                <w:b/>
                <w:sz w:val="20"/>
              </w:rPr>
              <w:t>pars</w:t>
            </w:r>
            <w:proofErr w:type="spellEnd"/>
            <w:r w:rsidRPr="00B91AC7">
              <w:rPr>
                <w:rFonts w:ascii="Montserrat" w:hAnsi="Montserrat"/>
                <w:b/>
                <w:sz w:val="20"/>
              </w:rPr>
              <w:t xml:space="preserve"> de</w:t>
            </w:r>
          </w:p>
          <w:p w14:paraId="5503D998" w14:textId="4DDAD7DA" w:rsidR="00B91AC7" w:rsidRPr="00061779" w:rsidRDefault="00B91AC7" w:rsidP="00B91AC7">
            <w:pPr>
              <w:keepLines/>
              <w:spacing w:before="100" w:after="60" w:line="190" w:lineRule="exact"/>
              <w:rPr>
                <w:rFonts w:ascii="Montserrat" w:hAnsi="Montserrat"/>
                <w:b/>
                <w:sz w:val="20"/>
              </w:rPr>
            </w:pPr>
            <w:r w:rsidRPr="00B91AC7">
              <w:rPr>
                <w:rFonts w:ascii="Montserrat" w:hAnsi="Montserrat"/>
                <w:b/>
                <w:sz w:val="20"/>
              </w:rPr>
              <w:t xml:space="preserve">origen, que causara una competencia directa y desleal para los prestadores y fabricantes de </w:t>
            </w:r>
            <w:proofErr w:type="spellStart"/>
            <w:r w:rsidRPr="00B91AC7">
              <w:rPr>
                <w:rFonts w:ascii="Montserrat" w:hAnsi="Montserrat"/>
                <w:b/>
                <w:sz w:val="20"/>
              </w:rPr>
              <w:t>Mexico</w:t>
            </w:r>
            <w:proofErr w:type="spellEnd"/>
          </w:p>
        </w:tc>
        <w:tc>
          <w:tcPr>
            <w:tcW w:w="2916" w:type="dxa"/>
          </w:tcPr>
          <w:p w14:paraId="0FBF85B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4B6D5C0" w14:textId="77777777" w:rsidTr="002F6EE2">
        <w:trPr>
          <w:cantSplit/>
          <w:trHeight w:val="1174"/>
        </w:trPr>
        <w:tc>
          <w:tcPr>
            <w:tcW w:w="1841" w:type="dxa"/>
            <w:vAlign w:val="center"/>
          </w:tcPr>
          <w:p w14:paraId="79365466" w14:textId="4C43E9B9" w:rsidR="00B91AC7" w:rsidRDefault="00B91AC7" w:rsidP="00B91AC7">
            <w:pPr>
              <w:keepLines/>
              <w:spacing w:before="100" w:after="60" w:line="190" w:lineRule="exact"/>
              <w:jc w:val="center"/>
              <w:rPr>
                <w:rFonts w:ascii="Montserrat" w:hAnsi="Montserrat"/>
                <w:b/>
                <w:sz w:val="20"/>
              </w:rPr>
            </w:pPr>
            <w:r>
              <w:rPr>
                <w:rFonts w:ascii="Montserrat" w:hAnsi="Montserrat"/>
                <w:b/>
                <w:sz w:val="20"/>
              </w:rPr>
              <w:t>AMECIRE</w:t>
            </w:r>
          </w:p>
        </w:tc>
        <w:tc>
          <w:tcPr>
            <w:tcW w:w="1074" w:type="dxa"/>
            <w:gridSpan w:val="2"/>
            <w:vAlign w:val="center"/>
          </w:tcPr>
          <w:p w14:paraId="3450D773" w14:textId="1D4B46A3" w:rsidR="00B91AC7" w:rsidRDefault="00B91AC7" w:rsidP="00B91AC7">
            <w:pPr>
              <w:keepLines/>
              <w:spacing w:before="100" w:after="60" w:line="190" w:lineRule="exact"/>
              <w:jc w:val="center"/>
              <w:rPr>
                <w:rFonts w:ascii="Montserrat" w:hAnsi="Montserrat"/>
                <w:b/>
                <w:sz w:val="20"/>
              </w:rPr>
            </w:pPr>
            <w:r>
              <w:rPr>
                <w:rFonts w:ascii="Montserrat" w:hAnsi="Montserrat"/>
                <w:b/>
                <w:sz w:val="20"/>
              </w:rPr>
              <w:t>11.</w:t>
            </w:r>
          </w:p>
        </w:tc>
        <w:tc>
          <w:tcPr>
            <w:tcW w:w="3011" w:type="dxa"/>
          </w:tcPr>
          <w:p w14:paraId="1C661D23" w14:textId="77777777" w:rsidR="00B91AC7" w:rsidRPr="00061779" w:rsidRDefault="00B91AC7" w:rsidP="00B91AC7">
            <w:pPr>
              <w:pStyle w:val="Texto0"/>
              <w:rPr>
                <w:rFonts w:ascii="Montserrat" w:hAnsi="Montserrat"/>
                <w:sz w:val="20"/>
                <w:szCs w:val="20"/>
              </w:rPr>
            </w:pPr>
          </w:p>
        </w:tc>
        <w:tc>
          <w:tcPr>
            <w:tcW w:w="3111" w:type="dxa"/>
          </w:tcPr>
          <w:p w14:paraId="147890B3" w14:textId="77777777" w:rsidR="00B91AC7" w:rsidRPr="00061779" w:rsidRDefault="00B91AC7" w:rsidP="00B91AC7">
            <w:pPr>
              <w:pStyle w:val="Texto0"/>
              <w:rPr>
                <w:rFonts w:ascii="Montserrat" w:hAnsi="Montserrat"/>
                <w:sz w:val="20"/>
                <w:szCs w:val="20"/>
              </w:rPr>
            </w:pPr>
          </w:p>
        </w:tc>
        <w:tc>
          <w:tcPr>
            <w:tcW w:w="2915" w:type="dxa"/>
          </w:tcPr>
          <w:p w14:paraId="0C10B861" w14:textId="77777777" w:rsidR="00B91AC7" w:rsidRPr="00B91AC7" w:rsidRDefault="00B91AC7" w:rsidP="00B91AC7">
            <w:pPr>
              <w:keepLines/>
              <w:spacing w:before="100" w:after="60" w:line="190" w:lineRule="exact"/>
              <w:rPr>
                <w:rFonts w:ascii="Montserrat" w:hAnsi="Montserrat"/>
                <w:b/>
                <w:sz w:val="20"/>
              </w:rPr>
            </w:pPr>
            <w:r w:rsidRPr="00B91AC7">
              <w:rPr>
                <w:rFonts w:ascii="Montserrat" w:hAnsi="Montserrat"/>
                <w:b/>
                <w:sz w:val="20"/>
              </w:rPr>
              <w:t xml:space="preserve">Es importante </w:t>
            </w:r>
            <w:proofErr w:type="spellStart"/>
            <w:r w:rsidRPr="00B91AC7">
              <w:rPr>
                <w:rFonts w:ascii="Montserrat" w:hAnsi="Montserrat"/>
                <w:b/>
                <w:sz w:val="20"/>
              </w:rPr>
              <w:t>recaicar</w:t>
            </w:r>
            <w:proofErr w:type="spellEnd"/>
            <w:r w:rsidRPr="00B91AC7">
              <w:rPr>
                <w:rFonts w:ascii="Montserrat" w:hAnsi="Montserrat"/>
                <w:b/>
                <w:sz w:val="20"/>
              </w:rPr>
              <w:t xml:space="preserve"> que </w:t>
            </w:r>
            <w:proofErr w:type="spellStart"/>
            <w:r w:rsidRPr="00B91AC7">
              <w:rPr>
                <w:rFonts w:ascii="Montserrat" w:hAnsi="Montserrat"/>
                <w:b/>
                <w:sz w:val="20"/>
              </w:rPr>
              <w:t>tam</w:t>
            </w:r>
            <w:proofErr w:type="spellEnd"/>
            <w:r w:rsidRPr="00B91AC7">
              <w:rPr>
                <w:rFonts w:ascii="Montserrat" w:hAnsi="Montserrat"/>
                <w:b/>
                <w:sz w:val="20"/>
              </w:rPr>
              <w:t xml:space="preserve"> bien existen elementos que ponen en desventaja competitiva a</w:t>
            </w:r>
          </w:p>
          <w:p w14:paraId="787E1A1B" w14:textId="77777777" w:rsidR="00B91AC7" w:rsidRPr="00B91AC7" w:rsidRDefault="00B91AC7" w:rsidP="00B91AC7">
            <w:pPr>
              <w:keepLines/>
              <w:spacing w:before="100" w:after="60" w:line="190" w:lineRule="exact"/>
              <w:rPr>
                <w:rFonts w:ascii="Montserrat" w:hAnsi="Montserrat"/>
                <w:b/>
                <w:sz w:val="20"/>
              </w:rPr>
            </w:pPr>
            <w:r w:rsidRPr="00B91AC7">
              <w:rPr>
                <w:rFonts w:ascii="Montserrat" w:hAnsi="Montserrat"/>
                <w:b/>
                <w:sz w:val="20"/>
              </w:rPr>
              <w:t>nuestro sector, ante la nula existencia de infraestructura nacional para evaluar la conformidad,</w:t>
            </w:r>
          </w:p>
          <w:p w14:paraId="18BC78D8" w14:textId="77777777" w:rsidR="00B91AC7" w:rsidRPr="00B91AC7" w:rsidRDefault="00B91AC7" w:rsidP="00B91AC7">
            <w:pPr>
              <w:keepLines/>
              <w:spacing w:before="100" w:after="60" w:line="190" w:lineRule="exact"/>
              <w:rPr>
                <w:rFonts w:ascii="Montserrat" w:hAnsi="Montserrat"/>
                <w:b/>
                <w:sz w:val="20"/>
              </w:rPr>
            </w:pPr>
            <w:proofErr w:type="spellStart"/>
            <w:r w:rsidRPr="00B91AC7">
              <w:rPr>
                <w:rFonts w:ascii="Montserrat" w:hAnsi="Montserrat"/>
                <w:b/>
                <w:sz w:val="20"/>
              </w:rPr>
              <w:t>pud</w:t>
            </w:r>
            <w:proofErr w:type="spellEnd"/>
            <w:r w:rsidRPr="00B91AC7">
              <w:rPr>
                <w:rFonts w:ascii="Montserrat" w:hAnsi="Montserrat"/>
                <w:b/>
                <w:sz w:val="20"/>
              </w:rPr>
              <w:t xml:space="preserve"> </w:t>
            </w:r>
            <w:proofErr w:type="spellStart"/>
            <w:r w:rsidRPr="00B91AC7">
              <w:rPr>
                <w:rFonts w:ascii="Montserrat" w:hAnsi="Montserrat"/>
                <w:b/>
                <w:sz w:val="20"/>
              </w:rPr>
              <w:t>iendo</w:t>
            </w:r>
            <w:proofErr w:type="spellEnd"/>
            <w:r w:rsidRPr="00B91AC7">
              <w:rPr>
                <w:rFonts w:ascii="Montserrat" w:hAnsi="Montserrat"/>
                <w:b/>
                <w:sz w:val="20"/>
              </w:rPr>
              <w:t xml:space="preserve"> quedar en total desventaja ante empresas extranjeras que si cuentan con la</w:t>
            </w:r>
          </w:p>
          <w:p w14:paraId="7053D35A" w14:textId="1174B3D7" w:rsidR="00B91AC7" w:rsidRPr="00B91AC7" w:rsidRDefault="00B91AC7" w:rsidP="00B91AC7">
            <w:pPr>
              <w:keepLines/>
              <w:spacing w:before="100" w:after="60" w:line="190" w:lineRule="exact"/>
              <w:rPr>
                <w:rFonts w:ascii="Montserrat" w:hAnsi="Montserrat"/>
                <w:b/>
                <w:sz w:val="20"/>
              </w:rPr>
            </w:pPr>
            <w:r w:rsidRPr="00B91AC7">
              <w:rPr>
                <w:rFonts w:ascii="Montserrat" w:hAnsi="Montserrat"/>
                <w:b/>
                <w:sz w:val="20"/>
              </w:rPr>
              <w:t xml:space="preserve">infraestructura y tienen la </w:t>
            </w:r>
            <w:proofErr w:type="spellStart"/>
            <w:r w:rsidRPr="00B91AC7">
              <w:rPr>
                <w:rFonts w:ascii="Montserrat" w:hAnsi="Montserrat"/>
                <w:b/>
                <w:sz w:val="20"/>
              </w:rPr>
              <w:t>certificacion</w:t>
            </w:r>
            <w:proofErr w:type="spellEnd"/>
            <w:r w:rsidRPr="00B91AC7">
              <w:rPr>
                <w:rFonts w:ascii="Montserrat" w:hAnsi="Montserrat"/>
                <w:b/>
                <w:sz w:val="20"/>
              </w:rPr>
              <w:t xml:space="preserve"> que se requiere en su </w:t>
            </w:r>
            <w:proofErr w:type="spellStart"/>
            <w:r w:rsidRPr="00B91AC7">
              <w:rPr>
                <w:rFonts w:ascii="Montserrat" w:hAnsi="Montserrat"/>
                <w:b/>
                <w:sz w:val="20"/>
              </w:rPr>
              <w:t>pais</w:t>
            </w:r>
            <w:proofErr w:type="spellEnd"/>
            <w:r w:rsidRPr="00B91AC7">
              <w:rPr>
                <w:rFonts w:ascii="Montserrat" w:hAnsi="Montserrat"/>
                <w:b/>
                <w:sz w:val="20"/>
              </w:rPr>
              <w:t xml:space="preserve"> de origen.</w:t>
            </w:r>
          </w:p>
        </w:tc>
        <w:tc>
          <w:tcPr>
            <w:tcW w:w="2916" w:type="dxa"/>
          </w:tcPr>
          <w:p w14:paraId="5AE029F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6F92CF4" w14:textId="77777777" w:rsidTr="002F6EE2">
        <w:trPr>
          <w:cantSplit/>
          <w:trHeight w:val="1174"/>
        </w:trPr>
        <w:tc>
          <w:tcPr>
            <w:tcW w:w="1841" w:type="dxa"/>
            <w:vAlign w:val="center"/>
          </w:tcPr>
          <w:p w14:paraId="14F32AB7" w14:textId="7A136BC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sz w:val="20"/>
              </w:rPr>
              <w:t>GE ECI</w:t>
            </w:r>
          </w:p>
          <w:p w14:paraId="5D1A7527" w14:textId="77777777" w:rsidR="00B91AC7" w:rsidRPr="00061779" w:rsidRDefault="00B91AC7" w:rsidP="00B91AC7">
            <w:pPr>
              <w:rPr>
                <w:rFonts w:ascii="Montserrat" w:hAnsi="Montserrat" w:cs="Arial"/>
                <w:sz w:val="20"/>
              </w:rPr>
            </w:pPr>
          </w:p>
          <w:p w14:paraId="561ABBFC" w14:textId="2C0D1917" w:rsidR="00B91AC7" w:rsidRPr="00061779" w:rsidRDefault="00B91AC7" w:rsidP="00B91AC7">
            <w:pPr>
              <w:rPr>
                <w:rFonts w:ascii="Montserrat" w:hAnsi="Montserrat" w:cs="Arial"/>
                <w:sz w:val="20"/>
              </w:rPr>
            </w:pPr>
          </w:p>
          <w:p w14:paraId="0D8840E7" w14:textId="4BB9BD6D" w:rsidR="00B91AC7" w:rsidRPr="00061779" w:rsidRDefault="00B91AC7" w:rsidP="00B91AC7">
            <w:pPr>
              <w:rPr>
                <w:rFonts w:ascii="Montserrat" w:hAnsi="Montserrat" w:cs="Arial"/>
                <w:sz w:val="20"/>
              </w:rPr>
            </w:pPr>
          </w:p>
          <w:p w14:paraId="2FA4E3D4" w14:textId="14D364AD" w:rsidR="00B91AC7" w:rsidRPr="00061779" w:rsidRDefault="00B91AC7" w:rsidP="00B91AC7">
            <w:pPr>
              <w:rPr>
                <w:rFonts w:ascii="Montserrat" w:hAnsi="Montserrat" w:cs="Arial"/>
                <w:sz w:val="20"/>
              </w:rPr>
            </w:pPr>
          </w:p>
          <w:p w14:paraId="0CCA0290" w14:textId="77777777" w:rsidR="00B91AC7" w:rsidRPr="00061779" w:rsidRDefault="00B91AC7" w:rsidP="00B91AC7">
            <w:pPr>
              <w:rPr>
                <w:rFonts w:ascii="Montserrat" w:hAnsi="Montserrat" w:cs="Arial"/>
                <w:sz w:val="20"/>
              </w:rPr>
            </w:pPr>
          </w:p>
        </w:tc>
        <w:tc>
          <w:tcPr>
            <w:tcW w:w="1074" w:type="dxa"/>
            <w:gridSpan w:val="2"/>
          </w:tcPr>
          <w:p w14:paraId="4FBA7D14" w14:textId="17ADC85C"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11. Procedimientos de la Evaluación de la Conformidad</w:t>
            </w:r>
          </w:p>
        </w:tc>
        <w:tc>
          <w:tcPr>
            <w:tcW w:w="3011" w:type="dxa"/>
          </w:tcPr>
          <w:p w14:paraId="405D56DC" w14:textId="00EC3F80"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sz w:val="20"/>
                <w:szCs w:val="20"/>
              </w:rPr>
              <w:t>La verificación a que se refiere el párrafo anterior, deberá hacerse por personal de la unidad de verificación que se encuentre acreditado y aprobado para dichas Normas Oficiales Mexicanas</w:t>
            </w:r>
          </w:p>
        </w:tc>
        <w:tc>
          <w:tcPr>
            <w:tcW w:w="3111" w:type="dxa"/>
          </w:tcPr>
          <w:p w14:paraId="57DA13A8" w14:textId="024CCF52"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La verificación a que se refiere el párrafo anterior, deberá hacerse por personal de la unidad de verificación que se encuentre acreditado y aprobado para dichas Normas Oficiales Mexicanas en las instalaciones del prestador de servicios</w:t>
            </w:r>
          </w:p>
        </w:tc>
        <w:tc>
          <w:tcPr>
            <w:tcW w:w="2915" w:type="dxa"/>
          </w:tcPr>
          <w:p w14:paraId="6430F6C9" w14:textId="57BA2AA5"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
                <w:sz w:val="20"/>
              </w:rPr>
              <w:t>Se hace mención, ya que actualmente hay Unidades de Verificación que hacen las verificaciones por vía telefónica y/o videoconferencia</w:t>
            </w:r>
          </w:p>
        </w:tc>
        <w:tc>
          <w:tcPr>
            <w:tcW w:w="2916" w:type="dxa"/>
          </w:tcPr>
          <w:p w14:paraId="4578664B" w14:textId="32E63475" w:rsidR="00B91AC7" w:rsidRPr="00061779" w:rsidRDefault="00B91AC7" w:rsidP="00B91AC7">
            <w:pPr>
              <w:keepLines/>
              <w:spacing w:before="100" w:after="60" w:line="190" w:lineRule="exact"/>
              <w:jc w:val="center"/>
              <w:rPr>
                <w:rFonts w:ascii="Montserrat" w:hAnsi="Montserrat"/>
                <w:b/>
                <w:color w:val="4E232E"/>
                <w:sz w:val="20"/>
              </w:rPr>
            </w:pPr>
          </w:p>
          <w:p w14:paraId="7BFB5F71" w14:textId="018464F9" w:rsidR="00B91AC7" w:rsidRPr="00061779" w:rsidRDefault="00B91AC7" w:rsidP="00B91AC7">
            <w:pPr>
              <w:rPr>
                <w:rFonts w:ascii="Montserrat" w:hAnsi="Montserrat"/>
                <w:sz w:val="20"/>
              </w:rPr>
            </w:pPr>
          </w:p>
          <w:p w14:paraId="4F2263B2" w14:textId="77777777" w:rsidR="00B91AC7" w:rsidRPr="00061779" w:rsidRDefault="00B91AC7" w:rsidP="00B91AC7">
            <w:pPr>
              <w:rPr>
                <w:rFonts w:ascii="Montserrat" w:hAnsi="Montserrat"/>
                <w:sz w:val="20"/>
              </w:rPr>
            </w:pPr>
          </w:p>
          <w:p w14:paraId="319E1FA4" w14:textId="77777777" w:rsidR="00B91AC7" w:rsidRPr="00061779" w:rsidRDefault="00B91AC7" w:rsidP="00B91AC7">
            <w:pPr>
              <w:rPr>
                <w:rFonts w:ascii="Montserrat" w:hAnsi="Montserrat"/>
                <w:sz w:val="20"/>
              </w:rPr>
            </w:pPr>
          </w:p>
          <w:p w14:paraId="447734E2" w14:textId="59F4BF01" w:rsidR="00B91AC7" w:rsidRPr="00061779" w:rsidRDefault="00B91AC7" w:rsidP="00B91AC7">
            <w:pPr>
              <w:rPr>
                <w:rFonts w:ascii="Montserrat" w:hAnsi="Montserrat"/>
                <w:sz w:val="20"/>
              </w:rPr>
            </w:pPr>
          </w:p>
          <w:p w14:paraId="1D50744A" w14:textId="77777777" w:rsidR="00B91AC7" w:rsidRPr="00061779" w:rsidRDefault="00B91AC7" w:rsidP="00B91AC7">
            <w:pPr>
              <w:jc w:val="center"/>
              <w:rPr>
                <w:rFonts w:ascii="Montserrat" w:hAnsi="Montserrat"/>
                <w:sz w:val="20"/>
              </w:rPr>
            </w:pPr>
          </w:p>
        </w:tc>
      </w:tr>
      <w:tr w:rsidR="00B91AC7" w:rsidRPr="00061779" w14:paraId="6BE62EF8" w14:textId="77777777" w:rsidTr="00931CD3">
        <w:trPr>
          <w:cantSplit/>
          <w:trHeight w:val="1174"/>
        </w:trPr>
        <w:tc>
          <w:tcPr>
            <w:tcW w:w="1841" w:type="dxa"/>
            <w:vAlign w:val="center"/>
          </w:tcPr>
          <w:p w14:paraId="0C65CE93" w14:textId="2064AAE8"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38B282CB" w14:textId="50FD405A"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11.2 Fase preparatoria</w:t>
            </w:r>
          </w:p>
        </w:tc>
        <w:tc>
          <w:tcPr>
            <w:tcW w:w="3011" w:type="dxa"/>
            <w:vAlign w:val="center"/>
          </w:tcPr>
          <w:p w14:paraId="1E9A8DC5" w14:textId="77777777"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Para obtener el dictamen de cumplimiento con la NOM se estará a lo siguiente:</w:t>
            </w:r>
          </w:p>
          <w:p w14:paraId="2A3D8693" w14:textId="77777777"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El interesado solicitará a la unidad de verificación los requisitos o la información necesaria para iniciar con el trámite correspondiente.</w:t>
            </w:r>
          </w:p>
          <w:p w14:paraId="15607E3C" w14:textId="77777777"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La unidad de verificación debe proporcionar al interesado y tener disponible cuando se le solicite, ya sea a través de publicaciones, medios electrónicos u otros medios, lo siguiente:</w:t>
            </w:r>
          </w:p>
          <w:p w14:paraId="31D78C8E" w14:textId="77777777" w:rsidR="00B91AC7" w:rsidRPr="00061779" w:rsidRDefault="00B91AC7" w:rsidP="00B91AC7">
            <w:pPr>
              <w:pStyle w:val="Texto0"/>
              <w:spacing w:line="240" w:lineRule="auto"/>
              <w:ind w:left="37" w:firstLine="0"/>
              <w:rPr>
                <w:rFonts w:ascii="Montserrat" w:hAnsi="Montserrat"/>
                <w:sz w:val="20"/>
                <w:szCs w:val="20"/>
              </w:rPr>
            </w:pPr>
            <w:r w:rsidRPr="00061779">
              <w:rPr>
                <w:rFonts w:ascii="Montserrat" w:hAnsi="Montserrat"/>
                <w:b/>
                <w:sz w:val="20"/>
                <w:szCs w:val="20"/>
                <w:lang w:val="es-MX"/>
              </w:rPr>
              <w:t>I.</w:t>
            </w:r>
            <w:r w:rsidRPr="00061779">
              <w:rPr>
                <w:rFonts w:ascii="Montserrat" w:hAnsi="Montserrat"/>
                <w:sz w:val="20"/>
                <w:szCs w:val="20"/>
                <w:lang w:val="es-MX"/>
              </w:rPr>
              <w:tab/>
            </w:r>
            <w:r w:rsidRPr="00061779">
              <w:rPr>
                <w:rFonts w:ascii="Montserrat" w:hAnsi="Montserrat"/>
                <w:sz w:val="20"/>
                <w:szCs w:val="20"/>
              </w:rPr>
              <w:t>Solicitud de servicios de verificación;</w:t>
            </w:r>
          </w:p>
          <w:p w14:paraId="3537E560" w14:textId="77777777" w:rsidR="00B91AC7" w:rsidRPr="00061779" w:rsidRDefault="00B91AC7" w:rsidP="00B91AC7">
            <w:pPr>
              <w:pStyle w:val="Texto0"/>
              <w:spacing w:line="240" w:lineRule="auto"/>
              <w:ind w:left="37" w:firstLine="0"/>
              <w:rPr>
                <w:rFonts w:ascii="Montserrat" w:hAnsi="Montserrat"/>
                <w:sz w:val="20"/>
                <w:szCs w:val="20"/>
              </w:rPr>
            </w:pPr>
            <w:r w:rsidRPr="00061779">
              <w:rPr>
                <w:rFonts w:ascii="Montserrat" w:hAnsi="Montserrat"/>
                <w:b/>
                <w:sz w:val="20"/>
                <w:szCs w:val="20"/>
                <w:lang w:val="es-MX"/>
              </w:rPr>
              <w:t>II.</w:t>
            </w:r>
            <w:r w:rsidRPr="00061779">
              <w:rPr>
                <w:rFonts w:ascii="Montserrat" w:hAnsi="Montserrat"/>
                <w:b/>
                <w:sz w:val="20"/>
                <w:szCs w:val="20"/>
                <w:lang w:val="es-MX"/>
              </w:rPr>
              <w:tab/>
            </w:r>
            <w:r w:rsidRPr="00061779">
              <w:rPr>
                <w:rFonts w:ascii="Montserrat" w:hAnsi="Montserrat"/>
                <w:sz w:val="20"/>
                <w:szCs w:val="20"/>
              </w:rPr>
              <w:t>Información acerca de las reglas y procedimientos para llevar a cabo la atención del servicio de verificación.</w:t>
            </w:r>
          </w:p>
          <w:p w14:paraId="335071B9" w14:textId="77777777" w:rsidR="00B91AC7" w:rsidRPr="00061779" w:rsidRDefault="00B91AC7" w:rsidP="00B91AC7">
            <w:pPr>
              <w:pStyle w:val="Texto0"/>
              <w:spacing w:after="74" w:line="240" w:lineRule="auto"/>
              <w:ind w:firstLine="0"/>
              <w:jc w:val="left"/>
              <w:rPr>
                <w:rFonts w:ascii="Montserrat" w:hAnsi="Montserrat"/>
                <w:sz w:val="20"/>
                <w:szCs w:val="20"/>
              </w:rPr>
            </w:pPr>
          </w:p>
        </w:tc>
        <w:tc>
          <w:tcPr>
            <w:tcW w:w="3111" w:type="dxa"/>
            <w:vAlign w:val="center"/>
          </w:tcPr>
          <w:p w14:paraId="3027A717" w14:textId="3C6759C9"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lang w:eastAsia="es-MX"/>
              </w:rPr>
              <w:t>ELIMINAR</w:t>
            </w:r>
          </w:p>
        </w:tc>
        <w:tc>
          <w:tcPr>
            <w:tcW w:w="2915" w:type="dxa"/>
            <w:vAlign w:val="center"/>
          </w:tcPr>
          <w:p w14:paraId="7C41F1DF" w14:textId="63EC398D"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sz w:val="20"/>
              </w:rPr>
              <w:t>ES RESPONSABILIDAD DEL PATRON DEL CENTRO DE TRABAJO, Y EL METODO ESTA INDICADO EN LA NOM 002</w:t>
            </w:r>
          </w:p>
        </w:tc>
        <w:tc>
          <w:tcPr>
            <w:tcW w:w="2916" w:type="dxa"/>
          </w:tcPr>
          <w:p w14:paraId="08E8F40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80C13F9" w14:textId="77777777" w:rsidTr="00817ABB">
        <w:trPr>
          <w:cantSplit/>
          <w:trHeight w:val="1174"/>
        </w:trPr>
        <w:tc>
          <w:tcPr>
            <w:tcW w:w="1841" w:type="dxa"/>
          </w:tcPr>
          <w:p w14:paraId="17B69FA6" w14:textId="64C79C0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5417708E" w14:textId="58BA275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11.2 Fase preparatoria </w:t>
            </w:r>
          </w:p>
        </w:tc>
        <w:tc>
          <w:tcPr>
            <w:tcW w:w="3011" w:type="dxa"/>
          </w:tcPr>
          <w:p w14:paraId="78840A2C"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Para obtener el dictamen de cumplimiento con la NOM se estará a lo siguiente: </w:t>
            </w:r>
          </w:p>
          <w:p w14:paraId="7C872474"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El interesado solicitará a la unidad de verificación los requisitos o la información necesaria para iniciar con el trámite correspondiente. </w:t>
            </w:r>
          </w:p>
          <w:p w14:paraId="678E7AB0"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La unidad de verificación debe proporcionar al interesado y tener disponible cuando se le solicite, ya sea a través de publicaciones, medios electrónicos u otros medios, lo siguiente: </w:t>
            </w:r>
          </w:p>
          <w:p w14:paraId="60059837"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I. </w:t>
            </w:r>
            <w:r w:rsidRPr="00061779">
              <w:rPr>
                <w:rFonts w:ascii="Montserrat" w:hAnsi="Montserrat"/>
                <w:sz w:val="20"/>
                <w:szCs w:val="20"/>
              </w:rPr>
              <w:t xml:space="preserve">Solicitud de servicios de verificación; </w:t>
            </w:r>
          </w:p>
          <w:p w14:paraId="2245DBD8" w14:textId="51AD4D7F" w:rsidR="00B91AC7" w:rsidRPr="00061779" w:rsidRDefault="00B91AC7" w:rsidP="00B91AC7">
            <w:pPr>
              <w:pStyle w:val="Texto0"/>
              <w:spacing w:line="240" w:lineRule="auto"/>
              <w:rPr>
                <w:rFonts w:ascii="Montserrat" w:hAnsi="Montserrat"/>
                <w:sz w:val="20"/>
                <w:szCs w:val="20"/>
              </w:rPr>
            </w:pPr>
            <w:r w:rsidRPr="00061779">
              <w:rPr>
                <w:rFonts w:ascii="Montserrat" w:hAnsi="Montserrat"/>
                <w:b/>
                <w:bCs/>
                <w:sz w:val="20"/>
                <w:szCs w:val="20"/>
              </w:rPr>
              <w:t xml:space="preserve">II. </w:t>
            </w:r>
            <w:r w:rsidRPr="00061779">
              <w:rPr>
                <w:rFonts w:ascii="Montserrat" w:hAnsi="Montserrat"/>
                <w:sz w:val="20"/>
                <w:szCs w:val="20"/>
              </w:rPr>
              <w:t xml:space="preserve">Información acerca de las reglas y procedimientos para llevar a cabo la atención del servicio de verificación. </w:t>
            </w:r>
          </w:p>
        </w:tc>
        <w:tc>
          <w:tcPr>
            <w:tcW w:w="3111" w:type="dxa"/>
          </w:tcPr>
          <w:p w14:paraId="6D0FA24A" w14:textId="0082E0F9" w:rsidR="00B91AC7" w:rsidRPr="00061779" w:rsidRDefault="00B91AC7" w:rsidP="00B91AC7">
            <w:pPr>
              <w:pStyle w:val="Texto0"/>
              <w:spacing w:after="74" w:line="240" w:lineRule="auto"/>
              <w:rPr>
                <w:rFonts w:ascii="Montserrat" w:hAnsi="Montserrat"/>
                <w:sz w:val="20"/>
                <w:szCs w:val="20"/>
                <w:lang w:eastAsia="es-MX"/>
              </w:rPr>
            </w:pPr>
            <w:r w:rsidRPr="00061779">
              <w:rPr>
                <w:rFonts w:ascii="Montserrat" w:hAnsi="Montserrat"/>
                <w:sz w:val="20"/>
                <w:szCs w:val="20"/>
              </w:rPr>
              <w:t xml:space="preserve">Quitar </w:t>
            </w:r>
          </w:p>
        </w:tc>
        <w:tc>
          <w:tcPr>
            <w:tcW w:w="2915" w:type="dxa"/>
          </w:tcPr>
          <w:p w14:paraId="0BD1F343" w14:textId="37FD7026"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 xml:space="preserve">ES RESPONSABILIDAD DEL PATRON DEL CENTRO DE TRABAJO, Y EL METODO ESTA INDICADO EN LA NOM 002 </w:t>
            </w:r>
          </w:p>
        </w:tc>
        <w:tc>
          <w:tcPr>
            <w:tcW w:w="2916" w:type="dxa"/>
          </w:tcPr>
          <w:p w14:paraId="106E06E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22EBFF8" w14:textId="77777777" w:rsidTr="00931CD3">
        <w:trPr>
          <w:cantSplit/>
          <w:trHeight w:val="1174"/>
        </w:trPr>
        <w:tc>
          <w:tcPr>
            <w:tcW w:w="1841" w:type="dxa"/>
            <w:vAlign w:val="center"/>
          </w:tcPr>
          <w:p w14:paraId="70E3C262" w14:textId="77777777"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b/>
                <w:color w:val="4E232E"/>
                <w:sz w:val="20"/>
              </w:rPr>
              <w:t>Smal</w:t>
            </w:r>
            <w:proofErr w:type="spellEnd"/>
            <w:r w:rsidRPr="00061779">
              <w:rPr>
                <w:rFonts w:ascii="Montserrat" w:hAnsi="Montserrat"/>
                <w:b/>
                <w:color w:val="4E232E"/>
                <w:sz w:val="20"/>
              </w:rPr>
              <w:t xml:space="preserve"> de</w:t>
            </w:r>
          </w:p>
          <w:p w14:paraId="6CA52502"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México S.A.</w:t>
            </w:r>
          </w:p>
          <w:p w14:paraId="16899DDD" w14:textId="0EC4606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de C.V.</w:t>
            </w:r>
          </w:p>
          <w:p w14:paraId="1EB440F7" w14:textId="77777777" w:rsidR="00B91AC7" w:rsidRPr="00061779" w:rsidRDefault="00B91AC7" w:rsidP="00B91AC7">
            <w:pPr>
              <w:keepLines/>
              <w:spacing w:before="100" w:after="60" w:line="190" w:lineRule="exact"/>
              <w:jc w:val="center"/>
              <w:rPr>
                <w:rFonts w:ascii="Montserrat" w:hAnsi="Montserrat"/>
                <w:b/>
                <w:color w:val="4E232E"/>
                <w:sz w:val="20"/>
              </w:rPr>
            </w:pPr>
          </w:p>
          <w:p w14:paraId="7285D0C1" w14:textId="3879DC8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TRIFUEGO</w:t>
            </w:r>
          </w:p>
        </w:tc>
        <w:tc>
          <w:tcPr>
            <w:tcW w:w="1074" w:type="dxa"/>
            <w:gridSpan w:val="2"/>
            <w:vAlign w:val="center"/>
          </w:tcPr>
          <w:p w14:paraId="202D900B"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11.</w:t>
            </w:r>
          </w:p>
          <w:p w14:paraId="0EFBC68C" w14:textId="77777777" w:rsidR="00B91AC7" w:rsidRPr="00061779" w:rsidRDefault="00B91AC7" w:rsidP="00B91AC7">
            <w:pPr>
              <w:keepLines/>
              <w:spacing w:before="100" w:after="60" w:line="190" w:lineRule="exact"/>
              <w:jc w:val="center"/>
              <w:rPr>
                <w:rFonts w:ascii="Montserrat" w:hAnsi="Montserrat"/>
                <w:b/>
                <w:sz w:val="20"/>
              </w:rPr>
            </w:pPr>
            <w:proofErr w:type="spellStart"/>
            <w:r w:rsidRPr="00061779">
              <w:rPr>
                <w:rFonts w:ascii="Montserrat" w:hAnsi="Montserrat"/>
                <w:b/>
                <w:sz w:val="20"/>
              </w:rPr>
              <w:t>Procedimi</w:t>
            </w:r>
            <w:proofErr w:type="spellEnd"/>
          </w:p>
          <w:p w14:paraId="6BFCA673" w14:textId="77777777" w:rsidR="00B91AC7" w:rsidRPr="00061779" w:rsidRDefault="00B91AC7" w:rsidP="00B91AC7">
            <w:pPr>
              <w:keepLines/>
              <w:spacing w:before="100" w:after="60" w:line="190" w:lineRule="exact"/>
              <w:jc w:val="center"/>
              <w:rPr>
                <w:rFonts w:ascii="Montserrat" w:hAnsi="Montserrat"/>
                <w:b/>
                <w:sz w:val="20"/>
              </w:rPr>
            </w:pPr>
            <w:proofErr w:type="spellStart"/>
            <w:r w:rsidRPr="00061779">
              <w:rPr>
                <w:rFonts w:ascii="Montserrat" w:hAnsi="Montserrat"/>
                <w:b/>
                <w:sz w:val="20"/>
              </w:rPr>
              <w:t>entos</w:t>
            </w:r>
            <w:proofErr w:type="spellEnd"/>
          </w:p>
          <w:p w14:paraId="568A6F74"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para la</w:t>
            </w:r>
          </w:p>
          <w:p w14:paraId="17E2A1B7" w14:textId="77777777" w:rsidR="00B91AC7" w:rsidRPr="00061779" w:rsidRDefault="00B91AC7" w:rsidP="00B91AC7">
            <w:pPr>
              <w:keepLines/>
              <w:spacing w:before="100" w:after="60" w:line="190" w:lineRule="exact"/>
              <w:jc w:val="center"/>
              <w:rPr>
                <w:rFonts w:ascii="Montserrat" w:hAnsi="Montserrat"/>
                <w:b/>
                <w:sz w:val="20"/>
              </w:rPr>
            </w:pPr>
            <w:proofErr w:type="spellStart"/>
            <w:r w:rsidRPr="00061779">
              <w:rPr>
                <w:rFonts w:ascii="Montserrat" w:hAnsi="Montserrat"/>
                <w:b/>
                <w:sz w:val="20"/>
              </w:rPr>
              <w:t>evaluació</w:t>
            </w:r>
            <w:proofErr w:type="spellEnd"/>
          </w:p>
          <w:p w14:paraId="6C62A486"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n de la</w:t>
            </w:r>
          </w:p>
          <w:p w14:paraId="1F4E879E" w14:textId="77777777" w:rsidR="00B91AC7" w:rsidRPr="00061779" w:rsidRDefault="00B91AC7" w:rsidP="00B91AC7">
            <w:pPr>
              <w:keepLines/>
              <w:spacing w:before="100" w:after="60" w:line="190" w:lineRule="exact"/>
              <w:jc w:val="center"/>
              <w:rPr>
                <w:rFonts w:ascii="Montserrat" w:hAnsi="Montserrat"/>
                <w:b/>
                <w:sz w:val="20"/>
              </w:rPr>
            </w:pPr>
            <w:proofErr w:type="spellStart"/>
            <w:r w:rsidRPr="00061779">
              <w:rPr>
                <w:rFonts w:ascii="Montserrat" w:hAnsi="Montserrat"/>
                <w:b/>
                <w:sz w:val="20"/>
              </w:rPr>
              <w:t>conformid</w:t>
            </w:r>
            <w:proofErr w:type="spellEnd"/>
          </w:p>
          <w:p w14:paraId="22B57145"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 xml:space="preserve">ad </w:t>
            </w:r>
            <w:proofErr w:type="spellStart"/>
            <w:r w:rsidRPr="00061779">
              <w:rPr>
                <w:rFonts w:ascii="Montserrat" w:hAnsi="Montserrat"/>
                <w:b/>
                <w:sz w:val="20"/>
              </w:rPr>
              <w:t>ria</w:t>
            </w:r>
            <w:proofErr w:type="spellEnd"/>
          </w:p>
          <w:p w14:paraId="25C738BD"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11.2 Fase</w:t>
            </w:r>
          </w:p>
          <w:p w14:paraId="66D867E0" w14:textId="77777777" w:rsidR="00B91AC7" w:rsidRPr="00061779" w:rsidRDefault="00B91AC7" w:rsidP="00B91AC7">
            <w:pPr>
              <w:keepLines/>
              <w:spacing w:before="100" w:after="60" w:line="190" w:lineRule="exact"/>
              <w:jc w:val="center"/>
              <w:rPr>
                <w:rFonts w:ascii="Montserrat" w:hAnsi="Montserrat"/>
                <w:b/>
                <w:sz w:val="20"/>
              </w:rPr>
            </w:pPr>
            <w:proofErr w:type="spellStart"/>
            <w:r w:rsidRPr="00061779">
              <w:rPr>
                <w:rFonts w:ascii="Montserrat" w:hAnsi="Montserrat"/>
                <w:b/>
                <w:sz w:val="20"/>
              </w:rPr>
              <w:t>preparato</w:t>
            </w:r>
            <w:proofErr w:type="spellEnd"/>
          </w:p>
          <w:p w14:paraId="12A66850" w14:textId="1715E594" w:rsidR="00B91AC7" w:rsidRPr="00061779" w:rsidRDefault="00B91AC7" w:rsidP="00B91AC7">
            <w:pPr>
              <w:keepLines/>
              <w:spacing w:before="100" w:after="60" w:line="190" w:lineRule="exact"/>
              <w:jc w:val="center"/>
              <w:rPr>
                <w:rFonts w:ascii="Montserrat" w:hAnsi="Montserrat"/>
                <w:b/>
                <w:sz w:val="20"/>
              </w:rPr>
            </w:pPr>
            <w:proofErr w:type="spellStart"/>
            <w:r w:rsidRPr="00061779">
              <w:rPr>
                <w:rFonts w:ascii="Montserrat" w:hAnsi="Montserrat"/>
                <w:b/>
                <w:sz w:val="20"/>
              </w:rPr>
              <w:t>ria</w:t>
            </w:r>
            <w:proofErr w:type="spellEnd"/>
          </w:p>
        </w:tc>
        <w:tc>
          <w:tcPr>
            <w:tcW w:w="3011" w:type="dxa"/>
            <w:vAlign w:val="center"/>
          </w:tcPr>
          <w:p w14:paraId="48DE83D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11.2 Fase preparatoria</w:t>
            </w:r>
          </w:p>
          <w:p w14:paraId="1B73F5F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Para obtener el dictamen de</w:t>
            </w:r>
          </w:p>
          <w:p w14:paraId="4AAEF28C"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cumplimiento con la NOM se</w:t>
            </w:r>
          </w:p>
          <w:p w14:paraId="14FC83A1" w14:textId="349BB017" w:rsidR="00B91AC7" w:rsidRPr="00061779" w:rsidRDefault="00B91AC7" w:rsidP="00B91AC7">
            <w:pPr>
              <w:pStyle w:val="Texto0"/>
              <w:spacing w:line="240" w:lineRule="auto"/>
              <w:rPr>
                <w:rFonts w:ascii="Montserrat" w:hAnsi="Montserrat"/>
                <w:sz w:val="20"/>
                <w:szCs w:val="20"/>
              </w:rPr>
            </w:pPr>
            <w:r w:rsidRPr="00061779">
              <w:rPr>
                <w:rFonts w:ascii="Montserrat" w:hAnsi="Montserrat" w:cs="Courier-Bold"/>
                <w:b/>
                <w:bCs/>
                <w:color w:val="4E232E"/>
                <w:sz w:val="20"/>
                <w:szCs w:val="20"/>
                <w:lang w:eastAsia="es-MX"/>
              </w:rPr>
              <w:t>estará a lo siguiente:</w:t>
            </w:r>
          </w:p>
        </w:tc>
        <w:tc>
          <w:tcPr>
            <w:tcW w:w="3111" w:type="dxa"/>
            <w:vAlign w:val="center"/>
          </w:tcPr>
          <w:p w14:paraId="0B76BECC" w14:textId="77777777"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cs="Courier-Bold"/>
                <w:b/>
                <w:bCs/>
                <w:sz w:val="20"/>
                <w:lang w:eastAsia="es-MX"/>
              </w:rPr>
              <w:t>Para obtener el dictamen de</w:t>
            </w:r>
          </w:p>
          <w:p w14:paraId="65825C5E" w14:textId="77777777"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cs="Courier-Bold"/>
                <w:b/>
                <w:bCs/>
                <w:sz w:val="20"/>
                <w:lang w:eastAsia="es-MX"/>
              </w:rPr>
              <w:t>cumplimiento con la NOM se estará</w:t>
            </w:r>
          </w:p>
          <w:p w14:paraId="365284AA" w14:textId="551E6E32" w:rsidR="00B91AC7" w:rsidRPr="00061779" w:rsidRDefault="00B91AC7" w:rsidP="00B91AC7">
            <w:pPr>
              <w:pStyle w:val="Texto0"/>
              <w:spacing w:after="74" w:line="240" w:lineRule="auto"/>
              <w:rPr>
                <w:rFonts w:ascii="Montserrat" w:hAnsi="Montserrat"/>
                <w:sz w:val="20"/>
                <w:szCs w:val="20"/>
                <w:lang w:eastAsia="es-MX"/>
              </w:rPr>
            </w:pPr>
            <w:r w:rsidRPr="00061779">
              <w:rPr>
                <w:rFonts w:ascii="Montserrat" w:hAnsi="Montserrat" w:cs="Courier-Bold"/>
                <w:b/>
                <w:bCs/>
                <w:sz w:val="20"/>
                <w:szCs w:val="20"/>
                <w:lang w:eastAsia="es-MX"/>
              </w:rPr>
              <w:t>sujeto a lo siguiente:</w:t>
            </w:r>
          </w:p>
        </w:tc>
        <w:tc>
          <w:tcPr>
            <w:tcW w:w="2915" w:type="dxa"/>
            <w:vAlign w:val="center"/>
          </w:tcPr>
          <w:p w14:paraId="16B84B0C" w14:textId="7C475C92"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cs="Courier-Bold"/>
                <w:b/>
                <w:bCs/>
                <w:color w:val="4E232E"/>
                <w:sz w:val="20"/>
                <w:lang w:eastAsia="es-MX"/>
              </w:rPr>
              <w:t>Redacción no es clara</w:t>
            </w:r>
          </w:p>
        </w:tc>
        <w:tc>
          <w:tcPr>
            <w:tcW w:w="2916" w:type="dxa"/>
          </w:tcPr>
          <w:p w14:paraId="3723C44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7347BBE" w14:textId="77777777" w:rsidTr="005160D5">
        <w:trPr>
          <w:cantSplit/>
          <w:trHeight w:val="1174"/>
        </w:trPr>
        <w:tc>
          <w:tcPr>
            <w:tcW w:w="1841" w:type="dxa"/>
          </w:tcPr>
          <w:p w14:paraId="44D58A38" w14:textId="4CECB9D4"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4F24619B" w14:textId="30A1DF65"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11.2 Fase preparatoria</w:t>
            </w:r>
          </w:p>
        </w:tc>
        <w:tc>
          <w:tcPr>
            <w:tcW w:w="3011" w:type="dxa"/>
          </w:tcPr>
          <w:p w14:paraId="4D03F650"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Para obtener el dictamen de cumplimiento con la NOM se estará a lo siguiente: </w:t>
            </w:r>
          </w:p>
          <w:p w14:paraId="2C0D45FD"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El interesado solicitará a la unidad de verificación los requisitos o la información necesaria para iniciar con el trámite correspondiente. </w:t>
            </w:r>
          </w:p>
          <w:p w14:paraId="1442B61B"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La unidad de verificación debe proporcionar al interesado y tener disponible cuando se le solicite, ya sea a través de publicaciones, medios electrónicos u otros medios, lo siguiente: </w:t>
            </w:r>
          </w:p>
          <w:p w14:paraId="5E50F051"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I. Solicitud de servicios de verificación; </w:t>
            </w:r>
          </w:p>
          <w:p w14:paraId="62202A57"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II. Información acerca de las reglas y procedimientos para llevar a cabo la atención del servicio de verificación. </w:t>
            </w:r>
          </w:p>
          <w:p w14:paraId="41C15A4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p>
        </w:tc>
        <w:tc>
          <w:tcPr>
            <w:tcW w:w="3111" w:type="dxa"/>
          </w:tcPr>
          <w:p w14:paraId="31B1A0B3" w14:textId="0705406C"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b/>
                <w:color w:val="4E232E"/>
                <w:sz w:val="20"/>
              </w:rPr>
              <w:t>Quitar</w:t>
            </w:r>
          </w:p>
        </w:tc>
        <w:tc>
          <w:tcPr>
            <w:tcW w:w="2915" w:type="dxa"/>
          </w:tcPr>
          <w:p w14:paraId="066EC860" w14:textId="6F852987" w:rsidR="00B91AC7" w:rsidRPr="00061779" w:rsidRDefault="00B91AC7" w:rsidP="00B91AC7">
            <w:pPr>
              <w:keepLines/>
              <w:spacing w:before="100" w:after="60" w:line="190" w:lineRule="exact"/>
              <w:jc w:val="center"/>
              <w:rPr>
                <w:rFonts w:ascii="Montserrat" w:hAnsi="Montserrat" w:cs="Courier-Bold"/>
                <w:b/>
                <w:bCs/>
                <w:color w:val="4E232E"/>
                <w:sz w:val="20"/>
                <w:lang w:eastAsia="es-MX"/>
              </w:rPr>
            </w:pPr>
            <w:r w:rsidRPr="00061779">
              <w:rPr>
                <w:rFonts w:ascii="Montserrat" w:hAnsi="Montserrat"/>
                <w:b/>
                <w:color w:val="4E232E"/>
                <w:sz w:val="20"/>
              </w:rPr>
              <w:t xml:space="preserve">Es responsabilidad del </w:t>
            </w:r>
            <w:proofErr w:type="spellStart"/>
            <w:r w:rsidRPr="00061779">
              <w:rPr>
                <w:rFonts w:ascii="Montserrat" w:hAnsi="Montserrat"/>
                <w:b/>
                <w:color w:val="4E232E"/>
                <w:sz w:val="20"/>
              </w:rPr>
              <w:t>patron</w:t>
            </w:r>
            <w:proofErr w:type="spellEnd"/>
            <w:r w:rsidRPr="00061779">
              <w:rPr>
                <w:rFonts w:ascii="Montserrat" w:hAnsi="Montserrat"/>
                <w:b/>
                <w:color w:val="4E232E"/>
                <w:sz w:val="20"/>
              </w:rPr>
              <w:t xml:space="preserve"> del centro de trabajo, y el </w:t>
            </w:r>
            <w:proofErr w:type="spellStart"/>
            <w:r w:rsidRPr="00061779">
              <w:rPr>
                <w:rFonts w:ascii="Montserrat" w:hAnsi="Montserrat"/>
                <w:b/>
                <w:color w:val="4E232E"/>
                <w:sz w:val="20"/>
              </w:rPr>
              <w:t>metodo</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esta</w:t>
            </w:r>
            <w:proofErr w:type="spellEnd"/>
            <w:r w:rsidRPr="00061779">
              <w:rPr>
                <w:rFonts w:ascii="Montserrat" w:hAnsi="Montserrat"/>
                <w:b/>
                <w:color w:val="4E232E"/>
                <w:sz w:val="20"/>
              </w:rPr>
              <w:t xml:space="preserve"> indicado en la </w:t>
            </w:r>
            <w:proofErr w:type="spellStart"/>
            <w:r w:rsidRPr="00061779">
              <w:rPr>
                <w:rFonts w:ascii="Montserrat" w:hAnsi="Montserrat"/>
                <w:b/>
                <w:color w:val="4E232E"/>
                <w:sz w:val="20"/>
              </w:rPr>
              <w:t>nom</w:t>
            </w:r>
            <w:proofErr w:type="spellEnd"/>
            <w:r w:rsidRPr="00061779">
              <w:rPr>
                <w:rFonts w:ascii="Montserrat" w:hAnsi="Montserrat"/>
                <w:b/>
                <w:color w:val="4E232E"/>
                <w:sz w:val="20"/>
              </w:rPr>
              <w:t xml:space="preserve"> 002</w:t>
            </w:r>
          </w:p>
        </w:tc>
        <w:tc>
          <w:tcPr>
            <w:tcW w:w="2916" w:type="dxa"/>
          </w:tcPr>
          <w:p w14:paraId="6309BA1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45CCB3F" w14:textId="77777777" w:rsidTr="005160D5">
        <w:trPr>
          <w:cantSplit/>
          <w:trHeight w:val="1174"/>
        </w:trPr>
        <w:tc>
          <w:tcPr>
            <w:tcW w:w="1841" w:type="dxa"/>
          </w:tcPr>
          <w:p w14:paraId="00B381ED" w14:textId="6297060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018C00F2" w14:textId="56CECFE5"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11.2 Fase preparatoria</w:t>
            </w:r>
          </w:p>
        </w:tc>
        <w:tc>
          <w:tcPr>
            <w:tcW w:w="3011" w:type="dxa"/>
          </w:tcPr>
          <w:p w14:paraId="730CFEF5" w14:textId="570A7B7A"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b/>
                <w:color w:val="4E232E"/>
                <w:sz w:val="20"/>
              </w:rPr>
              <w:t>Para obtener el dictamen de cumplimiento con la NOM se estará a lo siguiente: El interesado solicitará a la unidad de verificación los requisitos o la información necesaria para iniciar con el trámite correspondiente. La unidad de verificación debe proporcionar al interesado y tener disponible cuando se le solicite, ya sea a través de publicaciones, medios electrónicos u otros medios, lo siguiente: I. Solicitud de servicios de verificación; II. Información acerca de las reglas y procedimientos para llevar a cabo la atención del servicio de verificación.</w:t>
            </w:r>
          </w:p>
        </w:tc>
        <w:tc>
          <w:tcPr>
            <w:tcW w:w="3111" w:type="dxa"/>
          </w:tcPr>
          <w:p w14:paraId="549DE770" w14:textId="482FD7C1" w:rsidR="00B91AC7" w:rsidRPr="00061779" w:rsidRDefault="00B91AC7" w:rsidP="00B91AC7">
            <w:pPr>
              <w:autoSpaceDE w:val="0"/>
              <w:autoSpaceDN w:val="0"/>
              <w:adjustRightInd w:val="0"/>
              <w:jc w:val="left"/>
              <w:rPr>
                <w:rFonts w:ascii="Montserrat" w:hAnsi="Montserrat" w:cs="Courier-Bold"/>
                <w:b/>
                <w:bCs/>
                <w:sz w:val="20"/>
                <w:lang w:eastAsia="es-MX"/>
              </w:rPr>
            </w:pPr>
            <w:r w:rsidRPr="00061779">
              <w:rPr>
                <w:rFonts w:ascii="Montserrat" w:hAnsi="Montserrat"/>
                <w:b/>
                <w:color w:val="4E232E"/>
                <w:sz w:val="20"/>
              </w:rPr>
              <w:t>Eliminar</w:t>
            </w:r>
          </w:p>
        </w:tc>
        <w:tc>
          <w:tcPr>
            <w:tcW w:w="2915" w:type="dxa"/>
          </w:tcPr>
          <w:p w14:paraId="48C48A87" w14:textId="6E74D82F" w:rsidR="00B91AC7" w:rsidRPr="00061779" w:rsidRDefault="00B91AC7" w:rsidP="00B91AC7">
            <w:pPr>
              <w:keepLines/>
              <w:spacing w:before="100" w:after="60" w:line="190" w:lineRule="exact"/>
              <w:jc w:val="center"/>
              <w:rPr>
                <w:rFonts w:ascii="Montserrat" w:hAnsi="Montserrat" w:cs="Courier-Bold"/>
                <w:b/>
                <w:bCs/>
                <w:color w:val="4E232E"/>
                <w:sz w:val="20"/>
                <w:lang w:eastAsia="es-MX"/>
              </w:rPr>
            </w:pPr>
            <w:r w:rsidRPr="00061779">
              <w:rPr>
                <w:rFonts w:ascii="Montserrat" w:hAnsi="Montserrat"/>
                <w:b/>
                <w:color w:val="4E232E"/>
                <w:sz w:val="20"/>
              </w:rPr>
              <w:t xml:space="preserve">Es responsabilidad del </w:t>
            </w:r>
            <w:proofErr w:type="spellStart"/>
            <w:r w:rsidRPr="00061779">
              <w:rPr>
                <w:rFonts w:ascii="Montserrat" w:hAnsi="Montserrat"/>
                <w:b/>
                <w:color w:val="4E232E"/>
                <w:sz w:val="20"/>
              </w:rPr>
              <w:t>patron</w:t>
            </w:r>
            <w:proofErr w:type="spellEnd"/>
            <w:r w:rsidRPr="00061779">
              <w:rPr>
                <w:rFonts w:ascii="Montserrat" w:hAnsi="Montserrat"/>
                <w:b/>
                <w:color w:val="4E232E"/>
                <w:sz w:val="20"/>
              </w:rPr>
              <w:t xml:space="preserve"> del centro de trabajo, y el </w:t>
            </w:r>
            <w:proofErr w:type="spellStart"/>
            <w:r w:rsidRPr="00061779">
              <w:rPr>
                <w:rFonts w:ascii="Montserrat" w:hAnsi="Montserrat"/>
                <w:b/>
                <w:color w:val="4E232E"/>
                <w:sz w:val="20"/>
              </w:rPr>
              <w:t>metodo</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esta</w:t>
            </w:r>
            <w:proofErr w:type="spellEnd"/>
            <w:r w:rsidRPr="00061779">
              <w:rPr>
                <w:rFonts w:ascii="Montserrat" w:hAnsi="Montserrat"/>
                <w:b/>
                <w:color w:val="4E232E"/>
                <w:sz w:val="20"/>
              </w:rPr>
              <w:t xml:space="preserve"> indicado en la </w:t>
            </w:r>
            <w:proofErr w:type="spellStart"/>
            <w:r w:rsidRPr="00061779">
              <w:rPr>
                <w:rFonts w:ascii="Montserrat" w:hAnsi="Montserrat"/>
                <w:b/>
                <w:color w:val="4E232E"/>
                <w:sz w:val="20"/>
              </w:rPr>
              <w:t>nom</w:t>
            </w:r>
            <w:proofErr w:type="spellEnd"/>
            <w:r w:rsidRPr="00061779">
              <w:rPr>
                <w:rFonts w:ascii="Montserrat" w:hAnsi="Montserrat"/>
                <w:b/>
                <w:color w:val="4E232E"/>
                <w:sz w:val="20"/>
              </w:rPr>
              <w:t xml:space="preserve"> 002</w:t>
            </w:r>
          </w:p>
        </w:tc>
        <w:tc>
          <w:tcPr>
            <w:tcW w:w="2916" w:type="dxa"/>
          </w:tcPr>
          <w:p w14:paraId="37034AE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4E4A23E" w14:textId="77777777" w:rsidTr="00F5303F">
        <w:trPr>
          <w:cantSplit/>
          <w:trHeight w:val="1174"/>
        </w:trPr>
        <w:tc>
          <w:tcPr>
            <w:tcW w:w="1841" w:type="dxa"/>
          </w:tcPr>
          <w:p w14:paraId="13740F0E" w14:textId="77777777" w:rsidR="00B91AC7" w:rsidRPr="00061779" w:rsidRDefault="00B91AC7" w:rsidP="00B91AC7">
            <w:pPr>
              <w:keepLines/>
              <w:jc w:val="center"/>
              <w:rPr>
                <w:rFonts w:ascii="Montserrat" w:hAnsi="Montserrat" w:cs="Arial"/>
                <w:sz w:val="20"/>
              </w:rPr>
            </w:pPr>
            <w:r w:rsidRPr="00061779">
              <w:rPr>
                <w:rFonts w:ascii="Montserrat" w:hAnsi="Montserrat" w:cs="Arial"/>
                <w:sz w:val="20"/>
              </w:rPr>
              <w:t>UNIDAD DE VERIFICACION EXPERTOS TÉCNICOS EN INGENIERÍA, S. A. DE C. V.</w:t>
            </w:r>
          </w:p>
          <w:p w14:paraId="3E2C6745" w14:textId="66724DDF"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cs="Arial"/>
                <w:sz w:val="20"/>
              </w:rPr>
              <w:t>(UVNOM082)</w:t>
            </w:r>
          </w:p>
        </w:tc>
        <w:tc>
          <w:tcPr>
            <w:tcW w:w="1074" w:type="dxa"/>
            <w:gridSpan w:val="2"/>
          </w:tcPr>
          <w:p w14:paraId="4A225048" w14:textId="77777777" w:rsidR="00B91AC7" w:rsidRPr="00061779" w:rsidRDefault="00B91AC7" w:rsidP="00B91AC7">
            <w:pPr>
              <w:pStyle w:val="Texto0"/>
              <w:spacing w:after="0" w:line="240" w:lineRule="auto"/>
              <w:rPr>
                <w:rFonts w:ascii="Montserrat" w:hAnsi="Montserrat"/>
                <w:sz w:val="20"/>
                <w:szCs w:val="20"/>
              </w:rPr>
            </w:pPr>
            <w:r w:rsidRPr="00061779">
              <w:rPr>
                <w:rFonts w:ascii="Montserrat" w:hAnsi="Montserrat"/>
                <w:sz w:val="20"/>
                <w:szCs w:val="20"/>
              </w:rPr>
              <w:t>11.3 CONTRATO DE SERVICIOS DE VERIFICACIÓN</w:t>
            </w:r>
          </w:p>
          <w:p w14:paraId="488296BC" w14:textId="77777777" w:rsidR="00B91AC7" w:rsidRPr="00061779" w:rsidRDefault="00B91AC7" w:rsidP="00B91AC7">
            <w:pPr>
              <w:keepLines/>
              <w:spacing w:before="100" w:after="60" w:line="190" w:lineRule="exact"/>
              <w:jc w:val="center"/>
              <w:rPr>
                <w:rFonts w:ascii="Montserrat" w:hAnsi="Montserrat"/>
                <w:b/>
                <w:sz w:val="20"/>
              </w:rPr>
            </w:pPr>
          </w:p>
        </w:tc>
        <w:tc>
          <w:tcPr>
            <w:tcW w:w="3011" w:type="dxa"/>
          </w:tcPr>
          <w:p w14:paraId="216EC60E" w14:textId="77777777" w:rsidR="00B91AC7" w:rsidRPr="00061779" w:rsidRDefault="00B91AC7" w:rsidP="00B91AC7">
            <w:pPr>
              <w:pStyle w:val="Texto0"/>
              <w:spacing w:after="0" w:line="240" w:lineRule="auto"/>
              <w:ind w:right="189"/>
              <w:rPr>
                <w:rFonts w:ascii="Montserrat" w:hAnsi="Montserrat"/>
                <w:sz w:val="20"/>
                <w:szCs w:val="20"/>
              </w:rPr>
            </w:pPr>
            <w:r w:rsidRPr="00061779">
              <w:rPr>
                <w:rFonts w:ascii="Montserrat" w:hAnsi="Montserrat"/>
                <w:sz w:val="20"/>
                <w:szCs w:val="20"/>
              </w:rPr>
              <w:t>UNA VEZ QUE EL INTERESADO HA ANALIZADO LA INFORMACIÓN PROPORCIONADA POR LA UNIDAD DE VERIFICACIÓN, PRESENTARÁ LA SOLICITUD DEBIDAMENTE DOCUMENTADA, UNA VEZ QUE HAYA FIRMADO EL CONTRATO DE PRESTACIÓN DE SERVICIOS DE CERTIFICACIÓN QUE CELEBRE CON LA UNIDAD DE VERIFICACIÓN, FIRMADO EN ORIGINAL POR DUPLICADO. EL CONTRATO DEBE SER FIRMADO POR EL REPRESENTANTE LEGAL O APODERADO DE LA EMPRESA PRESTADORA DEL SERVICIO DE MANTENIMIENTO Y RECARGA, A QUIEN SE EMITE EL DICTAMEN. PARA ACREDITAR DICHA REPRESENTACIÓN SE DEBE PRESENTAR COPIA SIMPLE DEL ACTA CONSTITUTIVA O PODER NOTARIAL DE DICHO REPRESENTANTE, Y COPIA DE IDENTIFICACIÓN OFICIAL.</w:t>
            </w:r>
          </w:p>
          <w:p w14:paraId="54DD8DE0" w14:textId="77777777" w:rsidR="00B91AC7" w:rsidRPr="00061779" w:rsidRDefault="00B91AC7" w:rsidP="00B91AC7">
            <w:pPr>
              <w:pStyle w:val="Texto0"/>
              <w:spacing w:after="74" w:line="240" w:lineRule="auto"/>
              <w:ind w:firstLine="0"/>
              <w:jc w:val="left"/>
              <w:rPr>
                <w:rFonts w:ascii="Montserrat" w:hAnsi="Montserrat"/>
                <w:sz w:val="20"/>
                <w:szCs w:val="20"/>
              </w:rPr>
            </w:pPr>
          </w:p>
        </w:tc>
        <w:tc>
          <w:tcPr>
            <w:tcW w:w="3111" w:type="dxa"/>
          </w:tcPr>
          <w:p w14:paraId="31B0D024" w14:textId="77777777" w:rsidR="00B91AC7" w:rsidRPr="00061779" w:rsidRDefault="00B91AC7" w:rsidP="00B91AC7">
            <w:pPr>
              <w:pStyle w:val="Texto0"/>
              <w:spacing w:after="0" w:line="240" w:lineRule="auto"/>
              <w:ind w:left="180" w:right="175"/>
              <w:rPr>
                <w:rFonts w:ascii="Montserrat" w:hAnsi="Montserrat"/>
                <w:sz w:val="20"/>
                <w:szCs w:val="20"/>
              </w:rPr>
            </w:pPr>
            <w:r w:rsidRPr="00061779">
              <w:rPr>
                <w:rFonts w:ascii="Montserrat" w:hAnsi="Montserrat"/>
                <w:sz w:val="20"/>
                <w:szCs w:val="20"/>
              </w:rPr>
              <w:t>UNA VEZ QUE EL INTERESADO HA ANALIZADO LA INFORMACIÓN PROPORCIONADA POR LA UNIDAD DE VERIFICACIÓN, PRESENTARÁ LA SOLICITUD DEBIDAMENTE DOCUMENTADA, UNA VEZ QUE HAYA FIRMADO EL CONTRATO DE PRESTACIÓN DE SERVICIOS DE VERIFICACIÓN QUE CELEBRE CON LA UNIDAD DE VERIFICACIÓN, FIRMADO EN ORIGINAL POR DUPLICADO. EL CONTRATO DEBE SER FIRMADO POR UN REPRESENTANTE DE LA EMPRESA PRESTADORA DEL SERVICIO DE MANTENIMIENTO Y RECARGA, A QUIEN SE EMITE EL DICTAMEN. PARA ACREDITAR DICHA REPRESENTACIÓN SE DEBE PRESENTAR COPIA SIMPLE DE LA IDENTIFICACIÓN OFICIAL.</w:t>
            </w:r>
          </w:p>
          <w:p w14:paraId="5298B393" w14:textId="77777777" w:rsidR="00B91AC7" w:rsidRPr="00061779" w:rsidRDefault="00B91AC7" w:rsidP="00B91AC7">
            <w:pPr>
              <w:pStyle w:val="Texto0"/>
              <w:spacing w:after="74" w:line="240" w:lineRule="auto"/>
              <w:rPr>
                <w:rFonts w:ascii="Montserrat" w:hAnsi="Montserrat"/>
                <w:sz w:val="20"/>
                <w:szCs w:val="20"/>
              </w:rPr>
            </w:pPr>
          </w:p>
        </w:tc>
        <w:tc>
          <w:tcPr>
            <w:tcW w:w="2915" w:type="dxa"/>
          </w:tcPr>
          <w:p w14:paraId="672DD2BD" w14:textId="77777777" w:rsidR="00B91AC7" w:rsidRPr="00061779" w:rsidRDefault="00B91AC7" w:rsidP="00B91AC7">
            <w:pPr>
              <w:keepLines/>
              <w:ind w:left="52" w:right="60"/>
              <w:rPr>
                <w:rFonts w:ascii="Montserrat" w:hAnsi="Montserrat" w:cs="Arial"/>
                <w:sz w:val="20"/>
              </w:rPr>
            </w:pPr>
            <w:r w:rsidRPr="00061779">
              <w:rPr>
                <w:rFonts w:ascii="Montserrat" w:hAnsi="Montserrat" w:cs="Arial"/>
                <w:sz w:val="20"/>
              </w:rPr>
              <w:t>EL ALCANCE DE LA UNIDAD ES LA VERIFICACIÓN, NO LA CERTIFICACIÓN.</w:t>
            </w:r>
          </w:p>
          <w:p w14:paraId="63FA7872" w14:textId="77777777" w:rsidR="00B91AC7" w:rsidRPr="00061779" w:rsidRDefault="00B91AC7" w:rsidP="00B91AC7">
            <w:pPr>
              <w:keepLines/>
              <w:ind w:left="52" w:right="60"/>
              <w:rPr>
                <w:rFonts w:ascii="Montserrat" w:hAnsi="Montserrat" w:cs="Arial"/>
                <w:sz w:val="20"/>
              </w:rPr>
            </w:pPr>
          </w:p>
          <w:p w14:paraId="472DE924" w14:textId="1AEB9AD0"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cs="Arial"/>
                <w:sz w:val="20"/>
              </w:rPr>
              <w:t>EN LA MAYORÍA DE LOS CASOS, LA ALTA DIRECCIÓN DEL PRESTADOR DE SERVICO DE MANTENIMIENTO Y RECARGA DE EXTINTORES, NO SE INVOLUCRAN CON ÉSTE PROCESO. SOLAMENTE ASIGNAN A LA PERSONA QUE LO VA A ATENDER.</w:t>
            </w:r>
          </w:p>
        </w:tc>
        <w:tc>
          <w:tcPr>
            <w:tcW w:w="2916" w:type="dxa"/>
          </w:tcPr>
          <w:p w14:paraId="4755E2A5"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732F350" w14:textId="77777777" w:rsidTr="00931CD3">
        <w:trPr>
          <w:cantSplit/>
          <w:trHeight w:val="1174"/>
        </w:trPr>
        <w:tc>
          <w:tcPr>
            <w:tcW w:w="1841" w:type="dxa"/>
            <w:vAlign w:val="center"/>
          </w:tcPr>
          <w:p w14:paraId="783E89B6" w14:textId="23042672" w:rsidR="00B91AC7" w:rsidRPr="00061779" w:rsidRDefault="00B91AC7" w:rsidP="00B91AC7">
            <w:pPr>
              <w:keepLines/>
              <w:jc w:val="center"/>
              <w:rPr>
                <w:rFonts w:ascii="Montserrat" w:hAnsi="Montserrat" w:cs="Arial"/>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123614EA" w14:textId="7143B4B6" w:rsidR="00B91AC7" w:rsidRPr="00061779" w:rsidRDefault="00B91AC7" w:rsidP="00B91AC7">
            <w:pPr>
              <w:pStyle w:val="Texto0"/>
              <w:spacing w:after="0" w:line="240" w:lineRule="auto"/>
              <w:rPr>
                <w:rFonts w:ascii="Montserrat" w:hAnsi="Montserrat"/>
                <w:sz w:val="20"/>
                <w:szCs w:val="20"/>
              </w:rPr>
            </w:pPr>
            <w:r w:rsidRPr="00061779">
              <w:rPr>
                <w:rFonts w:ascii="Montserrat" w:hAnsi="Montserrat"/>
                <w:b/>
                <w:sz w:val="20"/>
                <w:szCs w:val="20"/>
              </w:rPr>
              <w:t xml:space="preserve">11.3 Contrato de servicios de verificación </w:t>
            </w:r>
          </w:p>
        </w:tc>
        <w:tc>
          <w:tcPr>
            <w:tcW w:w="3011" w:type="dxa"/>
            <w:vAlign w:val="center"/>
          </w:tcPr>
          <w:p w14:paraId="4D789E08" w14:textId="77777777"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Una vez que el interesado ha analizado la información proporcionada por la unidad de verificación, presentará la solicitud debidamente documentada, una vez que haya firmado el contrato de prestación de servicios de certificación que celebre con la unidad de verificación, firmado en original por duplicado.  El contrato debe ser firmado por el representante legal o apoderado de la empresa prestadora del servicio de mantenimiento y recarga, a quien se emite el dictamen. Para acreditar dicha representación se debe presentar copia simple del acta constitutiva o poder notarial de dicho representante, y copia de identificación oficial.</w:t>
            </w:r>
          </w:p>
          <w:p w14:paraId="3FCD09FC" w14:textId="275372BF" w:rsidR="00B91AC7" w:rsidRPr="00061779" w:rsidRDefault="00B91AC7" w:rsidP="00B91AC7">
            <w:pPr>
              <w:pStyle w:val="Texto0"/>
              <w:spacing w:after="0" w:line="240" w:lineRule="auto"/>
              <w:ind w:right="189"/>
              <w:rPr>
                <w:rFonts w:ascii="Montserrat" w:hAnsi="Montserrat"/>
                <w:sz w:val="20"/>
                <w:szCs w:val="20"/>
              </w:rPr>
            </w:pPr>
            <w:r w:rsidRPr="00061779">
              <w:rPr>
                <w:rFonts w:ascii="Montserrat" w:hAnsi="Montserrat"/>
                <w:sz w:val="20"/>
                <w:szCs w:val="20"/>
              </w:rPr>
              <w:t>El prestador de servicio es responsable de asegurar que los servicios de mantenimiento y recarga de los extintores considerados en el alcance del presente Proyecto de Norma Oficial Mexicana cumplen con los requisitos establecidos en el presente Proyecto de Norma Oficial Mexicana.</w:t>
            </w:r>
          </w:p>
        </w:tc>
        <w:tc>
          <w:tcPr>
            <w:tcW w:w="3111" w:type="dxa"/>
            <w:vAlign w:val="center"/>
          </w:tcPr>
          <w:p w14:paraId="3804CC22" w14:textId="4765DB0F" w:rsidR="00B91AC7" w:rsidRPr="00061779" w:rsidRDefault="00B91AC7" w:rsidP="00B91AC7">
            <w:pPr>
              <w:pStyle w:val="Texto0"/>
              <w:spacing w:after="0" w:line="240" w:lineRule="auto"/>
              <w:ind w:left="180" w:right="175"/>
              <w:rPr>
                <w:rFonts w:ascii="Montserrat" w:hAnsi="Montserrat"/>
                <w:sz w:val="20"/>
                <w:szCs w:val="20"/>
              </w:rPr>
            </w:pPr>
            <w:r w:rsidRPr="00061779">
              <w:rPr>
                <w:rFonts w:ascii="Montserrat" w:hAnsi="Montserrat"/>
                <w:sz w:val="20"/>
                <w:szCs w:val="20"/>
                <w:lang w:eastAsia="es-MX"/>
              </w:rPr>
              <w:t>ELIMINAR</w:t>
            </w:r>
          </w:p>
        </w:tc>
        <w:tc>
          <w:tcPr>
            <w:tcW w:w="2915" w:type="dxa"/>
            <w:vAlign w:val="center"/>
          </w:tcPr>
          <w:p w14:paraId="2B18080C" w14:textId="2991A7D7" w:rsidR="00B91AC7" w:rsidRPr="00061779" w:rsidRDefault="00B91AC7" w:rsidP="00B91AC7">
            <w:pPr>
              <w:keepLines/>
              <w:ind w:left="52" w:right="60"/>
              <w:rPr>
                <w:rFonts w:ascii="Montserrat" w:hAnsi="Montserrat" w:cs="Arial"/>
                <w:sz w:val="20"/>
              </w:rPr>
            </w:pPr>
            <w:r w:rsidRPr="00061779">
              <w:rPr>
                <w:rFonts w:ascii="Montserrat" w:hAnsi="Montserrat"/>
                <w:sz w:val="20"/>
              </w:rPr>
              <w:t>ES RESPONSABILIDAD DEL PATRON DEL CENTRO DE TRABAJO, Y EL METODO ESTA INDICADO EN LA NOM 002</w:t>
            </w:r>
          </w:p>
        </w:tc>
        <w:tc>
          <w:tcPr>
            <w:tcW w:w="2916" w:type="dxa"/>
          </w:tcPr>
          <w:p w14:paraId="53F98A1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4534A87" w14:textId="77777777" w:rsidTr="00817ABB">
        <w:trPr>
          <w:cantSplit/>
          <w:trHeight w:val="1174"/>
        </w:trPr>
        <w:tc>
          <w:tcPr>
            <w:tcW w:w="1841" w:type="dxa"/>
          </w:tcPr>
          <w:p w14:paraId="3DCCADDC" w14:textId="4A6E7524" w:rsidR="00B91AC7" w:rsidRPr="00061779" w:rsidRDefault="00B91AC7" w:rsidP="00B91AC7">
            <w:pPr>
              <w:keepLines/>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703696FA" w14:textId="0A90BFD9" w:rsidR="00B91AC7" w:rsidRPr="00061779" w:rsidRDefault="00B91AC7" w:rsidP="00B91AC7">
            <w:pPr>
              <w:pStyle w:val="Texto0"/>
              <w:spacing w:after="0" w:line="240" w:lineRule="auto"/>
              <w:rPr>
                <w:rFonts w:ascii="Montserrat" w:hAnsi="Montserrat"/>
                <w:b/>
                <w:sz w:val="20"/>
                <w:szCs w:val="20"/>
              </w:rPr>
            </w:pPr>
            <w:r w:rsidRPr="00061779">
              <w:rPr>
                <w:rFonts w:ascii="Montserrat" w:hAnsi="Montserrat"/>
                <w:b/>
                <w:bCs/>
                <w:sz w:val="20"/>
                <w:szCs w:val="20"/>
              </w:rPr>
              <w:t xml:space="preserve">11.3 Contrato de servicios de verificación </w:t>
            </w:r>
          </w:p>
        </w:tc>
        <w:tc>
          <w:tcPr>
            <w:tcW w:w="3011" w:type="dxa"/>
          </w:tcPr>
          <w:p w14:paraId="6E1C8C2B"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Una vez que el interesado ha analizado la información proporcionada por la unidad de verificación, presentará la solicitud debidamente documentada, una vez que haya firmado el contrato de prestación de servicios de certificación que celebre con la unidad de verificación, firmado en original por duplicado. El contrato debe ser firmado por el representante legal o apoderado de la empresa prestadora del servicio de mantenimiento y recarga, a quien se emite el dictamen. Para acreditar dicha representación se debe presentar copia simple del acta constitutiva o poder notarial de dicho representante, y copia de identificación oficial. </w:t>
            </w:r>
          </w:p>
          <w:p w14:paraId="794AEEA7" w14:textId="583A517E"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 xml:space="preserve">El prestador de servicio es responsable de asegurar que los servicios de mantenimiento y recarga de los extintores considerados en el alcance del presente Proyecto de Norma Oficial Mexicana cumplen con los requisitos establecidos en el presente Proyecto de Norma Oficial Mexicana. </w:t>
            </w:r>
          </w:p>
        </w:tc>
        <w:tc>
          <w:tcPr>
            <w:tcW w:w="3111" w:type="dxa"/>
          </w:tcPr>
          <w:p w14:paraId="4AB263FE" w14:textId="505542FD" w:rsidR="00B91AC7" w:rsidRPr="00061779" w:rsidRDefault="00B91AC7" w:rsidP="00B91AC7">
            <w:pPr>
              <w:pStyle w:val="Texto0"/>
              <w:spacing w:after="0" w:line="240" w:lineRule="auto"/>
              <w:ind w:left="180" w:right="175"/>
              <w:rPr>
                <w:rFonts w:ascii="Montserrat" w:hAnsi="Montserrat"/>
                <w:sz w:val="20"/>
                <w:szCs w:val="20"/>
                <w:lang w:eastAsia="es-MX"/>
              </w:rPr>
            </w:pPr>
            <w:r w:rsidRPr="00061779">
              <w:rPr>
                <w:rFonts w:ascii="Montserrat" w:hAnsi="Montserrat"/>
                <w:sz w:val="20"/>
                <w:szCs w:val="20"/>
              </w:rPr>
              <w:t xml:space="preserve">Quitar </w:t>
            </w:r>
          </w:p>
        </w:tc>
        <w:tc>
          <w:tcPr>
            <w:tcW w:w="2915" w:type="dxa"/>
          </w:tcPr>
          <w:p w14:paraId="38B2F3B2" w14:textId="71F7B32E" w:rsidR="00B91AC7" w:rsidRPr="00061779" w:rsidRDefault="00B91AC7" w:rsidP="00B91AC7">
            <w:pPr>
              <w:keepLines/>
              <w:ind w:left="52" w:right="60"/>
              <w:rPr>
                <w:rFonts w:ascii="Montserrat" w:hAnsi="Montserrat"/>
                <w:sz w:val="20"/>
              </w:rPr>
            </w:pPr>
            <w:r w:rsidRPr="00061779">
              <w:rPr>
                <w:rFonts w:ascii="Montserrat" w:hAnsi="Montserrat"/>
                <w:sz w:val="20"/>
              </w:rPr>
              <w:t xml:space="preserve">ES RESPONSABILIDAD DEL PATRON DEL CENTRO DE TRABAJO, Y EL METODO ESTA INDICADO EN LA NOM 002 </w:t>
            </w:r>
          </w:p>
        </w:tc>
        <w:tc>
          <w:tcPr>
            <w:tcW w:w="2916" w:type="dxa"/>
          </w:tcPr>
          <w:p w14:paraId="443BC72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4D4D8AE" w14:textId="77777777" w:rsidTr="00817ABB">
        <w:trPr>
          <w:cantSplit/>
          <w:trHeight w:val="1174"/>
        </w:trPr>
        <w:tc>
          <w:tcPr>
            <w:tcW w:w="1841" w:type="dxa"/>
          </w:tcPr>
          <w:p w14:paraId="67652A02" w14:textId="10853650" w:rsidR="00B91AC7" w:rsidRPr="00061779" w:rsidRDefault="00B91AC7" w:rsidP="00B91AC7">
            <w:pPr>
              <w:keepLines/>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2F0981F8" w14:textId="61814C97" w:rsidR="00B91AC7" w:rsidRPr="00061779" w:rsidRDefault="00B91AC7" w:rsidP="00B91AC7">
            <w:pPr>
              <w:pStyle w:val="Texto0"/>
              <w:spacing w:after="0" w:line="240" w:lineRule="auto"/>
              <w:rPr>
                <w:rFonts w:ascii="Montserrat" w:hAnsi="Montserrat"/>
                <w:b/>
                <w:bCs/>
                <w:sz w:val="20"/>
                <w:szCs w:val="20"/>
              </w:rPr>
            </w:pPr>
            <w:r w:rsidRPr="00061779">
              <w:rPr>
                <w:rFonts w:ascii="Montserrat" w:hAnsi="Montserrat"/>
                <w:b/>
                <w:color w:val="4E232E"/>
                <w:sz w:val="20"/>
                <w:szCs w:val="20"/>
              </w:rPr>
              <w:t>11.3 Contrato de servicios de verificación</w:t>
            </w:r>
          </w:p>
        </w:tc>
        <w:tc>
          <w:tcPr>
            <w:tcW w:w="3011" w:type="dxa"/>
          </w:tcPr>
          <w:p w14:paraId="1ACBC882" w14:textId="3864192B"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Una vez que el interesado ha analizado la información proporcionada por la unidad de verificación, presentará la solicitud debidamente documentada, una vez que haya firmado el contrato de prestación de servicios de certificación que celebre con la unidad de verificación, firmado en original por duplicado.  El contrato debe ser firmado por el representante legal o apoderado de la empresa prestadora del servicio de mantenimiento y recarga, a quien se emite el dictamen. Para acreditar dicha representación se debe presentar copia simple del acta constitutiva o poder notarial de dicho representante, y copia de identificación oficial. El prestador de servicio es responsable de asegurar que los servicios de mantenimiento y recarga de los extintores considerados en el alcance del presente Proyecto de Norma Oficial Mexicana cumplen con los requisitos establecidos en el presente Proyecto de Norma Oficial Mexicana</w:t>
            </w:r>
          </w:p>
        </w:tc>
        <w:tc>
          <w:tcPr>
            <w:tcW w:w="3111" w:type="dxa"/>
          </w:tcPr>
          <w:p w14:paraId="16D7ECA9" w14:textId="73265811" w:rsidR="00B91AC7" w:rsidRPr="00061779" w:rsidRDefault="00B91AC7" w:rsidP="00B91AC7">
            <w:pPr>
              <w:pStyle w:val="Texto0"/>
              <w:spacing w:after="0" w:line="240" w:lineRule="auto"/>
              <w:ind w:left="180" w:right="175"/>
              <w:rPr>
                <w:rFonts w:ascii="Montserrat" w:hAnsi="Montserrat"/>
                <w:sz w:val="20"/>
                <w:szCs w:val="20"/>
              </w:rPr>
            </w:pPr>
            <w:r w:rsidRPr="00061779">
              <w:rPr>
                <w:rFonts w:ascii="Montserrat" w:hAnsi="Montserrat"/>
                <w:b/>
                <w:color w:val="4E232E"/>
                <w:sz w:val="20"/>
                <w:szCs w:val="20"/>
              </w:rPr>
              <w:t>Eliminar</w:t>
            </w:r>
          </w:p>
        </w:tc>
        <w:tc>
          <w:tcPr>
            <w:tcW w:w="2915" w:type="dxa"/>
          </w:tcPr>
          <w:p w14:paraId="749EC32B" w14:textId="210D6F07" w:rsidR="00B91AC7" w:rsidRPr="00061779" w:rsidRDefault="00B91AC7" w:rsidP="00B91AC7">
            <w:pPr>
              <w:keepLines/>
              <w:ind w:left="52" w:right="60"/>
              <w:rPr>
                <w:rFonts w:ascii="Montserrat" w:hAnsi="Montserrat"/>
                <w:sz w:val="20"/>
              </w:rPr>
            </w:pPr>
            <w:r w:rsidRPr="00061779">
              <w:rPr>
                <w:rFonts w:ascii="Montserrat" w:hAnsi="Montserrat"/>
                <w:b/>
                <w:color w:val="4E232E"/>
                <w:sz w:val="20"/>
              </w:rPr>
              <w:t xml:space="preserve">Es responsabilidad del </w:t>
            </w:r>
            <w:proofErr w:type="spellStart"/>
            <w:r w:rsidRPr="00061779">
              <w:rPr>
                <w:rFonts w:ascii="Montserrat" w:hAnsi="Montserrat"/>
                <w:b/>
                <w:color w:val="4E232E"/>
                <w:sz w:val="20"/>
              </w:rPr>
              <w:t>patron</w:t>
            </w:r>
            <w:proofErr w:type="spellEnd"/>
            <w:r w:rsidRPr="00061779">
              <w:rPr>
                <w:rFonts w:ascii="Montserrat" w:hAnsi="Montserrat"/>
                <w:b/>
                <w:color w:val="4E232E"/>
                <w:sz w:val="20"/>
              </w:rPr>
              <w:t xml:space="preserve"> del centro de trabajo, y el </w:t>
            </w:r>
            <w:proofErr w:type="spellStart"/>
            <w:r w:rsidRPr="00061779">
              <w:rPr>
                <w:rFonts w:ascii="Montserrat" w:hAnsi="Montserrat"/>
                <w:b/>
                <w:color w:val="4E232E"/>
                <w:sz w:val="20"/>
              </w:rPr>
              <w:t>metodo</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esta</w:t>
            </w:r>
            <w:proofErr w:type="spellEnd"/>
            <w:r w:rsidRPr="00061779">
              <w:rPr>
                <w:rFonts w:ascii="Montserrat" w:hAnsi="Montserrat"/>
                <w:b/>
                <w:color w:val="4E232E"/>
                <w:sz w:val="20"/>
              </w:rPr>
              <w:t xml:space="preserve"> indicado en la </w:t>
            </w:r>
            <w:proofErr w:type="spellStart"/>
            <w:r w:rsidRPr="00061779">
              <w:rPr>
                <w:rFonts w:ascii="Montserrat" w:hAnsi="Montserrat"/>
                <w:b/>
                <w:color w:val="4E232E"/>
                <w:sz w:val="20"/>
              </w:rPr>
              <w:t>nom</w:t>
            </w:r>
            <w:proofErr w:type="spellEnd"/>
            <w:r w:rsidRPr="00061779">
              <w:rPr>
                <w:rFonts w:ascii="Montserrat" w:hAnsi="Montserrat"/>
                <w:b/>
                <w:color w:val="4E232E"/>
                <w:sz w:val="20"/>
              </w:rPr>
              <w:t xml:space="preserve"> 002</w:t>
            </w:r>
          </w:p>
        </w:tc>
        <w:tc>
          <w:tcPr>
            <w:tcW w:w="2916" w:type="dxa"/>
          </w:tcPr>
          <w:p w14:paraId="09B2362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099AB6D" w14:textId="77777777" w:rsidTr="00817ABB">
        <w:trPr>
          <w:cantSplit/>
          <w:trHeight w:val="1174"/>
        </w:trPr>
        <w:tc>
          <w:tcPr>
            <w:tcW w:w="1841" w:type="dxa"/>
          </w:tcPr>
          <w:p w14:paraId="70EF29AB" w14:textId="02EF8187" w:rsidR="00B91AC7" w:rsidRPr="00061779" w:rsidRDefault="00B91AC7" w:rsidP="00B91AC7">
            <w:pPr>
              <w:keepLines/>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221E84A7" w14:textId="3948DBA1" w:rsidR="00B91AC7" w:rsidRPr="00061779" w:rsidRDefault="00B91AC7" w:rsidP="00B91AC7">
            <w:pPr>
              <w:pStyle w:val="Texto0"/>
              <w:spacing w:after="0" w:line="240" w:lineRule="auto"/>
              <w:rPr>
                <w:rFonts w:ascii="Montserrat" w:hAnsi="Montserrat"/>
                <w:b/>
                <w:color w:val="4E232E"/>
                <w:sz w:val="20"/>
                <w:szCs w:val="20"/>
              </w:rPr>
            </w:pPr>
            <w:r w:rsidRPr="00061779">
              <w:rPr>
                <w:rFonts w:ascii="Montserrat" w:hAnsi="Montserrat"/>
                <w:b/>
                <w:color w:val="4E232E"/>
                <w:sz w:val="20"/>
                <w:szCs w:val="20"/>
              </w:rPr>
              <w:t>11.3 Contrato de servicios de verificación</w:t>
            </w:r>
          </w:p>
        </w:tc>
        <w:tc>
          <w:tcPr>
            <w:tcW w:w="3011" w:type="dxa"/>
          </w:tcPr>
          <w:p w14:paraId="3B1E8330"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Una vez que el interesado ha analizado la información proporcionada por la unidad de verificación, presentará la solicitud debidamente documentada, una vez que haya firmado el contrato de prestación de servicios de certificación que celebre con la unidad de verificación, firmado en original por duplicado.  El contrato debe ser firmado por el representante legal o apoderado de la empresa prestadora del servicio de mantenimiento y recarga, a quien se emite el dictamen. Para acreditar dicha representación se debe presentar copia simple del acta constitutiva o poder notarial de dicho representante, y copia de identificación oficial. </w:t>
            </w:r>
          </w:p>
          <w:p w14:paraId="07D3B424" w14:textId="1C9B8ECC"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 xml:space="preserve">El prestador de servicio es responsable de asegurar que los servicios de mantenimiento y recarga de los extintores considerados en el alcance del presente Proyecto de Norma Oficial Mexicana cumplen con los requisitos establecidos en el presente Proyecto de Norma Oficial Mexicana. </w:t>
            </w:r>
          </w:p>
        </w:tc>
        <w:tc>
          <w:tcPr>
            <w:tcW w:w="3111" w:type="dxa"/>
          </w:tcPr>
          <w:p w14:paraId="5FB288C4" w14:textId="16C1F118" w:rsidR="00B91AC7" w:rsidRPr="00061779" w:rsidRDefault="00B91AC7" w:rsidP="00B91AC7">
            <w:pPr>
              <w:pStyle w:val="Texto0"/>
              <w:spacing w:after="0" w:line="240" w:lineRule="auto"/>
              <w:ind w:left="180" w:right="175"/>
              <w:rPr>
                <w:rFonts w:ascii="Montserrat" w:hAnsi="Montserrat"/>
                <w:b/>
                <w:color w:val="4E232E"/>
                <w:sz w:val="20"/>
                <w:szCs w:val="20"/>
              </w:rPr>
            </w:pPr>
            <w:r w:rsidRPr="00061779">
              <w:rPr>
                <w:rFonts w:ascii="Montserrat" w:hAnsi="Montserrat"/>
                <w:b/>
                <w:color w:val="4E232E"/>
                <w:sz w:val="20"/>
                <w:szCs w:val="20"/>
              </w:rPr>
              <w:t>Quitar</w:t>
            </w:r>
          </w:p>
        </w:tc>
        <w:tc>
          <w:tcPr>
            <w:tcW w:w="2915" w:type="dxa"/>
          </w:tcPr>
          <w:p w14:paraId="5F35B02D" w14:textId="294AD60D" w:rsidR="00B91AC7" w:rsidRPr="00061779" w:rsidRDefault="00B91AC7" w:rsidP="00B91AC7">
            <w:pPr>
              <w:keepLines/>
              <w:ind w:left="52" w:right="60"/>
              <w:rPr>
                <w:rFonts w:ascii="Montserrat" w:hAnsi="Montserrat"/>
                <w:b/>
                <w:color w:val="4E232E"/>
                <w:sz w:val="20"/>
              </w:rPr>
            </w:pPr>
            <w:r w:rsidRPr="00061779">
              <w:rPr>
                <w:rFonts w:ascii="Montserrat" w:hAnsi="Montserrat"/>
                <w:b/>
                <w:color w:val="4E232E"/>
                <w:sz w:val="20"/>
              </w:rPr>
              <w:t xml:space="preserve">Es responsabilidad del </w:t>
            </w:r>
            <w:proofErr w:type="spellStart"/>
            <w:r w:rsidRPr="00061779">
              <w:rPr>
                <w:rFonts w:ascii="Montserrat" w:hAnsi="Montserrat"/>
                <w:b/>
                <w:color w:val="4E232E"/>
                <w:sz w:val="20"/>
              </w:rPr>
              <w:t>patron</w:t>
            </w:r>
            <w:proofErr w:type="spellEnd"/>
            <w:r w:rsidRPr="00061779">
              <w:rPr>
                <w:rFonts w:ascii="Montserrat" w:hAnsi="Montserrat"/>
                <w:b/>
                <w:color w:val="4E232E"/>
                <w:sz w:val="20"/>
              </w:rPr>
              <w:t xml:space="preserve"> del centro de trabajo, y el </w:t>
            </w:r>
            <w:proofErr w:type="spellStart"/>
            <w:r w:rsidRPr="00061779">
              <w:rPr>
                <w:rFonts w:ascii="Montserrat" w:hAnsi="Montserrat"/>
                <w:b/>
                <w:color w:val="4E232E"/>
                <w:sz w:val="20"/>
              </w:rPr>
              <w:t>metodo</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esta</w:t>
            </w:r>
            <w:proofErr w:type="spellEnd"/>
            <w:r w:rsidRPr="00061779">
              <w:rPr>
                <w:rFonts w:ascii="Montserrat" w:hAnsi="Montserrat"/>
                <w:b/>
                <w:color w:val="4E232E"/>
                <w:sz w:val="20"/>
              </w:rPr>
              <w:t xml:space="preserve"> indicado en la </w:t>
            </w:r>
            <w:proofErr w:type="spellStart"/>
            <w:r w:rsidRPr="00061779">
              <w:rPr>
                <w:rFonts w:ascii="Montserrat" w:hAnsi="Montserrat"/>
                <w:b/>
                <w:color w:val="4E232E"/>
                <w:sz w:val="20"/>
              </w:rPr>
              <w:t>nom</w:t>
            </w:r>
            <w:proofErr w:type="spellEnd"/>
            <w:r w:rsidRPr="00061779">
              <w:rPr>
                <w:rFonts w:ascii="Montserrat" w:hAnsi="Montserrat"/>
                <w:b/>
                <w:color w:val="4E232E"/>
                <w:sz w:val="20"/>
              </w:rPr>
              <w:t xml:space="preserve"> 002</w:t>
            </w:r>
          </w:p>
        </w:tc>
        <w:tc>
          <w:tcPr>
            <w:tcW w:w="2916" w:type="dxa"/>
          </w:tcPr>
          <w:p w14:paraId="29B49A8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2570B6F" w14:textId="77777777" w:rsidTr="00817ABB">
        <w:trPr>
          <w:cantSplit/>
          <w:trHeight w:val="1174"/>
        </w:trPr>
        <w:tc>
          <w:tcPr>
            <w:tcW w:w="1841" w:type="dxa"/>
          </w:tcPr>
          <w:p w14:paraId="7B656308" w14:textId="49E3E01D" w:rsidR="00B91AC7" w:rsidRPr="00061779" w:rsidRDefault="00B91AC7" w:rsidP="00B91AC7">
            <w:pPr>
              <w:keepLines/>
              <w:jc w:val="center"/>
              <w:rPr>
                <w:rFonts w:ascii="Montserrat" w:hAnsi="Montserrat"/>
                <w:b/>
                <w:color w:val="4E232E"/>
                <w:sz w:val="20"/>
              </w:rPr>
            </w:pPr>
            <w:r w:rsidRPr="00061779">
              <w:rPr>
                <w:rFonts w:ascii="Montserrat" w:hAnsi="Montserrat"/>
                <w:b/>
                <w:color w:val="4E232E"/>
                <w:sz w:val="20"/>
              </w:rPr>
              <w:t>CNCP</w:t>
            </w:r>
          </w:p>
        </w:tc>
        <w:tc>
          <w:tcPr>
            <w:tcW w:w="1074" w:type="dxa"/>
            <w:gridSpan w:val="2"/>
          </w:tcPr>
          <w:p w14:paraId="7B95295B" w14:textId="4619906D" w:rsidR="00B91AC7" w:rsidRPr="00061779" w:rsidRDefault="00B91AC7" w:rsidP="00B91AC7">
            <w:pPr>
              <w:pStyle w:val="Texto0"/>
              <w:spacing w:after="0" w:line="240" w:lineRule="auto"/>
              <w:rPr>
                <w:rFonts w:ascii="Montserrat" w:hAnsi="Montserrat"/>
                <w:b/>
                <w:color w:val="4E232E"/>
                <w:sz w:val="20"/>
                <w:szCs w:val="20"/>
              </w:rPr>
            </w:pPr>
            <w:r w:rsidRPr="00061779">
              <w:rPr>
                <w:rFonts w:ascii="Montserrat" w:hAnsi="Montserrat"/>
                <w:b/>
                <w:color w:val="4E232E"/>
                <w:sz w:val="20"/>
                <w:szCs w:val="20"/>
              </w:rPr>
              <w:t>11.3 Contrato de servicios de verificación</w:t>
            </w:r>
          </w:p>
        </w:tc>
        <w:tc>
          <w:tcPr>
            <w:tcW w:w="3011" w:type="dxa"/>
          </w:tcPr>
          <w:p w14:paraId="24608737" w14:textId="5DC681E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Contrato de servicios de verificación Una vez que el interesado ha analizado la información proporcionada por la unidad de verificación, presentará la solicitud debidamente documentada, una vez que haya firmado el contrato de prestación de servicios de certificación que celebre con la unidad de verificación, firmado en original por duplicado.</w:t>
            </w:r>
          </w:p>
        </w:tc>
        <w:tc>
          <w:tcPr>
            <w:tcW w:w="3111" w:type="dxa"/>
          </w:tcPr>
          <w:p w14:paraId="263005E6" w14:textId="23729918" w:rsidR="00B91AC7" w:rsidRPr="00061779" w:rsidRDefault="00B91AC7" w:rsidP="00B91AC7">
            <w:pPr>
              <w:pStyle w:val="Texto0"/>
              <w:spacing w:after="0" w:line="240" w:lineRule="auto"/>
              <w:ind w:left="180" w:right="175"/>
              <w:rPr>
                <w:rFonts w:ascii="Montserrat" w:hAnsi="Montserrat"/>
                <w:b/>
                <w:color w:val="4E232E"/>
                <w:sz w:val="20"/>
                <w:szCs w:val="20"/>
              </w:rPr>
            </w:pPr>
            <w:r w:rsidRPr="00061779">
              <w:rPr>
                <w:rFonts w:ascii="Montserrat" w:hAnsi="Montserrat"/>
                <w:b/>
                <w:color w:val="4E232E"/>
                <w:sz w:val="20"/>
                <w:szCs w:val="20"/>
              </w:rPr>
              <w:t>Una vez que el interesado ha analizado la información proporcionada por la unidad de verificación, presentará la solicitud debidamente documentada, una vez que haya firmado el contrato de prestación de servicios de verificación que celebre con la unidad de verificación, firmado en original por duplicado.</w:t>
            </w:r>
          </w:p>
        </w:tc>
        <w:tc>
          <w:tcPr>
            <w:tcW w:w="2915" w:type="dxa"/>
          </w:tcPr>
          <w:p w14:paraId="1B5F15E2" w14:textId="7E67F233" w:rsidR="00B91AC7" w:rsidRPr="00061779" w:rsidRDefault="00B91AC7" w:rsidP="00B91AC7">
            <w:pPr>
              <w:keepLines/>
              <w:ind w:left="52" w:right="60"/>
              <w:rPr>
                <w:rFonts w:ascii="Montserrat" w:hAnsi="Montserrat"/>
                <w:b/>
                <w:color w:val="4E232E"/>
                <w:sz w:val="20"/>
              </w:rPr>
            </w:pPr>
            <w:r w:rsidRPr="00061779">
              <w:rPr>
                <w:rFonts w:ascii="Montserrat" w:hAnsi="Montserrat"/>
                <w:b/>
                <w:color w:val="4E232E"/>
                <w:sz w:val="20"/>
              </w:rPr>
              <w:t>Para un mejor compresión ya que la norma es verificable o certificable</w:t>
            </w:r>
          </w:p>
        </w:tc>
        <w:tc>
          <w:tcPr>
            <w:tcW w:w="2916" w:type="dxa"/>
          </w:tcPr>
          <w:p w14:paraId="29D743F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AC5B872" w14:textId="77777777" w:rsidTr="00E5671D">
        <w:trPr>
          <w:cantSplit/>
          <w:trHeight w:val="1174"/>
        </w:trPr>
        <w:tc>
          <w:tcPr>
            <w:tcW w:w="1841" w:type="dxa"/>
            <w:vAlign w:val="center"/>
          </w:tcPr>
          <w:p w14:paraId="3ACA4AFF"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18A18613"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AMMAC</w:t>
            </w:r>
          </w:p>
          <w:p w14:paraId="24BFE3CE"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7493C47A"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55DB4034"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03B8AF81"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184DD954"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3F0CE7EC"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668E8C2E"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5B287671"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7CBC17B7"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7D380AC5"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25700CE9"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0D064EA9"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1417A6F4"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6E8C0705"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171A4964"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1A7D1E65"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3A160937"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212E3150"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3682E8BA"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651A4AEF"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19EDF4EA"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6E7B6C8E"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387EEFAB"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2C48AB0A"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47D7E60F"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7B473677"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3ACB9A7D"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6969D2A8"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476CF036"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7E910830"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7C0ED4AB"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5D53E262"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54C450BC" w14:textId="1E759A6D" w:rsidR="00B91AC7" w:rsidRPr="00061779" w:rsidRDefault="00B91AC7" w:rsidP="00B91AC7">
            <w:pPr>
              <w:keepLines/>
              <w:spacing w:before="100" w:after="60" w:line="190" w:lineRule="exact"/>
              <w:rPr>
                <w:rFonts w:ascii="Montserrat" w:hAnsi="Montserrat" w:cs="Arial"/>
                <w:b/>
                <w:color w:val="4E232E"/>
                <w:sz w:val="20"/>
              </w:rPr>
            </w:pPr>
          </w:p>
          <w:p w14:paraId="20B205F1" w14:textId="04DB39F9" w:rsidR="00B91AC7" w:rsidRPr="00061779" w:rsidRDefault="00B91AC7" w:rsidP="00B91AC7">
            <w:pPr>
              <w:keepLines/>
              <w:spacing w:before="100" w:after="60" w:line="190" w:lineRule="exact"/>
              <w:rPr>
                <w:rFonts w:ascii="Montserrat" w:hAnsi="Montserrat" w:cs="Arial"/>
                <w:b/>
                <w:color w:val="4E232E"/>
                <w:sz w:val="20"/>
              </w:rPr>
            </w:pPr>
          </w:p>
          <w:p w14:paraId="694BC28F" w14:textId="08E26C95" w:rsidR="00B91AC7" w:rsidRPr="00061779" w:rsidRDefault="00B91AC7" w:rsidP="00B91AC7">
            <w:pPr>
              <w:keepLines/>
              <w:spacing w:before="100" w:after="60" w:line="190" w:lineRule="exact"/>
              <w:rPr>
                <w:rFonts w:ascii="Montserrat" w:hAnsi="Montserrat" w:cs="Arial"/>
                <w:b/>
                <w:color w:val="4E232E"/>
                <w:sz w:val="20"/>
              </w:rPr>
            </w:pPr>
          </w:p>
          <w:p w14:paraId="716C50A4" w14:textId="2C069B55" w:rsidR="00B91AC7" w:rsidRPr="00061779" w:rsidRDefault="00B91AC7" w:rsidP="00B91AC7">
            <w:pPr>
              <w:keepLines/>
              <w:spacing w:before="100" w:after="60" w:line="190" w:lineRule="exact"/>
              <w:rPr>
                <w:rFonts w:ascii="Montserrat" w:hAnsi="Montserrat" w:cs="Arial"/>
                <w:b/>
                <w:color w:val="4E232E"/>
                <w:sz w:val="20"/>
              </w:rPr>
            </w:pPr>
          </w:p>
          <w:p w14:paraId="1481E1E6" w14:textId="77777777" w:rsidR="00B91AC7" w:rsidRPr="00061779" w:rsidRDefault="00B91AC7" w:rsidP="00B91AC7">
            <w:pPr>
              <w:keepLines/>
              <w:spacing w:before="100" w:after="60" w:line="190" w:lineRule="exact"/>
              <w:rPr>
                <w:rFonts w:ascii="Montserrat" w:hAnsi="Montserrat" w:cs="Arial"/>
                <w:b/>
                <w:color w:val="4E232E"/>
                <w:sz w:val="20"/>
              </w:rPr>
            </w:pPr>
          </w:p>
          <w:p w14:paraId="6BA4279C" w14:textId="77777777"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GE ECI</w:t>
            </w:r>
          </w:p>
          <w:p w14:paraId="55941E10" w14:textId="77777777" w:rsidR="00B91AC7" w:rsidRPr="00061779" w:rsidRDefault="00B91AC7" w:rsidP="00B91AC7">
            <w:pPr>
              <w:keepLines/>
              <w:spacing w:before="100" w:after="60" w:line="190" w:lineRule="exact"/>
              <w:rPr>
                <w:rFonts w:ascii="Montserrat" w:hAnsi="Montserrat"/>
                <w:b/>
                <w:sz w:val="20"/>
              </w:rPr>
            </w:pPr>
          </w:p>
          <w:p w14:paraId="7FDD5743" w14:textId="77777777" w:rsidR="00B91AC7" w:rsidRPr="00061779" w:rsidRDefault="00B91AC7" w:rsidP="00B91AC7">
            <w:pPr>
              <w:keepLines/>
              <w:spacing w:before="100" w:after="60" w:line="190" w:lineRule="exact"/>
              <w:rPr>
                <w:rFonts w:ascii="Montserrat" w:hAnsi="Montserrat"/>
                <w:b/>
                <w:sz w:val="20"/>
              </w:rPr>
            </w:pPr>
          </w:p>
          <w:p w14:paraId="512B5238" w14:textId="77777777" w:rsidR="00B91AC7" w:rsidRPr="00061779" w:rsidRDefault="00B91AC7" w:rsidP="00B91AC7">
            <w:pPr>
              <w:keepLines/>
              <w:spacing w:before="100" w:after="60" w:line="190" w:lineRule="exact"/>
              <w:rPr>
                <w:rFonts w:ascii="Montserrat" w:hAnsi="Montserrat"/>
                <w:b/>
                <w:sz w:val="20"/>
              </w:rPr>
            </w:pPr>
          </w:p>
          <w:p w14:paraId="3AC2EF6F" w14:textId="77777777" w:rsidR="00B91AC7" w:rsidRPr="00061779" w:rsidRDefault="00B91AC7" w:rsidP="00B91AC7">
            <w:pPr>
              <w:keepLines/>
              <w:spacing w:before="100" w:after="60" w:line="190" w:lineRule="exact"/>
              <w:rPr>
                <w:rFonts w:ascii="Montserrat" w:hAnsi="Montserrat"/>
                <w:b/>
                <w:sz w:val="20"/>
              </w:rPr>
            </w:pPr>
          </w:p>
          <w:p w14:paraId="13684850" w14:textId="77777777" w:rsidR="00B91AC7" w:rsidRPr="00061779" w:rsidRDefault="00B91AC7" w:rsidP="00B91AC7">
            <w:pPr>
              <w:keepLines/>
              <w:spacing w:before="100" w:after="60" w:line="190" w:lineRule="exact"/>
              <w:rPr>
                <w:rFonts w:ascii="Montserrat" w:hAnsi="Montserrat"/>
                <w:b/>
                <w:sz w:val="20"/>
              </w:rPr>
            </w:pPr>
          </w:p>
          <w:p w14:paraId="5D573796" w14:textId="77777777" w:rsidR="00B91AC7" w:rsidRPr="00061779" w:rsidRDefault="00B91AC7" w:rsidP="00B91AC7">
            <w:pPr>
              <w:keepLines/>
              <w:spacing w:before="100" w:after="60" w:line="190" w:lineRule="exact"/>
              <w:rPr>
                <w:rFonts w:ascii="Montserrat" w:hAnsi="Montserrat"/>
                <w:b/>
                <w:sz w:val="20"/>
              </w:rPr>
            </w:pPr>
          </w:p>
          <w:p w14:paraId="54834BB1" w14:textId="77777777" w:rsidR="00B91AC7" w:rsidRPr="00061779" w:rsidRDefault="00B91AC7" w:rsidP="00B91AC7">
            <w:pPr>
              <w:keepLines/>
              <w:spacing w:before="100" w:after="60" w:line="190" w:lineRule="exact"/>
              <w:rPr>
                <w:rFonts w:ascii="Montserrat" w:hAnsi="Montserrat"/>
                <w:b/>
                <w:sz w:val="20"/>
              </w:rPr>
            </w:pPr>
          </w:p>
          <w:p w14:paraId="50523972" w14:textId="77777777" w:rsidR="00B91AC7" w:rsidRPr="00061779" w:rsidRDefault="00B91AC7" w:rsidP="00B91AC7">
            <w:pPr>
              <w:keepLines/>
              <w:spacing w:before="100" w:after="60" w:line="190" w:lineRule="exact"/>
              <w:rPr>
                <w:rFonts w:ascii="Montserrat" w:hAnsi="Montserrat"/>
                <w:b/>
                <w:sz w:val="20"/>
              </w:rPr>
            </w:pPr>
          </w:p>
          <w:p w14:paraId="396641BC" w14:textId="77777777" w:rsidR="00B91AC7" w:rsidRPr="00061779" w:rsidRDefault="00B91AC7" w:rsidP="00B91AC7">
            <w:pPr>
              <w:keepLines/>
              <w:spacing w:before="100" w:after="60" w:line="190" w:lineRule="exact"/>
              <w:rPr>
                <w:rFonts w:ascii="Montserrat" w:hAnsi="Montserrat"/>
                <w:b/>
                <w:sz w:val="20"/>
              </w:rPr>
            </w:pPr>
          </w:p>
          <w:p w14:paraId="7A7DD8B7" w14:textId="77777777" w:rsidR="00B91AC7" w:rsidRPr="00061779" w:rsidRDefault="00B91AC7" w:rsidP="00B91AC7">
            <w:pPr>
              <w:keepLines/>
              <w:spacing w:before="100" w:after="60" w:line="190" w:lineRule="exact"/>
              <w:rPr>
                <w:rFonts w:ascii="Montserrat" w:hAnsi="Montserrat"/>
                <w:b/>
                <w:sz w:val="20"/>
              </w:rPr>
            </w:pPr>
          </w:p>
          <w:p w14:paraId="3930EE25" w14:textId="77777777" w:rsidR="00B91AC7" w:rsidRPr="00061779" w:rsidRDefault="00B91AC7" w:rsidP="00B91AC7">
            <w:pPr>
              <w:keepLines/>
              <w:spacing w:before="100" w:after="60" w:line="190" w:lineRule="exact"/>
              <w:rPr>
                <w:rFonts w:ascii="Montserrat" w:hAnsi="Montserrat"/>
                <w:b/>
                <w:sz w:val="20"/>
              </w:rPr>
            </w:pPr>
          </w:p>
          <w:p w14:paraId="73D6F4A2" w14:textId="77777777" w:rsidR="00B91AC7" w:rsidRPr="00061779" w:rsidRDefault="00B91AC7" w:rsidP="00B91AC7">
            <w:pPr>
              <w:keepLines/>
              <w:spacing w:before="100" w:after="60" w:line="190" w:lineRule="exact"/>
              <w:rPr>
                <w:rFonts w:ascii="Montserrat" w:hAnsi="Montserrat"/>
                <w:b/>
                <w:sz w:val="20"/>
              </w:rPr>
            </w:pPr>
          </w:p>
          <w:p w14:paraId="17FBCFBB" w14:textId="77777777" w:rsidR="00B91AC7" w:rsidRPr="00061779" w:rsidRDefault="00B91AC7" w:rsidP="00B91AC7">
            <w:pPr>
              <w:keepLines/>
              <w:spacing w:before="100" w:after="60" w:line="190" w:lineRule="exact"/>
              <w:rPr>
                <w:rFonts w:ascii="Montserrat" w:hAnsi="Montserrat"/>
                <w:b/>
                <w:sz w:val="20"/>
              </w:rPr>
            </w:pPr>
          </w:p>
          <w:p w14:paraId="27DC8AA3" w14:textId="77777777" w:rsidR="00B91AC7" w:rsidRPr="00061779" w:rsidRDefault="00B91AC7" w:rsidP="00B91AC7">
            <w:pPr>
              <w:keepLines/>
              <w:spacing w:before="100" w:after="60" w:line="190" w:lineRule="exact"/>
              <w:rPr>
                <w:rFonts w:ascii="Montserrat" w:hAnsi="Montserrat"/>
                <w:b/>
                <w:sz w:val="20"/>
              </w:rPr>
            </w:pPr>
          </w:p>
          <w:p w14:paraId="5DB07C81" w14:textId="77777777" w:rsidR="00B91AC7" w:rsidRPr="00061779" w:rsidRDefault="00B91AC7" w:rsidP="00B91AC7">
            <w:pPr>
              <w:keepLines/>
              <w:spacing w:before="100" w:after="60" w:line="190" w:lineRule="exact"/>
              <w:rPr>
                <w:rFonts w:ascii="Montserrat" w:hAnsi="Montserrat"/>
                <w:b/>
                <w:sz w:val="20"/>
              </w:rPr>
            </w:pPr>
          </w:p>
          <w:p w14:paraId="04FC25AD" w14:textId="77777777" w:rsidR="00B91AC7" w:rsidRPr="00061779" w:rsidRDefault="00B91AC7" w:rsidP="00B91AC7">
            <w:pPr>
              <w:keepLines/>
              <w:spacing w:before="100" w:after="60" w:line="190" w:lineRule="exact"/>
              <w:rPr>
                <w:rFonts w:ascii="Montserrat" w:hAnsi="Montserrat"/>
                <w:b/>
                <w:sz w:val="20"/>
              </w:rPr>
            </w:pPr>
          </w:p>
          <w:p w14:paraId="5273B021" w14:textId="77777777" w:rsidR="00B91AC7" w:rsidRPr="00061779" w:rsidRDefault="00B91AC7" w:rsidP="00B91AC7">
            <w:pPr>
              <w:keepLines/>
              <w:spacing w:before="100" w:after="60" w:line="190" w:lineRule="exact"/>
              <w:rPr>
                <w:rFonts w:ascii="Montserrat" w:hAnsi="Montserrat"/>
                <w:b/>
                <w:sz w:val="20"/>
              </w:rPr>
            </w:pPr>
          </w:p>
          <w:p w14:paraId="08AEED4C" w14:textId="77777777" w:rsidR="00B91AC7" w:rsidRPr="00061779" w:rsidRDefault="00B91AC7" w:rsidP="00B91AC7">
            <w:pPr>
              <w:keepLines/>
              <w:spacing w:before="100" w:after="60" w:line="190" w:lineRule="exact"/>
              <w:rPr>
                <w:rFonts w:ascii="Montserrat" w:hAnsi="Montserrat"/>
                <w:b/>
                <w:sz w:val="20"/>
              </w:rPr>
            </w:pPr>
          </w:p>
          <w:p w14:paraId="5C965A20" w14:textId="77777777" w:rsidR="00B91AC7" w:rsidRPr="00061779" w:rsidRDefault="00B91AC7" w:rsidP="00B91AC7">
            <w:pPr>
              <w:keepLines/>
              <w:spacing w:before="100" w:after="60" w:line="190" w:lineRule="exact"/>
              <w:rPr>
                <w:rFonts w:ascii="Montserrat" w:hAnsi="Montserrat"/>
                <w:b/>
                <w:sz w:val="20"/>
              </w:rPr>
            </w:pPr>
          </w:p>
          <w:p w14:paraId="1621F529" w14:textId="77777777" w:rsidR="00B91AC7" w:rsidRPr="00061779" w:rsidRDefault="00B91AC7" w:rsidP="00B91AC7">
            <w:pPr>
              <w:keepLines/>
              <w:spacing w:before="100" w:after="60" w:line="190" w:lineRule="exact"/>
              <w:rPr>
                <w:rFonts w:ascii="Montserrat" w:hAnsi="Montserrat"/>
                <w:b/>
                <w:sz w:val="20"/>
              </w:rPr>
            </w:pPr>
          </w:p>
          <w:p w14:paraId="0FB9FD7C" w14:textId="77777777" w:rsidR="00B91AC7" w:rsidRPr="00061779" w:rsidRDefault="00B91AC7" w:rsidP="00B91AC7">
            <w:pPr>
              <w:keepLines/>
              <w:spacing w:before="100" w:after="60" w:line="190" w:lineRule="exact"/>
              <w:rPr>
                <w:rFonts w:ascii="Montserrat" w:hAnsi="Montserrat"/>
                <w:b/>
                <w:sz w:val="20"/>
              </w:rPr>
            </w:pPr>
          </w:p>
          <w:p w14:paraId="1C543FD2" w14:textId="77777777" w:rsidR="00B91AC7" w:rsidRPr="00061779" w:rsidRDefault="00B91AC7" w:rsidP="00B91AC7">
            <w:pPr>
              <w:keepLines/>
              <w:spacing w:before="100" w:after="60" w:line="190" w:lineRule="exact"/>
              <w:rPr>
                <w:rFonts w:ascii="Montserrat" w:hAnsi="Montserrat"/>
                <w:b/>
                <w:sz w:val="20"/>
              </w:rPr>
            </w:pPr>
          </w:p>
          <w:p w14:paraId="59BA6CB1" w14:textId="77777777" w:rsidR="00B91AC7" w:rsidRPr="00061779" w:rsidRDefault="00B91AC7" w:rsidP="00B91AC7">
            <w:pPr>
              <w:keepLines/>
              <w:spacing w:before="100" w:after="60" w:line="190" w:lineRule="exact"/>
              <w:rPr>
                <w:rFonts w:ascii="Montserrat" w:hAnsi="Montserrat"/>
                <w:b/>
                <w:sz w:val="20"/>
              </w:rPr>
            </w:pPr>
          </w:p>
          <w:p w14:paraId="3E055FEB" w14:textId="77777777" w:rsidR="00B91AC7" w:rsidRPr="00061779" w:rsidRDefault="00B91AC7" w:rsidP="00B91AC7">
            <w:pPr>
              <w:keepLines/>
              <w:spacing w:before="100" w:after="60" w:line="190" w:lineRule="exact"/>
              <w:rPr>
                <w:rFonts w:ascii="Montserrat" w:hAnsi="Montserrat"/>
                <w:b/>
                <w:sz w:val="20"/>
              </w:rPr>
            </w:pPr>
          </w:p>
          <w:p w14:paraId="58D83272" w14:textId="77777777" w:rsidR="00B91AC7" w:rsidRPr="00061779" w:rsidRDefault="00B91AC7" w:rsidP="00B91AC7">
            <w:pPr>
              <w:keepLines/>
              <w:spacing w:before="100" w:after="60" w:line="190" w:lineRule="exact"/>
              <w:rPr>
                <w:rFonts w:ascii="Montserrat" w:hAnsi="Montserrat"/>
                <w:b/>
                <w:sz w:val="20"/>
              </w:rPr>
            </w:pPr>
          </w:p>
          <w:p w14:paraId="44910E07" w14:textId="77777777" w:rsidR="00B91AC7" w:rsidRPr="00061779" w:rsidRDefault="00B91AC7" w:rsidP="00B91AC7">
            <w:pPr>
              <w:keepLines/>
              <w:spacing w:before="100" w:after="60" w:line="190" w:lineRule="exact"/>
              <w:rPr>
                <w:rFonts w:ascii="Montserrat" w:hAnsi="Montserrat"/>
                <w:b/>
                <w:sz w:val="20"/>
              </w:rPr>
            </w:pPr>
          </w:p>
          <w:p w14:paraId="316556B8" w14:textId="77777777" w:rsidR="00B91AC7" w:rsidRPr="00061779" w:rsidRDefault="00B91AC7" w:rsidP="00B91AC7">
            <w:pPr>
              <w:keepLines/>
              <w:spacing w:before="100" w:after="60" w:line="190" w:lineRule="exact"/>
              <w:rPr>
                <w:rFonts w:ascii="Montserrat" w:hAnsi="Montserrat"/>
                <w:b/>
                <w:sz w:val="20"/>
              </w:rPr>
            </w:pPr>
          </w:p>
          <w:p w14:paraId="6FE264D9" w14:textId="77777777" w:rsidR="00B91AC7" w:rsidRPr="00061779" w:rsidRDefault="00B91AC7" w:rsidP="00B91AC7">
            <w:pPr>
              <w:keepLines/>
              <w:spacing w:before="100" w:after="60" w:line="190" w:lineRule="exact"/>
              <w:rPr>
                <w:rFonts w:ascii="Montserrat" w:hAnsi="Montserrat"/>
                <w:b/>
                <w:sz w:val="20"/>
              </w:rPr>
            </w:pPr>
          </w:p>
          <w:p w14:paraId="4745EA2F" w14:textId="77777777" w:rsidR="00B91AC7" w:rsidRPr="00061779" w:rsidRDefault="00B91AC7" w:rsidP="00B91AC7">
            <w:pPr>
              <w:keepLines/>
              <w:spacing w:before="100" w:after="60" w:line="190" w:lineRule="exact"/>
              <w:rPr>
                <w:rFonts w:ascii="Montserrat" w:hAnsi="Montserrat"/>
                <w:b/>
                <w:sz w:val="20"/>
              </w:rPr>
            </w:pPr>
          </w:p>
          <w:p w14:paraId="4C277C0D" w14:textId="77777777" w:rsidR="00B91AC7" w:rsidRPr="00061779" w:rsidRDefault="00B91AC7" w:rsidP="00B91AC7">
            <w:pPr>
              <w:keepLines/>
              <w:spacing w:before="100" w:after="60" w:line="190" w:lineRule="exact"/>
              <w:rPr>
                <w:rFonts w:ascii="Montserrat" w:hAnsi="Montserrat"/>
                <w:b/>
                <w:sz w:val="20"/>
              </w:rPr>
            </w:pPr>
          </w:p>
          <w:p w14:paraId="69CEED08" w14:textId="77777777" w:rsidR="00B91AC7" w:rsidRPr="00061779" w:rsidRDefault="00B91AC7" w:rsidP="00B91AC7">
            <w:pPr>
              <w:keepLines/>
              <w:spacing w:before="100" w:after="60" w:line="190" w:lineRule="exact"/>
              <w:rPr>
                <w:rFonts w:ascii="Montserrat" w:hAnsi="Montserrat"/>
                <w:b/>
                <w:sz w:val="20"/>
              </w:rPr>
            </w:pPr>
          </w:p>
          <w:p w14:paraId="0B17BE00" w14:textId="77777777" w:rsidR="00B91AC7" w:rsidRPr="00061779" w:rsidRDefault="00B91AC7" w:rsidP="00B91AC7">
            <w:pPr>
              <w:keepLines/>
              <w:spacing w:before="100" w:after="60" w:line="190" w:lineRule="exact"/>
              <w:rPr>
                <w:rFonts w:ascii="Montserrat" w:hAnsi="Montserrat"/>
                <w:b/>
                <w:sz w:val="20"/>
              </w:rPr>
            </w:pPr>
          </w:p>
          <w:p w14:paraId="31CBEE3D" w14:textId="77777777" w:rsidR="00B91AC7" w:rsidRPr="00061779" w:rsidRDefault="00B91AC7" w:rsidP="00B91AC7">
            <w:pPr>
              <w:keepLines/>
              <w:spacing w:before="100" w:after="60" w:line="190" w:lineRule="exact"/>
              <w:rPr>
                <w:rFonts w:ascii="Montserrat" w:hAnsi="Montserrat"/>
                <w:b/>
                <w:sz w:val="20"/>
              </w:rPr>
            </w:pPr>
          </w:p>
          <w:p w14:paraId="5946DC47" w14:textId="77777777" w:rsidR="00B91AC7" w:rsidRPr="00061779" w:rsidRDefault="00B91AC7" w:rsidP="00B91AC7">
            <w:pPr>
              <w:keepLines/>
              <w:spacing w:before="100" w:after="60" w:line="190" w:lineRule="exact"/>
              <w:rPr>
                <w:rFonts w:ascii="Montserrat" w:hAnsi="Montserrat"/>
                <w:b/>
                <w:sz w:val="20"/>
              </w:rPr>
            </w:pPr>
          </w:p>
          <w:p w14:paraId="08BDE51A" w14:textId="77777777" w:rsidR="00B91AC7" w:rsidRPr="00061779" w:rsidRDefault="00B91AC7" w:rsidP="00B91AC7">
            <w:pPr>
              <w:keepLines/>
              <w:spacing w:before="100" w:after="60" w:line="190" w:lineRule="exact"/>
              <w:rPr>
                <w:rFonts w:ascii="Montserrat" w:hAnsi="Montserrat"/>
                <w:b/>
                <w:sz w:val="20"/>
              </w:rPr>
            </w:pPr>
          </w:p>
          <w:p w14:paraId="3B056C32" w14:textId="77777777" w:rsidR="00B91AC7" w:rsidRPr="00061779" w:rsidRDefault="00B91AC7" w:rsidP="00B91AC7">
            <w:pPr>
              <w:keepLines/>
              <w:spacing w:before="100" w:after="60" w:line="190" w:lineRule="exact"/>
              <w:rPr>
                <w:rFonts w:ascii="Montserrat" w:hAnsi="Montserrat"/>
                <w:b/>
                <w:sz w:val="20"/>
              </w:rPr>
            </w:pPr>
          </w:p>
          <w:p w14:paraId="4349572A" w14:textId="77777777" w:rsidR="00B91AC7" w:rsidRPr="00061779" w:rsidRDefault="00B91AC7" w:rsidP="00B91AC7">
            <w:pPr>
              <w:keepLines/>
              <w:spacing w:before="100" w:after="60" w:line="190" w:lineRule="exact"/>
              <w:rPr>
                <w:rFonts w:ascii="Montserrat" w:hAnsi="Montserrat"/>
                <w:b/>
                <w:sz w:val="20"/>
              </w:rPr>
            </w:pPr>
          </w:p>
          <w:p w14:paraId="0253AA9B" w14:textId="77777777" w:rsidR="00B91AC7" w:rsidRPr="00061779" w:rsidRDefault="00B91AC7" w:rsidP="00B91AC7">
            <w:pPr>
              <w:keepLines/>
              <w:spacing w:before="100" w:after="60" w:line="190" w:lineRule="exact"/>
              <w:rPr>
                <w:rFonts w:ascii="Montserrat" w:hAnsi="Montserrat"/>
                <w:b/>
                <w:sz w:val="20"/>
              </w:rPr>
            </w:pPr>
          </w:p>
          <w:p w14:paraId="7CDEE096" w14:textId="77777777" w:rsidR="00B91AC7" w:rsidRPr="00061779" w:rsidRDefault="00B91AC7" w:rsidP="00B91AC7">
            <w:pPr>
              <w:keepLines/>
              <w:spacing w:before="100" w:after="60" w:line="190" w:lineRule="exact"/>
              <w:rPr>
                <w:rFonts w:ascii="Montserrat" w:hAnsi="Montserrat"/>
                <w:b/>
                <w:sz w:val="20"/>
              </w:rPr>
            </w:pPr>
          </w:p>
          <w:p w14:paraId="298EF1D5" w14:textId="77777777" w:rsidR="00B91AC7" w:rsidRPr="00061779" w:rsidRDefault="00B91AC7" w:rsidP="00B91AC7">
            <w:pPr>
              <w:keepLines/>
              <w:spacing w:before="100" w:after="60" w:line="190" w:lineRule="exact"/>
              <w:rPr>
                <w:rFonts w:ascii="Montserrat" w:hAnsi="Montserrat"/>
                <w:b/>
                <w:sz w:val="20"/>
              </w:rPr>
            </w:pPr>
          </w:p>
          <w:p w14:paraId="68A04B7C" w14:textId="77777777" w:rsidR="00B91AC7" w:rsidRPr="00061779" w:rsidRDefault="00B91AC7" w:rsidP="00B91AC7">
            <w:pPr>
              <w:keepLines/>
              <w:spacing w:before="100" w:after="60" w:line="190" w:lineRule="exact"/>
              <w:rPr>
                <w:rFonts w:ascii="Montserrat" w:hAnsi="Montserrat"/>
                <w:b/>
                <w:sz w:val="20"/>
              </w:rPr>
            </w:pPr>
          </w:p>
          <w:p w14:paraId="401DD67E" w14:textId="77777777" w:rsidR="00B91AC7" w:rsidRPr="00061779" w:rsidRDefault="00B91AC7" w:rsidP="00B91AC7">
            <w:pPr>
              <w:keepLines/>
              <w:spacing w:before="100" w:after="60" w:line="190" w:lineRule="exact"/>
              <w:rPr>
                <w:rFonts w:ascii="Montserrat" w:hAnsi="Montserrat"/>
                <w:b/>
                <w:sz w:val="20"/>
              </w:rPr>
            </w:pPr>
          </w:p>
          <w:p w14:paraId="0B100898" w14:textId="77777777" w:rsidR="00B91AC7" w:rsidRPr="00061779" w:rsidRDefault="00B91AC7" w:rsidP="00B91AC7">
            <w:pPr>
              <w:keepLines/>
              <w:spacing w:before="100" w:after="60" w:line="190" w:lineRule="exact"/>
              <w:rPr>
                <w:rFonts w:ascii="Montserrat" w:hAnsi="Montserrat"/>
                <w:b/>
                <w:sz w:val="20"/>
              </w:rPr>
            </w:pPr>
          </w:p>
          <w:p w14:paraId="6709D29B" w14:textId="77777777" w:rsidR="00B91AC7" w:rsidRPr="00061779" w:rsidRDefault="00B91AC7" w:rsidP="00B91AC7">
            <w:pPr>
              <w:keepLines/>
              <w:spacing w:before="100" w:after="60" w:line="190" w:lineRule="exact"/>
              <w:rPr>
                <w:rFonts w:ascii="Montserrat" w:hAnsi="Montserrat"/>
                <w:b/>
                <w:sz w:val="20"/>
              </w:rPr>
            </w:pPr>
          </w:p>
          <w:p w14:paraId="022CBEDE" w14:textId="77777777" w:rsidR="00B91AC7" w:rsidRPr="00061779" w:rsidRDefault="00B91AC7" w:rsidP="00B91AC7">
            <w:pPr>
              <w:keepLines/>
              <w:spacing w:before="100" w:after="60" w:line="190" w:lineRule="exact"/>
              <w:rPr>
                <w:rFonts w:ascii="Montserrat" w:hAnsi="Montserrat"/>
                <w:b/>
                <w:sz w:val="20"/>
              </w:rPr>
            </w:pPr>
          </w:p>
          <w:p w14:paraId="30C92A33" w14:textId="77777777" w:rsidR="00B91AC7" w:rsidRPr="00061779" w:rsidRDefault="00B91AC7" w:rsidP="00B91AC7">
            <w:pPr>
              <w:keepLines/>
              <w:spacing w:before="100" w:after="60" w:line="190" w:lineRule="exact"/>
              <w:rPr>
                <w:rFonts w:ascii="Montserrat" w:hAnsi="Montserrat"/>
                <w:b/>
                <w:sz w:val="20"/>
              </w:rPr>
            </w:pPr>
          </w:p>
          <w:p w14:paraId="33B3EE54" w14:textId="77777777" w:rsidR="00B91AC7" w:rsidRPr="00061779" w:rsidRDefault="00B91AC7" w:rsidP="00B91AC7">
            <w:pPr>
              <w:keepLines/>
              <w:spacing w:before="100" w:after="60" w:line="190" w:lineRule="exact"/>
              <w:rPr>
                <w:rFonts w:ascii="Montserrat" w:hAnsi="Montserrat"/>
                <w:b/>
                <w:sz w:val="20"/>
              </w:rPr>
            </w:pPr>
          </w:p>
          <w:p w14:paraId="4B47B0A6" w14:textId="77777777" w:rsidR="00B91AC7" w:rsidRPr="00061779" w:rsidRDefault="00B91AC7" w:rsidP="00B91AC7">
            <w:pPr>
              <w:keepLines/>
              <w:spacing w:before="100" w:after="60" w:line="190" w:lineRule="exact"/>
              <w:rPr>
                <w:rFonts w:ascii="Montserrat" w:hAnsi="Montserrat"/>
                <w:b/>
                <w:sz w:val="20"/>
              </w:rPr>
            </w:pPr>
          </w:p>
          <w:p w14:paraId="4B5B0980" w14:textId="77777777" w:rsidR="00B91AC7" w:rsidRPr="00061779" w:rsidRDefault="00B91AC7" w:rsidP="00B91AC7">
            <w:pPr>
              <w:keepLines/>
              <w:spacing w:before="100" w:after="60" w:line="190" w:lineRule="exact"/>
              <w:rPr>
                <w:rFonts w:ascii="Montserrat" w:hAnsi="Montserrat"/>
                <w:b/>
                <w:sz w:val="20"/>
              </w:rPr>
            </w:pPr>
          </w:p>
          <w:p w14:paraId="25294C03" w14:textId="77777777" w:rsidR="00B91AC7" w:rsidRPr="00061779" w:rsidRDefault="00B91AC7" w:rsidP="00B91AC7">
            <w:pPr>
              <w:keepLines/>
              <w:spacing w:before="100" w:after="60" w:line="190" w:lineRule="exact"/>
              <w:rPr>
                <w:rFonts w:ascii="Montserrat" w:hAnsi="Montserrat"/>
                <w:b/>
                <w:sz w:val="20"/>
              </w:rPr>
            </w:pPr>
          </w:p>
          <w:p w14:paraId="0A588D20" w14:textId="77777777" w:rsidR="00B91AC7" w:rsidRPr="00061779" w:rsidRDefault="00B91AC7" w:rsidP="00B91AC7">
            <w:pPr>
              <w:keepLines/>
              <w:spacing w:before="100" w:after="60" w:line="190" w:lineRule="exact"/>
              <w:rPr>
                <w:rFonts w:ascii="Montserrat" w:hAnsi="Montserrat"/>
                <w:b/>
                <w:sz w:val="20"/>
              </w:rPr>
            </w:pPr>
          </w:p>
          <w:p w14:paraId="34699EA3" w14:textId="77777777" w:rsidR="00B91AC7" w:rsidRPr="00061779" w:rsidRDefault="00B91AC7" w:rsidP="00B91AC7">
            <w:pPr>
              <w:keepLines/>
              <w:spacing w:before="100" w:after="60" w:line="190" w:lineRule="exact"/>
              <w:rPr>
                <w:rFonts w:ascii="Montserrat" w:hAnsi="Montserrat"/>
                <w:b/>
                <w:sz w:val="20"/>
              </w:rPr>
            </w:pPr>
          </w:p>
          <w:p w14:paraId="432F801B" w14:textId="77777777" w:rsidR="00B91AC7" w:rsidRPr="00061779" w:rsidRDefault="00B91AC7" w:rsidP="00B91AC7">
            <w:pPr>
              <w:keepLines/>
              <w:spacing w:before="100" w:after="60" w:line="190" w:lineRule="exact"/>
              <w:rPr>
                <w:rFonts w:ascii="Montserrat" w:hAnsi="Montserrat"/>
                <w:b/>
                <w:sz w:val="20"/>
              </w:rPr>
            </w:pPr>
          </w:p>
          <w:p w14:paraId="14AAC768" w14:textId="77777777" w:rsidR="00B91AC7" w:rsidRPr="00061779" w:rsidRDefault="00B91AC7" w:rsidP="00B91AC7">
            <w:pPr>
              <w:keepLines/>
              <w:spacing w:before="100" w:after="60" w:line="190" w:lineRule="exact"/>
              <w:rPr>
                <w:rFonts w:ascii="Montserrat" w:hAnsi="Montserrat"/>
                <w:b/>
                <w:sz w:val="20"/>
              </w:rPr>
            </w:pPr>
          </w:p>
          <w:p w14:paraId="2BFD51F8" w14:textId="77777777" w:rsidR="00B91AC7" w:rsidRPr="00061779" w:rsidRDefault="00B91AC7" w:rsidP="00B91AC7">
            <w:pPr>
              <w:keepLines/>
              <w:spacing w:before="100" w:after="60" w:line="190" w:lineRule="exact"/>
              <w:rPr>
                <w:rFonts w:ascii="Montserrat" w:hAnsi="Montserrat"/>
                <w:b/>
                <w:sz w:val="20"/>
              </w:rPr>
            </w:pPr>
          </w:p>
          <w:p w14:paraId="7128C473" w14:textId="77777777" w:rsidR="00B91AC7" w:rsidRPr="00061779" w:rsidRDefault="00B91AC7" w:rsidP="00B91AC7">
            <w:pPr>
              <w:keepLines/>
              <w:spacing w:before="100" w:after="60" w:line="190" w:lineRule="exact"/>
              <w:rPr>
                <w:rFonts w:ascii="Montserrat" w:hAnsi="Montserrat"/>
                <w:b/>
                <w:sz w:val="20"/>
              </w:rPr>
            </w:pPr>
          </w:p>
          <w:p w14:paraId="57D1E500" w14:textId="77777777" w:rsidR="00B91AC7" w:rsidRPr="00061779" w:rsidRDefault="00B91AC7" w:rsidP="00B91AC7">
            <w:pPr>
              <w:keepLines/>
              <w:spacing w:before="100" w:after="60" w:line="190" w:lineRule="exact"/>
              <w:rPr>
                <w:rFonts w:ascii="Montserrat" w:hAnsi="Montserrat"/>
                <w:b/>
                <w:sz w:val="20"/>
              </w:rPr>
            </w:pPr>
          </w:p>
          <w:p w14:paraId="42CB1A2A" w14:textId="77777777" w:rsidR="00B91AC7" w:rsidRPr="00061779" w:rsidRDefault="00B91AC7" w:rsidP="00B91AC7">
            <w:pPr>
              <w:keepLines/>
              <w:spacing w:before="100" w:after="60" w:line="190" w:lineRule="exact"/>
              <w:rPr>
                <w:rFonts w:ascii="Montserrat" w:hAnsi="Montserrat"/>
                <w:b/>
                <w:sz w:val="20"/>
              </w:rPr>
            </w:pPr>
          </w:p>
          <w:p w14:paraId="45E4A993" w14:textId="77777777" w:rsidR="00B91AC7" w:rsidRPr="00061779" w:rsidRDefault="00B91AC7" w:rsidP="00B91AC7">
            <w:pPr>
              <w:keepLines/>
              <w:spacing w:before="100" w:after="60" w:line="190" w:lineRule="exact"/>
              <w:rPr>
                <w:rFonts w:ascii="Montserrat" w:hAnsi="Montserrat"/>
                <w:b/>
                <w:sz w:val="20"/>
              </w:rPr>
            </w:pPr>
          </w:p>
          <w:p w14:paraId="6462E8D5" w14:textId="77777777" w:rsidR="00B91AC7" w:rsidRPr="00061779" w:rsidRDefault="00B91AC7" w:rsidP="00B91AC7">
            <w:pPr>
              <w:keepLines/>
              <w:spacing w:before="100" w:after="60" w:line="190" w:lineRule="exact"/>
              <w:rPr>
                <w:rFonts w:ascii="Montserrat" w:hAnsi="Montserrat"/>
                <w:b/>
                <w:sz w:val="20"/>
              </w:rPr>
            </w:pPr>
          </w:p>
          <w:p w14:paraId="7B05C155" w14:textId="77777777" w:rsidR="00B91AC7" w:rsidRPr="00061779" w:rsidRDefault="00B91AC7" w:rsidP="00B91AC7">
            <w:pPr>
              <w:keepLines/>
              <w:spacing w:before="100" w:after="60" w:line="190" w:lineRule="exact"/>
              <w:rPr>
                <w:rFonts w:ascii="Montserrat" w:hAnsi="Montserrat"/>
                <w:b/>
                <w:sz w:val="20"/>
              </w:rPr>
            </w:pPr>
          </w:p>
          <w:p w14:paraId="38B81A1D" w14:textId="77777777" w:rsidR="00B91AC7" w:rsidRPr="00061779" w:rsidRDefault="00B91AC7" w:rsidP="00B91AC7">
            <w:pPr>
              <w:keepLines/>
              <w:spacing w:before="100" w:after="60" w:line="190" w:lineRule="exact"/>
              <w:rPr>
                <w:rFonts w:ascii="Montserrat" w:hAnsi="Montserrat"/>
                <w:b/>
                <w:sz w:val="20"/>
              </w:rPr>
            </w:pPr>
          </w:p>
          <w:p w14:paraId="38714B35" w14:textId="77777777" w:rsidR="00B91AC7" w:rsidRPr="00061779" w:rsidRDefault="00B91AC7" w:rsidP="00B91AC7">
            <w:pPr>
              <w:keepLines/>
              <w:spacing w:before="100" w:after="60" w:line="190" w:lineRule="exact"/>
              <w:rPr>
                <w:rFonts w:ascii="Montserrat" w:hAnsi="Montserrat"/>
                <w:b/>
                <w:sz w:val="20"/>
              </w:rPr>
            </w:pPr>
          </w:p>
          <w:p w14:paraId="157D7C09" w14:textId="77777777" w:rsidR="00B91AC7" w:rsidRPr="00061779" w:rsidRDefault="00B91AC7" w:rsidP="00B91AC7">
            <w:pPr>
              <w:keepLines/>
              <w:spacing w:before="100" w:after="60" w:line="190" w:lineRule="exact"/>
              <w:rPr>
                <w:rFonts w:ascii="Montserrat" w:hAnsi="Montserrat"/>
                <w:b/>
                <w:sz w:val="20"/>
              </w:rPr>
            </w:pPr>
          </w:p>
          <w:p w14:paraId="78391A91" w14:textId="77777777" w:rsidR="00B91AC7" w:rsidRPr="00061779" w:rsidRDefault="00B91AC7" w:rsidP="00B91AC7">
            <w:pPr>
              <w:keepLines/>
              <w:spacing w:before="100" w:after="60" w:line="190" w:lineRule="exact"/>
              <w:rPr>
                <w:rFonts w:ascii="Montserrat" w:hAnsi="Montserrat"/>
                <w:b/>
                <w:sz w:val="20"/>
              </w:rPr>
            </w:pPr>
          </w:p>
          <w:p w14:paraId="6FF159A8" w14:textId="77777777" w:rsidR="00B91AC7" w:rsidRPr="00061779" w:rsidRDefault="00B91AC7" w:rsidP="00B91AC7">
            <w:pPr>
              <w:keepLines/>
              <w:spacing w:before="100" w:after="60" w:line="190" w:lineRule="exact"/>
              <w:rPr>
                <w:rFonts w:ascii="Montserrat" w:hAnsi="Montserrat"/>
                <w:b/>
                <w:sz w:val="20"/>
              </w:rPr>
            </w:pPr>
          </w:p>
          <w:p w14:paraId="505F44BE" w14:textId="77777777" w:rsidR="00B91AC7" w:rsidRPr="00061779" w:rsidRDefault="00B91AC7" w:rsidP="00B91AC7">
            <w:pPr>
              <w:keepLines/>
              <w:spacing w:before="100" w:after="60" w:line="190" w:lineRule="exact"/>
              <w:rPr>
                <w:rFonts w:ascii="Montserrat" w:hAnsi="Montserrat"/>
                <w:b/>
                <w:sz w:val="20"/>
              </w:rPr>
            </w:pPr>
          </w:p>
          <w:p w14:paraId="72DD2F11" w14:textId="77777777" w:rsidR="00B91AC7" w:rsidRPr="00061779" w:rsidRDefault="00B91AC7" w:rsidP="00B91AC7">
            <w:pPr>
              <w:keepLines/>
              <w:spacing w:before="100" w:after="60" w:line="190" w:lineRule="exact"/>
              <w:rPr>
                <w:rFonts w:ascii="Montserrat" w:hAnsi="Montserrat"/>
                <w:b/>
                <w:sz w:val="20"/>
              </w:rPr>
            </w:pPr>
          </w:p>
          <w:p w14:paraId="3A9C5CC6" w14:textId="77777777" w:rsidR="00B91AC7" w:rsidRPr="00061779" w:rsidRDefault="00B91AC7" w:rsidP="00B91AC7">
            <w:pPr>
              <w:keepLines/>
              <w:spacing w:before="100" w:after="60" w:line="190" w:lineRule="exact"/>
              <w:rPr>
                <w:rFonts w:ascii="Montserrat" w:hAnsi="Montserrat"/>
                <w:b/>
                <w:sz w:val="20"/>
              </w:rPr>
            </w:pPr>
          </w:p>
          <w:p w14:paraId="6C480916" w14:textId="77777777" w:rsidR="00B91AC7" w:rsidRPr="00061779" w:rsidRDefault="00B91AC7" w:rsidP="00B91AC7">
            <w:pPr>
              <w:keepLines/>
              <w:spacing w:before="100" w:after="60" w:line="190" w:lineRule="exact"/>
              <w:rPr>
                <w:rFonts w:ascii="Montserrat" w:hAnsi="Montserrat"/>
                <w:b/>
                <w:sz w:val="20"/>
              </w:rPr>
            </w:pPr>
          </w:p>
          <w:p w14:paraId="374F9D83" w14:textId="77777777" w:rsidR="00B91AC7" w:rsidRPr="00061779" w:rsidRDefault="00B91AC7" w:rsidP="00B91AC7">
            <w:pPr>
              <w:keepLines/>
              <w:spacing w:before="100" w:after="60" w:line="190" w:lineRule="exact"/>
              <w:rPr>
                <w:rFonts w:ascii="Montserrat" w:hAnsi="Montserrat"/>
                <w:b/>
                <w:sz w:val="20"/>
              </w:rPr>
            </w:pPr>
          </w:p>
          <w:p w14:paraId="6F5AA1E4" w14:textId="77777777" w:rsidR="00B91AC7" w:rsidRPr="00061779" w:rsidRDefault="00B91AC7" w:rsidP="00B91AC7">
            <w:pPr>
              <w:keepLines/>
              <w:spacing w:before="100" w:after="60" w:line="190" w:lineRule="exact"/>
              <w:rPr>
                <w:rFonts w:ascii="Montserrat" w:hAnsi="Montserrat"/>
                <w:b/>
                <w:sz w:val="20"/>
              </w:rPr>
            </w:pPr>
          </w:p>
          <w:p w14:paraId="39C12BD9" w14:textId="77777777" w:rsidR="00B91AC7" w:rsidRPr="00061779" w:rsidRDefault="00B91AC7" w:rsidP="00B91AC7">
            <w:pPr>
              <w:keepLines/>
              <w:spacing w:before="100" w:after="60" w:line="190" w:lineRule="exact"/>
              <w:rPr>
                <w:rFonts w:ascii="Montserrat" w:hAnsi="Montserrat"/>
                <w:b/>
                <w:sz w:val="20"/>
              </w:rPr>
            </w:pPr>
          </w:p>
          <w:p w14:paraId="1EB4CE17" w14:textId="77777777" w:rsidR="00B91AC7" w:rsidRPr="00061779" w:rsidRDefault="00B91AC7" w:rsidP="00B91AC7">
            <w:pPr>
              <w:keepLines/>
              <w:spacing w:before="100" w:after="60" w:line="190" w:lineRule="exact"/>
              <w:rPr>
                <w:rFonts w:ascii="Montserrat" w:hAnsi="Montserrat"/>
                <w:b/>
                <w:sz w:val="20"/>
              </w:rPr>
            </w:pPr>
          </w:p>
          <w:p w14:paraId="0AB2DA54" w14:textId="77777777" w:rsidR="00B91AC7" w:rsidRPr="00061779" w:rsidRDefault="00B91AC7" w:rsidP="00B91AC7">
            <w:pPr>
              <w:keepLines/>
              <w:spacing w:before="100" w:after="60" w:line="190" w:lineRule="exact"/>
              <w:rPr>
                <w:rFonts w:ascii="Montserrat" w:hAnsi="Montserrat"/>
                <w:b/>
                <w:sz w:val="20"/>
              </w:rPr>
            </w:pPr>
          </w:p>
          <w:p w14:paraId="4F6AE730" w14:textId="77777777" w:rsidR="00B91AC7" w:rsidRPr="00061779" w:rsidRDefault="00B91AC7" w:rsidP="00B91AC7">
            <w:pPr>
              <w:keepLines/>
              <w:spacing w:before="100" w:after="60" w:line="190" w:lineRule="exact"/>
              <w:rPr>
                <w:rFonts w:ascii="Montserrat" w:hAnsi="Montserrat"/>
                <w:b/>
                <w:sz w:val="20"/>
              </w:rPr>
            </w:pPr>
          </w:p>
          <w:p w14:paraId="59739565" w14:textId="77777777" w:rsidR="00B91AC7" w:rsidRPr="00061779" w:rsidRDefault="00B91AC7" w:rsidP="00B91AC7">
            <w:pPr>
              <w:keepLines/>
              <w:spacing w:before="100" w:after="60" w:line="190" w:lineRule="exact"/>
              <w:rPr>
                <w:rFonts w:ascii="Montserrat" w:hAnsi="Montserrat"/>
                <w:b/>
                <w:sz w:val="20"/>
              </w:rPr>
            </w:pPr>
          </w:p>
          <w:p w14:paraId="70A76225" w14:textId="77777777" w:rsidR="00B91AC7" w:rsidRPr="00061779" w:rsidRDefault="00B91AC7" w:rsidP="00B91AC7">
            <w:pPr>
              <w:keepLines/>
              <w:spacing w:before="100" w:after="60" w:line="190" w:lineRule="exact"/>
              <w:rPr>
                <w:rFonts w:ascii="Montserrat" w:hAnsi="Montserrat"/>
                <w:b/>
                <w:sz w:val="20"/>
              </w:rPr>
            </w:pPr>
          </w:p>
          <w:p w14:paraId="28FB2E5D" w14:textId="77777777" w:rsidR="00B91AC7" w:rsidRPr="00061779" w:rsidRDefault="00B91AC7" w:rsidP="00B91AC7">
            <w:pPr>
              <w:keepLines/>
              <w:spacing w:before="100" w:after="60" w:line="190" w:lineRule="exact"/>
              <w:rPr>
                <w:rFonts w:ascii="Montserrat" w:hAnsi="Montserrat"/>
                <w:b/>
                <w:sz w:val="20"/>
              </w:rPr>
            </w:pPr>
          </w:p>
          <w:p w14:paraId="3F890DF5" w14:textId="77777777" w:rsidR="00B91AC7" w:rsidRPr="00061779" w:rsidRDefault="00B91AC7" w:rsidP="00B91AC7">
            <w:pPr>
              <w:keepLines/>
              <w:spacing w:before="100" w:after="60" w:line="190" w:lineRule="exact"/>
              <w:rPr>
                <w:rFonts w:ascii="Montserrat" w:hAnsi="Montserrat"/>
                <w:b/>
                <w:sz w:val="20"/>
              </w:rPr>
            </w:pPr>
          </w:p>
          <w:p w14:paraId="6BE5623F" w14:textId="77777777" w:rsidR="00B91AC7" w:rsidRPr="00061779" w:rsidRDefault="00B91AC7" w:rsidP="00B91AC7">
            <w:pPr>
              <w:keepLines/>
              <w:spacing w:before="100" w:after="60" w:line="190" w:lineRule="exact"/>
              <w:rPr>
                <w:rFonts w:ascii="Montserrat" w:hAnsi="Montserrat"/>
                <w:b/>
                <w:sz w:val="20"/>
              </w:rPr>
            </w:pPr>
          </w:p>
          <w:p w14:paraId="0DA26F37" w14:textId="77777777" w:rsidR="00B91AC7" w:rsidRPr="00061779" w:rsidRDefault="00B91AC7" w:rsidP="00B91AC7">
            <w:pPr>
              <w:keepLines/>
              <w:spacing w:before="100" w:after="60" w:line="190" w:lineRule="exact"/>
              <w:rPr>
                <w:rFonts w:ascii="Montserrat" w:hAnsi="Montserrat"/>
                <w:b/>
                <w:sz w:val="20"/>
              </w:rPr>
            </w:pPr>
          </w:p>
          <w:p w14:paraId="1C450511" w14:textId="77777777" w:rsidR="00B91AC7" w:rsidRPr="00061779" w:rsidRDefault="00B91AC7" w:rsidP="00B91AC7">
            <w:pPr>
              <w:keepLines/>
              <w:spacing w:before="100" w:after="60" w:line="190" w:lineRule="exact"/>
              <w:rPr>
                <w:rFonts w:ascii="Montserrat" w:hAnsi="Montserrat"/>
                <w:b/>
                <w:sz w:val="20"/>
              </w:rPr>
            </w:pPr>
          </w:p>
          <w:p w14:paraId="6E7306C8" w14:textId="77777777" w:rsidR="00B91AC7" w:rsidRPr="00061779" w:rsidRDefault="00B91AC7" w:rsidP="00B91AC7">
            <w:pPr>
              <w:keepLines/>
              <w:spacing w:before="100" w:after="60" w:line="190" w:lineRule="exact"/>
              <w:rPr>
                <w:rFonts w:ascii="Montserrat" w:hAnsi="Montserrat"/>
                <w:b/>
                <w:sz w:val="20"/>
              </w:rPr>
            </w:pPr>
          </w:p>
          <w:p w14:paraId="44576F0A" w14:textId="77777777" w:rsidR="00B91AC7" w:rsidRPr="00061779" w:rsidRDefault="00B91AC7" w:rsidP="00B91AC7">
            <w:pPr>
              <w:keepLines/>
              <w:spacing w:before="100" w:after="60" w:line="190" w:lineRule="exact"/>
              <w:rPr>
                <w:rFonts w:ascii="Montserrat" w:hAnsi="Montserrat"/>
                <w:b/>
                <w:sz w:val="20"/>
              </w:rPr>
            </w:pPr>
          </w:p>
          <w:p w14:paraId="0D7489D1" w14:textId="77777777" w:rsidR="00B91AC7" w:rsidRPr="00061779" w:rsidRDefault="00B91AC7" w:rsidP="00B91AC7">
            <w:pPr>
              <w:keepLines/>
              <w:spacing w:before="100" w:after="60" w:line="190" w:lineRule="exact"/>
              <w:rPr>
                <w:rFonts w:ascii="Montserrat" w:hAnsi="Montserrat"/>
                <w:b/>
                <w:sz w:val="20"/>
              </w:rPr>
            </w:pPr>
          </w:p>
          <w:p w14:paraId="00FD290D" w14:textId="77777777" w:rsidR="00B91AC7" w:rsidRPr="00061779" w:rsidRDefault="00B91AC7" w:rsidP="00B91AC7">
            <w:pPr>
              <w:keepLines/>
              <w:spacing w:before="100" w:after="60" w:line="190" w:lineRule="exact"/>
              <w:rPr>
                <w:rFonts w:ascii="Montserrat" w:hAnsi="Montserrat"/>
                <w:b/>
                <w:sz w:val="20"/>
              </w:rPr>
            </w:pPr>
          </w:p>
          <w:p w14:paraId="275B0FF1" w14:textId="77777777" w:rsidR="00B91AC7" w:rsidRPr="00061779" w:rsidRDefault="00B91AC7" w:rsidP="00B91AC7">
            <w:pPr>
              <w:keepLines/>
              <w:spacing w:before="100" w:after="60" w:line="190" w:lineRule="exact"/>
              <w:rPr>
                <w:rFonts w:ascii="Montserrat" w:hAnsi="Montserrat"/>
                <w:b/>
                <w:sz w:val="20"/>
              </w:rPr>
            </w:pPr>
          </w:p>
          <w:p w14:paraId="1BF8243C" w14:textId="77777777" w:rsidR="00B91AC7" w:rsidRPr="00061779" w:rsidRDefault="00B91AC7" w:rsidP="00B91AC7">
            <w:pPr>
              <w:keepLines/>
              <w:spacing w:before="100" w:after="60" w:line="190" w:lineRule="exact"/>
              <w:rPr>
                <w:rFonts w:ascii="Montserrat" w:hAnsi="Montserrat"/>
                <w:b/>
                <w:sz w:val="20"/>
              </w:rPr>
            </w:pPr>
          </w:p>
          <w:p w14:paraId="1752EEB8" w14:textId="77777777" w:rsidR="00B91AC7" w:rsidRPr="00061779" w:rsidRDefault="00B91AC7" w:rsidP="00B91AC7">
            <w:pPr>
              <w:keepLines/>
              <w:spacing w:before="100" w:after="60" w:line="190" w:lineRule="exact"/>
              <w:rPr>
                <w:rFonts w:ascii="Montserrat" w:hAnsi="Montserrat"/>
                <w:b/>
                <w:sz w:val="20"/>
              </w:rPr>
            </w:pPr>
          </w:p>
          <w:p w14:paraId="65D5C366" w14:textId="77777777" w:rsidR="00B91AC7" w:rsidRPr="00061779" w:rsidRDefault="00B91AC7" w:rsidP="00B91AC7">
            <w:pPr>
              <w:keepLines/>
              <w:spacing w:before="100" w:after="60" w:line="190" w:lineRule="exact"/>
              <w:rPr>
                <w:rFonts w:ascii="Montserrat" w:hAnsi="Montserrat"/>
                <w:b/>
                <w:sz w:val="20"/>
              </w:rPr>
            </w:pPr>
          </w:p>
          <w:p w14:paraId="42B3BCCA" w14:textId="77777777" w:rsidR="00B91AC7" w:rsidRPr="00061779" w:rsidRDefault="00B91AC7" w:rsidP="00B91AC7">
            <w:pPr>
              <w:keepLines/>
              <w:spacing w:before="100" w:after="60" w:line="190" w:lineRule="exact"/>
              <w:rPr>
                <w:rFonts w:ascii="Montserrat" w:hAnsi="Montserrat"/>
                <w:b/>
                <w:sz w:val="20"/>
              </w:rPr>
            </w:pPr>
          </w:p>
          <w:p w14:paraId="17F84990" w14:textId="77777777" w:rsidR="00B91AC7" w:rsidRPr="00061779" w:rsidRDefault="00B91AC7" w:rsidP="00B91AC7">
            <w:pPr>
              <w:keepLines/>
              <w:spacing w:before="100" w:after="60" w:line="190" w:lineRule="exact"/>
              <w:rPr>
                <w:rFonts w:ascii="Montserrat" w:hAnsi="Montserrat"/>
                <w:b/>
                <w:sz w:val="20"/>
              </w:rPr>
            </w:pPr>
          </w:p>
          <w:p w14:paraId="77B0C893" w14:textId="77777777" w:rsidR="00B91AC7" w:rsidRPr="00061779" w:rsidRDefault="00B91AC7" w:rsidP="00B91AC7">
            <w:pPr>
              <w:keepLines/>
              <w:spacing w:before="100" w:after="60" w:line="190" w:lineRule="exact"/>
              <w:rPr>
                <w:rFonts w:ascii="Montserrat" w:hAnsi="Montserrat"/>
                <w:b/>
                <w:sz w:val="20"/>
              </w:rPr>
            </w:pPr>
          </w:p>
          <w:p w14:paraId="43870479" w14:textId="77777777" w:rsidR="00B91AC7" w:rsidRPr="00061779" w:rsidRDefault="00B91AC7" w:rsidP="00B91AC7">
            <w:pPr>
              <w:keepLines/>
              <w:spacing w:before="100" w:after="60" w:line="190" w:lineRule="exact"/>
              <w:rPr>
                <w:rFonts w:ascii="Montserrat" w:hAnsi="Montserrat"/>
                <w:b/>
                <w:sz w:val="20"/>
              </w:rPr>
            </w:pPr>
          </w:p>
          <w:p w14:paraId="68B1337E" w14:textId="77777777" w:rsidR="00B91AC7" w:rsidRPr="00061779" w:rsidRDefault="00B91AC7" w:rsidP="00B91AC7">
            <w:pPr>
              <w:keepLines/>
              <w:spacing w:before="100" w:after="60" w:line="190" w:lineRule="exact"/>
              <w:rPr>
                <w:rFonts w:ascii="Montserrat" w:hAnsi="Montserrat"/>
                <w:b/>
                <w:sz w:val="20"/>
              </w:rPr>
            </w:pPr>
          </w:p>
          <w:p w14:paraId="68763667" w14:textId="77777777" w:rsidR="00B91AC7" w:rsidRPr="00061779" w:rsidRDefault="00B91AC7" w:rsidP="00B91AC7">
            <w:pPr>
              <w:keepLines/>
              <w:spacing w:before="100" w:after="60" w:line="190" w:lineRule="exact"/>
              <w:rPr>
                <w:rFonts w:ascii="Montserrat" w:hAnsi="Montserrat"/>
                <w:b/>
                <w:sz w:val="20"/>
              </w:rPr>
            </w:pPr>
          </w:p>
          <w:p w14:paraId="21C348E1" w14:textId="77777777" w:rsidR="00B91AC7" w:rsidRPr="00061779" w:rsidRDefault="00B91AC7" w:rsidP="00B91AC7">
            <w:pPr>
              <w:keepLines/>
              <w:spacing w:before="100" w:after="60" w:line="190" w:lineRule="exact"/>
              <w:rPr>
                <w:rFonts w:ascii="Montserrat" w:hAnsi="Montserrat"/>
                <w:b/>
                <w:sz w:val="20"/>
              </w:rPr>
            </w:pPr>
          </w:p>
          <w:p w14:paraId="2EE6CB9E" w14:textId="67959BA3" w:rsidR="00B91AC7" w:rsidRPr="00061779" w:rsidRDefault="00B91AC7" w:rsidP="00B91AC7">
            <w:pPr>
              <w:keepLines/>
              <w:spacing w:before="100" w:after="60" w:line="190" w:lineRule="exact"/>
              <w:rPr>
                <w:rFonts w:ascii="Montserrat" w:hAnsi="Montserrat"/>
                <w:b/>
                <w:sz w:val="20"/>
              </w:rPr>
            </w:pPr>
          </w:p>
          <w:p w14:paraId="7180BCB7" w14:textId="77777777" w:rsidR="00B91AC7" w:rsidRPr="00061779" w:rsidRDefault="00B91AC7" w:rsidP="00B91AC7">
            <w:pPr>
              <w:keepLines/>
              <w:spacing w:before="100" w:after="60" w:line="190" w:lineRule="exact"/>
              <w:rPr>
                <w:rFonts w:ascii="Montserrat" w:hAnsi="Montserrat"/>
                <w:b/>
                <w:sz w:val="20"/>
              </w:rPr>
            </w:pPr>
          </w:p>
          <w:p w14:paraId="7E1E583D"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43506A7B" w14:textId="6D2C0AD4" w:rsidR="00B91AC7" w:rsidRPr="00061779" w:rsidRDefault="00B91AC7" w:rsidP="00B91AC7">
            <w:pPr>
              <w:keepLines/>
              <w:spacing w:before="100" w:after="60" w:line="190" w:lineRule="exact"/>
              <w:rPr>
                <w:rFonts w:ascii="Montserrat" w:hAnsi="Montserrat" w:cs="Arial"/>
                <w:b/>
                <w:color w:val="4E232E"/>
                <w:sz w:val="20"/>
              </w:rPr>
            </w:pPr>
            <w:r w:rsidRPr="00061779">
              <w:rPr>
                <w:rFonts w:ascii="Montserrat" w:hAnsi="Montserrat" w:cs="Arial"/>
                <w:b/>
                <w:color w:val="4E232E"/>
                <w:sz w:val="20"/>
              </w:rPr>
              <w:t>AMMAC</w:t>
            </w:r>
          </w:p>
        </w:tc>
        <w:tc>
          <w:tcPr>
            <w:tcW w:w="1074" w:type="dxa"/>
            <w:gridSpan w:val="2"/>
            <w:vAlign w:val="center"/>
          </w:tcPr>
          <w:p w14:paraId="7F11BAC9" w14:textId="48232842"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 xml:space="preserve">11.4 Fase de Verificación </w:t>
            </w:r>
          </w:p>
        </w:tc>
        <w:tc>
          <w:tcPr>
            <w:tcW w:w="3011" w:type="dxa"/>
            <w:vAlign w:val="center"/>
          </w:tcPr>
          <w:p w14:paraId="07CC5A5A" w14:textId="77777777"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Para obtener el dictamen de cumplimiento por una unidad de verificación se estará a lo siguiente:</w:t>
            </w:r>
          </w:p>
          <w:p w14:paraId="45B2D12A" w14:textId="77777777"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El interesado debe entregar la información a la unidad de verificación, según corresponda, dicha unidad de verificación constata que se presente la información necesaria solicitada, en caso de detectar alguna deficiencia en la misma, devolverá al interesado la documentación, junto con una constancia en la que se indique con claridad la deficiencia que el solicitante debe subsanar. La solicitud debe acompañarse de una declaración, bajo protesta de decir verdad, en la que el solicitante manifieste las categorías y alcance que será verificado conforme a este Proyecto de Norma Oficial Mexicana.</w:t>
            </w:r>
          </w:p>
          <w:p w14:paraId="780F0103" w14:textId="77777777"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El tiempo de respuesta a la solicitud de los servicios de verificación será en un plazo máximo de siete días hábiles, una vez que se cuente con la información solicitada por la unidad de verificación.</w:t>
            </w:r>
          </w:p>
          <w:p w14:paraId="72A6B83D" w14:textId="77777777"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La unidad de verificación informará al solicitante, a través de comunicados, las desviaciones detectadas durante el proceso de verificación. El tiempo de respuesta para que la unidad de verificación analice las acciones derivadas de los comunicados, a fin de atender las desviaciones detectadas que ingrese el solicitante, será de tres días hábiles.</w:t>
            </w:r>
          </w:p>
          <w:p w14:paraId="00F6E896" w14:textId="7B20DB65"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Los tiempos de respuesta serán contados a partir del día hábil siguiente a la fecha de ingreso de la solicitud o información solicitada derivada del análisis de la unidad de verificación.</w:t>
            </w:r>
          </w:p>
          <w:p w14:paraId="368DA7C7" w14:textId="695B0C0A" w:rsidR="00B91AC7" w:rsidRPr="00061779" w:rsidRDefault="00B91AC7" w:rsidP="00B91AC7">
            <w:pPr>
              <w:pStyle w:val="Texto0"/>
              <w:spacing w:line="240" w:lineRule="auto"/>
              <w:rPr>
                <w:rFonts w:ascii="Montserrat" w:hAnsi="Montserrat"/>
                <w:sz w:val="20"/>
                <w:szCs w:val="20"/>
              </w:rPr>
            </w:pPr>
          </w:p>
          <w:p w14:paraId="64E9BFBC" w14:textId="5C44A35E" w:rsidR="00B91AC7" w:rsidRPr="00061779" w:rsidRDefault="00B91AC7" w:rsidP="00B91AC7">
            <w:pPr>
              <w:pStyle w:val="Texto0"/>
              <w:spacing w:line="240" w:lineRule="auto"/>
              <w:rPr>
                <w:rFonts w:ascii="Montserrat" w:hAnsi="Montserrat"/>
                <w:sz w:val="20"/>
                <w:szCs w:val="20"/>
              </w:rPr>
            </w:pPr>
          </w:p>
          <w:p w14:paraId="503C42C9" w14:textId="2B626893" w:rsidR="00B91AC7" w:rsidRPr="00061779" w:rsidRDefault="00B91AC7" w:rsidP="00B91AC7">
            <w:pPr>
              <w:pStyle w:val="Texto0"/>
              <w:spacing w:line="240" w:lineRule="auto"/>
              <w:rPr>
                <w:rFonts w:ascii="Montserrat" w:hAnsi="Montserrat"/>
                <w:sz w:val="20"/>
                <w:szCs w:val="20"/>
              </w:rPr>
            </w:pPr>
          </w:p>
          <w:p w14:paraId="7952971B" w14:textId="77777777" w:rsidR="00B91AC7" w:rsidRPr="00061779" w:rsidRDefault="00B91AC7" w:rsidP="00B91AC7">
            <w:pPr>
              <w:pStyle w:val="Texto0"/>
              <w:spacing w:line="240" w:lineRule="auto"/>
              <w:rPr>
                <w:rFonts w:ascii="Montserrat" w:hAnsi="Montserrat"/>
                <w:sz w:val="20"/>
                <w:szCs w:val="20"/>
              </w:rPr>
            </w:pPr>
          </w:p>
          <w:p w14:paraId="1B456FAD" w14:textId="23FEC512"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Las unidades de verificación mantendrán permanentemente informada a la Secretaría de Economía de los dictámenes de cumplimiento que expidan.</w:t>
            </w:r>
          </w:p>
          <w:p w14:paraId="7FDAF91C" w14:textId="480A238E" w:rsidR="00B91AC7" w:rsidRPr="00061779" w:rsidRDefault="00B91AC7" w:rsidP="00B91AC7">
            <w:pPr>
              <w:pStyle w:val="Texto0"/>
              <w:spacing w:line="240" w:lineRule="auto"/>
              <w:rPr>
                <w:rFonts w:ascii="Montserrat" w:hAnsi="Montserrat"/>
                <w:sz w:val="20"/>
                <w:szCs w:val="20"/>
              </w:rPr>
            </w:pPr>
          </w:p>
          <w:p w14:paraId="4802D5CE" w14:textId="3CA91A7B" w:rsidR="00B91AC7" w:rsidRPr="00061779" w:rsidRDefault="00B91AC7" w:rsidP="00B91AC7">
            <w:pPr>
              <w:pStyle w:val="Texto0"/>
              <w:spacing w:line="240" w:lineRule="auto"/>
              <w:rPr>
                <w:rFonts w:ascii="Montserrat" w:hAnsi="Montserrat"/>
                <w:sz w:val="20"/>
                <w:szCs w:val="20"/>
              </w:rPr>
            </w:pPr>
          </w:p>
          <w:p w14:paraId="3E69ABD6" w14:textId="77777777" w:rsidR="00B91AC7" w:rsidRPr="00061779" w:rsidRDefault="00B91AC7" w:rsidP="00B91AC7">
            <w:pPr>
              <w:pStyle w:val="Texto0"/>
              <w:spacing w:line="240" w:lineRule="auto"/>
              <w:rPr>
                <w:rFonts w:ascii="Montserrat" w:hAnsi="Montserrat"/>
                <w:sz w:val="20"/>
                <w:szCs w:val="20"/>
              </w:rPr>
            </w:pPr>
          </w:p>
          <w:p w14:paraId="51DA07A1" w14:textId="77777777"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La unidad de verificación debe contar dentro de sus procedimientos técnicos, con guías de verificación que, cuando menos incluyan los elementos siguientes:</w:t>
            </w:r>
          </w:p>
          <w:p w14:paraId="34639148" w14:textId="77777777" w:rsidR="00B91AC7" w:rsidRPr="00061779" w:rsidRDefault="00B91AC7" w:rsidP="00B91AC7">
            <w:pPr>
              <w:pStyle w:val="Texto0"/>
              <w:spacing w:line="240" w:lineRule="auto"/>
              <w:ind w:left="321" w:hanging="321"/>
              <w:rPr>
                <w:rFonts w:ascii="Montserrat" w:hAnsi="Montserrat"/>
                <w:sz w:val="20"/>
                <w:szCs w:val="20"/>
              </w:rPr>
            </w:pPr>
            <w:r w:rsidRPr="00061779">
              <w:rPr>
                <w:rFonts w:ascii="Montserrat" w:hAnsi="Montserrat"/>
                <w:b/>
                <w:sz w:val="20"/>
                <w:szCs w:val="20"/>
                <w:lang w:val="es-MX"/>
              </w:rPr>
              <w:t>I.</w:t>
            </w:r>
            <w:r w:rsidRPr="00061779">
              <w:rPr>
                <w:rFonts w:ascii="Montserrat" w:hAnsi="Montserrat"/>
                <w:sz w:val="20"/>
                <w:szCs w:val="20"/>
                <w:lang w:val="es-MX"/>
              </w:rPr>
              <w:tab/>
            </w:r>
            <w:r w:rsidRPr="00061779">
              <w:rPr>
                <w:rFonts w:ascii="Montserrat" w:hAnsi="Montserrat"/>
                <w:sz w:val="20"/>
                <w:szCs w:val="20"/>
              </w:rPr>
              <w:t>Los requisitos relacionados con la verificación del presente Proyecto de Norma Oficial Mexicana;</w:t>
            </w:r>
          </w:p>
          <w:p w14:paraId="6AC93498" w14:textId="77777777" w:rsidR="00B91AC7" w:rsidRPr="00061779" w:rsidRDefault="00B91AC7" w:rsidP="00B91AC7">
            <w:pPr>
              <w:pStyle w:val="Texto0"/>
              <w:spacing w:line="240" w:lineRule="auto"/>
              <w:ind w:left="321" w:hanging="321"/>
              <w:rPr>
                <w:rFonts w:ascii="Montserrat" w:hAnsi="Montserrat"/>
                <w:sz w:val="20"/>
                <w:szCs w:val="20"/>
              </w:rPr>
            </w:pPr>
            <w:r w:rsidRPr="00061779">
              <w:rPr>
                <w:rFonts w:ascii="Montserrat" w:hAnsi="Montserrat"/>
                <w:b/>
                <w:sz w:val="20"/>
                <w:szCs w:val="20"/>
                <w:lang w:val="es-MX"/>
              </w:rPr>
              <w:t>II.</w:t>
            </w:r>
            <w:r w:rsidRPr="00061779">
              <w:rPr>
                <w:rFonts w:ascii="Montserrat" w:hAnsi="Montserrat"/>
                <w:sz w:val="20"/>
                <w:szCs w:val="20"/>
                <w:lang w:val="es-MX"/>
              </w:rPr>
              <w:tab/>
            </w:r>
            <w:r w:rsidRPr="00061779">
              <w:rPr>
                <w:rFonts w:ascii="Montserrat" w:hAnsi="Montserrat"/>
                <w:sz w:val="20"/>
                <w:szCs w:val="20"/>
              </w:rPr>
              <w:t>Los registros y documentación que deberá ser recabada para constatar el cumplimiento con el presente Proyecto de Norma Oficial Mexicana;</w:t>
            </w:r>
          </w:p>
          <w:p w14:paraId="43F3A953" w14:textId="77777777" w:rsidR="00B91AC7" w:rsidRPr="00061779" w:rsidRDefault="00B91AC7" w:rsidP="00B91AC7">
            <w:pPr>
              <w:pStyle w:val="Texto0"/>
              <w:spacing w:line="240" w:lineRule="auto"/>
              <w:ind w:left="321" w:hanging="321"/>
              <w:rPr>
                <w:rFonts w:ascii="Montserrat" w:hAnsi="Montserrat"/>
                <w:sz w:val="20"/>
                <w:szCs w:val="20"/>
              </w:rPr>
            </w:pPr>
            <w:r w:rsidRPr="00061779">
              <w:rPr>
                <w:rFonts w:ascii="Montserrat" w:hAnsi="Montserrat"/>
                <w:b/>
                <w:sz w:val="20"/>
                <w:szCs w:val="20"/>
                <w:lang w:val="es-MX"/>
              </w:rPr>
              <w:t>III.</w:t>
            </w:r>
            <w:r w:rsidRPr="00061779">
              <w:rPr>
                <w:rFonts w:ascii="Montserrat" w:hAnsi="Montserrat"/>
                <w:b/>
                <w:sz w:val="20"/>
                <w:szCs w:val="20"/>
                <w:lang w:val="es-MX"/>
              </w:rPr>
              <w:tab/>
            </w:r>
            <w:r w:rsidRPr="00061779">
              <w:rPr>
                <w:rFonts w:ascii="Montserrat" w:hAnsi="Montserrat"/>
                <w:sz w:val="20"/>
                <w:szCs w:val="20"/>
              </w:rPr>
              <w:t>Tipo de verificación aplicada:</w:t>
            </w:r>
          </w:p>
          <w:p w14:paraId="75B3A399" w14:textId="77777777" w:rsidR="00B91AC7" w:rsidRPr="00061779" w:rsidRDefault="00B91AC7" w:rsidP="00B91AC7">
            <w:pPr>
              <w:pStyle w:val="Texto0"/>
              <w:spacing w:line="240" w:lineRule="auto"/>
              <w:ind w:left="321" w:hanging="321"/>
              <w:rPr>
                <w:rFonts w:ascii="Montserrat" w:hAnsi="Montserrat"/>
                <w:sz w:val="20"/>
                <w:szCs w:val="20"/>
              </w:rPr>
            </w:pPr>
            <w:r w:rsidRPr="00061779">
              <w:rPr>
                <w:rFonts w:ascii="Montserrat" w:hAnsi="Montserrat"/>
                <w:b/>
                <w:sz w:val="20"/>
                <w:szCs w:val="20"/>
                <w:lang w:val="es-MX"/>
              </w:rPr>
              <w:t>1)</w:t>
            </w:r>
            <w:r w:rsidRPr="00061779">
              <w:rPr>
                <w:rFonts w:ascii="Montserrat" w:hAnsi="Montserrat"/>
                <w:sz w:val="20"/>
                <w:szCs w:val="20"/>
                <w:lang w:val="es-MX"/>
              </w:rPr>
              <w:tab/>
            </w:r>
            <w:r w:rsidRPr="00061779">
              <w:rPr>
                <w:rFonts w:ascii="Montserrat" w:hAnsi="Montserrat"/>
                <w:sz w:val="20"/>
                <w:szCs w:val="20"/>
              </w:rPr>
              <w:t>Documental; y</w:t>
            </w:r>
          </w:p>
          <w:p w14:paraId="07982B9B" w14:textId="77777777" w:rsidR="00B91AC7" w:rsidRPr="00061779" w:rsidRDefault="00B91AC7" w:rsidP="00B91AC7">
            <w:pPr>
              <w:pStyle w:val="Texto0"/>
              <w:spacing w:line="240" w:lineRule="auto"/>
              <w:ind w:left="321" w:hanging="321"/>
              <w:rPr>
                <w:rFonts w:ascii="Montserrat" w:hAnsi="Montserrat"/>
                <w:sz w:val="20"/>
                <w:szCs w:val="20"/>
              </w:rPr>
            </w:pPr>
            <w:r w:rsidRPr="00061779">
              <w:rPr>
                <w:rFonts w:ascii="Montserrat" w:hAnsi="Montserrat"/>
                <w:b/>
                <w:sz w:val="20"/>
                <w:szCs w:val="20"/>
                <w:lang w:val="es-MX"/>
              </w:rPr>
              <w:t>2)</w:t>
            </w:r>
            <w:r w:rsidRPr="00061779">
              <w:rPr>
                <w:rFonts w:ascii="Montserrat" w:hAnsi="Montserrat"/>
                <w:b/>
                <w:sz w:val="20"/>
                <w:szCs w:val="20"/>
                <w:lang w:val="es-MX"/>
              </w:rPr>
              <w:tab/>
            </w:r>
            <w:r w:rsidRPr="00061779">
              <w:rPr>
                <w:rFonts w:ascii="Montserrat" w:hAnsi="Montserrat"/>
                <w:sz w:val="20"/>
                <w:szCs w:val="20"/>
              </w:rPr>
              <w:t>Física, en las instalaciones del centro de trabajo.</w:t>
            </w:r>
          </w:p>
          <w:p w14:paraId="73CD9912" w14:textId="77777777" w:rsidR="00B91AC7" w:rsidRPr="00061779" w:rsidRDefault="00B91AC7" w:rsidP="00B91AC7">
            <w:pPr>
              <w:pStyle w:val="Texto0"/>
              <w:spacing w:line="240" w:lineRule="auto"/>
              <w:ind w:left="321" w:hanging="284"/>
              <w:rPr>
                <w:rFonts w:ascii="Montserrat" w:hAnsi="Montserrat"/>
                <w:sz w:val="20"/>
                <w:szCs w:val="20"/>
              </w:rPr>
            </w:pPr>
            <w:r w:rsidRPr="00061779">
              <w:rPr>
                <w:rFonts w:ascii="Montserrat" w:hAnsi="Montserrat"/>
                <w:b/>
                <w:sz w:val="20"/>
                <w:szCs w:val="20"/>
              </w:rPr>
              <w:t>IV.</w:t>
            </w:r>
            <w:r w:rsidRPr="00061779">
              <w:rPr>
                <w:rFonts w:ascii="Montserrat" w:hAnsi="Montserrat"/>
                <w:sz w:val="20"/>
                <w:szCs w:val="20"/>
              </w:rPr>
              <w:tab/>
              <w:t>Criterio de aceptación-rechazo para cumplir con el numeral de este Proyecto de Norma Oficial Mexicana;</w:t>
            </w:r>
          </w:p>
          <w:p w14:paraId="3176377C" w14:textId="77777777" w:rsidR="00B91AC7" w:rsidRPr="00061779" w:rsidRDefault="00B91AC7" w:rsidP="00B91AC7">
            <w:pPr>
              <w:pStyle w:val="Texto0"/>
              <w:spacing w:line="240" w:lineRule="auto"/>
              <w:ind w:left="321" w:hanging="284"/>
              <w:rPr>
                <w:rFonts w:ascii="Montserrat" w:hAnsi="Montserrat"/>
                <w:sz w:val="20"/>
                <w:szCs w:val="20"/>
              </w:rPr>
            </w:pPr>
            <w:r w:rsidRPr="00061779">
              <w:rPr>
                <w:rFonts w:ascii="Montserrat" w:hAnsi="Montserrat"/>
                <w:b/>
                <w:sz w:val="20"/>
                <w:szCs w:val="20"/>
              </w:rPr>
              <w:t>V.</w:t>
            </w:r>
            <w:r w:rsidRPr="00061779">
              <w:rPr>
                <w:rFonts w:ascii="Montserrat" w:hAnsi="Montserrat"/>
                <w:sz w:val="20"/>
                <w:szCs w:val="20"/>
              </w:rPr>
              <w:tab/>
              <w:t>Espacio para observaciones en cada numeral de este Proyecto de Norma Oficial Mexicana;</w:t>
            </w:r>
          </w:p>
          <w:p w14:paraId="1F3B51E9" w14:textId="77777777" w:rsidR="00B91AC7" w:rsidRPr="00061779" w:rsidRDefault="00B91AC7" w:rsidP="00B91AC7">
            <w:pPr>
              <w:pStyle w:val="Texto0"/>
              <w:spacing w:line="240" w:lineRule="auto"/>
              <w:ind w:left="321" w:hanging="284"/>
              <w:rPr>
                <w:rFonts w:ascii="Montserrat" w:hAnsi="Montserrat"/>
                <w:sz w:val="20"/>
                <w:szCs w:val="20"/>
              </w:rPr>
            </w:pPr>
            <w:r w:rsidRPr="00061779">
              <w:rPr>
                <w:rFonts w:ascii="Montserrat" w:hAnsi="Montserrat"/>
                <w:b/>
                <w:sz w:val="20"/>
                <w:szCs w:val="20"/>
              </w:rPr>
              <w:t>VI.</w:t>
            </w:r>
            <w:r w:rsidRPr="00061779">
              <w:rPr>
                <w:rFonts w:ascii="Montserrat" w:hAnsi="Montserrat"/>
                <w:sz w:val="20"/>
                <w:szCs w:val="20"/>
              </w:rPr>
              <w:tab/>
              <w:t>En su caso, cuando este Proyecto de Norma Oficial Mexicana no lo prevea, la justificación del método utilizado para evaluar la conformidad de la misma; y</w:t>
            </w:r>
          </w:p>
          <w:p w14:paraId="41C22485" w14:textId="77777777" w:rsidR="00B91AC7" w:rsidRPr="00061779" w:rsidRDefault="00B91AC7" w:rsidP="00B91AC7">
            <w:pPr>
              <w:pStyle w:val="Texto0"/>
              <w:spacing w:line="240" w:lineRule="auto"/>
              <w:ind w:left="321" w:hanging="284"/>
              <w:rPr>
                <w:rFonts w:ascii="Montserrat" w:hAnsi="Montserrat"/>
                <w:sz w:val="20"/>
                <w:szCs w:val="20"/>
              </w:rPr>
            </w:pPr>
            <w:r w:rsidRPr="00061779">
              <w:rPr>
                <w:rFonts w:ascii="Montserrat" w:hAnsi="Montserrat"/>
                <w:b/>
                <w:sz w:val="20"/>
                <w:szCs w:val="20"/>
              </w:rPr>
              <w:t>VII.</w:t>
            </w:r>
            <w:r w:rsidRPr="00061779">
              <w:rPr>
                <w:rFonts w:ascii="Montserrat" w:hAnsi="Montserrat"/>
                <w:sz w:val="20"/>
                <w:szCs w:val="20"/>
              </w:rPr>
              <w:tab/>
              <w:t>Desglosar todos los numerales que contiene el presente Proyecto de Norma Oficial Mexicana.</w:t>
            </w:r>
          </w:p>
          <w:p w14:paraId="4FFFEA17" w14:textId="77777777"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La unidad de verificación debe recabar o solicitar al interesado todas las evidencias documentales que solicite el presente Proyecto de Norma Oficial Mexicana y así comprobar su cumplimiento.</w:t>
            </w:r>
          </w:p>
          <w:p w14:paraId="27C46426" w14:textId="77777777"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De cada visita de verificación, la unidad de verificación debe levantar un acta de evaluación de la conformidad.</w:t>
            </w:r>
          </w:p>
          <w:p w14:paraId="3442DFF2" w14:textId="77777777"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Cuando en una visita de verificación se encuentren no conformidades, se asentará este hecho en el acta de evaluación de la conformidad y se le notificará al solicitante del servicio para que proceda en el plazo que se acuerde para efectuar las correcciones.</w:t>
            </w:r>
          </w:p>
          <w:p w14:paraId="04960E1A" w14:textId="77777777" w:rsidR="00B91AC7" w:rsidRPr="00061779" w:rsidRDefault="00B91AC7" w:rsidP="00B91AC7">
            <w:pPr>
              <w:pStyle w:val="Texto0"/>
              <w:spacing w:after="96" w:line="240" w:lineRule="auto"/>
              <w:rPr>
                <w:rFonts w:ascii="Montserrat" w:hAnsi="Montserrat"/>
                <w:sz w:val="20"/>
                <w:szCs w:val="20"/>
              </w:rPr>
            </w:pPr>
            <w:r w:rsidRPr="00061779">
              <w:rPr>
                <w:rFonts w:ascii="Montserrat" w:hAnsi="Montserrat"/>
                <w:sz w:val="20"/>
                <w:szCs w:val="20"/>
              </w:rPr>
              <w:t>Una vez que se hayan efectuado las acciones pertinentes (preventivas o correctivas), el interesado podrá solicitar una nueva visita de verificación.</w:t>
            </w:r>
          </w:p>
          <w:p w14:paraId="0BA79DFE" w14:textId="77777777" w:rsidR="00B91AC7" w:rsidRPr="00061779" w:rsidRDefault="00B91AC7" w:rsidP="00B91AC7">
            <w:pPr>
              <w:pStyle w:val="Texto0"/>
              <w:spacing w:after="96" w:line="240" w:lineRule="auto"/>
              <w:rPr>
                <w:rFonts w:ascii="Montserrat" w:hAnsi="Montserrat"/>
                <w:sz w:val="20"/>
                <w:szCs w:val="20"/>
              </w:rPr>
            </w:pPr>
            <w:r w:rsidRPr="00061779">
              <w:rPr>
                <w:rFonts w:ascii="Montserrat" w:hAnsi="Montserrat"/>
                <w:sz w:val="20"/>
                <w:szCs w:val="20"/>
              </w:rPr>
              <w:t>En todo caso, el plazo para efectuar las acciones a que se refiere el párrafo anterior, no debe exceder de 90 días naturales, contados a partir del día siguiente a la fecha en que se haya asentado en el acta de evaluación de la conformidad.</w:t>
            </w:r>
          </w:p>
          <w:p w14:paraId="3864C2A2" w14:textId="77777777" w:rsidR="00B91AC7" w:rsidRPr="00061779" w:rsidRDefault="00B91AC7" w:rsidP="00B91AC7">
            <w:pPr>
              <w:pStyle w:val="Texto0"/>
              <w:spacing w:after="96" w:line="240" w:lineRule="auto"/>
              <w:rPr>
                <w:rFonts w:ascii="Montserrat" w:hAnsi="Montserrat"/>
                <w:sz w:val="20"/>
                <w:szCs w:val="20"/>
              </w:rPr>
            </w:pPr>
            <w:r w:rsidRPr="00061779">
              <w:rPr>
                <w:rFonts w:ascii="Montserrat" w:hAnsi="Montserrat"/>
                <w:sz w:val="20"/>
                <w:szCs w:val="20"/>
              </w:rPr>
              <w:t>En el acta de evaluación de la conformidad se hará constar por lo menos: nombre; denominación o razón social del establecimiento; hora, día, mes y año en que inicie y en que concluya la visita de verificación; calle, número, población, colonia, municipio o delegación; código postal y entidad federativa donde se encuentre ubicado el lugar en el cual se practique la visita; nombre y cargo de la persona con quien se atendió la visita; nombre y domicilio de las personas que fungieron como testigos, datos relativos a la actuación (relación pormenorizada de la visita), declaración del visitado, si quisiera hacerla, y nombre y firma de quienes intervinieron en la visita, incluyendo los de quienes la llevaron a cabo.</w:t>
            </w:r>
          </w:p>
          <w:p w14:paraId="0C8BA4E2" w14:textId="77777777" w:rsidR="00B91AC7" w:rsidRPr="00061779" w:rsidRDefault="00B91AC7" w:rsidP="00B91AC7">
            <w:pPr>
              <w:pStyle w:val="Texto0"/>
              <w:spacing w:after="96" w:line="240" w:lineRule="auto"/>
              <w:rPr>
                <w:rFonts w:ascii="Montserrat" w:hAnsi="Montserrat"/>
                <w:sz w:val="20"/>
                <w:szCs w:val="20"/>
              </w:rPr>
            </w:pPr>
            <w:r w:rsidRPr="00061779">
              <w:rPr>
                <w:rFonts w:ascii="Montserrat" w:hAnsi="Montserrat"/>
                <w:sz w:val="20"/>
                <w:szCs w:val="20"/>
              </w:rPr>
              <w:t>Las unidades de verificación deben conservar como evidencia de la visita de verificación, para aclaraciones o auditorías, los siguientes documentos:</w:t>
            </w:r>
          </w:p>
          <w:p w14:paraId="64413862" w14:textId="77777777" w:rsidR="00B91AC7" w:rsidRPr="00061779" w:rsidRDefault="00B91AC7" w:rsidP="00B91AC7">
            <w:pPr>
              <w:pStyle w:val="Texto0"/>
              <w:spacing w:after="96" w:line="240" w:lineRule="auto"/>
              <w:ind w:left="321" w:hanging="284"/>
              <w:rPr>
                <w:rFonts w:ascii="Montserrat" w:hAnsi="Montserrat"/>
                <w:sz w:val="20"/>
                <w:szCs w:val="20"/>
              </w:rPr>
            </w:pPr>
            <w:r w:rsidRPr="00061779">
              <w:rPr>
                <w:rFonts w:ascii="Montserrat" w:hAnsi="Montserrat"/>
                <w:b/>
                <w:sz w:val="20"/>
                <w:szCs w:val="20"/>
                <w:lang w:val="es-MX"/>
              </w:rPr>
              <w:t>I.</w:t>
            </w:r>
            <w:r w:rsidRPr="00061779">
              <w:rPr>
                <w:rFonts w:ascii="Montserrat" w:hAnsi="Montserrat"/>
                <w:b/>
                <w:sz w:val="20"/>
                <w:szCs w:val="20"/>
                <w:lang w:val="es-MX"/>
              </w:rPr>
              <w:tab/>
            </w:r>
            <w:r w:rsidRPr="00061779">
              <w:rPr>
                <w:rFonts w:ascii="Montserrat" w:hAnsi="Montserrat"/>
                <w:sz w:val="20"/>
                <w:szCs w:val="20"/>
              </w:rPr>
              <w:t>Solicitud de servicios de verificación;</w:t>
            </w:r>
          </w:p>
          <w:p w14:paraId="351CEFFA" w14:textId="77777777" w:rsidR="00B91AC7" w:rsidRPr="00061779" w:rsidRDefault="00B91AC7" w:rsidP="00B91AC7">
            <w:pPr>
              <w:pStyle w:val="Texto0"/>
              <w:spacing w:after="96" w:line="240" w:lineRule="auto"/>
              <w:ind w:left="321" w:hanging="284"/>
              <w:rPr>
                <w:rFonts w:ascii="Montserrat" w:hAnsi="Montserrat"/>
                <w:sz w:val="20"/>
                <w:szCs w:val="20"/>
              </w:rPr>
            </w:pPr>
            <w:r w:rsidRPr="00061779">
              <w:rPr>
                <w:rFonts w:ascii="Montserrat" w:hAnsi="Montserrat"/>
                <w:b/>
                <w:sz w:val="20"/>
                <w:szCs w:val="20"/>
                <w:lang w:val="es-MX"/>
              </w:rPr>
              <w:t>II.</w:t>
            </w:r>
            <w:r w:rsidRPr="00061779">
              <w:rPr>
                <w:rFonts w:ascii="Montserrat" w:hAnsi="Montserrat"/>
                <w:sz w:val="20"/>
                <w:szCs w:val="20"/>
                <w:lang w:val="es-MX"/>
              </w:rPr>
              <w:tab/>
            </w:r>
            <w:r w:rsidRPr="00061779">
              <w:rPr>
                <w:rFonts w:ascii="Montserrat" w:hAnsi="Montserrat"/>
                <w:sz w:val="20"/>
                <w:szCs w:val="20"/>
              </w:rPr>
              <w:t>Contrato de servicios de verificación;</w:t>
            </w:r>
          </w:p>
          <w:p w14:paraId="322F24A2" w14:textId="77777777" w:rsidR="00B91AC7" w:rsidRPr="00061779" w:rsidRDefault="00B91AC7" w:rsidP="00B91AC7">
            <w:pPr>
              <w:pStyle w:val="Texto0"/>
              <w:spacing w:after="96" w:line="240" w:lineRule="auto"/>
              <w:ind w:left="321" w:hanging="284"/>
              <w:rPr>
                <w:rFonts w:ascii="Montserrat" w:hAnsi="Montserrat"/>
                <w:sz w:val="20"/>
                <w:szCs w:val="20"/>
              </w:rPr>
            </w:pPr>
            <w:r w:rsidRPr="00061779">
              <w:rPr>
                <w:rFonts w:ascii="Montserrat" w:hAnsi="Montserrat"/>
                <w:b/>
                <w:sz w:val="20"/>
                <w:szCs w:val="20"/>
                <w:lang w:val="es-MX"/>
              </w:rPr>
              <w:t>III.</w:t>
            </w:r>
            <w:r w:rsidRPr="00061779">
              <w:rPr>
                <w:rFonts w:ascii="Montserrat" w:hAnsi="Montserrat"/>
                <w:sz w:val="20"/>
                <w:szCs w:val="20"/>
                <w:lang w:val="es-MX"/>
              </w:rPr>
              <w:tab/>
            </w:r>
            <w:r w:rsidRPr="00061779">
              <w:rPr>
                <w:rFonts w:ascii="Montserrat" w:hAnsi="Montserrat"/>
                <w:sz w:val="20"/>
                <w:szCs w:val="20"/>
              </w:rPr>
              <w:t>Procedimientos técnicos empleados para llevar a cabo la verificación de cada una de las Normas Oficiales Mexicanas;</w:t>
            </w:r>
          </w:p>
          <w:p w14:paraId="559D3A62" w14:textId="77777777" w:rsidR="00B91AC7" w:rsidRPr="00061779" w:rsidRDefault="00B91AC7" w:rsidP="00B91AC7">
            <w:pPr>
              <w:pStyle w:val="Texto0"/>
              <w:spacing w:after="96" w:line="240" w:lineRule="auto"/>
              <w:ind w:left="179" w:hanging="142"/>
              <w:rPr>
                <w:rFonts w:ascii="Montserrat" w:hAnsi="Montserrat"/>
                <w:sz w:val="20"/>
                <w:szCs w:val="20"/>
              </w:rPr>
            </w:pPr>
            <w:r w:rsidRPr="00061779">
              <w:rPr>
                <w:rFonts w:ascii="Montserrat" w:hAnsi="Montserrat"/>
                <w:b/>
                <w:sz w:val="20"/>
                <w:szCs w:val="20"/>
                <w:lang w:val="es-MX"/>
              </w:rPr>
              <w:t>IV.</w:t>
            </w:r>
            <w:r w:rsidRPr="00061779">
              <w:rPr>
                <w:rFonts w:ascii="Montserrat" w:hAnsi="Montserrat"/>
                <w:sz w:val="20"/>
                <w:szCs w:val="20"/>
                <w:lang w:val="es-MX"/>
              </w:rPr>
              <w:tab/>
            </w:r>
            <w:r w:rsidRPr="00061779">
              <w:rPr>
                <w:rFonts w:ascii="Montserrat" w:hAnsi="Montserrat"/>
                <w:sz w:val="20"/>
                <w:szCs w:val="20"/>
              </w:rPr>
              <w:t>Guías técnicas de verificación que incluyan criterios técnicos de aceptación-rechazo para cada punto verificable de las normas. Apegados al presente Proyecto de Norma Oficial Mexicana;</w:t>
            </w:r>
          </w:p>
          <w:p w14:paraId="0BD5B226" w14:textId="77777777" w:rsidR="00B91AC7" w:rsidRPr="00061779" w:rsidRDefault="00B91AC7" w:rsidP="00B91AC7">
            <w:pPr>
              <w:pStyle w:val="Texto0"/>
              <w:spacing w:after="96" w:line="240" w:lineRule="auto"/>
              <w:ind w:left="179" w:hanging="142"/>
              <w:rPr>
                <w:rFonts w:ascii="Montserrat" w:hAnsi="Montserrat"/>
                <w:sz w:val="20"/>
                <w:szCs w:val="20"/>
              </w:rPr>
            </w:pPr>
            <w:r w:rsidRPr="00061779">
              <w:rPr>
                <w:rFonts w:ascii="Montserrat" w:hAnsi="Montserrat"/>
                <w:b/>
                <w:sz w:val="20"/>
                <w:szCs w:val="20"/>
                <w:lang w:val="es-MX"/>
              </w:rPr>
              <w:t>V.</w:t>
            </w:r>
            <w:r w:rsidRPr="00061779">
              <w:rPr>
                <w:rFonts w:ascii="Montserrat" w:hAnsi="Montserrat"/>
                <w:sz w:val="20"/>
                <w:szCs w:val="20"/>
                <w:lang w:val="es-MX"/>
              </w:rPr>
              <w:tab/>
            </w:r>
            <w:r w:rsidRPr="00061779">
              <w:rPr>
                <w:rFonts w:ascii="Montserrat" w:hAnsi="Montserrat"/>
                <w:sz w:val="20"/>
                <w:szCs w:val="20"/>
              </w:rPr>
              <w:t>Actas de evaluación de la conformidad de las tareas de verificación; y</w:t>
            </w:r>
          </w:p>
          <w:p w14:paraId="2020088A" w14:textId="77777777" w:rsidR="00B91AC7" w:rsidRPr="00061779" w:rsidRDefault="00B91AC7" w:rsidP="00B91AC7">
            <w:pPr>
              <w:pStyle w:val="Texto0"/>
              <w:spacing w:after="96" w:line="240" w:lineRule="auto"/>
              <w:ind w:left="179" w:hanging="142"/>
              <w:rPr>
                <w:rFonts w:ascii="Montserrat" w:hAnsi="Montserrat"/>
                <w:sz w:val="20"/>
                <w:szCs w:val="20"/>
              </w:rPr>
            </w:pPr>
            <w:r w:rsidRPr="00061779">
              <w:rPr>
                <w:rFonts w:ascii="Montserrat" w:hAnsi="Montserrat"/>
                <w:b/>
                <w:sz w:val="20"/>
                <w:szCs w:val="20"/>
                <w:lang w:val="es-MX"/>
              </w:rPr>
              <w:t>VI.</w:t>
            </w:r>
            <w:r w:rsidRPr="00061779">
              <w:rPr>
                <w:rFonts w:ascii="Montserrat" w:hAnsi="Montserrat"/>
                <w:sz w:val="20"/>
                <w:szCs w:val="20"/>
                <w:lang w:val="es-MX"/>
              </w:rPr>
              <w:tab/>
            </w:r>
            <w:r w:rsidRPr="00061779">
              <w:rPr>
                <w:rFonts w:ascii="Montserrat" w:hAnsi="Montserrat"/>
                <w:sz w:val="20"/>
                <w:szCs w:val="20"/>
              </w:rPr>
              <w:t>Dictámenes de cumplimiento que emita la unidad de verificación.</w:t>
            </w:r>
          </w:p>
          <w:p w14:paraId="07F45A79" w14:textId="4E99214C" w:rsidR="00B91AC7" w:rsidRPr="00061779" w:rsidRDefault="00B91AC7" w:rsidP="00B91AC7">
            <w:pPr>
              <w:pStyle w:val="Texto0"/>
              <w:spacing w:after="96" w:line="240" w:lineRule="auto"/>
              <w:rPr>
                <w:rFonts w:ascii="Montserrat" w:hAnsi="Montserrat"/>
                <w:sz w:val="20"/>
                <w:szCs w:val="20"/>
              </w:rPr>
            </w:pPr>
            <w:r w:rsidRPr="00061779">
              <w:rPr>
                <w:rFonts w:ascii="Montserrat" w:hAnsi="Montserrat"/>
                <w:sz w:val="20"/>
                <w:szCs w:val="20"/>
              </w:rPr>
              <w:t>Los documentos deberán conservarse durante cinco años y estar a disposición de la autoridad cuando se le requiera.</w:t>
            </w:r>
          </w:p>
          <w:p w14:paraId="639F4CF4" w14:textId="77777777" w:rsidR="00B91AC7" w:rsidRPr="00061779" w:rsidRDefault="00B91AC7" w:rsidP="00B91AC7">
            <w:pPr>
              <w:pStyle w:val="Texto0"/>
              <w:spacing w:after="96" w:line="240" w:lineRule="auto"/>
              <w:rPr>
                <w:rFonts w:ascii="Montserrat" w:hAnsi="Montserrat"/>
                <w:sz w:val="20"/>
                <w:szCs w:val="20"/>
              </w:rPr>
            </w:pPr>
          </w:p>
          <w:p w14:paraId="443F7A3F" w14:textId="77777777" w:rsidR="00B91AC7" w:rsidRPr="00061779" w:rsidRDefault="00B91AC7" w:rsidP="00B91AC7">
            <w:pPr>
              <w:pStyle w:val="Texto0"/>
              <w:spacing w:after="96" w:line="240" w:lineRule="auto"/>
              <w:rPr>
                <w:rFonts w:ascii="Montserrat" w:hAnsi="Montserrat"/>
                <w:sz w:val="20"/>
                <w:szCs w:val="20"/>
              </w:rPr>
            </w:pPr>
            <w:r w:rsidRPr="00061779">
              <w:rPr>
                <w:rFonts w:ascii="Montserrat" w:hAnsi="Montserrat"/>
                <w:sz w:val="20"/>
                <w:szCs w:val="20"/>
              </w:rPr>
              <w:t>Una vez que el solicitante demuestre ante la unidad de verificación el cumplimiento, ésta otorgará el dictamen correspondiente, el cual debe contener por lo menos:</w:t>
            </w:r>
          </w:p>
          <w:p w14:paraId="524195C2" w14:textId="77777777" w:rsidR="00B91AC7" w:rsidRPr="00061779" w:rsidRDefault="00B91AC7" w:rsidP="00B91AC7">
            <w:pPr>
              <w:pStyle w:val="Texto0"/>
              <w:spacing w:after="96" w:line="240" w:lineRule="auto"/>
              <w:ind w:left="1152" w:hanging="432"/>
              <w:rPr>
                <w:rFonts w:ascii="Montserrat" w:hAnsi="Montserrat"/>
                <w:sz w:val="20"/>
                <w:szCs w:val="20"/>
              </w:rPr>
            </w:pPr>
            <w:r w:rsidRPr="00061779">
              <w:rPr>
                <w:rFonts w:ascii="Montserrat" w:hAnsi="Montserrat"/>
                <w:b/>
                <w:sz w:val="20"/>
                <w:szCs w:val="20"/>
                <w:lang w:val="es-MX"/>
              </w:rPr>
              <w:t>I.</w:t>
            </w:r>
            <w:r w:rsidRPr="00061779">
              <w:rPr>
                <w:rFonts w:ascii="Montserrat" w:hAnsi="Montserrat"/>
                <w:b/>
                <w:sz w:val="20"/>
                <w:szCs w:val="20"/>
                <w:lang w:val="es-MX"/>
              </w:rPr>
              <w:tab/>
            </w:r>
            <w:r w:rsidRPr="00061779">
              <w:rPr>
                <w:rFonts w:ascii="Montserrat" w:hAnsi="Montserrat"/>
                <w:sz w:val="20"/>
                <w:szCs w:val="20"/>
              </w:rPr>
              <w:t>Datos del centro de mantenimiento y recarga verificado:</w:t>
            </w:r>
          </w:p>
          <w:p w14:paraId="391B0945" w14:textId="77777777" w:rsidR="00B91AC7" w:rsidRPr="00061779" w:rsidRDefault="00B91AC7" w:rsidP="00B91AC7">
            <w:pPr>
              <w:pStyle w:val="Texto0"/>
              <w:spacing w:after="96" w:line="240" w:lineRule="auto"/>
              <w:ind w:left="1584" w:hanging="432"/>
              <w:rPr>
                <w:rFonts w:ascii="Montserrat" w:hAnsi="Montserrat"/>
                <w:sz w:val="20"/>
                <w:szCs w:val="20"/>
              </w:rPr>
            </w:pPr>
            <w:r w:rsidRPr="00061779">
              <w:rPr>
                <w:rFonts w:ascii="Montserrat" w:hAnsi="Montserrat"/>
                <w:b/>
                <w:sz w:val="20"/>
                <w:szCs w:val="20"/>
                <w:lang w:val="es-MX"/>
              </w:rPr>
              <w:t>a)</w:t>
            </w:r>
            <w:r w:rsidRPr="00061779">
              <w:rPr>
                <w:rFonts w:ascii="Montserrat" w:hAnsi="Montserrat"/>
                <w:sz w:val="20"/>
                <w:szCs w:val="20"/>
                <w:lang w:val="es-MX"/>
              </w:rPr>
              <w:tab/>
            </w:r>
            <w:r w:rsidRPr="00061779">
              <w:rPr>
                <w:rFonts w:ascii="Montserrat" w:hAnsi="Montserrat"/>
                <w:sz w:val="20"/>
                <w:szCs w:val="20"/>
              </w:rPr>
              <w:t>Nombre, denominación o razón social; y</w:t>
            </w:r>
          </w:p>
          <w:p w14:paraId="5D3F7514" w14:textId="77777777" w:rsidR="00B91AC7" w:rsidRPr="00061779" w:rsidRDefault="00B91AC7" w:rsidP="00B91AC7">
            <w:pPr>
              <w:pStyle w:val="Texto0"/>
              <w:spacing w:after="96" w:line="240" w:lineRule="auto"/>
              <w:ind w:left="1584" w:hanging="432"/>
              <w:rPr>
                <w:rFonts w:ascii="Montserrat" w:hAnsi="Montserrat"/>
                <w:sz w:val="20"/>
                <w:szCs w:val="20"/>
              </w:rPr>
            </w:pPr>
            <w:r w:rsidRPr="00061779">
              <w:rPr>
                <w:rFonts w:ascii="Montserrat" w:hAnsi="Montserrat"/>
                <w:b/>
                <w:sz w:val="20"/>
                <w:szCs w:val="20"/>
                <w:lang w:val="es-MX"/>
              </w:rPr>
              <w:t>b)</w:t>
            </w:r>
            <w:r w:rsidRPr="00061779">
              <w:rPr>
                <w:rFonts w:ascii="Montserrat" w:hAnsi="Montserrat"/>
                <w:sz w:val="20"/>
                <w:szCs w:val="20"/>
                <w:lang w:val="es-MX"/>
              </w:rPr>
              <w:tab/>
            </w:r>
            <w:r w:rsidRPr="00061779">
              <w:rPr>
                <w:rFonts w:ascii="Montserrat" w:hAnsi="Montserrat"/>
                <w:sz w:val="20"/>
                <w:szCs w:val="20"/>
              </w:rPr>
              <w:t>Domicilio completo.</w:t>
            </w:r>
          </w:p>
          <w:p w14:paraId="667B7860" w14:textId="77777777" w:rsidR="00B91AC7" w:rsidRPr="00061779" w:rsidRDefault="00B91AC7" w:rsidP="00B91AC7">
            <w:pPr>
              <w:pStyle w:val="Texto0"/>
              <w:spacing w:after="96" w:line="240" w:lineRule="auto"/>
              <w:ind w:left="1152" w:hanging="432"/>
              <w:rPr>
                <w:rFonts w:ascii="Montserrat" w:hAnsi="Montserrat"/>
                <w:sz w:val="20"/>
                <w:szCs w:val="20"/>
              </w:rPr>
            </w:pPr>
            <w:r w:rsidRPr="00061779">
              <w:rPr>
                <w:rFonts w:ascii="Montserrat" w:hAnsi="Montserrat"/>
                <w:b/>
                <w:sz w:val="20"/>
                <w:szCs w:val="20"/>
                <w:lang w:val="es-MX"/>
              </w:rPr>
              <w:t>II.</w:t>
            </w:r>
            <w:r w:rsidRPr="00061779">
              <w:rPr>
                <w:rFonts w:ascii="Montserrat" w:hAnsi="Montserrat"/>
                <w:sz w:val="20"/>
                <w:szCs w:val="20"/>
                <w:lang w:val="es-MX"/>
              </w:rPr>
              <w:tab/>
            </w:r>
            <w:r w:rsidRPr="00061779">
              <w:rPr>
                <w:rFonts w:ascii="Montserrat" w:hAnsi="Montserrat"/>
                <w:sz w:val="20"/>
                <w:szCs w:val="20"/>
              </w:rPr>
              <w:t>Datos de la unidad de verificación:</w:t>
            </w:r>
          </w:p>
          <w:p w14:paraId="29C5DB3C" w14:textId="77777777" w:rsidR="00B91AC7" w:rsidRPr="00061779" w:rsidRDefault="00B91AC7" w:rsidP="00B91AC7">
            <w:pPr>
              <w:pStyle w:val="Texto0"/>
              <w:spacing w:after="96" w:line="240" w:lineRule="auto"/>
              <w:ind w:left="1584" w:hanging="432"/>
              <w:rPr>
                <w:rFonts w:ascii="Montserrat" w:hAnsi="Montserrat"/>
                <w:sz w:val="20"/>
                <w:szCs w:val="20"/>
              </w:rPr>
            </w:pPr>
            <w:r w:rsidRPr="00061779">
              <w:rPr>
                <w:rFonts w:ascii="Montserrat" w:hAnsi="Montserrat"/>
                <w:b/>
                <w:sz w:val="20"/>
                <w:szCs w:val="20"/>
              </w:rPr>
              <w:t>a)</w:t>
            </w:r>
            <w:r w:rsidRPr="00061779">
              <w:rPr>
                <w:rFonts w:ascii="Montserrat" w:hAnsi="Montserrat"/>
                <w:sz w:val="20"/>
                <w:szCs w:val="20"/>
              </w:rPr>
              <w:tab/>
              <w:t>Denominación o razón social;</w:t>
            </w:r>
          </w:p>
          <w:p w14:paraId="267856E7" w14:textId="77777777" w:rsidR="00B91AC7" w:rsidRPr="00061779" w:rsidRDefault="00B91AC7" w:rsidP="00B91AC7">
            <w:pPr>
              <w:pStyle w:val="Texto0"/>
              <w:spacing w:after="96" w:line="240" w:lineRule="auto"/>
              <w:ind w:left="1584" w:hanging="432"/>
              <w:rPr>
                <w:rFonts w:ascii="Montserrat" w:hAnsi="Montserrat"/>
                <w:sz w:val="20"/>
                <w:szCs w:val="20"/>
              </w:rPr>
            </w:pPr>
            <w:r w:rsidRPr="00061779">
              <w:rPr>
                <w:rFonts w:ascii="Montserrat" w:hAnsi="Montserrat"/>
                <w:b/>
                <w:sz w:val="20"/>
                <w:szCs w:val="20"/>
              </w:rPr>
              <w:t>b)</w:t>
            </w:r>
            <w:r w:rsidRPr="00061779">
              <w:rPr>
                <w:rFonts w:ascii="Montserrat" w:hAnsi="Montserrat"/>
                <w:sz w:val="20"/>
                <w:szCs w:val="20"/>
              </w:rPr>
              <w:tab/>
              <w:t>Domicilio completo;</w:t>
            </w:r>
          </w:p>
          <w:p w14:paraId="71AAA80B" w14:textId="77777777" w:rsidR="00B91AC7" w:rsidRPr="00061779" w:rsidRDefault="00B91AC7" w:rsidP="00B91AC7">
            <w:pPr>
              <w:pStyle w:val="Texto0"/>
              <w:spacing w:after="96" w:line="240" w:lineRule="auto"/>
              <w:ind w:left="1584" w:hanging="432"/>
              <w:rPr>
                <w:rFonts w:ascii="Montserrat" w:hAnsi="Montserrat"/>
                <w:sz w:val="20"/>
                <w:szCs w:val="20"/>
              </w:rPr>
            </w:pPr>
            <w:r w:rsidRPr="00061779">
              <w:rPr>
                <w:rFonts w:ascii="Montserrat" w:hAnsi="Montserrat"/>
                <w:b/>
                <w:sz w:val="20"/>
                <w:szCs w:val="20"/>
              </w:rPr>
              <w:t>c)</w:t>
            </w:r>
            <w:r w:rsidRPr="00061779">
              <w:rPr>
                <w:rFonts w:ascii="Montserrat" w:hAnsi="Montserrat"/>
                <w:sz w:val="20"/>
                <w:szCs w:val="20"/>
              </w:rPr>
              <w:tab/>
              <w:t>Número de aprobación otorgado por la Secretaría de Economía;</w:t>
            </w:r>
          </w:p>
          <w:p w14:paraId="3AFD9CD1" w14:textId="77777777" w:rsidR="00B91AC7" w:rsidRPr="00061779" w:rsidRDefault="00B91AC7" w:rsidP="00B91AC7">
            <w:pPr>
              <w:pStyle w:val="Texto0"/>
              <w:spacing w:after="96" w:line="240" w:lineRule="auto"/>
              <w:ind w:left="1584" w:hanging="432"/>
              <w:rPr>
                <w:rFonts w:ascii="Montserrat" w:hAnsi="Montserrat"/>
                <w:sz w:val="20"/>
                <w:szCs w:val="20"/>
              </w:rPr>
            </w:pPr>
            <w:r w:rsidRPr="00061779">
              <w:rPr>
                <w:rFonts w:ascii="Montserrat" w:hAnsi="Montserrat"/>
                <w:b/>
                <w:sz w:val="20"/>
                <w:szCs w:val="20"/>
              </w:rPr>
              <w:t>d)</w:t>
            </w:r>
            <w:r w:rsidRPr="00061779">
              <w:rPr>
                <w:rFonts w:ascii="Montserrat" w:hAnsi="Montserrat"/>
                <w:sz w:val="20"/>
                <w:szCs w:val="20"/>
              </w:rPr>
              <w:tab/>
              <w:t>Número consecutivo de identificación del dictamen;</w:t>
            </w:r>
          </w:p>
          <w:p w14:paraId="2E75CA47" w14:textId="77777777" w:rsidR="00B91AC7" w:rsidRPr="00061779" w:rsidRDefault="00B91AC7" w:rsidP="00B91AC7">
            <w:pPr>
              <w:pStyle w:val="Texto0"/>
              <w:spacing w:after="96" w:line="240" w:lineRule="auto"/>
              <w:ind w:left="1584" w:hanging="432"/>
              <w:rPr>
                <w:rFonts w:ascii="Montserrat" w:hAnsi="Montserrat"/>
                <w:sz w:val="20"/>
                <w:szCs w:val="20"/>
              </w:rPr>
            </w:pPr>
            <w:r w:rsidRPr="00061779">
              <w:rPr>
                <w:rFonts w:ascii="Montserrat" w:hAnsi="Montserrat"/>
                <w:b/>
                <w:sz w:val="20"/>
                <w:szCs w:val="20"/>
              </w:rPr>
              <w:t>e)</w:t>
            </w:r>
            <w:r w:rsidRPr="00061779">
              <w:rPr>
                <w:rFonts w:ascii="Montserrat" w:hAnsi="Montserrat"/>
                <w:sz w:val="20"/>
                <w:szCs w:val="20"/>
              </w:rPr>
              <w:tab/>
              <w:t>Fecha de verificación; y</w:t>
            </w:r>
          </w:p>
          <w:p w14:paraId="77DDE327" w14:textId="77777777" w:rsidR="00B91AC7" w:rsidRPr="00061779" w:rsidRDefault="00B91AC7" w:rsidP="00B91AC7">
            <w:pPr>
              <w:pStyle w:val="Texto0"/>
              <w:spacing w:after="96" w:line="240" w:lineRule="auto"/>
              <w:ind w:left="1584" w:hanging="432"/>
              <w:rPr>
                <w:rFonts w:ascii="Montserrat" w:hAnsi="Montserrat"/>
                <w:sz w:val="20"/>
                <w:szCs w:val="20"/>
              </w:rPr>
            </w:pPr>
            <w:r w:rsidRPr="00061779">
              <w:rPr>
                <w:rFonts w:ascii="Montserrat" w:hAnsi="Montserrat"/>
                <w:b/>
                <w:sz w:val="20"/>
                <w:szCs w:val="20"/>
              </w:rPr>
              <w:t>f)</w:t>
            </w:r>
            <w:r w:rsidRPr="00061779">
              <w:rPr>
                <w:rFonts w:ascii="Montserrat" w:hAnsi="Montserrat"/>
                <w:sz w:val="20"/>
                <w:szCs w:val="20"/>
              </w:rPr>
              <w:tab/>
              <w:t>Clave y nombre de las NOM verificadas.</w:t>
            </w:r>
          </w:p>
          <w:p w14:paraId="16603573" w14:textId="77777777" w:rsidR="00B91AC7" w:rsidRPr="00061779" w:rsidRDefault="00B91AC7" w:rsidP="00B91AC7">
            <w:pPr>
              <w:pStyle w:val="Texto0"/>
              <w:spacing w:after="96" w:line="240" w:lineRule="auto"/>
              <w:ind w:left="1152" w:hanging="432"/>
              <w:rPr>
                <w:rFonts w:ascii="Montserrat" w:hAnsi="Montserrat"/>
                <w:sz w:val="20"/>
                <w:szCs w:val="20"/>
              </w:rPr>
            </w:pPr>
            <w:r w:rsidRPr="00061779">
              <w:rPr>
                <w:rFonts w:ascii="Montserrat" w:hAnsi="Montserrat"/>
                <w:b/>
                <w:sz w:val="20"/>
                <w:szCs w:val="20"/>
                <w:lang w:val="es-MX"/>
              </w:rPr>
              <w:t>III.</w:t>
            </w:r>
            <w:r w:rsidRPr="00061779">
              <w:rPr>
                <w:rFonts w:ascii="Montserrat" w:hAnsi="Montserrat"/>
                <w:sz w:val="20"/>
                <w:szCs w:val="20"/>
                <w:lang w:val="es-MX"/>
              </w:rPr>
              <w:tab/>
            </w:r>
            <w:r w:rsidRPr="00061779">
              <w:rPr>
                <w:rFonts w:ascii="Montserrat" w:hAnsi="Montserrat"/>
                <w:sz w:val="20"/>
                <w:szCs w:val="20"/>
              </w:rPr>
              <w:t>Resultado de la verificación;</w:t>
            </w:r>
          </w:p>
          <w:p w14:paraId="03EF2E02" w14:textId="77777777" w:rsidR="00B91AC7" w:rsidRPr="00061779" w:rsidRDefault="00B91AC7" w:rsidP="00B91AC7">
            <w:pPr>
              <w:pStyle w:val="Texto0"/>
              <w:spacing w:after="96" w:line="240" w:lineRule="auto"/>
              <w:ind w:left="1152" w:hanging="432"/>
              <w:rPr>
                <w:rFonts w:ascii="Montserrat" w:hAnsi="Montserrat"/>
                <w:sz w:val="20"/>
                <w:szCs w:val="20"/>
              </w:rPr>
            </w:pPr>
            <w:r w:rsidRPr="00061779">
              <w:rPr>
                <w:rFonts w:ascii="Montserrat" w:hAnsi="Montserrat"/>
                <w:b/>
                <w:sz w:val="20"/>
                <w:szCs w:val="20"/>
              </w:rPr>
              <w:t>IV.</w:t>
            </w:r>
            <w:r w:rsidRPr="00061779">
              <w:rPr>
                <w:rFonts w:ascii="Montserrat" w:hAnsi="Montserrat"/>
                <w:sz w:val="20"/>
                <w:szCs w:val="20"/>
              </w:rPr>
              <w:tab/>
              <w:t>Informe de resultados, sólo en caso de que se requieran pruebas de laboratorio;</w:t>
            </w:r>
          </w:p>
          <w:p w14:paraId="09C4C32B" w14:textId="77777777" w:rsidR="00B91AC7" w:rsidRPr="00061779" w:rsidRDefault="00B91AC7" w:rsidP="00B91AC7">
            <w:pPr>
              <w:pStyle w:val="Texto0"/>
              <w:spacing w:after="96" w:line="240" w:lineRule="auto"/>
              <w:ind w:left="1152" w:hanging="432"/>
              <w:rPr>
                <w:rFonts w:ascii="Montserrat" w:hAnsi="Montserrat"/>
                <w:sz w:val="20"/>
                <w:szCs w:val="20"/>
              </w:rPr>
            </w:pPr>
            <w:r w:rsidRPr="00061779">
              <w:rPr>
                <w:rFonts w:ascii="Montserrat" w:hAnsi="Montserrat"/>
                <w:b/>
                <w:sz w:val="20"/>
                <w:szCs w:val="20"/>
              </w:rPr>
              <w:t>V.</w:t>
            </w:r>
            <w:r w:rsidRPr="00061779">
              <w:rPr>
                <w:rFonts w:ascii="Montserrat" w:hAnsi="Montserrat"/>
                <w:sz w:val="20"/>
                <w:szCs w:val="20"/>
              </w:rPr>
              <w:tab/>
              <w:t>Lugar y fecha de la emisión del dictamen;</w:t>
            </w:r>
          </w:p>
          <w:p w14:paraId="5C800430" w14:textId="77777777" w:rsidR="00B91AC7" w:rsidRPr="00061779" w:rsidRDefault="00B91AC7" w:rsidP="00B91AC7">
            <w:pPr>
              <w:pStyle w:val="Texto0"/>
              <w:spacing w:after="96" w:line="240" w:lineRule="auto"/>
              <w:ind w:left="1152" w:hanging="432"/>
              <w:rPr>
                <w:rFonts w:ascii="Montserrat" w:hAnsi="Montserrat"/>
                <w:sz w:val="20"/>
                <w:szCs w:val="20"/>
              </w:rPr>
            </w:pPr>
            <w:r w:rsidRPr="00061779">
              <w:rPr>
                <w:rFonts w:ascii="Montserrat" w:hAnsi="Montserrat"/>
                <w:b/>
                <w:sz w:val="20"/>
                <w:szCs w:val="20"/>
              </w:rPr>
              <w:t>VI.</w:t>
            </w:r>
            <w:r w:rsidRPr="00061779">
              <w:rPr>
                <w:rFonts w:ascii="Montserrat" w:hAnsi="Montserrat"/>
                <w:sz w:val="20"/>
                <w:szCs w:val="20"/>
              </w:rPr>
              <w:tab/>
              <w:t>Alcance de la verificación, conforme a las categorías establecidas en el presente Proyecto de Norma Oficial Mexicana;</w:t>
            </w:r>
          </w:p>
          <w:p w14:paraId="362D8ECA" w14:textId="77777777" w:rsidR="00B91AC7" w:rsidRPr="00061779" w:rsidRDefault="00B91AC7" w:rsidP="00B91AC7">
            <w:pPr>
              <w:pStyle w:val="Texto0"/>
              <w:spacing w:after="96" w:line="240" w:lineRule="auto"/>
              <w:ind w:left="1152" w:hanging="432"/>
              <w:rPr>
                <w:rFonts w:ascii="Montserrat" w:hAnsi="Montserrat"/>
                <w:sz w:val="20"/>
                <w:szCs w:val="20"/>
              </w:rPr>
            </w:pPr>
            <w:r w:rsidRPr="00061779">
              <w:rPr>
                <w:rFonts w:ascii="Montserrat" w:hAnsi="Montserrat"/>
                <w:b/>
                <w:sz w:val="20"/>
                <w:szCs w:val="20"/>
              </w:rPr>
              <w:t>VII.</w:t>
            </w:r>
            <w:r w:rsidRPr="00061779">
              <w:rPr>
                <w:rFonts w:ascii="Montserrat" w:hAnsi="Montserrat"/>
                <w:sz w:val="20"/>
                <w:szCs w:val="20"/>
              </w:rPr>
              <w:tab/>
              <w:t>Nombre y firma del representante de la unidad de verificación, así como el personal que realizó la verificación; y</w:t>
            </w:r>
          </w:p>
          <w:p w14:paraId="0CCB9DB3" w14:textId="77777777" w:rsidR="00B91AC7" w:rsidRPr="00061779" w:rsidRDefault="00B91AC7" w:rsidP="00B91AC7">
            <w:pPr>
              <w:pStyle w:val="Texto0"/>
              <w:spacing w:after="96" w:line="240" w:lineRule="auto"/>
              <w:ind w:left="1152" w:hanging="432"/>
              <w:rPr>
                <w:rFonts w:ascii="Montserrat" w:hAnsi="Montserrat"/>
                <w:sz w:val="20"/>
                <w:szCs w:val="20"/>
              </w:rPr>
            </w:pPr>
            <w:r w:rsidRPr="00061779">
              <w:rPr>
                <w:rFonts w:ascii="Montserrat" w:hAnsi="Montserrat"/>
                <w:b/>
                <w:sz w:val="20"/>
                <w:szCs w:val="20"/>
              </w:rPr>
              <w:t>VIII.</w:t>
            </w:r>
            <w:r w:rsidRPr="00061779">
              <w:rPr>
                <w:rFonts w:ascii="Montserrat" w:hAnsi="Montserrat"/>
                <w:sz w:val="20"/>
                <w:szCs w:val="20"/>
              </w:rPr>
              <w:tab/>
              <w:t>Vigencia del dictamen.</w:t>
            </w:r>
          </w:p>
          <w:p w14:paraId="7A6D85FC" w14:textId="77777777"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La vigencia del dictamen que emita la unidad de verificación será de un año.</w:t>
            </w:r>
          </w:p>
          <w:p w14:paraId="6637A382" w14:textId="56BA09F5"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sz w:val="20"/>
                <w:szCs w:val="20"/>
              </w:rPr>
              <w:t>Los aspectos a verificar durante la evaluación de la conformidad del presente Proyecto de Norma Oficial Mexicana se realizan según aplique, mediante la constancia física, revisión</w:t>
            </w:r>
          </w:p>
        </w:tc>
        <w:tc>
          <w:tcPr>
            <w:tcW w:w="3111" w:type="dxa"/>
            <w:vAlign w:val="center"/>
          </w:tcPr>
          <w:p w14:paraId="3A1CEE1F" w14:textId="77777777" w:rsidR="00B91AC7" w:rsidRPr="00061779" w:rsidRDefault="00B91AC7" w:rsidP="00B91AC7">
            <w:pPr>
              <w:autoSpaceDE w:val="0"/>
              <w:autoSpaceDN w:val="0"/>
              <w:adjustRightInd w:val="0"/>
              <w:spacing w:after="100"/>
              <w:ind w:firstLine="280"/>
              <w:rPr>
                <w:rFonts w:ascii="Montserrat" w:hAnsi="Montserrat" w:cs="Arial"/>
                <w:color w:val="000000"/>
                <w:sz w:val="20"/>
                <w:lang w:eastAsia="es-MX"/>
              </w:rPr>
            </w:pPr>
            <w:r w:rsidRPr="00061779">
              <w:rPr>
                <w:rFonts w:ascii="Montserrat" w:hAnsi="Montserrat" w:cs="Arial"/>
                <w:color w:val="000000"/>
                <w:sz w:val="20"/>
                <w:lang w:eastAsia="es-MX"/>
              </w:rPr>
              <w:t xml:space="preserve">Las unidades de verificación que evalúen la conformidad con la presente Norma, deberán aplicar los criterios de cumplimiento establecidos en el procedimiento para la evaluación de la conformidad </w:t>
            </w:r>
          </w:p>
          <w:p w14:paraId="02E7E73E" w14:textId="77777777"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 xml:space="preserve">Las unidades de verificación mantendrán permanentemente informada a la Secretaría de Economía de los dictámenes de cumplimiento que expidan.  </w:t>
            </w:r>
          </w:p>
          <w:p w14:paraId="159EF00C" w14:textId="77777777"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La unidad de verificación debe recabar o solicitar al interesado todas las evidencias documentales que solicite el presente proyecto de norma oficial mexicana y así comprobar su cumplimiento.</w:t>
            </w:r>
          </w:p>
          <w:p w14:paraId="0D6BAA85" w14:textId="77777777" w:rsidR="00B91AC7" w:rsidRPr="00061779" w:rsidRDefault="00B91AC7" w:rsidP="00B91AC7">
            <w:pPr>
              <w:pStyle w:val="Texto0"/>
              <w:spacing w:after="96" w:line="240" w:lineRule="auto"/>
              <w:rPr>
                <w:rFonts w:ascii="Montserrat" w:hAnsi="Montserrat"/>
                <w:sz w:val="20"/>
                <w:szCs w:val="20"/>
              </w:rPr>
            </w:pPr>
            <w:r w:rsidRPr="00061779">
              <w:rPr>
                <w:rFonts w:ascii="Montserrat" w:hAnsi="Montserrat"/>
                <w:sz w:val="20"/>
                <w:szCs w:val="20"/>
              </w:rPr>
              <w:t>Las unidades de verificación deben conservar como evidencia de la visita de verificación, para aclaraciones o auditorías, los siguientes documentos:</w:t>
            </w:r>
          </w:p>
          <w:p w14:paraId="76797699" w14:textId="77777777" w:rsidR="00B91AC7" w:rsidRPr="00061779" w:rsidRDefault="00B91AC7" w:rsidP="00B91AC7">
            <w:pPr>
              <w:pStyle w:val="Texto0"/>
              <w:spacing w:after="96" w:line="240" w:lineRule="auto"/>
              <w:ind w:left="321" w:hanging="284"/>
              <w:rPr>
                <w:rFonts w:ascii="Montserrat" w:hAnsi="Montserrat"/>
                <w:sz w:val="20"/>
                <w:szCs w:val="20"/>
              </w:rPr>
            </w:pPr>
            <w:r w:rsidRPr="00061779">
              <w:rPr>
                <w:rFonts w:ascii="Montserrat" w:hAnsi="Montserrat"/>
                <w:b/>
                <w:sz w:val="20"/>
                <w:szCs w:val="20"/>
                <w:lang w:val="es-MX"/>
              </w:rPr>
              <w:t>I.</w:t>
            </w:r>
            <w:r w:rsidRPr="00061779">
              <w:rPr>
                <w:rFonts w:ascii="Montserrat" w:hAnsi="Montserrat"/>
                <w:b/>
                <w:sz w:val="20"/>
                <w:szCs w:val="20"/>
                <w:lang w:val="es-MX"/>
              </w:rPr>
              <w:tab/>
            </w:r>
            <w:r w:rsidRPr="00061779">
              <w:rPr>
                <w:rFonts w:ascii="Montserrat" w:hAnsi="Montserrat"/>
                <w:sz w:val="20"/>
                <w:szCs w:val="20"/>
              </w:rPr>
              <w:t>Solicitud de servicios de verificación;</w:t>
            </w:r>
          </w:p>
          <w:p w14:paraId="2CC7B3F5" w14:textId="77777777" w:rsidR="00B91AC7" w:rsidRPr="00061779" w:rsidRDefault="00B91AC7" w:rsidP="00B91AC7">
            <w:pPr>
              <w:pStyle w:val="Texto0"/>
              <w:spacing w:after="96" w:line="240" w:lineRule="auto"/>
              <w:ind w:left="321" w:hanging="284"/>
              <w:rPr>
                <w:rFonts w:ascii="Montserrat" w:hAnsi="Montserrat"/>
                <w:sz w:val="20"/>
                <w:szCs w:val="20"/>
              </w:rPr>
            </w:pPr>
            <w:r w:rsidRPr="00061779">
              <w:rPr>
                <w:rFonts w:ascii="Montserrat" w:hAnsi="Montserrat"/>
                <w:b/>
                <w:sz w:val="20"/>
                <w:szCs w:val="20"/>
                <w:lang w:val="es-MX"/>
              </w:rPr>
              <w:t>II.</w:t>
            </w:r>
            <w:r w:rsidRPr="00061779">
              <w:rPr>
                <w:rFonts w:ascii="Montserrat" w:hAnsi="Montserrat"/>
                <w:sz w:val="20"/>
                <w:szCs w:val="20"/>
                <w:lang w:val="es-MX"/>
              </w:rPr>
              <w:tab/>
            </w:r>
            <w:r w:rsidRPr="00061779">
              <w:rPr>
                <w:rFonts w:ascii="Montserrat" w:hAnsi="Montserrat"/>
                <w:sz w:val="20"/>
                <w:szCs w:val="20"/>
              </w:rPr>
              <w:t>Contrato de servicios de verificación;</w:t>
            </w:r>
          </w:p>
          <w:p w14:paraId="044F98E5" w14:textId="77777777" w:rsidR="00B91AC7" w:rsidRPr="00061779" w:rsidRDefault="00B91AC7" w:rsidP="00B91AC7">
            <w:pPr>
              <w:pStyle w:val="Texto0"/>
              <w:spacing w:after="96" w:line="240" w:lineRule="auto"/>
              <w:ind w:left="321" w:hanging="284"/>
              <w:rPr>
                <w:rFonts w:ascii="Montserrat" w:hAnsi="Montserrat"/>
                <w:sz w:val="20"/>
                <w:szCs w:val="20"/>
              </w:rPr>
            </w:pPr>
            <w:r w:rsidRPr="00061779">
              <w:rPr>
                <w:rFonts w:ascii="Montserrat" w:hAnsi="Montserrat"/>
                <w:b/>
                <w:sz w:val="20"/>
                <w:szCs w:val="20"/>
                <w:lang w:val="es-MX"/>
              </w:rPr>
              <w:t>III.</w:t>
            </w:r>
            <w:r w:rsidRPr="00061779">
              <w:rPr>
                <w:rFonts w:ascii="Montserrat" w:hAnsi="Montserrat"/>
                <w:sz w:val="20"/>
                <w:szCs w:val="20"/>
                <w:lang w:val="es-MX"/>
              </w:rPr>
              <w:tab/>
            </w:r>
            <w:r w:rsidRPr="00061779">
              <w:rPr>
                <w:rFonts w:ascii="Montserrat" w:hAnsi="Montserrat"/>
                <w:sz w:val="20"/>
                <w:szCs w:val="20"/>
              </w:rPr>
              <w:t>Procedimientos técnicos empleados para llevar a cabo la verificación de cada una de las Normas Oficiales Mexicanas;</w:t>
            </w:r>
          </w:p>
          <w:p w14:paraId="7CA94954" w14:textId="77777777" w:rsidR="00B91AC7" w:rsidRPr="00061779" w:rsidRDefault="00B91AC7" w:rsidP="00B91AC7">
            <w:pPr>
              <w:pStyle w:val="Texto0"/>
              <w:spacing w:after="96" w:line="240" w:lineRule="auto"/>
              <w:ind w:left="179" w:hanging="142"/>
              <w:rPr>
                <w:rFonts w:ascii="Montserrat" w:hAnsi="Montserrat"/>
                <w:sz w:val="20"/>
                <w:szCs w:val="20"/>
              </w:rPr>
            </w:pPr>
            <w:r w:rsidRPr="00061779">
              <w:rPr>
                <w:rFonts w:ascii="Montserrat" w:hAnsi="Montserrat"/>
                <w:b/>
                <w:sz w:val="20"/>
                <w:szCs w:val="20"/>
                <w:lang w:val="es-MX"/>
              </w:rPr>
              <w:t>IV.</w:t>
            </w:r>
            <w:r w:rsidRPr="00061779">
              <w:rPr>
                <w:rFonts w:ascii="Montserrat" w:hAnsi="Montserrat"/>
                <w:sz w:val="20"/>
                <w:szCs w:val="20"/>
                <w:lang w:val="es-MX"/>
              </w:rPr>
              <w:tab/>
            </w:r>
            <w:r w:rsidRPr="00061779">
              <w:rPr>
                <w:rFonts w:ascii="Montserrat" w:hAnsi="Montserrat"/>
                <w:sz w:val="20"/>
                <w:szCs w:val="20"/>
              </w:rPr>
              <w:t>Guías técnicas de verificación que incluyan criterios técnicos de aceptación-rechazo para cada punto verificable de las normas. Apegados al presente Proyecto de Norma Oficial Mexicana;</w:t>
            </w:r>
          </w:p>
          <w:p w14:paraId="056F07F1" w14:textId="77777777" w:rsidR="00B91AC7" w:rsidRPr="00061779" w:rsidRDefault="00B91AC7" w:rsidP="00B91AC7">
            <w:pPr>
              <w:pStyle w:val="Texto0"/>
              <w:spacing w:after="96" w:line="240" w:lineRule="auto"/>
              <w:ind w:left="179" w:hanging="142"/>
              <w:rPr>
                <w:rFonts w:ascii="Montserrat" w:hAnsi="Montserrat"/>
                <w:sz w:val="20"/>
                <w:szCs w:val="20"/>
              </w:rPr>
            </w:pPr>
            <w:r w:rsidRPr="00061779">
              <w:rPr>
                <w:rFonts w:ascii="Montserrat" w:hAnsi="Montserrat"/>
                <w:b/>
                <w:sz w:val="20"/>
                <w:szCs w:val="20"/>
                <w:lang w:val="es-MX"/>
              </w:rPr>
              <w:t>V.</w:t>
            </w:r>
            <w:r w:rsidRPr="00061779">
              <w:rPr>
                <w:rFonts w:ascii="Montserrat" w:hAnsi="Montserrat"/>
                <w:sz w:val="20"/>
                <w:szCs w:val="20"/>
                <w:lang w:val="es-MX"/>
              </w:rPr>
              <w:tab/>
            </w:r>
            <w:r w:rsidRPr="00061779">
              <w:rPr>
                <w:rFonts w:ascii="Montserrat" w:hAnsi="Montserrat"/>
                <w:sz w:val="20"/>
                <w:szCs w:val="20"/>
              </w:rPr>
              <w:t>Actas de evaluación de la conformidad de las tareas de verificación; y</w:t>
            </w:r>
          </w:p>
          <w:p w14:paraId="0F9055BC" w14:textId="77777777" w:rsidR="00B91AC7" w:rsidRPr="00061779" w:rsidRDefault="00B91AC7" w:rsidP="00B91AC7">
            <w:pPr>
              <w:pStyle w:val="Texto0"/>
              <w:spacing w:after="96" w:line="240" w:lineRule="auto"/>
              <w:ind w:left="179" w:hanging="142"/>
              <w:rPr>
                <w:rFonts w:ascii="Montserrat" w:hAnsi="Montserrat"/>
                <w:sz w:val="20"/>
                <w:szCs w:val="20"/>
              </w:rPr>
            </w:pPr>
            <w:r w:rsidRPr="00061779">
              <w:rPr>
                <w:rFonts w:ascii="Montserrat" w:hAnsi="Montserrat"/>
                <w:b/>
                <w:sz w:val="20"/>
                <w:szCs w:val="20"/>
                <w:lang w:val="es-MX"/>
              </w:rPr>
              <w:t>VI.</w:t>
            </w:r>
            <w:r w:rsidRPr="00061779">
              <w:rPr>
                <w:rFonts w:ascii="Montserrat" w:hAnsi="Montserrat"/>
                <w:sz w:val="20"/>
                <w:szCs w:val="20"/>
                <w:lang w:val="es-MX"/>
              </w:rPr>
              <w:tab/>
            </w:r>
            <w:r w:rsidRPr="00061779">
              <w:rPr>
                <w:rFonts w:ascii="Montserrat" w:hAnsi="Montserrat"/>
                <w:sz w:val="20"/>
                <w:szCs w:val="20"/>
              </w:rPr>
              <w:t>Dictámenes de cumplimiento que emita la unidad de verificación.</w:t>
            </w:r>
          </w:p>
          <w:p w14:paraId="2F35D514" w14:textId="77777777"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Los documentos deberán conservarse durante cinco años y estar a disposición cuando se le requiera</w:t>
            </w:r>
          </w:p>
          <w:p w14:paraId="3F3C3A8E" w14:textId="77777777" w:rsidR="00B91AC7" w:rsidRPr="00061779" w:rsidRDefault="00B91AC7" w:rsidP="00B91AC7">
            <w:pPr>
              <w:autoSpaceDE w:val="0"/>
              <w:autoSpaceDN w:val="0"/>
              <w:adjustRightInd w:val="0"/>
              <w:spacing w:after="100"/>
              <w:ind w:firstLine="280"/>
              <w:rPr>
                <w:rFonts w:ascii="Montserrat" w:hAnsi="Montserrat" w:cs="Arial"/>
                <w:sz w:val="20"/>
                <w:lang w:eastAsia="es-MX"/>
              </w:rPr>
            </w:pPr>
          </w:p>
          <w:p w14:paraId="62EB29D6" w14:textId="77777777" w:rsidR="00B91AC7" w:rsidRPr="00061779" w:rsidRDefault="00B91AC7" w:rsidP="00B91AC7">
            <w:pPr>
              <w:pStyle w:val="Texto0"/>
              <w:spacing w:after="74" w:line="240" w:lineRule="auto"/>
              <w:ind w:firstLine="0"/>
              <w:rPr>
                <w:rFonts w:ascii="Montserrat" w:hAnsi="Montserrat"/>
                <w:b/>
                <w:sz w:val="20"/>
                <w:szCs w:val="20"/>
                <w:lang w:val="es-MX"/>
              </w:rPr>
            </w:pPr>
          </w:p>
          <w:p w14:paraId="7B2F30BE" w14:textId="77777777" w:rsidR="00B91AC7" w:rsidRPr="00061779" w:rsidRDefault="00B91AC7" w:rsidP="00B91AC7">
            <w:pPr>
              <w:pStyle w:val="Texto0"/>
              <w:spacing w:after="74" w:line="240" w:lineRule="auto"/>
              <w:ind w:firstLine="0"/>
              <w:rPr>
                <w:rFonts w:ascii="Montserrat" w:hAnsi="Montserrat"/>
                <w:sz w:val="20"/>
                <w:szCs w:val="20"/>
              </w:rPr>
            </w:pPr>
            <w:r w:rsidRPr="00061779">
              <w:rPr>
                <w:rFonts w:ascii="Montserrat" w:hAnsi="Montserrat"/>
                <w:sz w:val="20"/>
                <w:szCs w:val="20"/>
              </w:rPr>
              <w:t>Las unidades de verificación mantendrán permanentemente informada a la Entidad Mexicana de Acreditación de los dictámenes de cumplimiento que expidan</w:t>
            </w:r>
          </w:p>
          <w:p w14:paraId="6807A7DA" w14:textId="77777777" w:rsidR="00B91AC7" w:rsidRPr="00061779" w:rsidRDefault="00B91AC7" w:rsidP="00B91AC7">
            <w:pPr>
              <w:pStyle w:val="Texto0"/>
              <w:spacing w:after="74" w:line="240" w:lineRule="auto"/>
              <w:ind w:firstLine="0"/>
              <w:rPr>
                <w:rFonts w:ascii="Montserrat" w:hAnsi="Montserrat"/>
                <w:sz w:val="20"/>
                <w:szCs w:val="20"/>
              </w:rPr>
            </w:pPr>
          </w:p>
          <w:p w14:paraId="6B43A706" w14:textId="77777777" w:rsidR="00B91AC7" w:rsidRPr="00061779" w:rsidRDefault="00B91AC7" w:rsidP="00B91AC7">
            <w:pPr>
              <w:pStyle w:val="Texto0"/>
              <w:spacing w:after="74" w:line="240" w:lineRule="auto"/>
              <w:ind w:firstLine="0"/>
              <w:rPr>
                <w:rFonts w:ascii="Montserrat" w:hAnsi="Montserrat"/>
                <w:sz w:val="20"/>
                <w:szCs w:val="20"/>
              </w:rPr>
            </w:pPr>
          </w:p>
          <w:p w14:paraId="5F220F39" w14:textId="77777777" w:rsidR="00B91AC7" w:rsidRPr="00061779" w:rsidRDefault="00B91AC7" w:rsidP="00B91AC7">
            <w:pPr>
              <w:pStyle w:val="Texto0"/>
              <w:spacing w:after="74" w:line="240" w:lineRule="auto"/>
              <w:ind w:firstLine="0"/>
              <w:rPr>
                <w:rFonts w:ascii="Montserrat" w:hAnsi="Montserrat"/>
                <w:sz w:val="20"/>
                <w:szCs w:val="20"/>
              </w:rPr>
            </w:pPr>
          </w:p>
          <w:p w14:paraId="4B06F385" w14:textId="77777777" w:rsidR="00B91AC7" w:rsidRPr="00061779" w:rsidRDefault="00B91AC7" w:rsidP="00B91AC7">
            <w:pPr>
              <w:pStyle w:val="Texto0"/>
              <w:spacing w:after="74" w:line="240" w:lineRule="auto"/>
              <w:ind w:firstLine="0"/>
              <w:rPr>
                <w:rFonts w:ascii="Montserrat" w:hAnsi="Montserrat"/>
                <w:sz w:val="20"/>
                <w:szCs w:val="20"/>
              </w:rPr>
            </w:pPr>
          </w:p>
          <w:p w14:paraId="75BE8FCC" w14:textId="77777777" w:rsidR="00B91AC7" w:rsidRPr="00061779" w:rsidRDefault="00B91AC7" w:rsidP="00B91AC7">
            <w:pPr>
              <w:pStyle w:val="Texto0"/>
              <w:spacing w:after="74" w:line="240" w:lineRule="auto"/>
              <w:ind w:firstLine="0"/>
              <w:rPr>
                <w:rFonts w:ascii="Montserrat" w:hAnsi="Montserrat"/>
                <w:sz w:val="20"/>
                <w:szCs w:val="20"/>
              </w:rPr>
            </w:pPr>
          </w:p>
          <w:p w14:paraId="1202D0D1" w14:textId="77777777" w:rsidR="00B91AC7" w:rsidRPr="00061779" w:rsidRDefault="00B91AC7" w:rsidP="00B91AC7">
            <w:pPr>
              <w:pStyle w:val="Texto0"/>
              <w:spacing w:after="74" w:line="240" w:lineRule="auto"/>
              <w:ind w:firstLine="0"/>
              <w:rPr>
                <w:rFonts w:ascii="Montserrat" w:hAnsi="Montserrat"/>
                <w:sz w:val="20"/>
                <w:szCs w:val="20"/>
              </w:rPr>
            </w:pPr>
          </w:p>
          <w:p w14:paraId="114CD39C" w14:textId="77777777" w:rsidR="00B91AC7" w:rsidRPr="00061779" w:rsidRDefault="00B91AC7" w:rsidP="00B91AC7">
            <w:pPr>
              <w:pStyle w:val="Texto0"/>
              <w:spacing w:after="74" w:line="240" w:lineRule="auto"/>
              <w:ind w:firstLine="0"/>
              <w:rPr>
                <w:rFonts w:ascii="Montserrat" w:hAnsi="Montserrat"/>
                <w:sz w:val="20"/>
                <w:szCs w:val="20"/>
              </w:rPr>
            </w:pPr>
          </w:p>
          <w:p w14:paraId="2E990A9D" w14:textId="77777777" w:rsidR="00B91AC7" w:rsidRPr="00061779" w:rsidRDefault="00B91AC7" w:rsidP="00B91AC7">
            <w:pPr>
              <w:pStyle w:val="Texto0"/>
              <w:spacing w:after="74" w:line="240" w:lineRule="auto"/>
              <w:ind w:firstLine="0"/>
              <w:rPr>
                <w:rFonts w:ascii="Montserrat" w:hAnsi="Montserrat"/>
                <w:sz w:val="20"/>
                <w:szCs w:val="20"/>
              </w:rPr>
            </w:pPr>
          </w:p>
          <w:p w14:paraId="67494EA3" w14:textId="77777777" w:rsidR="00B91AC7" w:rsidRPr="00061779" w:rsidRDefault="00B91AC7" w:rsidP="00B91AC7">
            <w:pPr>
              <w:pStyle w:val="Texto0"/>
              <w:spacing w:after="74" w:line="240" w:lineRule="auto"/>
              <w:ind w:firstLine="0"/>
              <w:rPr>
                <w:rFonts w:ascii="Montserrat" w:hAnsi="Montserrat"/>
                <w:sz w:val="20"/>
                <w:szCs w:val="20"/>
              </w:rPr>
            </w:pPr>
          </w:p>
          <w:p w14:paraId="0143E229" w14:textId="77777777" w:rsidR="00B91AC7" w:rsidRPr="00061779" w:rsidRDefault="00B91AC7" w:rsidP="00B91AC7">
            <w:pPr>
              <w:pStyle w:val="Texto0"/>
              <w:spacing w:after="74" w:line="240" w:lineRule="auto"/>
              <w:ind w:firstLine="0"/>
              <w:rPr>
                <w:rFonts w:ascii="Montserrat" w:hAnsi="Montserrat"/>
                <w:sz w:val="20"/>
                <w:szCs w:val="20"/>
              </w:rPr>
            </w:pPr>
          </w:p>
          <w:p w14:paraId="1FFE1002" w14:textId="77777777" w:rsidR="00B91AC7" w:rsidRPr="00061779" w:rsidRDefault="00B91AC7" w:rsidP="00B91AC7">
            <w:pPr>
              <w:pStyle w:val="Texto0"/>
              <w:spacing w:after="74" w:line="240" w:lineRule="auto"/>
              <w:ind w:firstLine="0"/>
              <w:rPr>
                <w:rFonts w:ascii="Montserrat" w:hAnsi="Montserrat"/>
                <w:sz w:val="20"/>
                <w:szCs w:val="20"/>
              </w:rPr>
            </w:pPr>
          </w:p>
          <w:p w14:paraId="5CA9D01D" w14:textId="77777777" w:rsidR="00B91AC7" w:rsidRPr="00061779" w:rsidRDefault="00B91AC7" w:rsidP="00B91AC7">
            <w:pPr>
              <w:pStyle w:val="Texto0"/>
              <w:spacing w:after="74" w:line="240" w:lineRule="auto"/>
              <w:ind w:firstLine="0"/>
              <w:rPr>
                <w:rFonts w:ascii="Montserrat" w:hAnsi="Montserrat"/>
                <w:sz w:val="20"/>
                <w:szCs w:val="20"/>
              </w:rPr>
            </w:pPr>
          </w:p>
          <w:p w14:paraId="5EED9570" w14:textId="77777777" w:rsidR="00B91AC7" w:rsidRPr="00061779" w:rsidRDefault="00B91AC7" w:rsidP="00B91AC7">
            <w:pPr>
              <w:pStyle w:val="Texto0"/>
              <w:spacing w:after="74" w:line="240" w:lineRule="auto"/>
              <w:ind w:firstLine="0"/>
              <w:rPr>
                <w:rFonts w:ascii="Montserrat" w:hAnsi="Montserrat"/>
                <w:sz w:val="20"/>
                <w:szCs w:val="20"/>
              </w:rPr>
            </w:pPr>
          </w:p>
          <w:p w14:paraId="3AA87C2A" w14:textId="77777777" w:rsidR="00B91AC7" w:rsidRPr="00061779" w:rsidRDefault="00B91AC7" w:rsidP="00B91AC7">
            <w:pPr>
              <w:pStyle w:val="Texto0"/>
              <w:spacing w:after="74" w:line="240" w:lineRule="auto"/>
              <w:ind w:firstLine="0"/>
              <w:rPr>
                <w:rFonts w:ascii="Montserrat" w:hAnsi="Montserrat"/>
                <w:sz w:val="20"/>
                <w:szCs w:val="20"/>
              </w:rPr>
            </w:pPr>
          </w:p>
          <w:p w14:paraId="2E912991" w14:textId="77777777" w:rsidR="00B91AC7" w:rsidRPr="00061779" w:rsidRDefault="00B91AC7" w:rsidP="00B91AC7">
            <w:pPr>
              <w:pStyle w:val="Texto0"/>
              <w:spacing w:after="74" w:line="240" w:lineRule="auto"/>
              <w:ind w:firstLine="0"/>
              <w:rPr>
                <w:rFonts w:ascii="Montserrat" w:hAnsi="Montserrat"/>
                <w:sz w:val="20"/>
                <w:szCs w:val="20"/>
              </w:rPr>
            </w:pPr>
          </w:p>
          <w:p w14:paraId="4A6862F4" w14:textId="77777777" w:rsidR="00B91AC7" w:rsidRPr="00061779" w:rsidRDefault="00B91AC7" w:rsidP="00B91AC7">
            <w:pPr>
              <w:pStyle w:val="Texto0"/>
              <w:spacing w:after="74" w:line="240" w:lineRule="auto"/>
              <w:ind w:firstLine="0"/>
              <w:rPr>
                <w:rFonts w:ascii="Montserrat" w:hAnsi="Montserrat"/>
                <w:sz w:val="20"/>
                <w:szCs w:val="20"/>
              </w:rPr>
            </w:pPr>
          </w:p>
          <w:p w14:paraId="2D2F0ED4" w14:textId="77777777" w:rsidR="00B91AC7" w:rsidRPr="00061779" w:rsidRDefault="00B91AC7" w:rsidP="00B91AC7">
            <w:pPr>
              <w:pStyle w:val="Texto0"/>
              <w:spacing w:after="74" w:line="240" w:lineRule="auto"/>
              <w:ind w:firstLine="0"/>
              <w:rPr>
                <w:rFonts w:ascii="Montserrat" w:hAnsi="Montserrat"/>
                <w:sz w:val="20"/>
                <w:szCs w:val="20"/>
              </w:rPr>
            </w:pPr>
          </w:p>
          <w:p w14:paraId="4313BCAA" w14:textId="77777777" w:rsidR="00B91AC7" w:rsidRPr="00061779" w:rsidRDefault="00B91AC7" w:rsidP="00B91AC7">
            <w:pPr>
              <w:pStyle w:val="Texto0"/>
              <w:spacing w:after="74" w:line="240" w:lineRule="auto"/>
              <w:ind w:firstLine="0"/>
              <w:rPr>
                <w:rFonts w:ascii="Montserrat" w:hAnsi="Montserrat"/>
                <w:sz w:val="20"/>
                <w:szCs w:val="20"/>
              </w:rPr>
            </w:pPr>
          </w:p>
          <w:p w14:paraId="2E8BC3AA" w14:textId="77777777" w:rsidR="00B91AC7" w:rsidRPr="00061779" w:rsidRDefault="00B91AC7" w:rsidP="00B91AC7">
            <w:pPr>
              <w:pStyle w:val="Texto0"/>
              <w:spacing w:after="74" w:line="240" w:lineRule="auto"/>
              <w:ind w:firstLine="0"/>
              <w:rPr>
                <w:rFonts w:ascii="Montserrat" w:hAnsi="Montserrat"/>
                <w:sz w:val="20"/>
                <w:szCs w:val="20"/>
              </w:rPr>
            </w:pPr>
          </w:p>
          <w:p w14:paraId="64775150" w14:textId="77777777" w:rsidR="00B91AC7" w:rsidRPr="00061779" w:rsidRDefault="00B91AC7" w:rsidP="00B91AC7">
            <w:pPr>
              <w:pStyle w:val="Texto0"/>
              <w:spacing w:after="74" w:line="240" w:lineRule="auto"/>
              <w:ind w:firstLine="0"/>
              <w:rPr>
                <w:rFonts w:ascii="Montserrat" w:hAnsi="Montserrat"/>
                <w:sz w:val="20"/>
                <w:szCs w:val="20"/>
              </w:rPr>
            </w:pPr>
          </w:p>
          <w:p w14:paraId="612FCAE2" w14:textId="77777777" w:rsidR="00B91AC7" w:rsidRPr="00061779" w:rsidRDefault="00B91AC7" w:rsidP="00B91AC7">
            <w:pPr>
              <w:pStyle w:val="Texto0"/>
              <w:spacing w:after="74" w:line="240" w:lineRule="auto"/>
              <w:ind w:firstLine="0"/>
              <w:rPr>
                <w:rFonts w:ascii="Montserrat" w:hAnsi="Montserrat"/>
                <w:sz w:val="20"/>
                <w:szCs w:val="20"/>
              </w:rPr>
            </w:pPr>
          </w:p>
          <w:p w14:paraId="1B6AEB86" w14:textId="77777777" w:rsidR="00B91AC7" w:rsidRPr="00061779" w:rsidRDefault="00B91AC7" w:rsidP="00B91AC7">
            <w:pPr>
              <w:pStyle w:val="Texto0"/>
              <w:spacing w:after="74" w:line="240" w:lineRule="auto"/>
              <w:ind w:firstLine="0"/>
              <w:rPr>
                <w:rFonts w:ascii="Montserrat" w:hAnsi="Montserrat"/>
                <w:sz w:val="20"/>
                <w:szCs w:val="20"/>
              </w:rPr>
            </w:pPr>
          </w:p>
          <w:p w14:paraId="30D9B446" w14:textId="77777777" w:rsidR="00B91AC7" w:rsidRPr="00061779" w:rsidRDefault="00B91AC7" w:rsidP="00B91AC7">
            <w:pPr>
              <w:pStyle w:val="Texto0"/>
              <w:spacing w:after="74" w:line="240" w:lineRule="auto"/>
              <w:ind w:firstLine="0"/>
              <w:rPr>
                <w:rFonts w:ascii="Montserrat" w:hAnsi="Montserrat"/>
                <w:sz w:val="20"/>
                <w:szCs w:val="20"/>
              </w:rPr>
            </w:pPr>
          </w:p>
          <w:p w14:paraId="1F3B2E50" w14:textId="77777777" w:rsidR="00B91AC7" w:rsidRPr="00061779" w:rsidRDefault="00B91AC7" w:rsidP="00B91AC7">
            <w:pPr>
              <w:pStyle w:val="Texto0"/>
              <w:spacing w:after="74" w:line="240" w:lineRule="auto"/>
              <w:ind w:firstLine="0"/>
              <w:rPr>
                <w:rFonts w:ascii="Montserrat" w:hAnsi="Montserrat"/>
                <w:sz w:val="20"/>
                <w:szCs w:val="20"/>
              </w:rPr>
            </w:pPr>
          </w:p>
          <w:p w14:paraId="53639D1B" w14:textId="77777777" w:rsidR="00B91AC7" w:rsidRPr="00061779" w:rsidRDefault="00B91AC7" w:rsidP="00B91AC7">
            <w:pPr>
              <w:pStyle w:val="Texto0"/>
              <w:spacing w:after="74" w:line="240" w:lineRule="auto"/>
              <w:ind w:firstLine="0"/>
              <w:rPr>
                <w:rFonts w:ascii="Montserrat" w:hAnsi="Montserrat"/>
                <w:sz w:val="20"/>
                <w:szCs w:val="20"/>
              </w:rPr>
            </w:pPr>
          </w:p>
          <w:p w14:paraId="757AE255" w14:textId="77777777" w:rsidR="00B91AC7" w:rsidRPr="00061779" w:rsidRDefault="00B91AC7" w:rsidP="00B91AC7">
            <w:pPr>
              <w:pStyle w:val="Texto0"/>
              <w:spacing w:after="74" w:line="240" w:lineRule="auto"/>
              <w:ind w:firstLine="0"/>
              <w:rPr>
                <w:rFonts w:ascii="Montserrat" w:hAnsi="Montserrat"/>
                <w:sz w:val="20"/>
                <w:szCs w:val="20"/>
              </w:rPr>
            </w:pPr>
          </w:p>
          <w:p w14:paraId="7043680B" w14:textId="77777777" w:rsidR="00B91AC7" w:rsidRPr="00061779" w:rsidRDefault="00B91AC7" w:rsidP="00B91AC7">
            <w:pPr>
              <w:pStyle w:val="Texto0"/>
              <w:spacing w:after="74" w:line="240" w:lineRule="auto"/>
              <w:ind w:firstLine="0"/>
              <w:rPr>
                <w:rFonts w:ascii="Montserrat" w:hAnsi="Montserrat"/>
                <w:sz w:val="20"/>
                <w:szCs w:val="20"/>
              </w:rPr>
            </w:pPr>
          </w:p>
          <w:p w14:paraId="632BB6C0" w14:textId="77777777" w:rsidR="00B91AC7" w:rsidRPr="00061779" w:rsidRDefault="00B91AC7" w:rsidP="00B91AC7">
            <w:pPr>
              <w:pStyle w:val="Texto0"/>
              <w:spacing w:after="74" w:line="240" w:lineRule="auto"/>
              <w:ind w:firstLine="0"/>
              <w:rPr>
                <w:rFonts w:ascii="Montserrat" w:hAnsi="Montserrat"/>
                <w:sz w:val="20"/>
                <w:szCs w:val="20"/>
              </w:rPr>
            </w:pPr>
          </w:p>
          <w:p w14:paraId="1C3ADEC8" w14:textId="77777777" w:rsidR="00B91AC7" w:rsidRPr="00061779" w:rsidRDefault="00B91AC7" w:rsidP="00B91AC7">
            <w:pPr>
              <w:pStyle w:val="Texto0"/>
              <w:spacing w:after="74" w:line="240" w:lineRule="auto"/>
              <w:ind w:firstLine="0"/>
              <w:rPr>
                <w:rFonts w:ascii="Montserrat" w:hAnsi="Montserrat"/>
                <w:sz w:val="20"/>
                <w:szCs w:val="20"/>
              </w:rPr>
            </w:pPr>
          </w:p>
          <w:p w14:paraId="48F73518" w14:textId="77777777" w:rsidR="00B91AC7" w:rsidRPr="00061779" w:rsidRDefault="00B91AC7" w:rsidP="00B91AC7">
            <w:pPr>
              <w:pStyle w:val="Texto0"/>
              <w:spacing w:after="74" w:line="240" w:lineRule="auto"/>
              <w:ind w:firstLine="0"/>
              <w:rPr>
                <w:rFonts w:ascii="Montserrat" w:hAnsi="Montserrat"/>
                <w:sz w:val="20"/>
                <w:szCs w:val="20"/>
              </w:rPr>
            </w:pPr>
          </w:p>
          <w:p w14:paraId="223B6E02" w14:textId="77777777" w:rsidR="00B91AC7" w:rsidRPr="00061779" w:rsidRDefault="00B91AC7" w:rsidP="00B91AC7">
            <w:pPr>
              <w:pStyle w:val="Texto0"/>
              <w:spacing w:after="74" w:line="240" w:lineRule="auto"/>
              <w:ind w:firstLine="0"/>
              <w:rPr>
                <w:rFonts w:ascii="Montserrat" w:hAnsi="Montserrat"/>
                <w:sz w:val="20"/>
                <w:szCs w:val="20"/>
              </w:rPr>
            </w:pPr>
          </w:p>
          <w:p w14:paraId="7BDDA32C" w14:textId="77777777" w:rsidR="00B91AC7" w:rsidRPr="00061779" w:rsidRDefault="00B91AC7" w:rsidP="00B91AC7">
            <w:pPr>
              <w:pStyle w:val="Texto0"/>
              <w:spacing w:after="74" w:line="240" w:lineRule="auto"/>
              <w:ind w:firstLine="0"/>
              <w:rPr>
                <w:rFonts w:ascii="Montserrat" w:hAnsi="Montserrat"/>
                <w:sz w:val="20"/>
                <w:szCs w:val="20"/>
              </w:rPr>
            </w:pPr>
          </w:p>
          <w:p w14:paraId="3700B925" w14:textId="77777777" w:rsidR="00B91AC7" w:rsidRPr="00061779" w:rsidRDefault="00B91AC7" w:rsidP="00B91AC7">
            <w:pPr>
              <w:pStyle w:val="Texto0"/>
              <w:spacing w:after="74" w:line="240" w:lineRule="auto"/>
              <w:ind w:firstLine="0"/>
              <w:rPr>
                <w:rFonts w:ascii="Montserrat" w:hAnsi="Montserrat"/>
                <w:sz w:val="20"/>
                <w:szCs w:val="20"/>
              </w:rPr>
            </w:pPr>
          </w:p>
          <w:p w14:paraId="3280B3F7" w14:textId="77777777" w:rsidR="00B91AC7" w:rsidRPr="00061779" w:rsidRDefault="00B91AC7" w:rsidP="00B91AC7">
            <w:pPr>
              <w:pStyle w:val="Texto0"/>
              <w:spacing w:after="74" w:line="240" w:lineRule="auto"/>
              <w:ind w:firstLine="0"/>
              <w:rPr>
                <w:rFonts w:ascii="Montserrat" w:hAnsi="Montserrat"/>
                <w:sz w:val="20"/>
                <w:szCs w:val="20"/>
              </w:rPr>
            </w:pPr>
          </w:p>
          <w:p w14:paraId="1E3C2F76" w14:textId="77777777" w:rsidR="00B91AC7" w:rsidRPr="00061779" w:rsidRDefault="00B91AC7" w:rsidP="00B91AC7">
            <w:pPr>
              <w:pStyle w:val="Texto0"/>
              <w:spacing w:after="74" w:line="240" w:lineRule="auto"/>
              <w:ind w:firstLine="0"/>
              <w:rPr>
                <w:rFonts w:ascii="Montserrat" w:hAnsi="Montserrat"/>
                <w:sz w:val="20"/>
                <w:szCs w:val="20"/>
              </w:rPr>
            </w:pPr>
          </w:p>
          <w:p w14:paraId="6DC7182A" w14:textId="77777777" w:rsidR="00B91AC7" w:rsidRPr="00061779" w:rsidRDefault="00B91AC7" w:rsidP="00B91AC7">
            <w:pPr>
              <w:pStyle w:val="Texto0"/>
              <w:spacing w:after="74" w:line="240" w:lineRule="auto"/>
              <w:ind w:firstLine="0"/>
              <w:rPr>
                <w:rFonts w:ascii="Montserrat" w:hAnsi="Montserrat"/>
                <w:sz w:val="20"/>
                <w:szCs w:val="20"/>
              </w:rPr>
            </w:pPr>
          </w:p>
          <w:p w14:paraId="7C14530B" w14:textId="77777777" w:rsidR="00B91AC7" w:rsidRPr="00061779" w:rsidRDefault="00B91AC7" w:rsidP="00B91AC7">
            <w:pPr>
              <w:pStyle w:val="Texto0"/>
              <w:spacing w:after="74" w:line="240" w:lineRule="auto"/>
              <w:ind w:firstLine="0"/>
              <w:rPr>
                <w:rFonts w:ascii="Montserrat" w:hAnsi="Montserrat"/>
                <w:sz w:val="20"/>
                <w:szCs w:val="20"/>
              </w:rPr>
            </w:pPr>
          </w:p>
          <w:p w14:paraId="0481DEFB" w14:textId="77777777" w:rsidR="00B91AC7" w:rsidRPr="00061779" w:rsidRDefault="00B91AC7" w:rsidP="00B91AC7">
            <w:pPr>
              <w:pStyle w:val="Texto0"/>
              <w:spacing w:after="74" w:line="240" w:lineRule="auto"/>
              <w:ind w:firstLine="0"/>
              <w:rPr>
                <w:rFonts w:ascii="Montserrat" w:hAnsi="Montserrat"/>
                <w:sz w:val="20"/>
                <w:szCs w:val="20"/>
              </w:rPr>
            </w:pPr>
          </w:p>
          <w:p w14:paraId="7B00E807" w14:textId="77777777" w:rsidR="00B91AC7" w:rsidRPr="00061779" w:rsidRDefault="00B91AC7" w:rsidP="00B91AC7">
            <w:pPr>
              <w:pStyle w:val="Texto0"/>
              <w:spacing w:after="74" w:line="240" w:lineRule="auto"/>
              <w:ind w:firstLine="0"/>
              <w:rPr>
                <w:rFonts w:ascii="Montserrat" w:hAnsi="Montserrat"/>
                <w:sz w:val="20"/>
                <w:szCs w:val="20"/>
              </w:rPr>
            </w:pPr>
          </w:p>
          <w:p w14:paraId="4B8ED660" w14:textId="77777777" w:rsidR="00B91AC7" w:rsidRPr="00061779" w:rsidRDefault="00B91AC7" w:rsidP="00B91AC7">
            <w:pPr>
              <w:pStyle w:val="Texto0"/>
              <w:spacing w:after="74" w:line="240" w:lineRule="auto"/>
              <w:ind w:firstLine="0"/>
              <w:rPr>
                <w:rFonts w:ascii="Montserrat" w:hAnsi="Montserrat"/>
                <w:sz w:val="20"/>
                <w:szCs w:val="20"/>
              </w:rPr>
            </w:pPr>
          </w:p>
          <w:p w14:paraId="2E4F2AB1" w14:textId="77777777" w:rsidR="00B91AC7" w:rsidRPr="00061779" w:rsidRDefault="00B91AC7" w:rsidP="00B91AC7">
            <w:pPr>
              <w:pStyle w:val="Texto0"/>
              <w:spacing w:after="74" w:line="240" w:lineRule="auto"/>
              <w:ind w:firstLine="0"/>
              <w:rPr>
                <w:rFonts w:ascii="Montserrat" w:hAnsi="Montserrat"/>
                <w:sz w:val="20"/>
                <w:szCs w:val="20"/>
              </w:rPr>
            </w:pPr>
          </w:p>
          <w:p w14:paraId="2A4825F9" w14:textId="77777777" w:rsidR="00B91AC7" w:rsidRPr="00061779" w:rsidRDefault="00B91AC7" w:rsidP="00B91AC7">
            <w:pPr>
              <w:pStyle w:val="Texto0"/>
              <w:spacing w:after="74" w:line="240" w:lineRule="auto"/>
              <w:ind w:firstLine="0"/>
              <w:rPr>
                <w:rFonts w:ascii="Montserrat" w:hAnsi="Montserrat"/>
                <w:sz w:val="20"/>
                <w:szCs w:val="20"/>
              </w:rPr>
            </w:pPr>
          </w:p>
          <w:p w14:paraId="7FBF1C8C" w14:textId="77777777" w:rsidR="00B91AC7" w:rsidRPr="00061779" w:rsidRDefault="00B91AC7" w:rsidP="00B91AC7">
            <w:pPr>
              <w:pStyle w:val="Texto0"/>
              <w:spacing w:after="74" w:line="240" w:lineRule="auto"/>
              <w:ind w:firstLine="0"/>
              <w:rPr>
                <w:rFonts w:ascii="Montserrat" w:hAnsi="Montserrat"/>
                <w:sz w:val="20"/>
                <w:szCs w:val="20"/>
              </w:rPr>
            </w:pPr>
          </w:p>
          <w:p w14:paraId="2D6B674C" w14:textId="77777777" w:rsidR="00B91AC7" w:rsidRPr="00061779" w:rsidRDefault="00B91AC7" w:rsidP="00B91AC7">
            <w:pPr>
              <w:pStyle w:val="Texto0"/>
              <w:spacing w:after="74" w:line="240" w:lineRule="auto"/>
              <w:ind w:firstLine="0"/>
              <w:rPr>
                <w:rFonts w:ascii="Montserrat" w:hAnsi="Montserrat"/>
                <w:sz w:val="20"/>
                <w:szCs w:val="20"/>
              </w:rPr>
            </w:pPr>
          </w:p>
          <w:p w14:paraId="4C6DBB2D" w14:textId="77777777" w:rsidR="00B91AC7" w:rsidRPr="00061779" w:rsidRDefault="00B91AC7" w:rsidP="00B91AC7">
            <w:pPr>
              <w:pStyle w:val="Texto0"/>
              <w:spacing w:after="74" w:line="240" w:lineRule="auto"/>
              <w:ind w:firstLine="0"/>
              <w:rPr>
                <w:rFonts w:ascii="Montserrat" w:hAnsi="Montserrat"/>
                <w:sz w:val="20"/>
                <w:szCs w:val="20"/>
              </w:rPr>
            </w:pPr>
          </w:p>
          <w:p w14:paraId="4582B336" w14:textId="77777777" w:rsidR="00B91AC7" w:rsidRPr="00061779" w:rsidRDefault="00B91AC7" w:rsidP="00B91AC7">
            <w:pPr>
              <w:pStyle w:val="Texto0"/>
              <w:spacing w:after="74" w:line="240" w:lineRule="auto"/>
              <w:ind w:firstLine="0"/>
              <w:rPr>
                <w:rFonts w:ascii="Montserrat" w:hAnsi="Montserrat"/>
                <w:sz w:val="20"/>
                <w:szCs w:val="20"/>
              </w:rPr>
            </w:pPr>
          </w:p>
          <w:p w14:paraId="289E9A8E" w14:textId="77777777" w:rsidR="00B91AC7" w:rsidRPr="00061779" w:rsidRDefault="00B91AC7" w:rsidP="00B91AC7">
            <w:pPr>
              <w:pStyle w:val="Texto0"/>
              <w:spacing w:after="74" w:line="240" w:lineRule="auto"/>
              <w:ind w:firstLine="0"/>
              <w:rPr>
                <w:rFonts w:ascii="Montserrat" w:hAnsi="Montserrat"/>
                <w:sz w:val="20"/>
                <w:szCs w:val="20"/>
              </w:rPr>
            </w:pPr>
          </w:p>
          <w:p w14:paraId="05731046" w14:textId="77777777" w:rsidR="00B91AC7" w:rsidRPr="00061779" w:rsidRDefault="00B91AC7" w:rsidP="00B91AC7">
            <w:pPr>
              <w:pStyle w:val="Texto0"/>
              <w:spacing w:after="74" w:line="240" w:lineRule="auto"/>
              <w:ind w:firstLine="0"/>
              <w:rPr>
                <w:rFonts w:ascii="Montserrat" w:hAnsi="Montserrat"/>
                <w:sz w:val="20"/>
                <w:szCs w:val="20"/>
              </w:rPr>
            </w:pPr>
          </w:p>
          <w:p w14:paraId="74A805A8" w14:textId="77777777" w:rsidR="00B91AC7" w:rsidRPr="00061779" w:rsidRDefault="00B91AC7" w:rsidP="00B91AC7">
            <w:pPr>
              <w:pStyle w:val="Texto0"/>
              <w:spacing w:after="74" w:line="240" w:lineRule="auto"/>
              <w:ind w:firstLine="0"/>
              <w:rPr>
                <w:rFonts w:ascii="Montserrat" w:hAnsi="Montserrat"/>
                <w:sz w:val="20"/>
                <w:szCs w:val="20"/>
              </w:rPr>
            </w:pPr>
          </w:p>
          <w:p w14:paraId="50E4C476" w14:textId="77777777" w:rsidR="00B91AC7" w:rsidRPr="00061779" w:rsidRDefault="00B91AC7" w:rsidP="00B91AC7">
            <w:pPr>
              <w:pStyle w:val="Texto0"/>
              <w:spacing w:after="74" w:line="240" w:lineRule="auto"/>
              <w:ind w:firstLine="0"/>
              <w:rPr>
                <w:rFonts w:ascii="Montserrat" w:hAnsi="Montserrat"/>
                <w:sz w:val="20"/>
                <w:szCs w:val="20"/>
              </w:rPr>
            </w:pPr>
          </w:p>
          <w:p w14:paraId="1B4C182E" w14:textId="77777777" w:rsidR="00B91AC7" w:rsidRPr="00061779" w:rsidRDefault="00B91AC7" w:rsidP="00B91AC7">
            <w:pPr>
              <w:pStyle w:val="Texto0"/>
              <w:spacing w:after="74" w:line="240" w:lineRule="auto"/>
              <w:ind w:firstLine="0"/>
              <w:rPr>
                <w:rFonts w:ascii="Montserrat" w:hAnsi="Montserrat"/>
                <w:sz w:val="20"/>
                <w:szCs w:val="20"/>
              </w:rPr>
            </w:pPr>
          </w:p>
          <w:p w14:paraId="781165A9" w14:textId="77777777" w:rsidR="00B91AC7" w:rsidRPr="00061779" w:rsidRDefault="00B91AC7" w:rsidP="00B91AC7">
            <w:pPr>
              <w:pStyle w:val="Texto0"/>
              <w:spacing w:after="74" w:line="240" w:lineRule="auto"/>
              <w:ind w:firstLine="0"/>
              <w:rPr>
                <w:rFonts w:ascii="Montserrat" w:hAnsi="Montserrat"/>
                <w:sz w:val="20"/>
                <w:szCs w:val="20"/>
              </w:rPr>
            </w:pPr>
          </w:p>
          <w:p w14:paraId="6A3C9D2C" w14:textId="77777777" w:rsidR="00B91AC7" w:rsidRPr="00061779" w:rsidRDefault="00B91AC7" w:rsidP="00B91AC7">
            <w:pPr>
              <w:pStyle w:val="Texto0"/>
              <w:spacing w:after="74" w:line="240" w:lineRule="auto"/>
              <w:ind w:firstLine="0"/>
              <w:rPr>
                <w:rFonts w:ascii="Montserrat" w:hAnsi="Montserrat"/>
                <w:sz w:val="20"/>
                <w:szCs w:val="20"/>
              </w:rPr>
            </w:pPr>
          </w:p>
          <w:p w14:paraId="0AF1CB36" w14:textId="77777777" w:rsidR="00B91AC7" w:rsidRPr="00061779" w:rsidRDefault="00B91AC7" w:rsidP="00B91AC7">
            <w:pPr>
              <w:pStyle w:val="Texto0"/>
              <w:spacing w:after="74" w:line="240" w:lineRule="auto"/>
              <w:ind w:firstLine="0"/>
              <w:rPr>
                <w:rFonts w:ascii="Montserrat" w:hAnsi="Montserrat"/>
                <w:sz w:val="20"/>
                <w:szCs w:val="20"/>
              </w:rPr>
            </w:pPr>
          </w:p>
          <w:p w14:paraId="20EA449D" w14:textId="77777777" w:rsidR="00B91AC7" w:rsidRPr="00061779" w:rsidRDefault="00B91AC7" w:rsidP="00B91AC7">
            <w:pPr>
              <w:pStyle w:val="Texto0"/>
              <w:spacing w:after="74" w:line="240" w:lineRule="auto"/>
              <w:ind w:firstLine="0"/>
              <w:rPr>
                <w:rFonts w:ascii="Montserrat" w:hAnsi="Montserrat"/>
                <w:sz w:val="20"/>
                <w:szCs w:val="20"/>
              </w:rPr>
            </w:pPr>
          </w:p>
          <w:p w14:paraId="0266D9FE" w14:textId="77777777" w:rsidR="00B91AC7" w:rsidRPr="00061779" w:rsidRDefault="00B91AC7" w:rsidP="00B91AC7">
            <w:pPr>
              <w:pStyle w:val="Texto0"/>
              <w:spacing w:after="74" w:line="240" w:lineRule="auto"/>
              <w:ind w:firstLine="0"/>
              <w:rPr>
                <w:rFonts w:ascii="Montserrat" w:hAnsi="Montserrat"/>
                <w:sz w:val="20"/>
                <w:szCs w:val="20"/>
              </w:rPr>
            </w:pPr>
          </w:p>
          <w:p w14:paraId="281950DF" w14:textId="77777777" w:rsidR="00B91AC7" w:rsidRPr="00061779" w:rsidRDefault="00B91AC7" w:rsidP="00B91AC7">
            <w:pPr>
              <w:pStyle w:val="Texto0"/>
              <w:spacing w:after="74" w:line="240" w:lineRule="auto"/>
              <w:ind w:firstLine="0"/>
              <w:rPr>
                <w:rFonts w:ascii="Montserrat" w:hAnsi="Montserrat"/>
                <w:sz w:val="20"/>
                <w:szCs w:val="20"/>
              </w:rPr>
            </w:pPr>
          </w:p>
          <w:p w14:paraId="10F3E610" w14:textId="77777777" w:rsidR="00B91AC7" w:rsidRPr="00061779" w:rsidRDefault="00B91AC7" w:rsidP="00B91AC7">
            <w:pPr>
              <w:pStyle w:val="Texto0"/>
              <w:spacing w:after="74" w:line="240" w:lineRule="auto"/>
              <w:ind w:firstLine="0"/>
              <w:rPr>
                <w:rFonts w:ascii="Montserrat" w:hAnsi="Montserrat"/>
                <w:sz w:val="20"/>
                <w:szCs w:val="20"/>
              </w:rPr>
            </w:pPr>
          </w:p>
          <w:p w14:paraId="025F644E" w14:textId="77777777" w:rsidR="00B91AC7" w:rsidRPr="00061779" w:rsidRDefault="00B91AC7" w:rsidP="00B91AC7">
            <w:pPr>
              <w:pStyle w:val="Texto0"/>
              <w:spacing w:after="74" w:line="240" w:lineRule="auto"/>
              <w:ind w:firstLine="0"/>
              <w:rPr>
                <w:rFonts w:ascii="Montserrat" w:hAnsi="Montserrat"/>
                <w:sz w:val="20"/>
                <w:szCs w:val="20"/>
              </w:rPr>
            </w:pPr>
          </w:p>
          <w:p w14:paraId="39F47D7B" w14:textId="77777777" w:rsidR="00B91AC7" w:rsidRPr="00061779" w:rsidRDefault="00B91AC7" w:rsidP="00B91AC7">
            <w:pPr>
              <w:pStyle w:val="Texto0"/>
              <w:spacing w:after="74" w:line="240" w:lineRule="auto"/>
              <w:ind w:firstLine="0"/>
              <w:rPr>
                <w:rFonts w:ascii="Montserrat" w:hAnsi="Montserrat"/>
                <w:sz w:val="20"/>
                <w:szCs w:val="20"/>
              </w:rPr>
            </w:pPr>
          </w:p>
          <w:p w14:paraId="07658D06" w14:textId="77777777" w:rsidR="00B91AC7" w:rsidRPr="00061779" w:rsidRDefault="00B91AC7" w:rsidP="00B91AC7">
            <w:pPr>
              <w:pStyle w:val="Texto0"/>
              <w:spacing w:after="74" w:line="240" w:lineRule="auto"/>
              <w:ind w:firstLine="0"/>
              <w:rPr>
                <w:rFonts w:ascii="Montserrat" w:hAnsi="Montserrat"/>
                <w:sz w:val="20"/>
                <w:szCs w:val="20"/>
              </w:rPr>
            </w:pPr>
          </w:p>
          <w:p w14:paraId="4378DD8C" w14:textId="77777777" w:rsidR="00B91AC7" w:rsidRPr="00061779" w:rsidRDefault="00B91AC7" w:rsidP="00B91AC7">
            <w:pPr>
              <w:pStyle w:val="Texto0"/>
              <w:spacing w:after="74" w:line="240" w:lineRule="auto"/>
              <w:ind w:firstLine="0"/>
              <w:rPr>
                <w:rFonts w:ascii="Montserrat" w:hAnsi="Montserrat"/>
                <w:sz w:val="20"/>
                <w:szCs w:val="20"/>
              </w:rPr>
            </w:pPr>
          </w:p>
          <w:p w14:paraId="6CF0C881" w14:textId="77777777" w:rsidR="00B91AC7" w:rsidRPr="00061779" w:rsidRDefault="00B91AC7" w:rsidP="00B91AC7">
            <w:pPr>
              <w:pStyle w:val="Texto0"/>
              <w:spacing w:after="74" w:line="240" w:lineRule="auto"/>
              <w:ind w:firstLine="0"/>
              <w:rPr>
                <w:rFonts w:ascii="Montserrat" w:hAnsi="Montserrat"/>
                <w:sz w:val="20"/>
                <w:szCs w:val="20"/>
              </w:rPr>
            </w:pPr>
          </w:p>
          <w:p w14:paraId="2D41122F" w14:textId="77777777" w:rsidR="00B91AC7" w:rsidRPr="00061779" w:rsidRDefault="00B91AC7" w:rsidP="00B91AC7">
            <w:pPr>
              <w:pStyle w:val="Texto0"/>
              <w:spacing w:after="74" w:line="240" w:lineRule="auto"/>
              <w:ind w:firstLine="0"/>
              <w:rPr>
                <w:rFonts w:ascii="Montserrat" w:hAnsi="Montserrat"/>
                <w:sz w:val="20"/>
                <w:szCs w:val="20"/>
              </w:rPr>
            </w:pPr>
          </w:p>
          <w:p w14:paraId="0F9AEDAF" w14:textId="77777777" w:rsidR="00B91AC7" w:rsidRPr="00061779" w:rsidRDefault="00B91AC7" w:rsidP="00B91AC7">
            <w:pPr>
              <w:pStyle w:val="Texto0"/>
              <w:spacing w:after="74" w:line="240" w:lineRule="auto"/>
              <w:ind w:firstLine="0"/>
              <w:rPr>
                <w:rFonts w:ascii="Montserrat" w:hAnsi="Montserrat"/>
                <w:sz w:val="20"/>
                <w:szCs w:val="20"/>
              </w:rPr>
            </w:pPr>
          </w:p>
          <w:p w14:paraId="6B0B8028" w14:textId="77777777" w:rsidR="00B91AC7" w:rsidRPr="00061779" w:rsidRDefault="00B91AC7" w:rsidP="00B91AC7">
            <w:pPr>
              <w:pStyle w:val="Texto0"/>
              <w:spacing w:after="74" w:line="240" w:lineRule="auto"/>
              <w:ind w:firstLine="0"/>
              <w:rPr>
                <w:rFonts w:ascii="Montserrat" w:hAnsi="Montserrat"/>
                <w:sz w:val="20"/>
                <w:szCs w:val="20"/>
              </w:rPr>
            </w:pPr>
          </w:p>
          <w:p w14:paraId="31B35D52" w14:textId="77777777" w:rsidR="00B91AC7" w:rsidRPr="00061779" w:rsidRDefault="00B91AC7" w:rsidP="00B91AC7">
            <w:pPr>
              <w:pStyle w:val="Texto0"/>
              <w:spacing w:after="74" w:line="240" w:lineRule="auto"/>
              <w:ind w:firstLine="0"/>
              <w:rPr>
                <w:rFonts w:ascii="Montserrat" w:hAnsi="Montserrat"/>
                <w:sz w:val="20"/>
                <w:szCs w:val="20"/>
              </w:rPr>
            </w:pPr>
          </w:p>
          <w:p w14:paraId="025B0889" w14:textId="77777777" w:rsidR="00B91AC7" w:rsidRPr="00061779" w:rsidRDefault="00B91AC7" w:rsidP="00B91AC7">
            <w:pPr>
              <w:pStyle w:val="Texto0"/>
              <w:spacing w:after="74" w:line="240" w:lineRule="auto"/>
              <w:ind w:firstLine="0"/>
              <w:rPr>
                <w:rFonts w:ascii="Montserrat" w:hAnsi="Montserrat"/>
                <w:sz w:val="20"/>
                <w:szCs w:val="20"/>
              </w:rPr>
            </w:pPr>
          </w:p>
          <w:p w14:paraId="74E8D07A" w14:textId="77777777" w:rsidR="00B91AC7" w:rsidRPr="00061779" w:rsidRDefault="00B91AC7" w:rsidP="00B91AC7">
            <w:pPr>
              <w:pStyle w:val="Texto0"/>
              <w:spacing w:after="74" w:line="240" w:lineRule="auto"/>
              <w:ind w:firstLine="0"/>
              <w:rPr>
                <w:rFonts w:ascii="Montserrat" w:hAnsi="Montserrat"/>
                <w:sz w:val="20"/>
                <w:szCs w:val="20"/>
              </w:rPr>
            </w:pPr>
          </w:p>
          <w:p w14:paraId="126FBF0A" w14:textId="77777777" w:rsidR="00B91AC7" w:rsidRPr="00061779" w:rsidRDefault="00B91AC7" w:rsidP="00B91AC7">
            <w:pPr>
              <w:pStyle w:val="Texto0"/>
              <w:spacing w:after="74" w:line="240" w:lineRule="auto"/>
              <w:ind w:firstLine="0"/>
              <w:rPr>
                <w:rFonts w:ascii="Montserrat" w:hAnsi="Montserrat"/>
                <w:sz w:val="20"/>
                <w:szCs w:val="20"/>
              </w:rPr>
            </w:pPr>
          </w:p>
          <w:p w14:paraId="15F84F4C" w14:textId="77777777" w:rsidR="00B91AC7" w:rsidRPr="00061779" w:rsidRDefault="00B91AC7" w:rsidP="00B91AC7">
            <w:pPr>
              <w:pStyle w:val="Texto0"/>
              <w:spacing w:after="74" w:line="240" w:lineRule="auto"/>
              <w:ind w:firstLine="0"/>
              <w:rPr>
                <w:rFonts w:ascii="Montserrat" w:hAnsi="Montserrat"/>
                <w:sz w:val="20"/>
                <w:szCs w:val="20"/>
              </w:rPr>
            </w:pPr>
          </w:p>
          <w:p w14:paraId="482BDC1A" w14:textId="77777777" w:rsidR="00B91AC7" w:rsidRPr="00061779" w:rsidRDefault="00B91AC7" w:rsidP="00B91AC7">
            <w:pPr>
              <w:pStyle w:val="Texto0"/>
              <w:spacing w:after="74" w:line="240" w:lineRule="auto"/>
              <w:ind w:firstLine="0"/>
              <w:rPr>
                <w:rFonts w:ascii="Montserrat" w:hAnsi="Montserrat"/>
                <w:sz w:val="20"/>
                <w:szCs w:val="20"/>
              </w:rPr>
            </w:pPr>
          </w:p>
          <w:p w14:paraId="651108C2" w14:textId="77777777" w:rsidR="00B91AC7" w:rsidRPr="00061779" w:rsidRDefault="00B91AC7" w:rsidP="00B91AC7">
            <w:pPr>
              <w:pStyle w:val="Texto0"/>
              <w:spacing w:after="74" w:line="240" w:lineRule="auto"/>
              <w:ind w:firstLine="0"/>
              <w:rPr>
                <w:rFonts w:ascii="Montserrat" w:hAnsi="Montserrat"/>
                <w:sz w:val="20"/>
                <w:szCs w:val="20"/>
              </w:rPr>
            </w:pPr>
          </w:p>
          <w:p w14:paraId="14791599" w14:textId="77777777" w:rsidR="00B91AC7" w:rsidRPr="00061779" w:rsidRDefault="00B91AC7" w:rsidP="00B91AC7">
            <w:pPr>
              <w:pStyle w:val="Texto0"/>
              <w:spacing w:after="74" w:line="240" w:lineRule="auto"/>
              <w:ind w:firstLine="0"/>
              <w:rPr>
                <w:rFonts w:ascii="Montserrat" w:hAnsi="Montserrat"/>
                <w:sz w:val="20"/>
                <w:szCs w:val="20"/>
              </w:rPr>
            </w:pPr>
          </w:p>
          <w:p w14:paraId="3DB62119" w14:textId="77777777" w:rsidR="00B91AC7" w:rsidRPr="00061779" w:rsidRDefault="00B91AC7" w:rsidP="00B91AC7">
            <w:pPr>
              <w:pStyle w:val="Texto0"/>
              <w:spacing w:after="74" w:line="240" w:lineRule="auto"/>
              <w:ind w:firstLine="0"/>
              <w:rPr>
                <w:rFonts w:ascii="Montserrat" w:hAnsi="Montserrat"/>
                <w:sz w:val="20"/>
                <w:szCs w:val="20"/>
              </w:rPr>
            </w:pPr>
          </w:p>
          <w:p w14:paraId="104BC865" w14:textId="77777777" w:rsidR="00B91AC7" w:rsidRPr="00061779" w:rsidRDefault="00B91AC7" w:rsidP="00B91AC7">
            <w:pPr>
              <w:pStyle w:val="Texto0"/>
              <w:spacing w:after="74" w:line="240" w:lineRule="auto"/>
              <w:ind w:firstLine="0"/>
              <w:rPr>
                <w:rFonts w:ascii="Montserrat" w:hAnsi="Montserrat"/>
                <w:sz w:val="20"/>
                <w:szCs w:val="20"/>
              </w:rPr>
            </w:pPr>
          </w:p>
          <w:p w14:paraId="2DCD41AE" w14:textId="77777777" w:rsidR="00B91AC7" w:rsidRPr="00061779" w:rsidRDefault="00B91AC7" w:rsidP="00B91AC7">
            <w:pPr>
              <w:pStyle w:val="Texto0"/>
              <w:spacing w:after="74" w:line="240" w:lineRule="auto"/>
              <w:ind w:firstLine="0"/>
              <w:rPr>
                <w:rFonts w:ascii="Montserrat" w:hAnsi="Montserrat"/>
                <w:sz w:val="20"/>
                <w:szCs w:val="20"/>
              </w:rPr>
            </w:pPr>
          </w:p>
          <w:p w14:paraId="1E667C6A" w14:textId="77777777" w:rsidR="00B91AC7" w:rsidRPr="00061779" w:rsidRDefault="00B91AC7" w:rsidP="00B91AC7">
            <w:pPr>
              <w:pStyle w:val="Texto0"/>
              <w:spacing w:after="74" w:line="240" w:lineRule="auto"/>
              <w:ind w:firstLine="0"/>
              <w:rPr>
                <w:rFonts w:ascii="Montserrat" w:hAnsi="Montserrat"/>
                <w:sz w:val="20"/>
                <w:szCs w:val="20"/>
              </w:rPr>
            </w:pPr>
          </w:p>
          <w:p w14:paraId="7336200C" w14:textId="77777777" w:rsidR="00B91AC7" w:rsidRPr="00061779" w:rsidRDefault="00B91AC7" w:rsidP="00B91AC7">
            <w:pPr>
              <w:pStyle w:val="Texto0"/>
              <w:spacing w:after="74" w:line="240" w:lineRule="auto"/>
              <w:ind w:firstLine="0"/>
              <w:rPr>
                <w:rFonts w:ascii="Montserrat" w:hAnsi="Montserrat"/>
                <w:sz w:val="20"/>
                <w:szCs w:val="20"/>
              </w:rPr>
            </w:pPr>
          </w:p>
          <w:p w14:paraId="647757CB" w14:textId="77777777" w:rsidR="00B91AC7" w:rsidRPr="00061779" w:rsidRDefault="00B91AC7" w:rsidP="00B91AC7">
            <w:pPr>
              <w:pStyle w:val="Texto0"/>
              <w:spacing w:after="74" w:line="240" w:lineRule="auto"/>
              <w:ind w:firstLine="0"/>
              <w:rPr>
                <w:rFonts w:ascii="Montserrat" w:hAnsi="Montserrat"/>
                <w:sz w:val="20"/>
                <w:szCs w:val="20"/>
              </w:rPr>
            </w:pPr>
          </w:p>
          <w:p w14:paraId="60011C76" w14:textId="77777777" w:rsidR="00B91AC7" w:rsidRPr="00061779" w:rsidRDefault="00B91AC7" w:rsidP="00B91AC7">
            <w:pPr>
              <w:pStyle w:val="Texto0"/>
              <w:spacing w:after="74" w:line="240" w:lineRule="auto"/>
              <w:ind w:firstLine="0"/>
              <w:rPr>
                <w:rFonts w:ascii="Montserrat" w:hAnsi="Montserrat"/>
                <w:sz w:val="20"/>
                <w:szCs w:val="20"/>
              </w:rPr>
            </w:pPr>
          </w:p>
          <w:p w14:paraId="73BAF2D7" w14:textId="77777777" w:rsidR="00B91AC7" w:rsidRPr="00061779" w:rsidRDefault="00B91AC7" w:rsidP="00B91AC7">
            <w:pPr>
              <w:pStyle w:val="Texto0"/>
              <w:spacing w:after="74" w:line="240" w:lineRule="auto"/>
              <w:ind w:firstLine="0"/>
              <w:rPr>
                <w:rFonts w:ascii="Montserrat" w:hAnsi="Montserrat"/>
                <w:sz w:val="20"/>
                <w:szCs w:val="20"/>
              </w:rPr>
            </w:pPr>
          </w:p>
          <w:p w14:paraId="09FAA568" w14:textId="77777777" w:rsidR="00B91AC7" w:rsidRPr="00061779" w:rsidRDefault="00B91AC7" w:rsidP="00B91AC7">
            <w:pPr>
              <w:pStyle w:val="Texto0"/>
              <w:spacing w:after="74" w:line="240" w:lineRule="auto"/>
              <w:ind w:firstLine="0"/>
              <w:rPr>
                <w:rFonts w:ascii="Montserrat" w:hAnsi="Montserrat"/>
                <w:sz w:val="20"/>
                <w:szCs w:val="20"/>
              </w:rPr>
            </w:pPr>
          </w:p>
          <w:p w14:paraId="0D89C779" w14:textId="77777777" w:rsidR="00B91AC7" w:rsidRPr="00061779" w:rsidRDefault="00B91AC7" w:rsidP="00B91AC7">
            <w:pPr>
              <w:pStyle w:val="Texto0"/>
              <w:spacing w:after="74" w:line="240" w:lineRule="auto"/>
              <w:ind w:firstLine="0"/>
              <w:rPr>
                <w:rFonts w:ascii="Montserrat" w:hAnsi="Montserrat"/>
                <w:sz w:val="20"/>
                <w:szCs w:val="20"/>
              </w:rPr>
            </w:pPr>
          </w:p>
          <w:p w14:paraId="4C55E24D" w14:textId="77777777" w:rsidR="00B91AC7" w:rsidRPr="00061779" w:rsidRDefault="00B91AC7" w:rsidP="00B91AC7">
            <w:pPr>
              <w:pStyle w:val="Texto0"/>
              <w:spacing w:after="74" w:line="240" w:lineRule="auto"/>
              <w:ind w:firstLine="0"/>
              <w:rPr>
                <w:rFonts w:ascii="Montserrat" w:hAnsi="Montserrat"/>
                <w:sz w:val="20"/>
                <w:szCs w:val="20"/>
              </w:rPr>
            </w:pPr>
          </w:p>
          <w:p w14:paraId="7F93C380" w14:textId="77777777" w:rsidR="00B91AC7" w:rsidRPr="00061779" w:rsidRDefault="00B91AC7" w:rsidP="00B91AC7">
            <w:pPr>
              <w:pStyle w:val="Texto0"/>
              <w:spacing w:after="74" w:line="240" w:lineRule="auto"/>
              <w:ind w:firstLine="0"/>
              <w:rPr>
                <w:rFonts w:ascii="Montserrat" w:hAnsi="Montserrat"/>
                <w:sz w:val="20"/>
                <w:szCs w:val="20"/>
              </w:rPr>
            </w:pPr>
          </w:p>
          <w:p w14:paraId="6ABD12BD" w14:textId="77777777" w:rsidR="00B91AC7" w:rsidRPr="00061779" w:rsidRDefault="00B91AC7" w:rsidP="00B91AC7">
            <w:pPr>
              <w:pStyle w:val="Texto0"/>
              <w:spacing w:after="74" w:line="240" w:lineRule="auto"/>
              <w:ind w:firstLine="0"/>
              <w:rPr>
                <w:rFonts w:ascii="Montserrat" w:hAnsi="Montserrat"/>
                <w:sz w:val="20"/>
                <w:szCs w:val="20"/>
              </w:rPr>
            </w:pPr>
          </w:p>
          <w:p w14:paraId="3B450482" w14:textId="77777777" w:rsidR="00B91AC7" w:rsidRPr="00061779" w:rsidRDefault="00B91AC7" w:rsidP="00B91AC7">
            <w:pPr>
              <w:pStyle w:val="Texto0"/>
              <w:spacing w:after="74" w:line="240" w:lineRule="auto"/>
              <w:ind w:firstLine="0"/>
              <w:rPr>
                <w:rFonts w:ascii="Montserrat" w:hAnsi="Montserrat"/>
                <w:sz w:val="20"/>
                <w:szCs w:val="20"/>
              </w:rPr>
            </w:pPr>
          </w:p>
          <w:p w14:paraId="68DE2621" w14:textId="77777777" w:rsidR="00B91AC7" w:rsidRPr="00061779" w:rsidRDefault="00B91AC7" w:rsidP="00B91AC7">
            <w:pPr>
              <w:pStyle w:val="Texto0"/>
              <w:spacing w:after="74" w:line="240" w:lineRule="auto"/>
              <w:ind w:firstLine="0"/>
              <w:rPr>
                <w:rFonts w:ascii="Montserrat" w:hAnsi="Montserrat"/>
                <w:sz w:val="20"/>
                <w:szCs w:val="20"/>
              </w:rPr>
            </w:pPr>
          </w:p>
          <w:p w14:paraId="3ECB27DD" w14:textId="77777777" w:rsidR="00B91AC7" w:rsidRPr="00061779" w:rsidRDefault="00B91AC7" w:rsidP="00B91AC7">
            <w:pPr>
              <w:pStyle w:val="Texto0"/>
              <w:spacing w:after="74" w:line="240" w:lineRule="auto"/>
              <w:ind w:firstLine="0"/>
              <w:rPr>
                <w:rFonts w:ascii="Montserrat" w:hAnsi="Montserrat"/>
                <w:sz w:val="20"/>
                <w:szCs w:val="20"/>
              </w:rPr>
            </w:pPr>
          </w:p>
          <w:p w14:paraId="4C411D97" w14:textId="77777777" w:rsidR="00B91AC7" w:rsidRPr="00061779" w:rsidRDefault="00B91AC7" w:rsidP="00B91AC7">
            <w:pPr>
              <w:pStyle w:val="Texto0"/>
              <w:spacing w:after="74" w:line="240" w:lineRule="auto"/>
              <w:ind w:firstLine="0"/>
              <w:rPr>
                <w:rFonts w:ascii="Montserrat" w:hAnsi="Montserrat"/>
                <w:sz w:val="20"/>
                <w:szCs w:val="20"/>
              </w:rPr>
            </w:pPr>
          </w:p>
          <w:p w14:paraId="1D2D2915" w14:textId="77777777" w:rsidR="00B91AC7" w:rsidRPr="00061779" w:rsidRDefault="00B91AC7" w:rsidP="00B91AC7">
            <w:pPr>
              <w:pStyle w:val="Texto0"/>
              <w:spacing w:after="74" w:line="240" w:lineRule="auto"/>
              <w:ind w:firstLine="0"/>
              <w:rPr>
                <w:rFonts w:ascii="Montserrat" w:hAnsi="Montserrat"/>
                <w:sz w:val="20"/>
                <w:szCs w:val="20"/>
              </w:rPr>
            </w:pPr>
          </w:p>
          <w:p w14:paraId="0CDEEE01" w14:textId="77777777" w:rsidR="00B91AC7" w:rsidRPr="00061779" w:rsidRDefault="00B91AC7" w:rsidP="00B91AC7">
            <w:pPr>
              <w:pStyle w:val="Texto0"/>
              <w:spacing w:after="74" w:line="240" w:lineRule="auto"/>
              <w:ind w:firstLine="0"/>
              <w:rPr>
                <w:rFonts w:ascii="Montserrat" w:hAnsi="Montserrat"/>
                <w:sz w:val="20"/>
                <w:szCs w:val="20"/>
              </w:rPr>
            </w:pPr>
          </w:p>
          <w:p w14:paraId="49B0EE3A" w14:textId="77777777" w:rsidR="00B91AC7" w:rsidRPr="00061779" w:rsidRDefault="00B91AC7" w:rsidP="00B91AC7">
            <w:pPr>
              <w:pStyle w:val="Texto0"/>
              <w:spacing w:after="74" w:line="240" w:lineRule="auto"/>
              <w:ind w:firstLine="0"/>
              <w:rPr>
                <w:rFonts w:ascii="Montserrat" w:hAnsi="Montserrat"/>
                <w:sz w:val="20"/>
                <w:szCs w:val="20"/>
              </w:rPr>
            </w:pPr>
          </w:p>
          <w:p w14:paraId="09C2CC10" w14:textId="77777777" w:rsidR="00B91AC7" w:rsidRPr="00061779" w:rsidRDefault="00B91AC7" w:rsidP="00B91AC7">
            <w:pPr>
              <w:pStyle w:val="Texto0"/>
              <w:spacing w:after="74" w:line="240" w:lineRule="auto"/>
              <w:ind w:firstLine="0"/>
              <w:rPr>
                <w:rFonts w:ascii="Montserrat" w:hAnsi="Montserrat"/>
                <w:sz w:val="20"/>
                <w:szCs w:val="20"/>
              </w:rPr>
            </w:pPr>
          </w:p>
          <w:p w14:paraId="3DB7A247" w14:textId="77777777" w:rsidR="00B91AC7" w:rsidRPr="00061779" w:rsidRDefault="00B91AC7" w:rsidP="00B91AC7">
            <w:pPr>
              <w:pStyle w:val="Texto0"/>
              <w:spacing w:after="74" w:line="240" w:lineRule="auto"/>
              <w:ind w:firstLine="0"/>
              <w:rPr>
                <w:rFonts w:ascii="Montserrat" w:hAnsi="Montserrat"/>
                <w:sz w:val="20"/>
                <w:szCs w:val="20"/>
              </w:rPr>
            </w:pPr>
          </w:p>
          <w:p w14:paraId="66099763" w14:textId="77777777" w:rsidR="00B91AC7" w:rsidRPr="00061779" w:rsidRDefault="00B91AC7" w:rsidP="00B91AC7">
            <w:pPr>
              <w:pStyle w:val="Texto0"/>
              <w:spacing w:after="96" w:line="240" w:lineRule="auto"/>
              <w:jc w:val="left"/>
              <w:rPr>
                <w:rFonts w:ascii="Montserrat" w:hAnsi="Montserrat"/>
                <w:sz w:val="20"/>
                <w:szCs w:val="20"/>
              </w:rPr>
            </w:pPr>
            <w:r w:rsidRPr="00061779">
              <w:rPr>
                <w:rFonts w:ascii="Montserrat" w:hAnsi="Montserrat"/>
                <w:sz w:val="20"/>
                <w:szCs w:val="20"/>
              </w:rPr>
              <w:t>Una vez que el solicitante demuestre ante la unidad de verificación el cumplimiento, ésta otorgará el dictamen correspondiente, el cual debe contener por lo menos:</w:t>
            </w:r>
          </w:p>
          <w:p w14:paraId="7F88A10B" w14:textId="19019299" w:rsidR="00B91AC7" w:rsidRPr="00061779" w:rsidRDefault="00B91AC7" w:rsidP="00B91AC7">
            <w:pPr>
              <w:pStyle w:val="Texto0"/>
              <w:spacing w:after="74" w:line="240" w:lineRule="auto"/>
              <w:ind w:firstLine="0"/>
              <w:rPr>
                <w:rFonts w:ascii="Montserrat" w:hAnsi="Montserrat"/>
                <w:b/>
                <w:sz w:val="20"/>
                <w:szCs w:val="20"/>
                <w:lang w:val="es-MX"/>
              </w:rPr>
            </w:pPr>
            <w:r w:rsidRPr="00061779">
              <w:rPr>
                <w:rFonts w:ascii="Montserrat" w:hAnsi="Montserrat"/>
                <w:b/>
                <w:sz w:val="20"/>
                <w:szCs w:val="20"/>
                <w:lang w:val="es-MX"/>
              </w:rPr>
              <w:t>I.</w:t>
            </w:r>
            <w:r w:rsidRPr="00061779">
              <w:rPr>
                <w:rFonts w:ascii="Montserrat" w:hAnsi="Montserrat"/>
                <w:b/>
                <w:sz w:val="20"/>
                <w:szCs w:val="20"/>
                <w:lang w:val="es-MX"/>
              </w:rPr>
              <w:tab/>
            </w:r>
            <w:r w:rsidRPr="00061779">
              <w:rPr>
                <w:rFonts w:ascii="Montserrat" w:hAnsi="Montserrat"/>
                <w:sz w:val="20"/>
                <w:szCs w:val="20"/>
              </w:rPr>
              <w:t xml:space="preserve">Datos del </w:t>
            </w:r>
            <w:r w:rsidRPr="00061779">
              <w:rPr>
                <w:rFonts w:ascii="Montserrat" w:hAnsi="Montserrat"/>
                <w:color w:val="FF0000"/>
                <w:sz w:val="20"/>
                <w:szCs w:val="20"/>
              </w:rPr>
              <w:t>prestador de servicio</w:t>
            </w:r>
            <w:r w:rsidRPr="00061779">
              <w:rPr>
                <w:rFonts w:ascii="Montserrat" w:hAnsi="Montserrat"/>
                <w:sz w:val="20"/>
                <w:szCs w:val="20"/>
              </w:rPr>
              <w:t>:</w:t>
            </w:r>
          </w:p>
        </w:tc>
        <w:tc>
          <w:tcPr>
            <w:tcW w:w="2915" w:type="dxa"/>
          </w:tcPr>
          <w:p w14:paraId="2D8A13D4" w14:textId="77777777" w:rsidR="00B91AC7" w:rsidRPr="00061779" w:rsidRDefault="00B91AC7" w:rsidP="00B91AC7">
            <w:pPr>
              <w:keepLines/>
              <w:spacing w:before="100" w:after="60" w:line="190" w:lineRule="exact"/>
              <w:jc w:val="left"/>
              <w:rPr>
                <w:rFonts w:ascii="Montserrat" w:hAnsi="Montserrat" w:cs="Arial"/>
                <w:sz w:val="20"/>
              </w:rPr>
            </w:pPr>
            <w:r w:rsidRPr="00061779">
              <w:rPr>
                <w:rFonts w:ascii="Montserrat" w:hAnsi="Montserrat" w:cs="Arial"/>
                <w:sz w:val="20"/>
              </w:rPr>
              <w:t>CONCORDANCIA CON LA NOM 002 CONDICIONES DE SEGURIDAD EN LOS CENTROS DE TRABAJO</w:t>
            </w:r>
          </w:p>
          <w:p w14:paraId="4D73A7B4" w14:textId="77777777" w:rsidR="00B91AC7" w:rsidRPr="00061779" w:rsidRDefault="00B91AC7" w:rsidP="00B91AC7">
            <w:pPr>
              <w:keepLines/>
              <w:spacing w:before="100" w:after="60" w:line="190" w:lineRule="exact"/>
              <w:jc w:val="left"/>
              <w:rPr>
                <w:rFonts w:ascii="Montserrat" w:hAnsi="Montserrat" w:cs="Arial"/>
                <w:sz w:val="20"/>
              </w:rPr>
            </w:pPr>
          </w:p>
          <w:p w14:paraId="6521F93C" w14:textId="77777777" w:rsidR="00B91AC7" w:rsidRPr="00061779" w:rsidRDefault="00B91AC7" w:rsidP="00B91AC7">
            <w:pPr>
              <w:keepLines/>
              <w:spacing w:before="100" w:after="60" w:line="190" w:lineRule="exact"/>
              <w:jc w:val="left"/>
              <w:rPr>
                <w:rFonts w:ascii="Montserrat" w:hAnsi="Montserrat" w:cs="Arial"/>
                <w:sz w:val="20"/>
              </w:rPr>
            </w:pPr>
          </w:p>
          <w:p w14:paraId="628875FB" w14:textId="77777777" w:rsidR="00B91AC7" w:rsidRPr="00061779" w:rsidRDefault="00B91AC7" w:rsidP="00B91AC7">
            <w:pPr>
              <w:keepLines/>
              <w:spacing w:before="100" w:after="60" w:line="190" w:lineRule="exact"/>
              <w:jc w:val="left"/>
              <w:rPr>
                <w:rFonts w:ascii="Montserrat" w:hAnsi="Montserrat" w:cs="Arial"/>
                <w:sz w:val="20"/>
              </w:rPr>
            </w:pPr>
          </w:p>
          <w:p w14:paraId="3B15B05B" w14:textId="77777777" w:rsidR="00B91AC7" w:rsidRPr="00061779" w:rsidRDefault="00B91AC7" w:rsidP="00B91AC7">
            <w:pPr>
              <w:keepLines/>
              <w:spacing w:before="100" w:after="60" w:line="190" w:lineRule="exact"/>
              <w:jc w:val="left"/>
              <w:rPr>
                <w:rFonts w:ascii="Montserrat" w:hAnsi="Montserrat" w:cs="Arial"/>
                <w:sz w:val="20"/>
              </w:rPr>
            </w:pPr>
          </w:p>
          <w:p w14:paraId="78E8B8C6" w14:textId="77777777" w:rsidR="00B91AC7" w:rsidRPr="00061779" w:rsidRDefault="00B91AC7" w:rsidP="00B91AC7">
            <w:pPr>
              <w:keepLines/>
              <w:spacing w:before="100" w:after="60" w:line="190" w:lineRule="exact"/>
              <w:jc w:val="left"/>
              <w:rPr>
                <w:rFonts w:ascii="Montserrat" w:hAnsi="Montserrat" w:cs="Arial"/>
                <w:sz w:val="20"/>
              </w:rPr>
            </w:pPr>
          </w:p>
          <w:p w14:paraId="12BD184A" w14:textId="77777777" w:rsidR="00B91AC7" w:rsidRPr="00061779" w:rsidRDefault="00B91AC7" w:rsidP="00B91AC7">
            <w:pPr>
              <w:keepLines/>
              <w:spacing w:before="100" w:after="60" w:line="190" w:lineRule="exact"/>
              <w:jc w:val="left"/>
              <w:rPr>
                <w:rFonts w:ascii="Montserrat" w:hAnsi="Montserrat" w:cs="Arial"/>
                <w:sz w:val="20"/>
              </w:rPr>
            </w:pPr>
          </w:p>
          <w:p w14:paraId="39D3A967" w14:textId="77777777" w:rsidR="00B91AC7" w:rsidRPr="00061779" w:rsidRDefault="00B91AC7" w:rsidP="00B91AC7">
            <w:pPr>
              <w:keepLines/>
              <w:spacing w:before="100" w:after="60" w:line="190" w:lineRule="exact"/>
              <w:jc w:val="left"/>
              <w:rPr>
                <w:rFonts w:ascii="Montserrat" w:hAnsi="Montserrat" w:cs="Arial"/>
                <w:sz w:val="20"/>
              </w:rPr>
            </w:pPr>
          </w:p>
          <w:p w14:paraId="59780F05" w14:textId="77777777" w:rsidR="00B91AC7" w:rsidRPr="00061779" w:rsidRDefault="00B91AC7" w:rsidP="00B91AC7">
            <w:pPr>
              <w:keepLines/>
              <w:spacing w:before="100" w:after="60" w:line="190" w:lineRule="exact"/>
              <w:jc w:val="left"/>
              <w:rPr>
                <w:rFonts w:ascii="Montserrat" w:hAnsi="Montserrat" w:cs="Arial"/>
                <w:sz w:val="20"/>
              </w:rPr>
            </w:pPr>
          </w:p>
          <w:p w14:paraId="03286D7B" w14:textId="77777777" w:rsidR="00B91AC7" w:rsidRPr="00061779" w:rsidRDefault="00B91AC7" w:rsidP="00B91AC7">
            <w:pPr>
              <w:keepLines/>
              <w:spacing w:before="100" w:after="60" w:line="190" w:lineRule="exact"/>
              <w:jc w:val="left"/>
              <w:rPr>
                <w:rFonts w:ascii="Montserrat" w:hAnsi="Montserrat" w:cs="Arial"/>
                <w:sz w:val="20"/>
              </w:rPr>
            </w:pPr>
          </w:p>
          <w:p w14:paraId="5E75D9BF" w14:textId="77777777" w:rsidR="00B91AC7" w:rsidRPr="00061779" w:rsidRDefault="00B91AC7" w:rsidP="00B91AC7">
            <w:pPr>
              <w:keepLines/>
              <w:spacing w:before="100" w:after="60" w:line="190" w:lineRule="exact"/>
              <w:jc w:val="left"/>
              <w:rPr>
                <w:rFonts w:ascii="Montserrat" w:hAnsi="Montserrat" w:cs="Arial"/>
                <w:sz w:val="20"/>
              </w:rPr>
            </w:pPr>
          </w:p>
          <w:p w14:paraId="1C63697E" w14:textId="77777777" w:rsidR="00B91AC7" w:rsidRPr="00061779" w:rsidRDefault="00B91AC7" w:rsidP="00B91AC7">
            <w:pPr>
              <w:keepLines/>
              <w:spacing w:before="100" w:after="60" w:line="190" w:lineRule="exact"/>
              <w:jc w:val="left"/>
              <w:rPr>
                <w:rFonts w:ascii="Montserrat" w:hAnsi="Montserrat" w:cs="Arial"/>
                <w:sz w:val="20"/>
              </w:rPr>
            </w:pPr>
          </w:p>
          <w:p w14:paraId="07E7AC94" w14:textId="77777777" w:rsidR="00B91AC7" w:rsidRPr="00061779" w:rsidRDefault="00B91AC7" w:rsidP="00B91AC7">
            <w:pPr>
              <w:keepLines/>
              <w:spacing w:before="100" w:after="60" w:line="190" w:lineRule="exact"/>
              <w:jc w:val="left"/>
              <w:rPr>
                <w:rFonts w:ascii="Montserrat" w:hAnsi="Montserrat" w:cs="Arial"/>
                <w:sz w:val="20"/>
              </w:rPr>
            </w:pPr>
          </w:p>
          <w:p w14:paraId="7C044544" w14:textId="77777777" w:rsidR="00B91AC7" w:rsidRPr="00061779" w:rsidRDefault="00B91AC7" w:rsidP="00B91AC7">
            <w:pPr>
              <w:keepLines/>
              <w:spacing w:before="100" w:after="60" w:line="190" w:lineRule="exact"/>
              <w:jc w:val="left"/>
              <w:rPr>
                <w:rFonts w:ascii="Montserrat" w:hAnsi="Montserrat" w:cs="Arial"/>
                <w:sz w:val="20"/>
              </w:rPr>
            </w:pPr>
          </w:p>
          <w:p w14:paraId="49E3867F" w14:textId="77777777" w:rsidR="00B91AC7" w:rsidRPr="00061779" w:rsidRDefault="00B91AC7" w:rsidP="00B91AC7">
            <w:pPr>
              <w:keepLines/>
              <w:spacing w:before="100" w:after="60" w:line="190" w:lineRule="exact"/>
              <w:jc w:val="left"/>
              <w:rPr>
                <w:rFonts w:ascii="Montserrat" w:hAnsi="Montserrat" w:cs="Arial"/>
                <w:sz w:val="20"/>
              </w:rPr>
            </w:pPr>
          </w:p>
          <w:p w14:paraId="4456F165" w14:textId="77777777" w:rsidR="00B91AC7" w:rsidRPr="00061779" w:rsidRDefault="00B91AC7" w:rsidP="00B91AC7">
            <w:pPr>
              <w:keepLines/>
              <w:spacing w:before="100" w:after="60" w:line="190" w:lineRule="exact"/>
              <w:jc w:val="left"/>
              <w:rPr>
                <w:rFonts w:ascii="Montserrat" w:hAnsi="Montserrat" w:cs="Arial"/>
                <w:sz w:val="20"/>
              </w:rPr>
            </w:pPr>
          </w:p>
          <w:p w14:paraId="472C4C98" w14:textId="77777777" w:rsidR="00B91AC7" w:rsidRPr="00061779" w:rsidRDefault="00B91AC7" w:rsidP="00B91AC7">
            <w:pPr>
              <w:keepLines/>
              <w:spacing w:before="100" w:after="60" w:line="190" w:lineRule="exact"/>
              <w:jc w:val="left"/>
              <w:rPr>
                <w:rFonts w:ascii="Montserrat" w:hAnsi="Montserrat" w:cs="Arial"/>
                <w:sz w:val="20"/>
              </w:rPr>
            </w:pPr>
          </w:p>
          <w:p w14:paraId="0B479DA8" w14:textId="77777777" w:rsidR="00B91AC7" w:rsidRPr="00061779" w:rsidRDefault="00B91AC7" w:rsidP="00B91AC7">
            <w:pPr>
              <w:keepLines/>
              <w:spacing w:before="100" w:after="60" w:line="190" w:lineRule="exact"/>
              <w:jc w:val="left"/>
              <w:rPr>
                <w:rFonts w:ascii="Montserrat" w:hAnsi="Montserrat" w:cs="Arial"/>
                <w:sz w:val="20"/>
              </w:rPr>
            </w:pPr>
          </w:p>
          <w:p w14:paraId="3700CF28" w14:textId="77777777" w:rsidR="00B91AC7" w:rsidRPr="00061779" w:rsidRDefault="00B91AC7" w:rsidP="00B91AC7">
            <w:pPr>
              <w:keepLines/>
              <w:spacing w:before="100" w:after="60" w:line="190" w:lineRule="exact"/>
              <w:jc w:val="left"/>
              <w:rPr>
                <w:rFonts w:ascii="Montserrat" w:hAnsi="Montserrat" w:cs="Arial"/>
                <w:sz w:val="20"/>
              </w:rPr>
            </w:pPr>
          </w:p>
          <w:p w14:paraId="62FDDCE5" w14:textId="77777777" w:rsidR="00B91AC7" w:rsidRPr="00061779" w:rsidRDefault="00B91AC7" w:rsidP="00B91AC7">
            <w:pPr>
              <w:keepLines/>
              <w:spacing w:before="100" w:after="60" w:line="190" w:lineRule="exact"/>
              <w:jc w:val="left"/>
              <w:rPr>
                <w:rFonts w:ascii="Montserrat" w:hAnsi="Montserrat" w:cs="Arial"/>
                <w:sz w:val="20"/>
              </w:rPr>
            </w:pPr>
          </w:p>
          <w:p w14:paraId="56A62A6B" w14:textId="77777777" w:rsidR="00B91AC7" w:rsidRPr="00061779" w:rsidRDefault="00B91AC7" w:rsidP="00B91AC7">
            <w:pPr>
              <w:keepLines/>
              <w:spacing w:before="100" w:after="60" w:line="190" w:lineRule="exact"/>
              <w:jc w:val="left"/>
              <w:rPr>
                <w:rFonts w:ascii="Montserrat" w:hAnsi="Montserrat" w:cs="Arial"/>
                <w:sz w:val="20"/>
              </w:rPr>
            </w:pPr>
          </w:p>
          <w:p w14:paraId="1A5932ED" w14:textId="77777777" w:rsidR="00B91AC7" w:rsidRPr="00061779" w:rsidRDefault="00B91AC7" w:rsidP="00B91AC7">
            <w:pPr>
              <w:keepLines/>
              <w:spacing w:before="100" w:after="60" w:line="190" w:lineRule="exact"/>
              <w:jc w:val="left"/>
              <w:rPr>
                <w:rFonts w:ascii="Montserrat" w:hAnsi="Montserrat" w:cs="Arial"/>
                <w:sz w:val="20"/>
              </w:rPr>
            </w:pPr>
          </w:p>
          <w:p w14:paraId="35E5E282" w14:textId="77777777" w:rsidR="00B91AC7" w:rsidRPr="00061779" w:rsidRDefault="00B91AC7" w:rsidP="00B91AC7">
            <w:pPr>
              <w:keepLines/>
              <w:spacing w:before="100" w:after="60" w:line="190" w:lineRule="exact"/>
              <w:jc w:val="left"/>
              <w:rPr>
                <w:rFonts w:ascii="Montserrat" w:hAnsi="Montserrat" w:cs="Arial"/>
                <w:sz w:val="20"/>
              </w:rPr>
            </w:pPr>
          </w:p>
          <w:p w14:paraId="420C31E1" w14:textId="77777777" w:rsidR="00B91AC7" w:rsidRPr="00061779" w:rsidRDefault="00B91AC7" w:rsidP="00B91AC7">
            <w:pPr>
              <w:keepLines/>
              <w:spacing w:before="100" w:after="60" w:line="190" w:lineRule="exact"/>
              <w:jc w:val="left"/>
              <w:rPr>
                <w:rFonts w:ascii="Montserrat" w:hAnsi="Montserrat" w:cs="Arial"/>
                <w:sz w:val="20"/>
              </w:rPr>
            </w:pPr>
          </w:p>
          <w:p w14:paraId="50954F70" w14:textId="77777777" w:rsidR="00B91AC7" w:rsidRPr="00061779" w:rsidRDefault="00B91AC7" w:rsidP="00B91AC7">
            <w:pPr>
              <w:keepLines/>
              <w:spacing w:before="100" w:after="60" w:line="190" w:lineRule="exact"/>
              <w:jc w:val="left"/>
              <w:rPr>
                <w:rFonts w:ascii="Montserrat" w:hAnsi="Montserrat" w:cs="Arial"/>
                <w:sz w:val="20"/>
              </w:rPr>
            </w:pPr>
          </w:p>
          <w:p w14:paraId="0050C630" w14:textId="77777777" w:rsidR="00B91AC7" w:rsidRPr="00061779" w:rsidRDefault="00B91AC7" w:rsidP="00B91AC7">
            <w:pPr>
              <w:keepLines/>
              <w:spacing w:before="100" w:after="60" w:line="190" w:lineRule="exact"/>
              <w:jc w:val="left"/>
              <w:rPr>
                <w:rFonts w:ascii="Montserrat" w:hAnsi="Montserrat" w:cs="Arial"/>
                <w:sz w:val="20"/>
              </w:rPr>
            </w:pPr>
          </w:p>
          <w:p w14:paraId="43A7B08E" w14:textId="77777777" w:rsidR="00B91AC7" w:rsidRPr="00061779" w:rsidRDefault="00B91AC7" w:rsidP="00B91AC7">
            <w:pPr>
              <w:keepLines/>
              <w:spacing w:before="100" w:after="60" w:line="190" w:lineRule="exact"/>
              <w:jc w:val="left"/>
              <w:rPr>
                <w:rFonts w:ascii="Montserrat" w:hAnsi="Montserrat" w:cs="Arial"/>
                <w:sz w:val="20"/>
              </w:rPr>
            </w:pPr>
          </w:p>
          <w:p w14:paraId="15FDF4FA" w14:textId="77777777" w:rsidR="00B91AC7" w:rsidRPr="00061779" w:rsidRDefault="00B91AC7" w:rsidP="00B91AC7">
            <w:pPr>
              <w:keepLines/>
              <w:spacing w:before="100" w:after="60" w:line="190" w:lineRule="exact"/>
              <w:jc w:val="left"/>
              <w:rPr>
                <w:rFonts w:ascii="Montserrat" w:hAnsi="Montserrat" w:cs="Arial"/>
                <w:sz w:val="20"/>
              </w:rPr>
            </w:pPr>
          </w:p>
          <w:p w14:paraId="032E1BBE" w14:textId="77777777" w:rsidR="00B91AC7" w:rsidRPr="00061779" w:rsidRDefault="00B91AC7" w:rsidP="00B91AC7">
            <w:pPr>
              <w:keepLines/>
              <w:spacing w:before="100" w:after="60" w:line="190" w:lineRule="exact"/>
              <w:jc w:val="left"/>
              <w:rPr>
                <w:rFonts w:ascii="Montserrat" w:hAnsi="Montserrat" w:cs="Arial"/>
                <w:sz w:val="20"/>
              </w:rPr>
            </w:pPr>
          </w:p>
          <w:p w14:paraId="430BB058" w14:textId="77777777" w:rsidR="00B91AC7" w:rsidRPr="00061779" w:rsidRDefault="00B91AC7" w:rsidP="00B91AC7">
            <w:pPr>
              <w:keepLines/>
              <w:spacing w:before="100" w:after="60" w:line="190" w:lineRule="exact"/>
              <w:jc w:val="left"/>
              <w:rPr>
                <w:rFonts w:ascii="Montserrat" w:hAnsi="Montserrat" w:cs="Arial"/>
                <w:sz w:val="20"/>
              </w:rPr>
            </w:pPr>
          </w:p>
          <w:p w14:paraId="0C4173AD" w14:textId="77777777" w:rsidR="00B91AC7" w:rsidRPr="00061779" w:rsidRDefault="00B91AC7" w:rsidP="00B91AC7">
            <w:pPr>
              <w:keepLines/>
              <w:spacing w:before="100" w:after="60" w:line="190" w:lineRule="exact"/>
              <w:jc w:val="left"/>
              <w:rPr>
                <w:rFonts w:ascii="Montserrat" w:hAnsi="Montserrat" w:cs="Arial"/>
                <w:sz w:val="20"/>
              </w:rPr>
            </w:pPr>
          </w:p>
          <w:p w14:paraId="7BD993C8" w14:textId="77777777" w:rsidR="00B91AC7" w:rsidRPr="00061779" w:rsidRDefault="00B91AC7" w:rsidP="00B91AC7">
            <w:pPr>
              <w:keepLines/>
              <w:spacing w:before="100" w:after="60" w:line="190" w:lineRule="exact"/>
              <w:jc w:val="left"/>
              <w:rPr>
                <w:rFonts w:ascii="Montserrat" w:hAnsi="Montserrat" w:cs="Arial"/>
                <w:sz w:val="20"/>
              </w:rPr>
            </w:pPr>
          </w:p>
          <w:p w14:paraId="56975A45" w14:textId="77777777" w:rsidR="00B91AC7" w:rsidRPr="00061779" w:rsidRDefault="00B91AC7" w:rsidP="00B91AC7">
            <w:pPr>
              <w:keepLines/>
              <w:spacing w:before="100" w:after="60" w:line="190" w:lineRule="exact"/>
              <w:jc w:val="left"/>
              <w:rPr>
                <w:rFonts w:ascii="Montserrat" w:hAnsi="Montserrat" w:cs="Arial"/>
                <w:sz w:val="20"/>
              </w:rPr>
            </w:pPr>
          </w:p>
          <w:p w14:paraId="5E2118A6" w14:textId="77777777" w:rsidR="00B91AC7" w:rsidRPr="00061779" w:rsidRDefault="00B91AC7" w:rsidP="00B91AC7">
            <w:pPr>
              <w:keepLines/>
              <w:spacing w:before="100" w:after="60" w:line="190" w:lineRule="exact"/>
              <w:jc w:val="left"/>
              <w:rPr>
                <w:rFonts w:ascii="Montserrat" w:hAnsi="Montserrat" w:cs="Arial"/>
                <w:sz w:val="20"/>
              </w:rPr>
            </w:pPr>
          </w:p>
          <w:p w14:paraId="2346F106" w14:textId="77777777" w:rsidR="00B91AC7" w:rsidRPr="00061779" w:rsidRDefault="00B91AC7" w:rsidP="00B91AC7">
            <w:pPr>
              <w:keepLines/>
              <w:spacing w:before="100" w:after="60" w:line="190" w:lineRule="exact"/>
              <w:jc w:val="left"/>
              <w:rPr>
                <w:rFonts w:ascii="Montserrat" w:hAnsi="Montserrat" w:cs="Arial"/>
                <w:sz w:val="20"/>
              </w:rPr>
            </w:pPr>
          </w:p>
          <w:p w14:paraId="43620971" w14:textId="77777777" w:rsidR="00B91AC7" w:rsidRPr="00061779" w:rsidRDefault="00B91AC7" w:rsidP="00B91AC7">
            <w:pPr>
              <w:keepLines/>
              <w:spacing w:before="100" w:after="60" w:line="190" w:lineRule="exact"/>
              <w:jc w:val="left"/>
              <w:rPr>
                <w:rFonts w:ascii="Montserrat" w:hAnsi="Montserrat" w:cs="Arial"/>
                <w:sz w:val="20"/>
              </w:rPr>
            </w:pPr>
          </w:p>
          <w:p w14:paraId="0B418098" w14:textId="77777777" w:rsidR="00B91AC7" w:rsidRPr="00061779" w:rsidRDefault="00B91AC7" w:rsidP="00B91AC7">
            <w:pPr>
              <w:keepLines/>
              <w:spacing w:before="100" w:after="60" w:line="190" w:lineRule="exact"/>
              <w:jc w:val="left"/>
              <w:rPr>
                <w:rFonts w:ascii="Montserrat" w:hAnsi="Montserrat" w:cs="Arial"/>
                <w:sz w:val="20"/>
              </w:rPr>
            </w:pPr>
          </w:p>
          <w:p w14:paraId="3D02D74F" w14:textId="77777777" w:rsidR="00B91AC7" w:rsidRPr="00061779" w:rsidRDefault="00B91AC7" w:rsidP="00B91AC7">
            <w:pPr>
              <w:keepLines/>
              <w:spacing w:before="100" w:after="60" w:line="190" w:lineRule="exact"/>
              <w:jc w:val="left"/>
              <w:rPr>
                <w:rFonts w:ascii="Montserrat" w:hAnsi="Montserrat" w:cs="Arial"/>
                <w:sz w:val="20"/>
              </w:rPr>
            </w:pPr>
          </w:p>
          <w:p w14:paraId="5DC3FCB4"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Actualmente la EMA es quien acredita a la Unidades de Verificación y a quien se le emiten mensualmente dichos informes</w:t>
            </w:r>
          </w:p>
          <w:p w14:paraId="2A79BDCD" w14:textId="77777777" w:rsidR="00B91AC7" w:rsidRPr="00061779" w:rsidRDefault="00B91AC7" w:rsidP="00B91AC7">
            <w:pPr>
              <w:keepLines/>
              <w:spacing w:before="100" w:after="60" w:line="190" w:lineRule="exact"/>
              <w:jc w:val="left"/>
              <w:rPr>
                <w:rFonts w:ascii="Montserrat" w:hAnsi="Montserrat"/>
                <w:b/>
                <w:sz w:val="20"/>
              </w:rPr>
            </w:pPr>
          </w:p>
          <w:p w14:paraId="6F89C052" w14:textId="77777777" w:rsidR="00B91AC7" w:rsidRPr="00061779" w:rsidRDefault="00B91AC7" w:rsidP="00B91AC7">
            <w:pPr>
              <w:keepLines/>
              <w:spacing w:before="100" w:after="60" w:line="190" w:lineRule="exact"/>
              <w:jc w:val="left"/>
              <w:rPr>
                <w:rFonts w:ascii="Montserrat" w:hAnsi="Montserrat"/>
                <w:b/>
                <w:sz w:val="20"/>
              </w:rPr>
            </w:pPr>
          </w:p>
          <w:p w14:paraId="5B8E4A29" w14:textId="77777777" w:rsidR="00B91AC7" w:rsidRPr="00061779" w:rsidRDefault="00B91AC7" w:rsidP="00B91AC7">
            <w:pPr>
              <w:keepLines/>
              <w:spacing w:before="100" w:after="60" w:line="190" w:lineRule="exact"/>
              <w:jc w:val="left"/>
              <w:rPr>
                <w:rFonts w:ascii="Montserrat" w:hAnsi="Montserrat"/>
                <w:b/>
                <w:sz w:val="20"/>
              </w:rPr>
            </w:pPr>
          </w:p>
          <w:p w14:paraId="760B8DEF" w14:textId="77777777" w:rsidR="00B91AC7" w:rsidRPr="00061779" w:rsidRDefault="00B91AC7" w:rsidP="00B91AC7">
            <w:pPr>
              <w:keepLines/>
              <w:spacing w:before="100" w:after="60" w:line="190" w:lineRule="exact"/>
              <w:jc w:val="left"/>
              <w:rPr>
                <w:rFonts w:ascii="Montserrat" w:hAnsi="Montserrat"/>
                <w:b/>
                <w:sz w:val="20"/>
              </w:rPr>
            </w:pPr>
          </w:p>
          <w:p w14:paraId="450249DA" w14:textId="77777777" w:rsidR="00B91AC7" w:rsidRPr="00061779" w:rsidRDefault="00B91AC7" w:rsidP="00B91AC7">
            <w:pPr>
              <w:keepLines/>
              <w:spacing w:before="100" w:after="60" w:line="190" w:lineRule="exact"/>
              <w:jc w:val="left"/>
              <w:rPr>
                <w:rFonts w:ascii="Montserrat" w:hAnsi="Montserrat"/>
                <w:b/>
                <w:sz w:val="20"/>
              </w:rPr>
            </w:pPr>
          </w:p>
          <w:p w14:paraId="2E748A7B" w14:textId="77777777" w:rsidR="00B91AC7" w:rsidRPr="00061779" w:rsidRDefault="00B91AC7" w:rsidP="00B91AC7">
            <w:pPr>
              <w:keepLines/>
              <w:spacing w:before="100" w:after="60" w:line="190" w:lineRule="exact"/>
              <w:jc w:val="left"/>
              <w:rPr>
                <w:rFonts w:ascii="Montserrat" w:hAnsi="Montserrat"/>
                <w:b/>
                <w:sz w:val="20"/>
              </w:rPr>
            </w:pPr>
          </w:p>
          <w:p w14:paraId="739244D3" w14:textId="77777777" w:rsidR="00B91AC7" w:rsidRPr="00061779" w:rsidRDefault="00B91AC7" w:rsidP="00B91AC7">
            <w:pPr>
              <w:keepLines/>
              <w:spacing w:before="100" w:after="60" w:line="190" w:lineRule="exact"/>
              <w:jc w:val="left"/>
              <w:rPr>
                <w:rFonts w:ascii="Montserrat" w:hAnsi="Montserrat"/>
                <w:b/>
                <w:sz w:val="20"/>
              </w:rPr>
            </w:pPr>
          </w:p>
          <w:p w14:paraId="6250510B" w14:textId="77777777" w:rsidR="00B91AC7" w:rsidRPr="00061779" w:rsidRDefault="00B91AC7" w:rsidP="00B91AC7">
            <w:pPr>
              <w:keepLines/>
              <w:spacing w:before="100" w:after="60" w:line="190" w:lineRule="exact"/>
              <w:jc w:val="left"/>
              <w:rPr>
                <w:rFonts w:ascii="Montserrat" w:hAnsi="Montserrat"/>
                <w:b/>
                <w:sz w:val="20"/>
              </w:rPr>
            </w:pPr>
          </w:p>
          <w:p w14:paraId="1E7BF335" w14:textId="77777777" w:rsidR="00B91AC7" w:rsidRPr="00061779" w:rsidRDefault="00B91AC7" w:rsidP="00B91AC7">
            <w:pPr>
              <w:keepLines/>
              <w:spacing w:before="100" w:after="60" w:line="190" w:lineRule="exact"/>
              <w:jc w:val="left"/>
              <w:rPr>
                <w:rFonts w:ascii="Montserrat" w:hAnsi="Montserrat"/>
                <w:b/>
                <w:sz w:val="20"/>
              </w:rPr>
            </w:pPr>
          </w:p>
          <w:p w14:paraId="10CA1EF7" w14:textId="77777777" w:rsidR="00B91AC7" w:rsidRPr="00061779" w:rsidRDefault="00B91AC7" w:rsidP="00B91AC7">
            <w:pPr>
              <w:keepLines/>
              <w:spacing w:before="100" w:after="60" w:line="190" w:lineRule="exact"/>
              <w:jc w:val="left"/>
              <w:rPr>
                <w:rFonts w:ascii="Montserrat" w:hAnsi="Montserrat"/>
                <w:b/>
                <w:sz w:val="20"/>
              </w:rPr>
            </w:pPr>
          </w:p>
          <w:p w14:paraId="2EEC37DA" w14:textId="77777777" w:rsidR="00B91AC7" w:rsidRPr="00061779" w:rsidRDefault="00B91AC7" w:rsidP="00B91AC7">
            <w:pPr>
              <w:keepLines/>
              <w:spacing w:before="100" w:after="60" w:line="190" w:lineRule="exact"/>
              <w:jc w:val="left"/>
              <w:rPr>
                <w:rFonts w:ascii="Montserrat" w:hAnsi="Montserrat"/>
                <w:b/>
                <w:sz w:val="20"/>
              </w:rPr>
            </w:pPr>
          </w:p>
          <w:p w14:paraId="23425783" w14:textId="77777777" w:rsidR="00B91AC7" w:rsidRPr="00061779" w:rsidRDefault="00B91AC7" w:rsidP="00B91AC7">
            <w:pPr>
              <w:keepLines/>
              <w:spacing w:before="100" w:after="60" w:line="190" w:lineRule="exact"/>
              <w:jc w:val="left"/>
              <w:rPr>
                <w:rFonts w:ascii="Montserrat" w:hAnsi="Montserrat"/>
                <w:b/>
                <w:sz w:val="20"/>
              </w:rPr>
            </w:pPr>
          </w:p>
          <w:p w14:paraId="39BB1C12" w14:textId="77777777" w:rsidR="00B91AC7" w:rsidRPr="00061779" w:rsidRDefault="00B91AC7" w:rsidP="00B91AC7">
            <w:pPr>
              <w:keepLines/>
              <w:spacing w:before="100" w:after="60" w:line="190" w:lineRule="exact"/>
              <w:jc w:val="left"/>
              <w:rPr>
                <w:rFonts w:ascii="Montserrat" w:hAnsi="Montserrat"/>
                <w:b/>
                <w:sz w:val="20"/>
              </w:rPr>
            </w:pPr>
          </w:p>
          <w:p w14:paraId="485FD660" w14:textId="77777777" w:rsidR="00B91AC7" w:rsidRPr="00061779" w:rsidRDefault="00B91AC7" w:rsidP="00B91AC7">
            <w:pPr>
              <w:keepLines/>
              <w:spacing w:before="100" w:after="60" w:line="190" w:lineRule="exact"/>
              <w:jc w:val="left"/>
              <w:rPr>
                <w:rFonts w:ascii="Montserrat" w:hAnsi="Montserrat"/>
                <w:b/>
                <w:sz w:val="20"/>
              </w:rPr>
            </w:pPr>
          </w:p>
          <w:p w14:paraId="3F33FE36" w14:textId="77777777" w:rsidR="00B91AC7" w:rsidRPr="00061779" w:rsidRDefault="00B91AC7" w:rsidP="00B91AC7">
            <w:pPr>
              <w:keepLines/>
              <w:spacing w:before="100" w:after="60" w:line="190" w:lineRule="exact"/>
              <w:jc w:val="left"/>
              <w:rPr>
                <w:rFonts w:ascii="Montserrat" w:hAnsi="Montserrat"/>
                <w:b/>
                <w:sz w:val="20"/>
              </w:rPr>
            </w:pPr>
          </w:p>
          <w:p w14:paraId="73C58826" w14:textId="77777777" w:rsidR="00B91AC7" w:rsidRPr="00061779" w:rsidRDefault="00B91AC7" w:rsidP="00B91AC7">
            <w:pPr>
              <w:keepLines/>
              <w:spacing w:before="100" w:after="60" w:line="190" w:lineRule="exact"/>
              <w:jc w:val="left"/>
              <w:rPr>
                <w:rFonts w:ascii="Montserrat" w:hAnsi="Montserrat"/>
                <w:b/>
                <w:sz w:val="20"/>
              </w:rPr>
            </w:pPr>
          </w:p>
          <w:p w14:paraId="78F17D32" w14:textId="77777777" w:rsidR="00B91AC7" w:rsidRPr="00061779" w:rsidRDefault="00B91AC7" w:rsidP="00B91AC7">
            <w:pPr>
              <w:keepLines/>
              <w:spacing w:before="100" w:after="60" w:line="190" w:lineRule="exact"/>
              <w:jc w:val="left"/>
              <w:rPr>
                <w:rFonts w:ascii="Montserrat" w:hAnsi="Montserrat"/>
                <w:b/>
                <w:sz w:val="20"/>
              </w:rPr>
            </w:pPr>
          </w:p>
          <w:p w14:paraId="204525DD" w14:textId="77777777" w:rsidR="00B91AC7" w:rsidRPr="00061779" w:rsidRDefault="00B91AC7" w:rsidP="00B91AC7">
            <w:pPr>
              <w:keepLines/>
              <w:spacing w:before="100" w:after="60" w:line="190" w:lineRule="exact"/>
              <w:jc w:val="left"/>
              <w:rPr>
                <w:rFonts w:ascii="Montserrat" w:hAnsi="Montserrat"/>
                <w:b/>
                <w:sz w:val="20"/>
              </w:rPr>
            </w:pPr>
          </w:p>
          <w:p w14:paraId="430906D5" w14:textId="77777777" w:rsidR="00B91AC7" w:rsidRPr="00061779" w:rsidRDefault="00B91AC7" w:rsidP="00B91AC7">
            <w:pPr>
              <w:keepLines/>
              <w:spacing w:before="100" w:after="60" w:line="190" w:lineRule="exact"/>
              <w:jc w:val="left"/>
              <w:rPr>
                <w:rFonts w:ascii="Montserrat" w:hAnsi="Montserrat"/>
                <w:b/>
                <w:sz w:val="20"/>
              </w:rPr>
            </w:pPr>
          </w:p>
          <w:p w14:paraId="70C376FF" w14:textId="77777777" w:rsidR="00B91AC7" w:rsidRPr="00061779" w:rsidRDefault="00B91AC7" w:rsidP="00B91AC7">
            <w:pPr>
              <w:keepLines/>
              <w:spacing w:before="100" w:after="60" w:line="190" w:lineRule="exact"/>
              <w:jc w:val="left"/>
              <w:rPr>
                <w:rFonts w:ascii="Montserrat" w:hAnsi="Montserrat"/>
                <w:b/>
                <w:sz w:val="20"/>
              </w:rPr>
            </w:pPr>
          </w:p>
          <w:p w14:paraId="77ABFCE0" w14:textId="77777777" w:rsidR="00B91AC7" w:rsidRPr="00061779" w:rsidRDefault="00B91AC7" w:rsidP="00B91AC7">
            <w:pPr>
              <w:keepLines/>
              <w:spacing w:before="100" w:after="60" w:line="190" w:lineRule="exact"/>
              <w:jc w:val="left"/>
              <w:rPr>
                <w:rFonts w:ascii="Montserrat" w:hAnsi="Montserrat"/>
                <w:b/>
                <w:sz w:val="20"/>
              </w:rPr>
            </w:pPr>
          </w:p>
          <w:p w14:paraId="43A87439" w14:textId="77777777" w:rsidR="00B91AC7" w:rsidRPr="00061779" w:rsidRDefault="00B91AC7" w:rsidP="00B91AC7">
            <w:pPr>
              <w:keepLines/>
              <w:spacing w:before="100" w:after="60" w:line="190" w:lineRule="exact"/>
              <w:jc w:val="left"/>
              <w:rPr>
                <w:rFonts w:ascii="Montserrat" w:hAnsi="Montserrat"/>
                <w:b/>
                <w:sz w:val="20"/>
              </w:rPr>
            </w:pPr>
          </w:p>
          <w:p w14:paraId="5256F800" w14:textId="77777777" w:rsidR="00B91AC7" w:rsidRPr="00061779" w:rsidRDefault="00B91AC7" w:rsidP="00B91AC7">
            <w:pPr>
              <w:keepLines/>
              <w:spacing w:before="100" w:after="60" w:line="190" w:lineRule="exact"/>
              <w:jc w:val="left"/>
              <w:rPr>
                <w:rFonts w:ascii="Montserrat" w:hAnsi="Montserrat"/>
                <w:b/>
                <w:sz w:val="20"/>
              </w:rPr>
            </w:pPr>
          </w:p>
          <w:p w14:paraId="511FF479" w14:textId="77777777" w:rsidR="00B91AC7" w:rsidRPr="00061779" w:rsidRDefault="00B91AC7" w:rsidP="00B91AC7">
            <w:pPr>
              <w:keepLines/>
              <w:spacing w:before="100" w:after="60" w:line="190" w:lineRule="exact"/>
              <w:jc w:val="left"/>
              <w:rPr>
                <w:rFonts w:ascii="Montserrat" w:hAnsi="Montserrat"/>
                <w:b/>
                <w:sz w:val="20"/>
              </w:rPr>
            </w:pPr>
          </w:p>
          <w:p w14:paraId="143318B9" w14:textId="77777777" w:rsidR="00B91AC7" w:rsidRPr="00061779" w:rsidRDefault="00B91AC7" w:rsidP="00B91AC7">
            <w:pPr>
              <w:keepLines/>
              <w:spacing w:before="100" w:after="60" w:line="190" w:lineRule="exact"/>
              <w:jc w:val="left"/>
              <w:rPr>
                <w:rFonts w:ascii="Montserrat" w:hAnsi="Montserrat"/>
                <w:b/>
                <w:sz w:val="20"/>
              </w:rPr>
            </w:pPr>
          </w:p>
          <w:p w14:paraId="4733F7C4" w14:textId="77777777" w:rsidR="00B91AC7" w:rsidRPr="00061779" w:rsidRDefault="00B91AC7" w:rsidP="00B91AC7">
            <w:pPr>
              <w:keepLines/>
              <w:spacing w:before="100" w:after="60" w:line="190" w:lineRule="exact"/>
              <w:jc w:val="left"/>
              <w:rPr>
                <w:rFonts w:ascii="Montserrat" w:hAnsi="Montserrat"/>
                <w:b/>
                <w:sz w:val="20"/>
              </w:rPr>
            </w:pPr>
          </w:p>
          <w:p w14:paraId="523292A1" w14:textId="77777777" w:rsidR="00B91AC7" w:rsidRPr="00061779" w:rsidRDefault="00B91AC7" w:rsidP="00B91AC7">
            <w:pPr>
              <w:keepLines/>
              <w:spacing w:before="100" w:after="60" w:line="190" w:lineRule="exact"/>
              <w:jc w:val="left"/>
              <w:rPr>
                <w:rFonts w:ascii="Montserrat" w:hAnsi="Montserrat"/>
                <w:b/>
                <w:sz w:val="20"/>
              </w:rPr>
            </w:pPr>
          </w:p>
          <w:p w14:paraId="61220798" w14:textId="77777777" w:rsidR="00B91AC7" w:rsidRPr="00061779" w:rsidRDefault="00B91AC7" w:rsidP="00B91AC7">
            <w:pPr>
              <w:keepLines/>
              <w:spacing w:before="100" w:after="60" w:line="190" w:lineRule="exact"/>
              <w:jc w:val="left"/>
              <w:rPr>
                <w:rFonts w:ascii="Montserrat" w:hAnsi="Montserrat"/>
                <w:b/>
                <w:sz w:val="20"/>
              </w:rPr>
            </w:pPr>
          </w:p>
          <w:p w14:paraId="28E71544" w14:textId="77777777" w:rsidR="00B91AC7" w:rsidRPr="00061779" w:rsidRDefault="00B91AC7" w:rsidP="00B91AC7">
            <w:pPr>
              <w:keepLines/>
              <w:spacing w:before="100" w:after="60" w:line="190" w:lineRule="exact"/>
              <w:jc w:val="left"/>
              <w:rPr>
                <w:rFonts w:ascii="Montserrat" w:hAnsi="Montserrat"/>
                <w:b/>
                <w:sz w:val="20"/>
              </w:rPr>
            </w:pPr>
          </w:p>
          <w:p w14:paraId="61421B31" w14:textId="77777777" w:rsidR="00B91AC7" w:rsidRPr="00061779" w:rsidRDefault="00B91AC7" w:rsidP="00B91AC7">
            <w:pPr>
              <w:keepLines/>
              <w:spacing w:before="100" w:after="60" w:line="190" w:lineRule="exact"/>
              <w:jc w:val="left"/>
              <w:rPr>
                <w:rFonts w:ascii="Montserrat" w:hAnsi="Montserrat"/>
                <w:b/>
                <w:sz w:val="20"/>
              </w:rPr>
            </w:pPr>
          </w:p>
          <w:p w14:paraId="6DBD4383" w14:textId="77777777" w:rsidR="00B91AC7" w:rsidRPr="00061779" w:rsidRDefault="00B91AC7" w:rsidP="00B91AC7">
            <w:pPr>
              <w:keepLines/>
              <w:spacing w:before="100" w:after="60" w:line="190" w:lineRule="exact"/>
              <w:jc w:val="left"/>
              <w:rPr>
                <w:rFonts w:ascii="Montserrat" w:hAnsi="Montserrat"/>
                <w:b/>
                <w:sz w:val="20"/>
              </w:rPr>
            </w:pPr>
          </w:p>
          <w:p w14:paraId="6D921B09" w14:textId="77777777" w:rsidR="00B91AC7" w:rsidRPr="00061779" w:rsidRDefault="00B91AC7" w:rsidP="00B91AC7">
            <w:pPr>
              <w:keepLines/>
              <w:spacing w:before="100" w:after="60" w:line="190" w:lineRule="exact"/>
              <w:jc w:val="left"/>
              <w:rPr>
                <w:rFonts w:ascii="Montserrat" w:hAnsi="Montserrat"/>
                <w:b/>
                <w:sz w:val="20"/>
              </w:rPr>
            </w:pPr>
          </w:p>
          <w:p w14:paraId="135675F5" w14:textId="77777777" w:rsidR="00B91AC7" w:rsidRPr="00061779" w:rsidRDefault="00B91AC7" w:rsidP="00B91AC7">
            <w:pPr>
              <w:keepLines/>
              <w:spacing w:before="100" w:after="60" w:line="190" w:lineRule="exact"/>
              <w:jc w:val="left"/>
              <w:rPr>
                <w:rFonts w:ascii="Montserrat" w:hAnsi="Montserrat"/>
                <w:b/>
                <w:sz w:val="20"/>
              </w:rPr>
            </w:pPr>
          </w:p>
          <w:p w14:paraId="0CCA81D7" w14:textId="77777777" w:rsidR="00B91AC7" w:rsidRPr="00061779" w:rsidRDefault="00B91AC7" w:rsidP="00B91AC7">
            <w:pPr>
              <w:keepLines/>
              <w:spacing w:before="100" w:after="60" w:line="190" w:lineRule="exact"/>
              <w:jc w:val="left"/>
              <w:rPr>
                <w:rFonts w:ascii="Montserrat" w:hAnsi="Montserrat"/>
                <w:b/>
                <w:sz w:val="20"/>
              </w:rPr>
            </w:pPr>
          </w:p>
          <w:p w14:paraId="1A2B4F9B" w14:textId="77777777" w:rsidR="00B91AC7" w:rsidRPr="00061779" w:rsidRDefault="00B91AC7" w:rsidP="00B91AC7">
            <w:pPr>
              <w:keepLines/>
              <w:spacing w:before="100" w:after="60" w:line="190" w:lineRule="exact"/>
              <w:jc w:val="left"/>
              <w:rPr>
                <w:rFonts w:ascii="Montserrat" w:hAnsi="Montserrat"/>
                <w:b/>
                <w:sz w:val="20"/>
              </w:rPr>
            </w:pPr>
          </w:p>
          <w:p w14:paraId="3AFED70B" w14:textId="77777777" w:rsidR="00B91AC7" w:rsidRPr="00061779" w:rsidRDefault="00B91AC7" w:rsidP="00B91AC7">
            <w:pPr>
              <w:keepLines/>
              <w:spacing w:before="100" w:after="60" w:line="190" w:lineRule="exact"/>
              <w:jc w:val="left"/>
              <w:rPr>
                <w:rFonts w:ascii="Montserrat" w:hAnsi="Montserrat"/>
                <w:b/>
                <w:sz w:val="20"/>
              </w:rPr>
            </w:pPr>
          </w:p>
          <w:p w14:paraId="2CC193FE" w14:textId="77777777" w:rsidR="00B91AC7" w:rsidRPr="00061779" w:rsidRDefault="00B91AC7" w:rsidP="00B91AC7">
            <w:pPr>
              <w:keepLines/>
              <w:spacing w:before="100" w:after="60" w:line="190" w:lineRule="exact"/>
              <w:jc w:val="left"/>
              <w:rPr>
                <w:rFonts w:ascii="Montserrat" w:hAnsi="Montserrat"/>
                <w:b/>
                <w:sz w:val="20"/>
              </w:rPr>
            </w:pPr>
          </w:p>
          <w:p w14:paraId="22D82CBE" w14:textId="77777777" w:rsidR="00B91AC7" w:rsidRPr="00061779" w:rsidRDefault="00B91AC7" w:rsidP="00B91AC7">
            <w:pPr>
              <w:keepLines/>
              <w:spacing w:before="100" w:after="60" w:line="190" w:lineRule="exact"/>
              <w:jc w:val="left"/>
              <w:rPr>
                <w:rFonts w:ascii="Montserrat" w:hAnsi="Montserrat"/>
                <w:b/>
                <w:sz w:val="20"/>
              </w:rPr>
            </w:pPr>
          </w:p>
          <w:p w14:paraId="06B53D83" w14:textId="77777777" w:rsidR="00B91AC7" w:rsidRPr="00061779" w:rsidRDefault="00B91AC7" w:rsidP="00B91AC7">
            <w:pPr>
              <w:keepLines/>
              <w:spacing w:before="100" w:after="60" w:line="190" w:lineRule="exact"/>
              <w:jc w:val="left"/>
              <w:rPr>
                <w:rFonts w:ascii="Montserrat" w:hAnsi="Montserrat"/>
                <w:b/>
                <w:sz w:val="20"/>
              </w:rPr>
            </w:pPr>
          </w:p>
          <w:p w14:paraId="43A04660" w14:textId="77777777" w:rsidR="00B91AC7" w:rsidRPr="00061779" w:rsidRDefault="00B91AC7" w:rsidP="00B91AC7">
            <w:pPr>
              <w:keepLines/>
              <w:spacing w:before="100" w:after="60" w:line="190" w:lineRule="exact"/>
              <w:jc w:val="left"/>
              <w:rPr>
                <w:rFonts w:ascii="Montserrat" w:hAnsi="Montserrat"/>
                <w:b/>
                <w:sz w:val="20"/>
              </w:rPr>
            </w:pPr>
          </w:p>
          <w:p w14:paraId="3DBF2726" w14:textId="77777777" w:rsidR="00B91AC7" w:rsidRPr="00061779" w:rsidRDefault="00B91AC7" w:rsidP="00B91AC7">
            <w:pPr>
              <w:keepLines/>
              <w:spacing w:before="100" w:after="60" w:line="190" w:lineRule="exact"/>
              <w:jc w:val="left"/>
              <w:rPr>
                <w:rFonts w:ascii="Montserrat" w:hAnsi="Montserrat"/>
                <w:b/>
                <w:sz w:val="20"/>
              </w:rPr>
            </w:pPr>
          </w:p>
          <w:p w14:paraId="117F14BD" w14:textId="77777777" w:rsidR="00B91AC7" w:rsidRPr="00061779" w:rsidRDefault="00B91AC7" w:rsidP="00B91AC7">
            <w:pPr>
              <w:keepLines/>
              <w:spacing w:before="100" w:after="60" w:line="190" w:lineRule="exact"/>
              <w:jc w:val="left"/>
              <w:rPr>
                <w:rFonts w:ascii="Montserrat" w:hAnsi="Montserrat"/>
                <w:b/>
                <w:sz w:val="20"/>
              </w:rPr>
            </w:pPr>
          </w:p>
          <w:p w14:paraId="46D13F16" w14:textId="77777777" w:rsidR="00B91AC7" w:rsidRPr="00061779" w:rsidRDefault="00B91AC7" w:rsidP="00B91AC7">
            <w:pPr>
              <w:keepLines/>
              <w:spacing w:before="100" w:after="60" w:line="190" w:lineRule="exact"/>
              <w:jc w:val="left"/>
              <w:rPr>
                <w:rFonts w:ascii="Montserrat" w:hAnsi="Montserrat"/>
                <w:b/>
                <w:sz w:val="20"/>
              </w:rPr>
            </w:pPr>
          </w:p>
          <w:p w14:paraId="3EDCBDEA" w14:textId="77777777" w:rsidR="00B91AC7" w:rsidRPr="00061779" w:rsidRDefault="00B91AC7" w:rsidP="00B91AC7">
            <w:pPr>
              <w:keepLines/>
              <w:spacing w:before="100" w:after="60" w:line="190" w:lineRule="exact"/>
              <w:jc w:val="left"/>
              <w:rPr>
                <w:rFonts w:ascii="Montserrat" w:hAnsi="Montserrat"/>
                <w:b/>
                <w:sz w:val="20"/>
              </w:rPr>
            </w:pPr>
          </w:p>
          <w:p w14:paraId="444AC1FF" w14:textId="77777777" w:rsidR="00B91AC7" w:rsidRPr="00061779" w:rsidRDefault="00B91AC7" w:rsidP="00B91AC7">
            <w:pPr>
              <w:keepLines/>
              <w:spacing w:before="100" w:after="60" w:line="190" w:lineRule="exact"/>
              <w:jc w:val="left"/>
              <w:rPr>
                <w:rFonts w:ascii="Montserrat" w:hAnsi="Montserrat"/>
                <w:b/>
                <w:sz w:val="20"/>
              </w:rPr>
            </w:pPr>
          </w:p>
          <w:p w14:paraId="33032438" w14:textId="77777777" w:rsidR="00B91AC7" w:rsidRPr="00061779" w:rsidRDefault="00B91AC7" w:rsidP="00B91AC7">
            <w:pPr>
              <w:keepLines/>
              <w:spacing w:before="100" w:after="60" w:line="190" w:lineRule="exact"/>
              <w:jc w:val="left"/>
              <w:rPr>
                <w:rFonts w:ascii="Montserrat" w:hAnsi="Montserrat"/>
                <w:b/>
                <w:sz w:val="20"/>
              </w:rPr>
            </w:pPr>
          </w:p>
          <w:p w14:paraId="0DDC99F8" w14:textId="77777777" w:rsidR="00B91AC7" w:rsidRPr="00061779" w:rsidRDefault="00B91AC7" w:rsidP="00B91AC7">
            <w:pPr>
              <w:keepLines/>
              <w:spacing w:before="100" w:after="60" w:line="190" w:lineRule="exact"/>
              <w:jc w:val="left"/>
              <w:rPr>
                <w:rFonts w:ascii="Montserrat" w:hAnsi="Montserrat"/>
                <w:b/>
                <w:sz w:val="20"/>
              </w:rPr>
            </w:pPr>
          </w:p>
          <w:p w14:paraId="20657A8E" w14:textId="77777777" w:rsidR="00B91AC7" w:rsidRPr="00061779" w:rsidRDefault="00B91AC7" w:rsidP="00B91AC7">
            <w:pPr>
              <w:keepLines/>
              <w:spacing w:before="100" w:after="60" w:line="190" w:lineRule="exact"/>
              <w:jc w:val="left"/>
              <w:rPr>
                <w:rFonts w:ascii="Montserrat" w:hAnsi="Montserrat"/>
                <w:b/>
                <w:sz w:val="20"/>
              </w:rPr>
            </w:pPr>
          </w:p>
          <w:p w14:paraId="29DC1DCF" w14:textId="77777777" w:rsidR="00B91AC7" w:rsidRPr="00061779" w:rsidRDefault="00B91AC7" w:rsidP="00B91AC7">
            <w:pPr>
              <w:keepLines/>
              <w:spacing w:before="100" w:after="60" w:line="190" w:lineRule="exact"/>
              <w:jc w:val="left"/>
              <w:rPr>
                <w:rFonts w:ascii="Montserrat" w:hAnsi="Montserrat"/>
                <w:b/>
                <w:sz w:val="20"/>
              </w:rPr>
            </w:pPr>
          </w:p>
          <w:p w14:paraId="2130760F" w14:textId="77777777" w:rsidR="00B91AC7" w:rsidRPr="00061779" w:rsidRDefault="00B91AC7" w:rsidP="00B91AC7">
            <w:pPr>
              <w:keepLines/>
              <w:spacing w:before="100" w:after="60" w:line="190" w:lineRule="exact"/>
              <w:jc w:val="left"/>
              <w:rPr>
                <w:rFonts w:ascii="Montserrat" w:hAnsi="Montserrat"/>
                <w:b/>
                <w:sz w:val="20"/>
              </w:rPr>
            </w:pPr>
          </w:p>
          <w:p w14:paraId="4A226A93" w14:textId="77777777" w:rsidR="00B91AC7" w:rsidRPr="00061779" w:rsidRDefault="00B91AC7" w:rsidP="00B91AC7">
            <w:pPr>
              <w:keepLines/>
              <w:spacing w:before="100" w:after="60" w:line="190" w:lineRule="exact"/>
              <w:jc w:val="left"/>
              <w:rPr>
                <w:rFonts w:ascii="Montserrat" w:hAnsi="Montserrat"/>
                <w:b/>
                <w:sz w:val="20"/>
              </w:rPr>
            </w:pPr>
          </w:p>
          <w:p w14:paraId="1FD8E2B9" w14:textId="77777777" w:rsidR="00B91AC7" w:rsidRPr="00061779" w:rsidRDefault="00B91AC7" w:rsidP="00B91AC7">
            <w:pPr>
              <w:keepLines/>
              <w:spacing w:before="100" w:after="60" w:line="190" w:lineRule="exact"/>
              <w:jc w:val="left"/>
              <w:rPr>
                <w:rFonts w:ascii="Montserrat" w:hAnsi="Montserrat"/>
                <w:b/>
                <w:sz w:val="20"/>
              </w:rPr>
            </w:pPr>
          </w:p>
          <w:p w14:paraId="66F3ACD0" w14:textId="77777777" w:rsidR="00B91AC7" w:rsidRPr="00061779" w:rsidRDefault="00B91AC7" w:rsidP="00B91AC7">
            <w:pPr>
              <w:keepLines/>
              <w:spacing w:before="100" w:after="60" w:line="190" w:lineRule="exact"/>
              <w:jc w:val="left"/>
              <w:rPr>
                <w:rFonts w:ascii="Montserrat" w:hAnsi="Montserrat"/>
                <w:b/>
                <w:sz w:val="20"/>
              </w:rPr>
            </w:pPr>
          </w:p>
          <w:p w14:paraId="4B3B6105" w14:textId="77777777" w:rsidR="00B91AC7" w:rsidRPr="00061779" w:rsidRDefault="00B91AC7" w:rsidP="00B91AC7">
            <w:pPr>
              <w:keepLines/>
              <w:spacing w:before="100" w:after="60" w:line="190" w:lineRule="exact"/>
              <w:jc w:val="left"/>
              <w:rPr>
                <w:rFonts w:ascii="Montserrat" w:hAnsi="Montserrat"/>
                <w:b/>
                <w:sz w:val="20"/>
              </w:rPr>
            </w:pPr>
          </w:p>
          <w:p w14:paraId="4F527B8B" w14:textId="77777777" w:rsidR="00B91AC7" w:rsidRPr="00061779" w:rsidRDefault="00B91AC7" w:rsidP="00B91AC7">
            <w:pPr>
              <w:keepLines/>
              <w:spacing w:before="100" w:after="60" w:line="190" w:lineRule="exact"/>
              <w:jc w:val="left"/>
              <w:rPr>
                <w:rFonts w:ascii="Montserrat" w:hAnsi="Montserrat"/>
                <w:b/>
                <w:sz w:val="20"/>
              </w:rPr>
            </w:pPr>
          </w:p>
          <w:p w14:paraId="6602C4A1" w14:textId="77777777" w:rsidR="00B91AC7" w:rsidRPr="00061779" w:rsidRDefault="00B91AC7" w:rsidP="00B91AC7">
            <w:pPr>
              <w:keepLines/>
              <w:spacing w:before="100" w:after="60" w:line="190" w:lineRule="exact"/>
              <w:jc w:val="left"/>
              <w:rPr>
                <w:rFonts w:ascii="Montserrat" w:hAnsi="Montserrat"/>
                <w:b/>
                <w:sz w:val="20"/>
              </w:rPr>
            </w:pPr>
          </w:p>
          <w:p w14:paraId="5D43EE72" w14:textId="77777777" w:rsidR="00B91AC7" w:rsidRPr="00061779" w:rsidRDefault="00B91AC7" w:rsidP="00B91AC7">
            <w:pPr>
              <w:keepLines/>
              <w:spacing w:before="100" w:after="60" w:line="190" w:lineRule="exact"/>
              <w:jc w:val="left"/>
              <w:rPr>
                <w:rFonts w:ascii="Montserrat" w:hAnsi="Montserrat"/>
                <w:b/>
                <w:sz w:val="20"/>
              </w:rPr>
            </w:pPr>
          </w:p>
          <w:p w14:paraId="7103AE3E" w14:textId="77777777" w:rsidR="00B91AC7" w:rsidRPr="00061779" w:rsidRDefault="00B91AC7" w:rsidP="00B91AC7">
            <w:pPr>
              <w:keepLines/>
              <w:spacing w:before="100" w:after="60" w:line="190" w:lineRule="exact"/>
              <w:jc w:val="left"/>
              <w:rPr>
                <w:rFonts w:ascii="Montserrat" w:hAnsi="Montserrat"/>
                <w:b/>
                <w:sz w:val="20"/>
              </w:rPr>
            </w:pPr>
          </w:p>
          <w:p w14:paraId="356E06B9" w14:textId="77777777" w:rsidR="00B91AC7" w:rsidRPr="00061779" w:rsidRDefault="00B91AC7" w:rsidP="00B91AC7">
            <w:pPr>
              <w:keepLines/>
              <w:spacing w:before="100" w:after="60" w:line="190" w:lineRule="exact"/>
              <w:jc w:val="left"/>
              <w:rPr>
                <w:rFonts w:ascii="Montserrat" w:hAnsi="Montserrat"/>
                <w:b/>
                <w:sz w:val="20"/>
              </w:rPr>
            </w:pPr>
          </w:p>
          <w:p w14:paraId="3F87625C" w14:textId="77777777" w:rsidR="00B91AC7" w:rsidRPr="00061779" w:rsidRDefault="00B91AC7" w:rsidP="00B91AC7">
            <w:pPr>
              <w:keepLines/>
              <w:spacing w:before="100" w:after="60" w:line="190" w:lineRule="exact"/>
              <w:jc w:val="left"/>
              <w:rPr>
                <w:rFonts w:ascii="Montserrat" w:hAnsi="Montserrat"/>
                <w:b/>
                <w:sz w:val="20"/>
              </w:rPr>
            </w:pPr>
          </w:p>
          <w:p w14:paraId="0E0A51FF" w14:textId="77777777" w:rsidR="00B91AC7" w:rsidRPr="00061779" w:rsidRDefault="00B91AC7" w:rsidP="00B91AC7">
            <w:pPr>
              <w:keepLines/>
              <w:spacing w:before="100" w:after="60" w:line="190" w:lineRule="exact"/>
              <w:jc w:val="left"/>
              <w:rPr>
                <w:rFonts w:ascii="Montserrat" w:hAnsi="Montserrat"/>
                <w:b/>
                <w:sz w:val="20"/>
              </w:rPr>
            </w:pPr>
          </w:p>
          <w:p w14:paraId="6BC924BE" w14:textId="77777777" w:rsidR="00B91AC7" w:rsidRPr="00061779" w:rsidRDefault="00B91AC7" w:rsidP="00B91AC7">
            <w:pPr>
              <w:keepLines/>
              <w:spacing w:before="100" w:after="60" w:line="190" w:lineRule="exact"/>
              <w:jc w:val="left"/>
              <w:rPr>
                <w:rFonts w:ascii="Montserrat" w:hAnsi="Montserrat"/>
                <w:b/>
                <w:sz w:val="20"/>
              </w:rPr>
            </w:pPr>
          </w:p>
          <w:p w14:paraId="2E9BBC6C" w14:textId="77777777" w:rsidR="00B91AC7" w:rsidRPr="00061779" w:rsidRDefault="00B91AC7" w:rsidP="00B91AC7">
            <w:pPr>
              <w:keepLines/>
              <w:spacing w:before="100" w:after="60" w:line="190" w:lineRule="exact"/>
              <w:jc w:val="left"/>
              <w:rPr>
                <w:rFonts w:ascii="Montserrat" w:hAnsi="Montserrat"/>
                <w:b/>
                <w:sz w:val="20"/>
              </w:rPr>
            </w:pPr>
          </w:p>
          <w:p w14:paraId="7EF30CF0" w14:textId="77777777" w:rsidR="00B91AC7" w:rsidRPr="00061779" w:rsidRDefault="00B91AC7" w:rsidP="00B91AC7">
            <w:pPr>
              <w:keepLines/>
              <w:spacing w:before="100" w:after="60" w:line="190" w:lineRule="exact"/>
              <w:jc w:val="left"/>
              <w:rPr>
                <w:rFonts w:ascii="Montserrat" w:hAnsi="Montserrat"/>
                <w:b/>
                <w:sz w:val="20"/>
              </w:rPr>
            </w:pPr>
          </w:p>
          <w:p w14:paraId="7C13FA99" w14:textId="77777777" w:rsidR="00B91AC7" w:rsidRPr="00061779" w:rsidRDefault="00B91AC7" w:rsidP="00B91AC7">
            <w:pPr>
              <w:keepLines/>
              <w:spacing w:before="100" w:after="60" w:line="190" w:lineRule="exact"/>
              <w:jc w:val="left"/>
              <w:rPr>
                <w:rFonts w:ascii="Montserrat" w:hAnsi="Montserrat"/>
                <w:b/>
                <w:sz w:val="20"/>
              </w:rPr>
            </w:pPr>
          </w:p>
          <w:p w14:paraId="7B0B5CE6" w14:textId="77777777" w:rsidR="00B91AC7" w:rsidRPr="00061779" w:rsidRDefault="00B91AC7" w:rsidP="00B91AC7">
            <w:pPr>
              <w:keepLines/>
              <w:spacing w:before="100" w:after="60" w:line="190" w:lineRule="exact"/>
              <w:jc w:val="left"/>
              <w:rPr>
                <w:rFonts w:ascii="Montserrat" w:hAnsi="Montserrat"/>
                <w:b/>
                <w:sz w:val="20"/>
              </w:rPr>
            </w:pPr>
          </w:p>
          <w:p w14:paraId="1890631D" w14:textId="77777777" w:rsidR="00B91AC7" w:rsidRPr="00061779" w:rsidRDefault="00B91AC7" w:rsidP="00B91AC7">
            <w:pPr>
              <w:keepLines/>
              <w:spacing w:before="100" w:after="60" w:line="190" w:lineRule="exact"/>
              <w:jc w:val="left"/>
              <w:rPr>
                <w:rFonts w:ascii="Montserrat" w:hAnsi="Montserrat"/>
                <w:b/>
                <w:sz w:val="20"/>
              </w:rPr>
            </w:pPr>
          </w:p>
          <w:p w14:paraId="1C872DDC" w14:textId="77777777" w:rsidR="00B91AC7" w:rsidRPr="00061779" w:rsidRDefault="00B91AC7" w:rsidP="00B91AC7">
            <w:pPr>
              <w:keepLines/>
              <w:spacing w:before="100" w:after="60" w:line="190" w:lineRule="exact"/>
              <w:jc w:val="left"/>
              <w:rPr>
                <w:rFonts w:ascii="Montserrat" w:hAnsi="Montserrat"/>
                <w:b/>
                <w:sz w:val="20"/>
              </w:rPr>
            </w:pPr>
          </w:p>
          <w:p w14:paraId="4416A9BF" w14:textId="77777777" w:rsidR="00B91AC7" w:rsidRPr="00061779" w:rsidRDefault="00B91AC7" w:rsidP="00B91AC7">
            <w:pPr>
              <w:keepLines/>
              <w:spacing w:before="100" w:after="60" w:line="190" w:lineRule="exact"/>
              <w:jc w:val="left"/>
              <w:rPr>
                <w:rFonts w:ascii="Montserrat" w:hAnsi="Montserrat"/>
                <w:b/>
                <w:sz w:val="20"/>
              </w:rPr>
            </w:pPr>
          </w:p>
          <w:p w14:paraId="6DCCB135" w14:textId="77777777" w:rsidR="00B91AC7" w:rsidRPr="00061779" w:rsidRDefault="00B91AC7" w:rsidP="00B91AC7">
            <w:pPr>
              <w:keepLines/>
              <w:spacing w:before="100" w:after="60" w:line="190" w:lineRule="exact"/>
              <w:jc w:val="left"/>
              <w:rPr>
                <w:rFonts w:ascii="Montserrat" w:hAnsi="Montserrat"/>
                <w:b/>
                <w:sz w:val="20"/>
              </w:rPr>
            </w:pPr>
          </w:p>
          <w:p w14:paraId="5D43713C" w14:textId="77777777" w:rsidR="00B91AC7" w:rsidRPr="00061779" w:rsidRDefault="00B91AC7" w:rsidP="00B91AC7">
            <w:pPr>
              <w:keepLines/>
              <w:spacing w:before="100" w:after="60" w:line="190" w:lineRule="exact"/>
              <w:jc w:val="left"/>
              <w:rPr>
                <w:rFonts w:ascii="Montserrat" w:hAnsi="Montserrat"/>
                <w:b/>
                <w:sz w:val="20"/>
              </w:rPr>
            </w:pPr>
          </w:p>
          <w:p w14:paraId="257AFEBB" w14:textId="77777777" w:rsidR="00B91AC7" w:rsidRPr="00061779" w:rsidRDefault="00B91AC7" w:rsidP="00B91AC7">
            <w:pPr>
              <w:keepLines/>
              <w:spacing w:before="100" w:after="60" w:line="190" w:lineRule="exact"/>
              <w:jc w:val="left"/>
              <w:rPr>
                <w:rFonts w:ascii="Montserrat" w:hAnsi="Montserrat"/>
                <w:b/>
                <w:sz w:val="20"/>
              </w:rPr>
            </w:pPr>
          </w:p>
          <w:p w14:paraId="6BAED237" w14:textId="77777777" w:rsidR="00B91AC7" w:rsidRPr="00061779" w:rsidRDefault="00B91AC7" w:rsidP="00B91AC7">
            <w:pPr>
              <w:keepLines/>
              <w:spacing w:before="100" w:after="60" w:line="190" w:lineRule="exact"/>
              <w:jc w:val="left"/>
              <w:rPr>
                <w:rFonts w:ascii="Montserrat" w:hAnsi="Montserrat"/>
                <w:b/>
                <w:sz w:val="20"/>
              </w:rPr>
            </w:pPr>
          </w:p>
          <w:p w14:paraId="62B16CF8" w14:textId="77777777" w:rsidR="00B91AC7" w:rsidRPr="00061779" w:rsidRDefault="00B91AC7" w:rsidP="00B91AC7">
            <w:pPr>
              <w:keepLines/>
              <w:spacing w:before="100" w:after="60" w:line="190" w:lineRule="exact"/>
              <w:jc w:val="left"/>
              <w:rPr>
                <w:rFonts w:ascii="Montserrat" w:hAnsi="Montserrat"/>
                <w:b/>
                <w:sz w:val="20"/>
              </w:rPr>
            </w:pPr>
          </w:p>
          <w:p w14:paraId="00E8AFA8" w14:textId="77777777" w:rsidR="00B91AC7" w:rsidRPr="00061779" w:rsidRDefault="00B91AC7" w:rsidP="00B91AC7">
            <w:pPr>
              <w:keepLines/>
              <w:spacing w:before="100" w:after="60" w:line="190" w:lineRule="exact"/>
              <w:jc w:val="left"/>
              <w:rPr>
                <w:rFonts w:ascii="Montserrat" w:hAnsi="Montserrat"/>
                <w:b/>
                <w:sz w:val="20"/>
              </w:rPr>
            </w:pPr>
          </w:p>
          <w:p w14:paraId="74C48BE6" w14:textId="77777777" w:rsidR="00B91AC7" w:rsidRPr="00061779" w:rsidRDefault="00B91AC7" w:rsidP="00B91AC7">
            <w:pPr>
              <w:keepLines/>
              <w:spacing w:before="100" w:after="60" w:line="190" w:lineRule="exact"/>
              <w:jc w:val="left"/>
              <w:rPr>
                <w:rFonts w:ascii="Montserrat" w:hAnsi="Montserrat"/>
                <w:b/>
                <w:sz w:val="20"/>
              </w:rPr>
            </w:pPr>
          </w:p>
          <w:p w14:paraId="42969CAB" w14:textId="77777777" w:rsidR="00B91AC7" w:rsidRPr="00061779" w:rsidRDefault="00B91AC7" w:rsidP="00B91AC7">
            <w:pPr>
              <w:keepLines/>
              <w:spacing w:before="100" w:after="60" w:line="190" w:lineRule="exact"/>
              <w:jc w:val="left"/>
              <w:rPr>
                <w:rFonts w:ascii="Montserrat" w:hAnsi="Montserrat"/>
                <w:b/>
                <w:sz w:val="20"/>
              </w:rPr>
            </w:pPr>
          </w:p>
          <w:p w14:paraId="71EE5845" w14:textId="77777777" w:rsidR="00B91AC7" w:rsidRPr="00061779" w:rsidRDefault="00B91AC7" w:rsidP="00B91AC7">
            <w:pPr>
              <w:keepLines/>
              <w:spacing w:before="100" w:after="60" w:line="190" w:lineRule="exact"/>
              <w:jc w:val="left"/>
              <w:rPr>
                <w:rFonts w:ascii="Montserrat" w:hAnsi="Montserrat"/>
                <w:b/>
                <w:sz w:val="20"/>
              </w:rPr>
            </w:pPr>
          </w:p>
          <w:p w14:paraId="1303246F" w14:textId="77777777" w:rsidR="00B91AC7" w:rsidRPr="00061779" w:rsidRDefault="00B91AC7" w:rsidP="00B91AC7">
            <w:pPr>
              <w:keepLines/>
              <w:spacing w:before="100" w:after="60" w:line="190" w:lineRule="exact"/>
              <w:jc w:val="left"/>
              <w:rPr>
                <w:rFonts w:ascii="Montserrat" w:hAnsi="Montserrat"/>
                <w:b/>
                <w:sz w:val="20"/>
              </w:rPr>
            </w:pPr>
          </w:p>
          <w:p w14:paraId="16D56543" w14:textId="77777777" w:rsidR="00B91AC7" w:rsidRPr="00061779" w:rsidRDefault="00B91AC7" w:rsidP="00B91AC7">
            <w:pPr>
              <w:keepLines/>
              <w:spacing w:before="100" w:after="60" w:line="190" w:lineRule="exact"/>
              <w:jc w:val="left"/>
              <w:rPr>
                <w:rFonts w:ascii="Montserrat" w:hAnsi="Montserrat"/>
                <w:b/>
                <w:sz w:val="20"/>
              </w:rPr>
            </w:pPr>
          </w:p>
          <w:p w14:paraId="5A0FA2C5" w14:textId="77777777" w:rsidR="00B91AC7" w:rsidRPr="00061779" w:rsidRDefault="00B91AC7" w:rsidP="00B91AC7">
            <w:pPr>
              <w:keepLines/>
              <w:spacing w:before="100" w:after="60" w:line="190" w:lineRule="exact"/>
              <w:jc w:val="left"/>
              <w:rPr>
                <w:rFonts w:ascii="Montserrat" w:hAnsi="Montserrat"/>
                <w:b/>
                <w:sz w:val="20"/>
              </w:rPr>
            </w:pPr>
          </w:p>
          <w:p w14:paraId="790C8777" w14:textId="77777777" w:rsidR="00B91AC7" w:rsidRPr="00061779" w:rsidRDefault="00B91AC7" w:rsidP="00B91AC7">
            <w:pPr>
              <w:keepLines/>
              <w:spacing w:before="100" w:after="60" w:line="190" w:lineRule="exact"/>
              <w:jc w:val="left"/>
              <w:rPr>
                <w:rFonts w:ascii="Montserrat" w:hAnsi="Montserrat"/>
                <w:b/>
                <w:sz w:val="20"/>
              </w:rPr>
            </w:pPr>
          </w:p>
          <w:p w14:paraId="71209367" w14:textId="77777777" w:rsidR="00B91AC7" w:rsidRPr="00061779" w:rsidRDefault="00B91AC7" w:rsidP="00B91AC7">
            <w:pPr>
              <w:keepLines/>
              <w:spacing w:before="100" w:after="60" w:line="190" w:lineRule="exact"/>
              <w:jc w:val="left"/>
              <w:rPr>
                <w:rFonts w:ascii="Montserrat" w:hAnsi="Montserrat"/>
                <w:b/>
                <w:sz w:val="20"/>
              </w:rPr>
            </w:pPr>
          </w:p>
          <w:p w14:paraId="0E584FDD" w14:textId="77777777" w:rsidR="00B91AC7" w:rsidRPr="00061779" w:rsidRDefault="00B91AC7" w:rsidP="00B91AC7">
            <w:pPr>
              <w:keepLines/>
              <w:spacing w:before="100" w:after="60" w:line="190" w:lineRule="exact"/>
              <w:jc w:val="left"/>
              <w:rPr>
                <w:rFonts w:ascii="Montserrat" w:hAnsi="Montserrat"/>
                <w:b/>
                <w:sz w:val="20"/>
              </w:rPr>
            </w:pPr>
          </w:p>
          <w:p w14:paraId="2F896373" w14:textId="77777777" w:rsidR="00B91AC7" w:rsidRPr="00061779" w:rsidRDefault="00B91AC7" w:rsidP="00B91AC7">
            <w:pPr>
              <w:keepLines/>
              <w:spacing w:before="100" w:after="60" w:line="190" w:lineRule="exact"/>
              <w:jc w:val="left"/>
              <w:rPr>
                <w:rFonts w:ascii="Montserrat" w:hAnsi="Montserrat"/>
                <w:b/>
                <w:sz w:val="20"/>
              </w:rPr>
            </w:pPr>
          </w:p>
          <w:p w14:paraId="0CC42330" w14:textId="77777777" w:rsidR="00B91AC7" w:rsidRPr="00061779" w:rsidRDefault="00B91AC7" w:rsidP="00B91AC7">
            <w:pPr>
              <w:keepLines/>
              <w:spacing w:before="100" w:after="60" w:line="190" w:lineRule="exact"/>
              <w:jc w:val="left"/>
              <w:rPr>
                <w:rFonts w:ascii="Montserrat" w:hAnsi="Montserrat"/>
                <w:b/>
                <w:sz w:val="20"/>
              </w:rPr>
            </w:pPr>
          </w:p>
          <w:p w14:paraId="4B85F3A0" w14:textId="77777777" w:rsidR="00B91AC7" w:rsidRPr="00061779" w:rsidRDefault="00B91AC7" w:rsidP="00B91AC7">
            <w:pPr>
              <w:keepLines/>
              <w:spacing w:before="100" w:after="60" w:line="190" w:lineRule="exact"/>
              <w:jc w:val="left"/>
              <w:rPr>
                <w:rFonts w:ascii="Montserrat" w:hAnsi="Montserrat"/>
                <w:b/>
                <w:sz w:val="20"/>
              </w:rPr>
            </w:pPr>
          </w:p>
          <w:p w14:paraId="2B1D18B0" w14:textId="77777777" w:rsidR="00B91AC7" w:rsidRPr="00061779" w:rsidRDefault="00B91AC7" w:rsidP="00B91AC7">
            <w:pPr>
              <w:keepLines/>
              <w:spacing w:before="100" w:after="60" w:line="190" w:lineRule="exact"/>
              <w:jc w:val="left"/>
              <w:rPr>
                <w:rFonts w:ascii="Montserrat" w:hAnsi="Montserrat"/>
                <w:b/>
                <w:sz w:val="20"/>
              </w:rPr>
            </w:pPr>
          </w:p>
          <w:p w14:paraId="5B1DEA75" w14:textId="77777777" w:rsidR="00B91AC7" w:rsidRPr="00061779" w:rsidRDefault="00B91AC7" w:rsidP="00B91AC7">
            <w:pPr>
              <w:keepLines/>
              <w:spacing w:before="100" w:after="60" w:line="190" w:lineRule="exact"/>
              <w:jc w:val="left"/>
              <w:rPr>
                <w:rFonts w:ascii="Montserrat" w:hAnsi="Montserrat"/>
                <w:b/>
                <w:sz w:val="20"/>
              </w:rPr>
            </w:pPr>
          </w:p>
          <w:p w14:paraId="698152C8" w14:textId="77777777" w:rsidR="00B91AC7" w:rsidRPr="00061779" w:rsidRDefault="00B91AC7" w:rsidP="00B91AC7">
            <w:pPr>
              <w:keepLines/>
              <w:spacing w:before="100" w:after="60" w:line="190" w:lineRule="exact"/>
              <w:jc w:val="left"/>
              <w:rPr>
                <w:rFonts w:ascii="Montserrat" w:hAnsi="Montserrat"/>
                <w:b/>
                <w:sz w:val="20"/>
              </w:rPr>
            </w:pPr>
          </w:p>
          <w:p w14:paraId="77C9FAF8" w14:textId="77777777" w:rsidR="00B91AC7" w:rsidRPr="00061779" w:rsidRDefault="00B91AC7" w:rsidP="00B91AC7">
            <w:pPr>
              <w:keepLines/>
              <w:spacing w:before="100" w:after="60" w:line="190" w:lineRule="exact"/>
              <w:jc w:val="left"/>
              <w:rPr>
                <w:rFonts w:ascii="Montserrat" w:hAnsi="Montserrat"/>
                <w:b/>
                <w:sz w:val="20"/>
              </w:rPr>
            </w:pPr>
          </w:p>
          <w:p w14:paraId="3DB7C9D3" w14:textId="77777777" w:rsidR="00B91AC7" w:rsidRPr="00061779" w:rsidRDefault="00B91AC7" w:rsidP="00B91AC7">
            <w:pPr>
              <w:keepLines/>
              <w:spacing w:before="100" w:after="60" w:line="190" w:lineRule="exact"/>
              <w:jc w:val="left"/>
              <w:rPr>
                <w:rFonts w:ascii="Montserrat" w:hAnsi="Montserrat"/>
                <w:b/>
                <w:sz w:val="20"/>
              </w:rPr>
            </w:pPr>
          </w:p>
          <w:p w14:paraId="02B005CF" w14:textId="77777777" w:rsidR="00B91AC7" w:rsidRPr="00061779" w:rsidRDefault="00B91AC7" w:rsidP="00B91AC7">
            <w:pPr>
              <w:keepLines/>
              <w:spacing w:before="100" w:after="60" w:line="190" w:lineRule="exact"/>
              <w:jc w:val="left"/>
              <w:rPr>
                <w:rFonts w:ascii="Montserrat" w:hAnsi="Montserrat"/>
                <w:b/>
                <w:sz w:val="20"/>
              </w:rPr>
            </w:pPr>
          </w:p>
          <w:p w14:paraId="49ED1EF9" w14:textId="77777777" w:rsidR="00B91AC7" w:rsidRPr="00061779" w:rsidRDefault="00B91AC7" w:rsidP="00B91AC7">
            <w:pPr>
              <w:keepLines/>
              <w:spacing w:before="100" w:after="60" w:line="190" w:lineRule="exact"/>
              <w:jc w:val="left"/>
              <w:rPr>
                <w:rFonts w:ascii="Montserrat" w:hAnsi="Montserrat"/>
                <w:b/>
                <w:sz w:val="20"/>
              </w:rPr>
            </w:pPr>
          </w:p>
          <w:p w14:paraId="0A46BD80" w14:textId="77777777" w:rsidR="00B91AC7" w:rsidRPr="00061779" w:rsidRDefault="00B91AC7" w:rsidP="00B91AC7">
            <w:pPr>
              <w:keepLines/>
              <w:spacing w:before="100" w:after="60" w:line="190" w:lineRule="exact"/>
              <w:jc w:val="left"/>
              <w:rPr>
                <w:rFonts w:ascii="Montserrat" w:hAnsi="Montserrat"/>
                <w:b/>
                <w:sz w:val="20"/>
              </w:rPr>
            </w:pPr>
          </w:p>
          <w:p w14:paraId="1CBEFA67" w14:textId="77777777" w:rsidR="00B91AC7" w:rsidRPr="00061779" w:rsidRDefault="00B91AC7" w:rsidP="00B91AC7">
            <w:pPr>
              <w:keepLines/>
              <w:spacing w:before="100" w:after="60" w:line="190" w:lineRule="exact"/>
              <w:jc w:val="left"/>
              <w:rPr>
                <w:rFonts w:ascii="Montserrat" w:hAnsi="Montserrat"/>
                <w:b/>
                <w:sz w:val="20"/>
              </w:rPr>
            </w:pPr>
          </w:p>
          <w:p w14:paraId="2662CEEE" w14:textId="77777777" w:rsidR="00B91AC7" w:rsidRPr="00061779" w:rsidRDefault="00B91AC7" w:rsidP="00B91AC7">
            <w:pPr>
              <w:keepLines/>
              <w:spacing w:before="100" w:after="60" w:line="190" w:lineRule="exact"/>
              <w:jc w:val="left"/>
              <w:rPr>
                <w:rFonts w:ascii="Montserrat" w:hAnsi="Montserrat"/>
                <w:b/>
                <w:sz w:val="20"/>
              </w:rPr>
            </w:pPr>
          </w:p>
          <w:p w14:paraId="2FBF1E25" w14:textId="77777777"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bCs/>
                <w:color w:val="4E232E"/>
                <w:sz w:val="20"/>
              </w:rPr>
              <w:t>EN LA SECCION DE TERMINOS Y DEFINICIONES NO SE CONTEMPLA EL CENTRO DE MANTENIMIENTO Y RECARGA</w:t>
            </w:r>
          </w:p>
          <w:p w14:paraId="379715A3" w14:textId="0C9AB6C8" w:rsidR="00B91AC7" w:rsidRPr="00061779" w:rsidRDefault="00B91AC7" w:rsidP="00B91AC7">
            <w:pPr>
              <w:keepLines/>
              <w:spacing w:before="100" w:after="60" w:line="190" w:lineRule="exact"/>
              <w:jc w:val="left"/>
              <w:rPr>
                <w:rFonts w:ascii="Montserrat" w:hAnsi="Montserrat" w:cs="Arial"/>
                <w:bCs/>
                <w:color w:val="4E232E"/>
                <w:sz w:val="20"/>
              </w:rPr>
            </w:pPr>
          </w:p>
        </w:tc>
        <w:tc>
          <w:tcPr>
            <w:tcW w:w="2916" w:type="dxa"/>
          </w:tcPr>
          <w:p w14:paraId="3A25E4C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AC08B96" w14:textId="77777777" w:rsidTr="00931CD3">
        <w:trPr>
          <w:cantSplit/>
          <w:trHeight w:val="1174"/>
        </w:trPr>
        <w:tc>
          <w:tcPr>
            <w:tcW w:w="1841" w:type="dxa"/>
            <w:vAlign w:val="center"/>
          </w:tcPr>
          <w:p w14:paraId="18390A78" w14:textId="03FC7B1E"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5F53605A" w14:textId="080BF203"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 xml:space="preserve">11.4 Fase de Verificación </w:t>
            </w:r>
          </w:p>
        </w:tc>
        <w:tc>
          <w:tcPr>
            <w:tcW w:w="3011" w:type="dxa"/>
            <w:vAlign w:val="center"/>
          </w:tcPr>
          <w:p w14:paraId="4D5014D6" w14:textId="77777777"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Para obtener el dictamen de cumplimiento por una unidad de verificación se estará a lo siguiente:</w:t>
            </w:r>
          </w:p>
          <w:p w14:paraId="143C34FB" w14:textId="77777777"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El interesado debe entregar la información a la unidad de verificación, según corresponda, dicha unidad de verificación constata que se presente la información necesaria solicitada, en caso de detectar alguna deficiencia en la misma, devolverá al interesado la documentación, junto con una constancia en la que se indique con claridad la deficiencia que el solicitante debe subsanar. La solicitud debe acompañarse de una declaración, bajo protesta de decir verdad, en la que el solicitante manifieste las categorías y alcance que será verificado conforme a este Proyecto de Norma Oficial Mexicana.</w:t>
            </w:r>
          </w:p>
          <w:p w14:paraId="64C92F7D" w14:textId="77777777"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El tiempo de respuesta a la solicitud de los servicios de verificación será en un plazo máximo de siete días hábiles, una vez que se cuente con la información solicitada por la unidad de verificación.</w:t>
            </w:r>
          </w:p>
          <w:p w14:paraId="152FB1FE" w14:textId="77777777"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La unidad de verificación informará al solicitante, a través de comunicados, las desviaciones detectadas durante el proceso de verificación. El tiempo de respuesta para que la unidad de verificación analice las acciones derivadas de los comunicados, a fin de atender las desviaciones detectadas que ingrese el solicitante, será de tres días hábiles.</w:t>
            </w:r>
          </w:p>
          <w:p w14:paraId="61CC201C" w14:textId="77777777"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Los tiempos de respuesta serán contados a partir del día hábil siguiente a la fecha de ingreso de la solicitud o información solicitada derivada del análisis de la unidad de verificación.</w:t>
            </w:r>
          </w:p>
          <w:p w14:paraId="6EF8ACE8" w14:textId="77777777"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Las unidades de verificación mantendrán permanentemente informada a la Secretaría de Economía de los dictámenes de cumplimiento que expidan.</w:t>
            </w:r>
          </w:p>
          <w:p w14:paraId="550E3F35" w14:textId="77777777"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La unidad de verificación debe contar dentro de sus procedimientos técnicos, con guías de verificación que, cuando menos incluyan los elementos siguientes:</w:t>
            </w:r>
          </w:p>
          <w:p w14:paraId="1E9BC912" w14:textId="77777777" w:rsidR="00B91AC7" w:rsidRPr="00061779" w:rsidRDefault="00B91AC7" w:rsidP="00B91AC7">
            <w:pPr>
              <w:pStyle w:val="Texto0"/>
              <w:spacing w:line="240" w:lineRule="auto"/>
              <w:ind w:left="321" w:hanging="321"/>
              <w:rPr>
                <w:rFonts w:ascii="Montserrat" w:hAnsi="Montserrat"/>
                <w:sz w:val="20"/>
                <w:szCs w:val="20"/>
              </w:rPr>
            </w:pPr>
            <w:r w:rsidRPr="00061779">
              <w:rPr>
                <w:rFonts w:ascii="Montserrat" w:hAnsi="Montserrat"/>
                <w:b/>
                <w:sz w:val="20"/>
                <w:szCs w:val="20"/>
                <w:lang w:val="es-MX"/>
              </w:rPr>
              <w:t>I.</w:t>
            </w:r>
            <w:r w:rsidRPr="00061779">
              <w:rPr>
                <w:rFonts w:ascii="Montserrat" w:hAnsi="Montserrat"/>
                <w:sz w:val="20"/>
                <w:szCs w:val="20"/>
                <w:lang w:val="es-MX"/>
              </w:rPr>
              <w:tab/>
            </w:r>
            <w:r w:rsidRPr="00061779">
              <w:rPr>
                <w:rFonts w:ascii="Montserrat" w:hAnsi="Montserrat"/>
                <w:sz w:val="20"/>
                <w:szCs w:val="20"/>
              </w:rPr>
              <w:t>Los requisitos relacionados con la verificación del presente Proyecto de Norma Oficial Mexicana;</w:t>
            </w:r>
          </w:p>
          <w:p w14:paraId="597D71D5" w14:textId="77777777" w:rsidR="00B91AC7" w:rsidRPr="00061779" w:rsidRDefault="00B91AC7" w:rsidP="00B91AC7">
            <w:pPr>
              <w:pStyle w:val="Texto0"/>
              <w:spacing w:line="240" w:lineRule="auto"/>
              <w:ind w:left="321" w:hanging="321"/>
              <w:rPr>
                <w:rFonts w:ascii="Montserrat" w:hAnsi="Montserrat"/>
                <w:sz w:val="20"/>
                <w:szCs w:val="20"/>
              </w:rPr>
            </w:pPr>
            <w:r w:rsidRPr="00061779">
              <w:rPr>
                <w:rFonts w:ascii="Montserrat" w:hAnsi="Montserrat"/>
                <w:b/>
                <w:sz w:val="20"/>
                <w:szCs w:val="20"/>
                <w:lang w:val="es-MX"/>
              </w:rPr>
              <w:t>II.</w:t>
            </w:r>
            <w:r w:rsidRPr="00061779">
              <w:rPr>
                <w:rFonts w:ascii="Montserrat" w:hAnsi="Montserrat"/>
                <w:sz w:val="20"/>
                <w:szCs w:val="20"/>
                <w:lang w:val="es-MX"/>
              </w:rPr>
              <w:tab/>
            </w:r>
            <w:r w:rsidRPr="00061779">
              <w:rPr>
                <w:rFonts w:ascii="Montserrat" w:hAnsi="Montserrat"/>
                <w:sz w:val="20"/>
                <w:szCs w:val="20"/>
              </w:rPr>
              <w:t>Los registros y documentación que deberá ser recabada para constatar el cumplimiento con el presente Proyecto de Norma Oficial Mexicana;</w:t>
            </w:r>
          </w:p>
          <w:p w14:paraId="3C84DE5B" w14:textId="77777777" w:rsidR="00B91AC7" w:rsidRPr="00061779" w:rsidRDefault="00B91AC7" w:rsidP="00B91AC7">
            <w:pPr>
              <w:pStyle w:val="Texto0"/>
              <w:spacing w:line="240" w:lineRule="auto"/>
              <w:ind w:left="321" w:hanging="321"/>
              <w:rPr>
                <w:rFonts w:ascii="Montserrat" w:hAnsi="Montserrat"/>
                <w:sz w:val="20"/>
                <w:szCs w:val="20"/>
              </w:rPr>
            </w:pPr>
            <w:r w:rsidRPr="00061779">
              <w:rPr>
                <w:rFonts w:ascii="Montserrat" w:hAnsi="Montserrat"/>
                <w:b/>
                <w:sz w:val="20"/>
                <w:szCs w:val="20"/>
                <w:lang w:val="es-MX"/>
              </w:rPr>
              <w:t>III.</w:t>
            </w:r>
            <w:r w:rsidRPr="00061779">
              <w:rPr>
                <w:rFonts w:ascii="Montserrat" w:hAnsi="Montserrat"/>
                <w:b/>
                <w:sz w:val="20"/>
                <w:szCs w:val="20"/>
                <w:lang w:val="es-MX"/>
              </w:rPr>
              <w:tab/>
            </w:r>
            <w:r w:rsidRPr="00061779">
              <w:rPr>
                <w:rFonts w:ascii="Montserrat" w:hAnsi="Montserrat"/>
                <w:sz w:val="20"/>
                <w:szCs w:val="20"/>
              </w:rPr>
              <w:t>Tipo de verificación aplicada:</w:t>
            </w:r>
          </w:p>
          <w:p w14:paraId="50532B10" w14:textId="77777777" w:rsidR="00B91AC7" w:rsidRPr="00061779" w:rsidRDefault="00B91AC7" w:rsidP="00B91AC7">
            <w:pPr>
              <w:pStyle w:val="Texto0"/>
              <w:spacing w:line="240" w:lineRule="auto"/>
              <w:ind w:left="321" w:hanging="321"/>
              <w:rPr>
                <w:rFonts w:ascii="Montserrat" w:hAnsi="Montserrat"/>
                <w:sz w:val="20"/>
                <w:szCs w:val="20"/>
              </w:rPr>
            </w:pPr>
            <w:r w:rsidRPr="00061779">
              <w:rPr>
                <w:rFonts w:ascii="Montserrat" w:hAnsi="Montserrat"/>
                <w:b/>
                <w:sz w:val="20"/>
                <w:szCs w:val="20"/>
                <w:lang w:val="es-MX"/>
              </w:rPr>
              <w:t>1)</w:t>
            </w:r>
            <w:r w:rsidRPr="00061779">
              <w:rPr>
                <w:rFonts w:ascii="Montserrat" w:hAnsi="Montserrat"/>
                <w:sz w:val="20"/>
                <w:szCs w:val="20"/>
                <w:lang w:val="es-MX"/>
              </w:rPr>
              <w:tab/>
            </w:r>
            <w:r w:rsidRPr="00061779">
              <w:rPr>
                <w:rFonts w:ascii="Montserrat" w:hAnsi="Montserrat"/>
                <w:sz w:val="20"/>
                <w:szCs w:val="20"/>
              </w:rPr>
              <w:t>Documental; y</w:t>
            </w:r>
          </w:p>
          <w:p w14:paraId="21A7F522" w14:textId="77777777" w:rsidR="00B91AC7" w:rsidRPr="00061779" w:rsidRDefault="00B91AC7" w:rsidP="00B91AC7">
            <w:pPr>
              <w:pStyle w:val="Texto0"/>
              <w:spacing w:line="240" w:lineRule="auto"/>
              <w:ind w:left="321" w:hanging="321"/>
              <w:rPr>
                <w:rFonts w:ascii="Montserrat" w:hAnsi="Montserrat"/>
                <w:sz w:val="20"/>
                <w:szCs w:val="20"/>
              </w:rPr>
            </w:pPr>
            <w:r w:rsidRPr="00061779">
              <w:rPr>
                <w:rFonts w:ascii="Montserrat" w:hAnsi="Montserrat"/>
                <w:b/>
                <w:sz w:val="20"/>
                <w:szCs w:val="20"/>
                <w:lang w:val="es-MX"/>
              </w:rPr>
              <w:t>2)</w:t>
            </w:r>
            <w:r w:rsidRPr="00061779">
              <w:rPr>
                <w:rFonts w:ascii="Montserrat" w:hAnsi="Montserrat"/>
                <w:b/>
                <w:sz w:val="20"/>
                <w:szCs w:val="20"/>
                <w:lang w:val="es-MX"/>
              </w:rPr>
              <w:tab/>
            </w:r>
            <w:r w:rsidRPr="00061779">
              <w:rPr>
                <w:rFonts w:ascii="Montserrat" w:hAnsi="Montserrat"/>
                <w:sz w:val="20"/>
                <w:szCs w:val="20"/>
              </w:rPr>
              <w:t>Física, en las instalaciones del centro de trabajo.</w:t>
            </w:r>
          </w:p>
          <w:p w14:paraId="4373D78B" w14:textId="77777777" w:rsidR="00B91AC7" w:rsidRPr="00061779" w:rsidRDefault="00B91AC7" w:rsidP="00B91AC7">
            <w:pPr>
              <w:pStyle w:val="Texto0"/>
              <w:spacing w:line="240" w:lineRule="auto"/>
              <w:ind w:left="321" w:hanging="284"/>
              <w:rPr>
                <w:rFonts w:ascii="Montserrat" w:hAnsi="Montserrat"/>
                <w:sz w:val="20"/>
                <w:szCs w:val="20"/>
              </w:rPr>
            </w:pPr>
            <w:r w:rsidRPr="00061779">
              <w:rPr>
                <w:rFonts w:ascii="Montserrat" w:hAnsi="Montserrat"/>
                <w:b/>
                <w:sz w:val="20"/>
                <w:szCs w:val="20"/>
              </w:rPr>
              <w:t>IV.</w:t>
            </w:r>
            <w:r w:rsidRPr="00061779">
              <w:rPr>
                <w:rFonts w:ascii="Montserrat" w:hAnsi="Montserrat"/>
                <w:sz w:val="20"/>
                <w:szCs w:val="20"/>
              </w:rPr>
              <w:tab/>
              <w:t>Criterio de aceptación-rechazo para cumplir con el numeral de este Proyecto de Norma Oficial Mexicana;</w:t>
            </w:r>
          </w:p>
          <w:p w14:paraId="4E20C031" w14:textId="77777777" w:rsidR="00B91AC7" w:rsidRPr="00061779" w:rsidRDefault="00B91AC7" w:rsidP="00B91AC7">
            <w:pPr>
              <w:pStyle w:val="Texto0"/>
              <w:spacing w:line="240" w:lineRule="auto"/>
              <w:ind w:left="321" w:hanging="284"/>
              <w:rPr>
                <w:rFonts w:ascii="Montserrat" w:hAnsi="Montserrat"/>
                <w:sz w:val="20"/>
                <w:szCs w:val="20"/>
              </w:rPr>
            </w:pPr>
            <w:r w:rsidRPr="00061779">
              <w:rPr>
                <w:rFonts w:ascii="Montserrat" w:hAnsi="Montserrat"/>
                <w:b/>
                <w:sz w:val="20"/>
                <w:szCs w:val="20"/>
              </w:rPr>
              <w:t>V.</w:t>
            </w:r>
            <w:r w:rsidRPr="00061779">
              <w:rPr>
                <w:rFonts w:ascii="Montserrat" w:hAnsi="Montserrat"/>
                <w:sz w:val="20"/>
                <w:szCs w:val="20"/>
              </w:rPr>
              <w:tab/>
              <w:t>Espacio para observaciones en cada numeral de este Proyecto de Norma Oficial Mexicana;</w:t>
            </w:r>
          </w:p>
          <w:p w14:paraId="597A09B1" w14:textId="77777777" w:rsidR="00B91AC7" w:rsidRPr="00061779" w:rsidRDefault="00B91AC7" w:rsidP="00B91AC7">
            <w:pPr>
              <w:pStyle w:val="Texto0"/>
              <w:spacing w:line="240" w:lineRule="auto"/>
              <w:ind w:left="321" w:hanging="284"/>
              <w:rPr>
                <w:rFonts w:ascii="Montserrat" w:hAnsi="Montserrat"/>
                <w:sz w:val="20"/>
                <w:szCs w:val="20"/>
              </w:rPr>
            </w:pPr>
            <w:r w:rsidRPr="00061779">
              <w:rPr>
                <w:rFonts w:ascii="Montserrat" w:hAnsi="Montserrat"/>
                <w:b/>
                <w:sz w:val="20"/>
                <w:szCs w:val="20"/>
              </w:rPr>
              <w:t>VI.</w:t>
            </w:r>
            <w:r w:rsidRPr="00061779">
              <w:rPr>
                <w:rFonts w:ascii="Montserrat" w:hAnsi="Montserrat"/>
                <w:sz w:val="20"/>
                <w:szCs w:val="20"/>
              </w:rPr>
              <w:tab/>
              <w:t>En su caso, cuando este Proyecto de Norma Oficial Mexicana no lo prevea, la justificación del método utilizado para evaluar la conformidad de la misma; y</w:t>
            </w:r>
          </w:p>
          <w:p w14:paraId="39D2A8BD" w14:textId="77777777" w:rsidR="00B91AC7" w:rsidRPr="00061779" w:rsidRDefault="00B91AC7" w:rsidP="00B91AC7">
            <w:pPr>
              <w:pStyle w:val="Texto0"/>
              <w:spacing w:line="240" w:lineRule="auto"/>
              <w:ind w:left="321" w:hanging="284"/>
              <w:rPr>
                <w:rFonts w:ascii="Montserrat" w:hAnsi="Montserrat"/>
                <w:sz w:val="20"/>
                <w:szCs w:val="20"/>
              </w:rPr>
            </w:pPr>
            <w:r w:rsidRPr="00061779">
              <w:rPr>
                <w:rFonts w:ascii="Montserrat" w:hAnsi="Montserrat"/>
                <w:b/>
                <w:sz w:val="20"/>
                <w:szCs w:val="20"/>
              </w:rPr>
              <w:t>VII.</w:t>
            </w:r>
            <w:r w:rsidRPr="00061779">
              <w:rPr>
                <w:rFonts w:ascii="Montserrat" w:hAnsi="Montserrat"/>
                <w:sz w:val="20"/>
                <w:szCs w:val="20"/>
              </w:rPr>
              <w:tab/>
              <w:t>Desglosar todos los numerales que contiene el presente Proyecto de Norma Oficial Mexicana.</w:t>
            </w:r>
          </w:p>
          <w:p w14:paraId="61A0218A" w14:textId="77777777"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La unidad de verificación debe recabar o solicitar al interesado todas las evidencias documentales que solicite el presente Proyecto de Norma Oficial Mexicana y así comprobar su cumplimiento.</w:t>
            </w:r>
          </w:p>
          <w:p w14:paraId="5733A4E4" w14:textId="77777777"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De cada visita de verificación, la unidad de verificación debe levantar un acta de evaluación de la conformidad.</w:t>
            </w:r>
          </w:p>
          <w:p w14:paraId="73499F09" w14:textId="77777777"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Cuando en una visita de verificación se encuentren no conformidades, se asentará este hecho en el acta de evaluación de la conformidad y se le notificará al solicitante del servicio para que proceda en el plazo que se acuerde para efectuar las correcciones.</w:t>
            </w:r>
          </w:p>
          <w:p w14:paraId="6A66FECC" w14:textId="77777777" w:rsidR="00B91AC7" w:rsidRPr="00061779" w:rsidRDefault="00B91AC7" w:rsidP="00B91AC7">
            <w:pPr>
              <w:pStyle w:val="Texto0"/>
              <w:spacing w:after="96" w:line="240" w:lineRule="auto"/>
              <w:rPr>
                <w:rFonts w:ascii="Montserrat" w:hAnsi="Montserrat"/>
                <w:sz w:val="20"/>
                <w:szCs w:val="20"/>
              </w:rPr>
            </w:pPr>
            <w:r w:rsidRPr="00061779">
              <w:rPr>
                <w:rFonts w:ascii="Montserrat" w:hAnsi="Montserrat"/>
                <w:sz w:val="20"/>
                <w:szCs w:val="20"/>
              </w:rPr>
              <w:t>Una vez que se hayan efectuado las acciones pertinentes (preventivas o correctivas), el interesado podrá solicitar una nueva visita de verificación.</w:t>
            </w:r>
          </w:p>
          <w:p w14:paraId="0C49D2EC" w14:textId="77777777" w:rsidR="00B91AC7" w:rsidRPr="00061779" w:rsidRDefault="00B91AC7" w:rsidP="00B91AC7">
            <w:pPr>
              <w:pStyle w:val="Texto0"/>
              <w:spacing w:after="96" w:line="240" w:lineRule="auto"/>
              <w:rPr>
                <w:rFonts w:ascii="Montserrat" w:hAnsi="Montserrat"/>
                <w:sz w:val="20"/>
                <w:szCs w:val="20"/>
              </w:rPr>
            </w:pPr>
            <w:r w:rsidRPr="00061779">
              <w:rPr>
                <w:rFonts w:ascii="Montserrat" w:hAnsi="Montserrat"/>
                <w:sz w:val="20"/>
                <w:szCs w:val="20"/>
              </w:rPr>
              <w:t>En todo caso, el plazo para efectuar las acciones a que se refiere el párrafo anterior, no debe exceder de 90 días naturales, contados a partir del día siguiente a la fecha en que se haya asentado en el acta de evaluación de la conformidad.</w:t>
            </w:r>
          </w:p>
          <w:p w14:paraId="072D500D" w14:textId="77777777" w:rsidR="00B91AC7" w:rsidRPr="00061779" w:rsidRDefault="00B91AC7" w:rsidP="00B91AC7">
            <w:pPr>
              <w:pStyle w:val="Texto0"/>
              <w:spacing w:after="96" w:line="240" w:lineRule="auto"/>
              <w:rPr>
                <w:rFonts w:ascii="Montserrat" w:hAnsi="Montserrat"/>
                <w:sz w:val="20"/>
                <w:szCs w:val="20"/>
              </w:rPr>
            </w:pPr>
            <w:r w:rsidRPr="00061779">
              <w:rPr>
                <w:rFonts w:ascii="Montserrat" w:hAnsi="Montserrat"/>
                <w:sz w:val="20"/>
                <w:szCs w:val="20"/>
              </w:rPr>
              <w:t>En el acta de evaluación de la conformidad se hará constar por lo menos: nombre; denominación o razón social del establecimiento; hora, día, mes y año en que inicie y en que concluya la visita de verificación; calle, número, población, colonia, municipio o delegación; código postal y entidad federativa donde se encuentre ubicado el lugar en el cual se practique la visita; nombre y cargo de la persona con quien se atendió la visita; nombre y domicilio de las personas que fungieron como testigos, datos relativos a la actuación (relación pormenorizada de la visita), declaración del visitado, si quisiera hacerla, y nombre y firma de quienes intervinieron en la visita, incluyendo los de quienes la llevaron a cabo.</w:t>
            </w:r>
          </w:p>
          <w:p w14:paraId="7064AB8E" w14:textId="77777777" w:rsidR="00B91AC7" w:rsidRPr="00061779" w:rsidRDefault="00B91AC7" w:rsidP="00B91AC7">
            <w:pPr>
              <w:pStyle w:val="Texto0"/>
              <w:spacing w:after="96" w:line="240" w:lineRule="auto"/>
              <w:rPr>
                <w:rFonts w:ascii="Montserrat" w:hAnsi="Montserrat"/>
                <w:sz w:val="20"/>
                <w:szCs w:val="20"/>
              </w:rPr>
            </w:pPr>
            <w:r w:rsidRPr="00061779">
              <w:rPr>
                <w:rFonts w:ascii="Montserrat" w:hAnsi="Montserrat"/>
                <w:sz w:val="20"/>
                <w:szCs w:val="20"/>
              </w:rPr>
              <w:t>Las unidades de verificación deben conservar como evidencia de la visita de verificación, para aclaraciones o auditorías, los siguientes documentos:</w:t>
            </w:r>
          </w:p>
          <w:p w14:paraId="61166690" w14:textId="77777777" w:rsidR="00B91AC7" w:rsidRPr="00061779" w:rsidRDefault="00B91AC7" w:rsidP="00B91AC7">
            <w:pPr>
              <w:pStyle w:val="Texto0"/>
              <w:spacing w:after="96" w:line="240" w:lineRule="auto"/>
              <w:ind w:left="321" w:hanging="284"/>
              <w:rPr>
                <w:rFonts w:ascii="Montserrat" w:hAnsi="Montserrat"/>
                <w:sz w:val="20"/>
                <w:szCs w:val="20"/>
              </w:rPr>
            </w:pPr>
            <w:r w:rsidRPr="00061779">
              <w:rPr>
                <w:rFonts w:ascii="Montserrat" w:hAnsi="Montserrat"/>
                <w:b/>
                <w:sz w:val="20"/>
                <w:szCs w:val="20"/>
                <w:lang w:val="es-MX"/>
              </w:rPr>
              <w:t>I.</w:t>
            </w:r>
            <w:r w:rsidRPr="00061779">
              <w:rPr>
                <w:rFonts w:ascii="Montserrat" w:hAnsi="Montserrat"/>
                <w:b/>
                <w:sz w:val="20"/>
                <w:szCs w:val="20"/>
                <w:lang w:val="es-MX"/>
              </w:rPr>
              <w:tab/>
            </w:r>
            <w:r w:rsidRPr="00061779">
              <w:rPr>
                <w:rFonts w:ascii="Montserrat" w:hAnsi="Montserrat"/>
                <w:sz w:val="20"/>
                <w:szCs w:val="20"/>
              </w:rPr>
              <w:t>Solicitud de servicios de verificación;</w:t>
            </w:r>
          </w:p>
          <w:p w14:paraId="33698572" w14:textId="77777777" w:rsidR="00B91AC7" w:rsidRPr="00061779" w:rsidRDefault="00B91AC7" w:rsidP="00B91AC7">
            <w:pPr>
              <w:pStyle w:val="Texto0"/>
              <w:spacing w:after="96" w:line="240" w:lineRule="auto"/>
              <w:ind w:left="321" w:hanging="284"/>
              <w:rPr>
                <w:rFonts w:ascii="Montserrat" w:hAnsi="Montserrat"/>
                <w:sz w:val="20"/>
                <w:szCs w:val="20"/>
              </w:rPr>
            </w:pPr>
            <w:r w:rsidRPr="00061779">
              <w:rPr>
                <w:rFonts w:ascii="Montserrat" w:hAnsi="Montserrat"/>
                <w:b/>
                <w:sz w:val="20"/>
                <w:szCs w:val="20"/>
                <w:lang w:val="es-MX"/>
              </w:rPr>
              <w:t>II.</w:t>
            </w:r>
            <w:r w:rsidRPr="00061779">
              <w:rPr>
                <w:rFonts w:ascii="Montserrat" w:hAnsi="Montserrat"/>
                <w:sz w:val="20"/>
                <w:szCs w:val="20"/>
                <w:lang w:val="es-MX"/>
              </w:rPr>
              <w:tab/>
            </w:r>
            <w:r w:rsidRPr="00061779">
              <w:rPr>
                <w:rFonts w:ascii="Montserrat" w:hAnsi="Montserrat"/>
                <w:sz w:val="20"/>
                <w:szCs w:val="20"/>
              </w:rPr>
              <w:t>Contrato de servicios de verificación;</w:t>
            </w:r>
          </w:p>
          <w:p w14:paraId="723125CD" w14:textId="77777777" w:rsidR="00B91AC7" w:rsidRPr="00061779" w:rsidRDefault="00B91AC7" w:rsidP="00B91AC7">
            <w:pPr>
              <w:pStyle w:val="Texto0"/>
              <w:spacing w:after="96" w:line="240" w:lineRule="auto"/>
              <w:ind w:left="321" w:hanging="284"/>
              <w:rPr>
                <w:rFonts w:ascii="Montserrat" w:hAnsi="Montserrat"/>
                <w:sz w:val="20"/>
                <w:szCs w:val="20"/>
              </w:rPr>
            </w:pPr>
            <w:r w:rsidRPr="00061779">
              <w:rPr>
                <w:rFonts w:ascii="Montserrat" w:hAnsi="Montserrat"/>
                <w:b/>
                <w:sz w:val="20"/>
                <w:szCs w:val="20"/>
                <w:lang w:val="es-MX"/>
              </w:rPr>
              <w:t>III.</w:t>
            </w:r>
            <w:r w:rsidRPr="00061779">
              <w:rPr>
                <w:rFonts w:ascii="Montserrat" w:hAnsi="Montserrat"/>
                <w:sz w:val="20"/>
                <w:szCs w:val="20"/>
                <w:lang w:val="es-MX"/>
              </w:rPr>
              <w:tab/>
            </w:r>
            <w:r w:rsidRPr="00061779">
              <w:rPr>
                <w:rFonts w:ascii="Montserrat" w:hAnsi="Montserrat"/>
                <w:sz w:val="20"/>
                <w:szCs w:val="20"/>
              </w:rPr>
              <w:t>Procedimientos técnicos empleados para llevar a cabo la verificación de cada una de las Normas Oficiales Mexicanas;</w:t>
            </w:r>
          </w:p>
          <w:p w14:paraId="62841CEF" w14:textId="77777777" w:rsidR="00B91AC7" w:rsidRPr="00061779" w:rsidRDefault="00B91AC7" w:rsidP="00B91AC7">
            <w:pPr>
              <w:pStyle w:val="Texto0"/>
              <w:spacing w:after="96" w:line="240" w:lineRule="auto"/>
              <w:ind w:left="179" w:hanging="142"/>
              <w:rPr>
                <w:rFonts w:ascii="Montserrat" w:hAnsi="Montserrat"/>
                <w:sz w:val="20"/>
                <w:szCs w:val="20"/>
              </w:rPr>
            </w:pPr>
            <w:r w:rsidRPr="00061779">
              <w:rPr>
                <w:rFonts w:ascii="Montserrat" w:hAnsi="Montserrat"/>
                <w:b/>
                <w:sz w:val="20"/>
                <w:szCs w:val="20"/>
                <w:lang w:val="es-MX"/>
              </w:rPr>
              <w:t>IV.</w:t>
            </w:r>
            <w:r w:rsidRPr="00061779">
              <w:rPr>
                <w:rFonts w:ascii="Montserrat" w:hAnsi="Montserrat"/>
                <w:sz w:val="20"/>
                <w:szCs w:val="20"/>
                <w:lang w:val="es-MX"/>
              </w:rPr>
              <w:tab/>
            </w:r>
            <w:r w:rsidRPr="00061779">
              <w:rPr>
                <w:rFonts w:ascii="Montserrat" w:hAnsi="Montserrat"/>
                <w:sz w:val="20"/>
                <w:szCs w:val="20"/>
              </w:rPr>
              <w:t>Guías técnicas de verificación que incluyan criterios técnicos de aceptación-rechazo para cada punto verificable de las normas. Apegados al presente Proyecto de Norma Oficial Mexicana;</w:t>
            </w:r>
          </w:p>
          <w:p w14:paraId="0156F995" w14:textId="77777777" w:rsidR="00B91AC7" w:rsidRPr="00061779" w:rsidRDefault="00B91AC7" w:rsidP="00B91AC7">
            <w:pPr>
              <w:pStyle w:val="Texto0"/>
              <w:spacing w:after="96" w:line="240" w:lineRule="auto"/>
              <w:ind w:left="179" w:hanging="142"/>
              <w:rPr>
                <w:rFonts w:ascii="Montserrat" w:hAnsi="Montserrat"/>
                <w:sz w:val="20"/>
                <w:szCs w:val="20"/>
              </w:rPr>
            </w:pPr>
            <w:r w:rsidRPr="00061779">
              <w:rPr>
                <w:rFonts w:ascii="Montserrat" w:hAnsi="Montserrat"/>
                <w:b/>
                <w:sz w:val="20"/>
                <w:szCs w:val="20"/>
                <w:lang w:val="es-MX"/>
              </w:rPr>
              <w:t>V.</w:t>
            </w:r>
            <w:r w:rsidRPr="00061779">
              <w:rPr>
                <w:rFonts w:ascii="Montserrat" w:hAnsi="Montserrat"/>
                <w:sz w:val="20"/>
                <w:szCs w:val="20"/>
                <w:lang w:val="es-MX"/>
              </w:rPr>
              <w:tab/>
            </w:r>
            <w:r w:rsidRPr="00061779">
              <w:rPr>
                <w:rFonts w:ascii="Montserrat" w:hAnsi="Montserrat"/>
                <w:sz w:val="20"/>
                <w:szCs w:val="20"/>
              </w:rPr>
              <w:t>Actas de evaluación de la conformidad de las tareas de verificación; y</w:t>
            </w:r>
          </w:p>
          <w:p w14:paraId="00B18D2B" w14:textId="77777777" w:rsidR="00B91AC7" w:rsidRPr="00061779" w:rsidRDefault="00B91AC7" w:rsidP="00B91AC7">
            <w:pPr>
              <w:pStyle w:val="Texto0"/>
              <w:spacing w:after="96" w:line="240" w:lineRule="auto"/>
              <w:ind w:left="179" w:hanging="142"/>
              <w:rPr>
                <w:rFonts w:ascii="Montserrat" w:hAnsi="Montserrat"/>
                <w:sz w:val="20"/>
                <w:szCs w:val="20"/>
              </w:rPr>
            </w:pPr>
            <w:r w:rsidRPr="00061779">
              <w:rPr>
                <w:rFonts w:ascii="Montserrat" w:hAnsi="Montserrat"/>
                <w:b/>
                <w:sz w:val="20"/>
                <w:szCs w:val="20"/>
                <w:lang w:val="es-MX"/>
              </w:rPr>
              <w:t>VI.</w:t>
            </w:r>
            <w:r w:rsidRPr="00061779">
              <w:rPr>
                <w:rFonts w:ascii="Montserrat" w:hAnsi="Montserrat"/>
                <w:sz w:val="20"/>
                <w:szCs w:val="20"/>
                <w:lang w:val="es-MX"/>
              </w:rPr>
              <w:tab/>
            </w:r>
            <w:r w:rsidRPr="00061779">
              <w:rPr>
                <w:rFonts w:ascii="Montserrat" w:hAnsi="Montserrat"/>
                <w:sz w:val="20"/>
                <w:szCs w:val="20"/>
              </w:rPr>
              <w:t>Dictámenes de cumplimiento que emita la unidad de verificación.</w:t>
            </w:r>
          </w:p>
          <w:p w14:paraId="36815B67" w14:textId="77777777" w:rsidR="00B91AC7" w:rsidRPr="00061779" w:rsidRDefault="00B91AC7" w:rsidP="00B91AC7">
            <w:pPr>
              <w:pStyle w:val="Texto0"/>
              <w:spacing w:after="96" w:line="240" w:lineRule="auto"/>
              <w:rPr>
                <w:rFonts w:ascii="Montserrat" w:hAnsi="Montserrat"/>
                <w:sz w:val="20"/>
                <w:szCs w:val="20"/>
              </w:rPr>
            </w:pPr>
            <w:r w:rsidRPr="00061779">
              <w:rPr>
                <w:rFonts w:ascii="Montserrat" w:hAnsi="Montserrat"/>
                <w:sz w:val="20"/>
                <w:szCs w:val="20"/>
              </w:rPr>
              <w:t>Los documentos deberán conservarse durante cinco años y estar a disposición de la autoridad cuando se le requiera.</w:t>
            </w:r>
          </w:p>
          <w:p w14:paraId="1B9C46E9" w14:textId="77777777" w:rsidR="00B91AC7" w:rsidRPr="00061779" w:rsidRDefault="00B91AC7" w:rsidP="00B91AC7">
            <w:pPr>
              <w:pStyle w:val="Texto0"/>
              <w:spacing w:after="96" w:line="240" w:lineRule="auto"/>
              <w:rPr>
                <w:rFonts w:ascii="Montserrat" w:hAnsi="Montserrat"/>
                <w:sz w:val="20"/>
                <w:szCs w:val="20"/>
              </w:rPr>
            </w:pPr>
            <w:r w:rsidRPr="00061779">
              <w:rPr>
                <w:rFonts w:ascii="Montserrat" w:hAnsi="Montserrat"/>
                <w:sz w:val="20"/>
                <w:szCs w:val="20"/>
              </w:rPr>
              <w:t>Una vez que el solicitante demuestre ante la unidad de verificación el cumplimiento, ésta otorgará el dictamen correspondiente, el cual debe contener por lo menos:</w:t>
            </w:r>
          </w:p>
          <w:p w14:paraId="5559249F" w14:textId="77777777" w:rsidR="00B91AC7" w:rsidRPr="00061779" w:rsidRDefault="00B91AC7" w:rsidP="00B91AC7">
            <w:pPr>
              <w:pStyle w:val="Texto0"/>
              <w:spacing w:after="96" w:line="240" w:lineRule="auto"/>
              <w:ind w:left="1152" w:hanging="432"/>
              <w:rPr>
                <w:rFonts w:ascii="Montserrat" w:hAnsi="Montserrat"/>
                <w:sz w:val="20"/>
                <w:szCs w:val="20"/>
              </w:rPr>
            </w:pPr>
            <w:r w:rsidRPr="00061779">
              <w:rPr>
                <w:rFonts w:ascii="Montserrat" w:hAnsi="Montserrat"/>
                <w:b/>
                <w:sz w:val="20"/>
                <w:szCs w:val="20"/>
                <w:lang w:val="es-MX"/>
              </w:rPr>
              <w:t>I.</w:t>
            </w:r>
            <w:r w:rsidRPr="00061779">
              <w:rPr>
                <w:rFonts w:ascii="Montserrat" w:hAnsi="Montserrat"/>
                <w:b/>
                <w:sz w:val="20"/>
                <w:szCs w:val="20"/>
                <w:lang w:val="es-MX"/>
              </w:rPr>
              <w:tab/>
            </w:r>
            <w:r w:rsidRPr="00061779">
              <w:rPr>
                <w:rFonts w:ascii="Montserrat" w:hAnsi="Montserrat"/>
                <w:sz w:val="20"/>
                <w:szCs w:val="20"/>
              </w:rPr>
              <w:t>Datos del centro de mantenimiento y recarga verificado:</w:t>
            </w:r>
          </w:p>
          <w:p w14:paraId="57DEC8A5" w14:textId="77777777" w:rsidR="00B91AC7" w:rsidRPr="00061779" w:rsidRDefault="00B91AC7" w:rsidP="00B91AC7">
            <w:pPr>
              <w:pStyle w:val="Texto0"/>
              <w:spacing w:after="96" w:line="240" w:lineRule="auto"/>
              <w:ind w:left="1584" w:hanging="432"/>
              <w:rPr>
                <w:rFonts w:ascii="Montserrat" w:hAnsi="Montserrat"/>
                <w:sz w:val="20"/>
                <w:szCs w:val="20"/>
              </w:rPr>
            </w:pPr>
            <w:r w:rsidRPr="00061779">
              <w:rPr>
                <w:rFonts w:ascii="Montserrat" w:hAnsi="Montserrat"/>
                <w:b/>
                <w:sz w:val="20"/>
                <w:szCs w:val="20"/>
                <w:lang w:val="es-MX"/>
              </w:rPr>
              <w:t>a)</w:t>
            </w:r>
            <w:r w:rsidRPr="00061779">
              <w:rPr>
                <w:rFonts w:ascii="Montserrat" w:hAnsi="Montserrat"/>
                <w:sz w:val="20"/>
                <w:szCs w:val="20"/>
                <w:lang w:val="es-MX"/>
              </w:rPr>
              <w:tab/>
            </w:r>
            <w:r w:rsidRPr="00061779">
              <w:rPr>
                <w:rFonts w:ascii="Montserrat" w:hAnsi="Montserrat"/>
                <w:sz w:val="20"/>
                <w:szCs w:val="20"/>
              </w:rPr>
              <w:t>Nombre, denominación o razón social; y</w:t>
            </w:r>
          </w:p>
          <w:p w14:paraId="18C43677" w14:textId="77777777" w:rsidR="00B91AC7" w:rsidRPr="00061779" w:rsidRDefault="00B91AC7" w:rsidP="00B91AC7">
            <w:pPr>
              <w:pStyle w:val="Texto0"/>
              <w:spacing w:after="96" w:line="240" w:lineRule="auto"/>
              <w:ind w:left="1584" w:hanging="432"/>
              <w:rPr>
                <w:rFonts w:ascii="Montserrat" w:hAnsi="Montserrat"/>
                <w:sz w:val="20"/>
                <w:szCs w:val="20"/>
              </w:rPr>
            </w:pPr>
            <w:r w:rsidRPr="00061779">
              <w:rPr>
                <w:rFonts w:ascii="Montserrat" w:hAnsi="Montserrat"/>
                <w:b/>
                <w:sz w:val="20"/>
                <w:szCs w:val="20"/>
                <w:lang w:val="es-MX"/>
              </w:rPr>
              <w:t>b)</w:t>
            </w:r>
            <w:r w:rsidRPr="00061779">
              <w:rPr>
                <w:rFonts w:ascii="Montserrat" w:hAnsi="Montserrat"/>
                <w:sz w:val="20"/>
                <w:szCs w:val="20"/>
                <w:lang w:val="es-MX"/>
              </w:rPr>
              <w:tab/>
            </w:r>
            <w:r w:rsidRPr="00061779">
              <w:rPr>
                <w:rFonts w:ascii="Montserrat" w:hAnsi="Montserrat"/>
                <w:sz w:val="20"/>
                <w:szCs w:val="20"/>
              </w:rPr>
              <w:t>Domicilio completo.</w:t>
            </w:r>
          </w:p>
          <w:p w14:paraId="3A6A2283" w14:textId="77777777" w:rsidR="00B91AC7" w:rsidRPr="00061779" w:rsidRDefault="00B91AC7" w:rsidP="00B91AC7">
            <w:pPr>
              <w:pStyle w:val="Texto0"/>
              <w:spacing w:after="96" w:line="240" w:lineRule="auto"/>
              <w:ind w:left="1152" w:hanging="432"/>
              <w:rPr>
                <w:rFonts w:ascii="Montserrat" w:hAnsi="Montserrat"/>
                <w:sz w:val="20"/>
                <w:szCs w:val="20"/>
              </w:rPr>
            </w:pPr>
            <w:r w:rsidRPr="00061779">
              <w:rPr>
                <w:rFonts w:ascii="Montserrat" w:hAnsi="Montserrat"/>
                <w:b/>
                <w:sz w:val="20"/>
                <w:szCs w:val="20"/>
                <w:lang w:val="es-MX"/>
              </w:rPr>
              <w:t>II.</w:t>
            </w:r>
            <w:r w:rsidRPr="00061779">
              <w:rPr>
                <w:rFonts w:ascii="Montserrat" w:hAnsi="Montserrat"/>
                <w:sz w:val="20"/>
                <w:szCs w:val="20"/>
                <w:lang w:val="es-MX"/>
              </w:rPr>
              <w:tab/>
            </w:r>
            <w:r w:rsidRPr="00061779">
              <w:rPr>
                <w:rFonts w:ascii="Montserrat" w:hAnsi="Montserrat"/>
                <w:sz w:val="20"/>
                <w:szCs w:val="20"/>
              </w:rPr>
              <w:t>Datos de la unidad de verificación:</w:t>
            </w:r>
          </w:p>
          <w:p w14:paraId="14BAC6AC" w14:textId="77777777" w:rsidR="00B91AC7" w:rsidRPr="00061779" w:rsidRDefault="00B91AC7" w:rsidP="00B91AC7">
            <w:pPr>
              <w:pStyle w:val="Texto0"/>
              <w:spacing w:after="96" w:line="240" w:lineRule="auto"/>
              <w:ind w:left="1584" w:hanging="432"/>
              <w:rPr>
                <w:rFonts w:ascii="Montserrat" w:hAnsi="Montserrat"/>
                <w:sz w:val="20"/>
                <w:szCs w:val="20"/>
              </w:rPr>
            </w:pPr>
            <w:r w:rsidRPr="00061779">
              <w:rPr>
                <w:rFonts w:ascii="Montserrat" w:hAnsi="Montserrat"/>
                <w:b/>
                <w:sz w:val="20"/>
                <w:szCs w:val="20"/>
              </w:rPr>
              <w:t>a)</w:t>
            </w:r>
            <w:r w:rsidRPr="00061779">
              <w:rPr>
                <w:rFonts w:ascii="Montserrat" w:hAnsi="Montserrat"/>
                <w:sz w:val="20"/>
                <w:szCs w:val="20"/>
              </w:rPr>
              <w:tab/>
              <w:t>Denominación o razón social;</w:t>
            </w:r>
          </w:p>
          <w:p w14:paraId="5C64681C" w14:textId="77777777" w:rsidR="00B91AC7" w:rsidRPr="00061779" w:rsidRDefault="00B91AC7" w:rsidP="00B91AC7">
            <w:pPr>
              <w:pStyle w:val="Texto0"/>
              <w:spacing w:after="96" w:line="240" w:lineRule="auto"/>
              <w:ind w:left="1584" w:hanging="432"/>
              <w:rPr>
                <w:rFonts w:ascii="Montserrat" w:hAnsi="Montserrat"/>
                <w:sz w:val="20"/>
                <w:szCs w:val="20"/>
              </w:rPr>
            </w:pPr>
            <w:r w:rsidRPr="00061779">
              <w:rPr>
                <w:rFonts w:ascii="Montserrat" w:hAnsi="Montserrat"/>
                <w:b/>
                <w:sz w:val="20"/>
                <w:szCs w:val="20"/>
              </w:rPr>
              <w:t>b)</w:t>
            </w:r>
            <w:r w:rsidRPr="00061779">
              <w:rPr>
                <w:rFonts w:ascii="Montserrat" w:hAnsi="Montserrat"/>
                <w:sz w:val="20"/>
                <w:szCs w:val="20"/>
              </w:rPr>
              <w:tab/>
              <w:t>Domicilio completo;</w:t>
            </w:r>
          </w:p>
          <w:p w14:paraId="12FAD9C9" w14:textId="77777777" w:rsidR="00B91AC7" w:rsidRPr="00061779" w:rsidRDefault="00B91AC7" w:rsidP="00B91AC7">
            <w:pPr>
              <w:pStyle w:val="Texto0"/>
              <w:spacing w:after="96" w:line="240" w:lineRule="auto"/>
              <w:ind w:left="1584" w:hanging="432"/>
              <w:rPr>
                <w:rFonts w:ascii="Montserrat" w:hAnsi="Montserrat"/>
                <w:sz w:val="20"/>
                <w:szCs w:val="20"/>
              </w:rPr>
            </w:pPr>
            <w:r w:rsidRPr="00061779">
              <w:rPr>
                <w:rFonts w:ascii="Montserrat" w:hAnsi="Montserrat"/>
                <w:b/>
                <w:sz w:val="20"/>
                <w:szCs w:val="20"/>
              </w:rPr>
              <w:t>c)</w:t>
            </w:r>
            <w:r w:rsidRPr="00061779">
              <w:rPr>
                <w:rFonts w:ascii="Montserrat" w:hAnsi="Montserrat"/>
                <w:sz w:val="20"/>
                <w:szCs w:val="20"/>
              </w:rPr>
              <w:tab/>
              <w:t>Número de aprobación otorgado por la Secretaría de Economía;</w:t>
            </w:r>
          </w:p>
          <w:p w14:paraId="3C819ECE" w14:textId="77777777" w:rsidR="00B91AC7" w:rsidRPr="00061779" w:rsidRDefault="00B91AC7" w:rsidP="00B91AC7">
            <w:pPr>
              <w:pStyle w:val="Texto0"/>
              <w:spacing w:after="96" w:line="240" w:lineRule="auto"/>
              <w:ind w:left="1584" w:hanging="432"/>
              <w:rPr>
                <w:rFonts w:ascii="Montserrat" w:hAnsi="Montserrat"/>
                <w:sz w:val="20"/>
                <w:szCs w:val="20"/>
              </w:rPr>
            </w:pPr>
            <w:r w:rsidRPr="00061779">
              <w:rPr>
                <w:rFonts w:ascii="Montserrat" w:hAnsi="Montserrat"/>
                <w:b/>
                <w:sz w:val="20"/>
                <w:szCs w:val="20"/>
              </w:rPr>
              <w:t>d)</w:t>
            </w:r>
            <w:r w:rsidRPr="00061779">
              <w:rPr>
                <w:rFonts w:ascii="Montserrat" w:hAnsi="Montserrat"/>
                <w:sz w:val="20"/>
                <w:szCs w:val="20"/>
              </w:rPr>
              <w:tab/>
              <w:t>Número consecutivo de identificación del dictamen;</w:t>
            </w:r>
          </w:p>
          <w:p w14:paraId="53B613CF" w14:textId="77777777" w:rsidR="00B91AC7" w:rsidRPr="00061779" w:rsidRDefault="00B91AC7" w:rsidP="00B91AC7">
            <w:pPr>
              <w:pStyle w:val="Texto0"/>
              <w:spacing w:after="96" w:line="240" w:lineRule="auto"/>
              <w:ind w:left="1584" w:hanging="432"/>
              <w:rPr>
                <w:rFonts w:ascii="Montserrat" w:hAnsi="Montserrat"/>
                <w:sz w:val="20"/>
                <w:szCs w:val="20"/>
              </w:rPr>
            </w:pPr>
            <w:r w:rsidRPr="00061779">
              <w:rPr>
                <w:rFonts w:ascii="Montserrat" w:hAnsi="Montserrat"/>
                <w:b/>
                <w:sz w:val="20"/>
                <w:szCs w:val="20"/>
              </w:rPr>
              <w:t>e)</w:t>
            </w:r>
            <w:r w:rsidRPr="00061779">
              <w:rPr>
                <w:rFonts w:ascii="Montserrat" w:hAnsi="Montserrat"/>
                <w:sz w:val="20"/>
                <w:szCs w:val="20"/>
              </w:rPr>
              <w:tab/>
              <w:t>Fecha de verificación; y</w:t>
            </w:r>
          </w:p>
          <w:p w14:paraId="0B22D746" w14:textId="77777777" w:rsidR="00B91AC7" w:rsidRPr="00061779" w:rsidRDefault="00B91AC7" w:rsidP="00B91AC7">
            <w:pPr>
              <w:pStyle w:val="Texto0"/>
              <w:spacing w:after="96" w:line="240" w:lineRule="auto"/>
              <w:ind w:left="1584" w:hanging="432"/>
              <w:rPr>
                <w:rFonts w:ascii="Montserrat" w:hAnsi="Montserrat"/>
                <w:sz w:val="20"/>
                <w:szCs w:val="20"/>
              </w:rPr>
            </w:pPr>
            <w:r w:rsidRPr="00061779">
              <w:rPr>
                <w:rFonts w:ascii="Montserrat" w:hAnsi="Montserrat"/>
                <w:b/>
                <w:sz w:val="20"/>
                <w:szCs w:val="20"/>
              </w:rPr>
              <w:t>f)</w:t>
            </w:r>
            <w:r w:rsidRPr="00061779">
              <w:rPr>
                <w:rFonts w:ascii="Montserrat" w:hAnsi="Montserrat"/>
                <w:sz w:val="20"/>
                <w:szCs w:val="20"/>
              </w:rPr>
              <w:tab/>
              <w:t>Clave y nombre de las NOM verificadas.</w:t>
            </w:r>
          </w:p>
          <w:p w14:paraId="52A9618F" w14:textId="77777777" w:rsidR="00B91AC7" w:rsidRPr="00061779" w:rsidRDefault="00B91AC7" w:rsidP="00B91AC7">
            <w:pPr>
              <w:pStyle w:val="Texto0"/>
              <w:spacing w:after="96" w:line="240" w:lineRule="auto"/>
              <w:ind w:left="1152" w:hanging="432"/>
              <w:rPr>
                <w:rFonts w:ascii="Montserrat" w:hAnsi="Montserrat"/>
                <w:sz w:val="20"/>
                <w:szCs w:val="20"/>
              </w:rPr>
            </w:pPr>
            <w:r w:rsidRPr="00061779">
              <w:rPr>
                <w:rFonts w:ascii="Montserrat" w:hAnsi="Montserrat"/>
                <w:b/>
                <w:sz w:val="20"/>
                <w:szCs w:val="20"/>
                <w:lang w:val="es-MX"/>
              </w:rPr>
              <w:t>III.</w:t>
            </w:r>
            <w:r w:rsidRPr="00061779">
              <w:rPr>
                <w:rFonts w:ascii="Montserrat" w:hAnsi="Montserrat"/>
                <w:sz w:val="20"/>
                <w:szCs w:val="20"/>
                <w:lang w:val="es-MX"/>
              </w:rPr>
              <w:tab/>
            </w:r>
            <w:r w:rsidRPr="00061779">
              <w:rPr>
                <w:rFonts w:ascii="Montserrat" w:hAnsi="Montserrat"/>
                <w:sz w:val="20"/>
                <w:szCs w:val="20"/>
              </w:rPr>
              <w:t>Resultado de la verificación;</w:t>
            </w:r>
          </w:p>
          <w:p w14:paraId="47108F94" w14:textId="77777777" w:rsidR="00B91AC7" w:rsidRPr="00061779" w:rsidRDefault="00B91AC7" w:rsidP="00B91AC7">
            <w:pPr>
              <w:pStyle w:val="Texto0"/>
              <w:spacing w:after="96" w:line="240" w:lineRule="auto"/>
              <w:ind w:left="1152" w:hanging="432"/>
              <w:rPr>
                <w:rFonts w:ascii="Montserrat" w:hAnsi="Montserrat"/>
                <w:sz w:val="20"/>
                <w:szCs w:val="20"/>
              </w:rPr>
            </w:pPr>
            <w:r w:rsidRPr="00061779">
              <w:rPr>
                <w:rFonts w:ascii="Montserrat" w:hAnsi="Montserrat"/>
                <w:b/>
                <w:sz w:val="20"/>
                <w:szCs w:val="20"/>
              </w:rPr>
              <w:t>IV.</w:t>
            </w:r>
            <w:r w:rsidRPr="00061779">
              <w:rPr>
                <w:rFonts w:ascii="Montserrat" w:hAnsi="Montserrat"/>
                <w:sz w:val="20"/>
                <w:szCs w:val="20"/>
              </w:rPr>
              <w:tab/>
              <w:t>Informe de resultados, sólo en caso de que se requieran pruebas de laboratorio;</w:t>
            </w:r>
          </w:p>
          <w:p w14:paraId="6160F86E" w14:textId="77777777" w:rsidR="00B91AC7" w:rsidRPr="00061779" w:rsidRDefault="00B91AC7" w:rsidP="00B91AC7">
            <w:pPr>
              <w:pStyle w:val="Texto0"/>
              <w:spacing w:after="96" w:line="240" w:lineRule="auto"/>
              <w:ind w:left="1152" w:hanging="432"/>
              <w:rPr>
                <w:rFonts w:ascii="Montserrat" w:hAnsi="Montserrat"/>
                <w:sz w:val="20"/>
                <w:szCs w:val="20"/>
              </w:rPr>
            </w:pPr>
            <w:r w:rsidRPr="00061779">
              <w:rPr>
                <w:rFonts w:ascii="Montserrat" w:hAnsi="Montserrat"/>
                <w:b/>
                <w:sz w:val="20"/>
                <w:szCs w:val="20"/>
              </w:rPr>
              <w:t>V.</w:t>
            </w:r>
            <w:r w:rsidRPr="00061779">
              <w:rPr>
                <w:rFonts w:ascii="Montserrat" w:hAnsi="Montserrat"/>
                <w:sz w:val="20"/>
                <w:szCs w:val="20"/>
              </w:rPr>
              <w:tab/>
              <w:t>Lugar y fecha de la emisión del dictamen;</w:t>
            </w:r>
          </w:p>
          <w:p w14:paraId="602781BB" w14:textId="77777777" w:rsidR="00B91AC7" w:rsidRPr="00061779" w:rsidRDefault="00B91AC7" w:rsidP="00B91AC7">
            <w:pPr>
              <w:pStyle w:val="Texto0"/>
              <w:spacing w:after="96" w:line="240" w:lineRule="auto"/>
              <w:ind w:left="1152" w:hanging="432"/>
              <w:rPr>
                <w:rFonts w:ascii="Montserrat" w:hAnsi="Montserrat"/>
                <w:sz w:val="20"/>
                <w:szCs w:val="20"/>
              </w:rPr>
            </w:pPr>
            <w:r w:rsidRPr="00061779">
              <w:rPr>
                <w:rFonts w:ascii="Montserrat" w:hAnsi="Montserrat"/>
                <w:b/>
                <w:sz w:val="20"/>
                <w:szCs w:val="20"/>
              </w:rPr>
              <w:t>VI.</w:t>
            </w:r>
            <w:r w:rsidRPr="00061779">
              <w:rPr>
                <w:rFonts w:ascii="Montserrat" w:hAnsi="Montserrat"/>
                <w:sz w:val="20"/>
                <w:szCs w:val="20"/>
              </w:rPr>
              <w:tab/>
              <w:t>Alcance de la verificación, conforme a las categorías establecidas en el presente Proyecto de Norma Oficial Mexicana;</w:t>
            </w:r>
          </w:p>
          <w:p w14:paraId="66A8C0BE" w14:textId="77777777" w:rsidR="00B91AC7" w:rsidRPr="00061779" w:rsidRDefault="00B91AC7" w:rsidP="00B91AC7">
            <w:pPr>
              <w:pStyle w:val="Texto0"/>
              <w:spacing w:after="96" w:line="240" w:lineRule="auto"/>
              <w:ind w:left="1152" w:hanging="432"/>
              <w:rPr>
                <w:rFonts w:ascii="Montserrat" w:hAnsi="Montserrat"/>
                <w:sz w:val="20"/>
                <w:szCs w:val="20"/>
              </w:rPr>
            </w:pPr>
            <w:r w:rsidRPr="00061779">
              <w:rPr>
                <w:rFonts w:ascii="Montserrat" w:hAnsi="Montserrat"/>
                <w:b/>
                <w:sz w:val="20"/>
                <w:szCs w:val="20"/>
              </w:rPr>
              <w:t>VII.</w:t>
            </w:r>
            <w:r w:rsidRPr="00061779">
              <w:rPr>
                <w:rFonts w:ascii="Montserrat" w:hAnsi="Montserrat"/>
                <w:sz w:val="20"/>
                <w:szCs w:val="20"/>
              </w:rPr>
              <w:tab/>
              <w:t>Nombre y firma del representante de la unidad de verificación, así como el personal que realizó la verificación; y</w:t>
            </w:r>
          </w:p>
          <w:p w14:paraId="72F722BF" w14:textId="77777777" w:rsidR="00B91AC7" w:rsidRPr="00061779" w:rsidRDefault="00B91AC7" w:rsidP="00B91AC7">
            <w:pPr>
              <w:pStyle w:val="Texto0"/>
              <w:spacing w:after="96" w:line="240" w:lineRule="auto"/>
              <w:ind w:left="1152" w:hanging="432"/>
              <w:rPr>
                <w:rFonts w:ascii="Montserrat" w:hAnsi="Montserrat"/>
                <w:sz w:val="20"/>
                <w:szCs w:val="20"/>
              </w:rPr>
            </w:pPr>
            <w:r w:rsidRPr="00061779">
              <w:rPr>
                <w:rFonts w:ascii="Montserrat" w:hAnsi="Montserrat"/>
                <w:b/>
                <w:sz w:val="20"/>
                <w:szCs w:val="20"/>
              </w:rPr>
              <w:t>VIII.</w:t>
            </w:r>
            <w:r w:rsidRPr="00061779">
              <w:rPr>
                <w:rFonts w:ascii="Montserrat" w:hAnsi="Montserrat"/>
                <w:sz w:val="20"/>
                <w:szCs w:val="20"/>
              </w:rPr>
              <w:tab/>
              <w:t>Vigencia del dictamen.</w:t>
            </w:r>
          </w:p>
          <w:p w14:paraId="0DFCDE8B" w14:textId="77777777"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La vigencia del dictamen que emita la unidad de verificación será de un año.</w:t>
            </w:r>
          </w:p>
          <w:p w14:paraId="1CA456D5" w14:textId="38F2365D"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Los aspectos a verificar durante la evaluación de la conformidad del presente Proyecto de Norma Oficial Mexicana se realizan según aplique, mediante la constancia física, revisión</w:t>
            </w:r>
          </w:p>
        </w:tc>
        <w:tc>
          <w:tcPr>
            <w:tcW w:w="3111" w:type="dxa"/>
            <w:vAlign w:val="center"/>
          </w:tcPr>
          <w:p w14:paraId="3F1C6CA5" w14:textId="77777777" w:rsidR="00B91AC7" w:rsidRPr="00061779" w:rsidRDefault="00B91AC7" w:rsidP="00B91AC7">
            <w:pPr>
              <w:autoSpaceDE w:val="0"/>
              <w:autoSpaceDN w:val="0"/>
              <w:adjustRightInd w:val="0"/>
              <w:spacing w:after="100"/>
              <w:ind w:firstLine="280"/>
              <w:rPr>
                <w:rFonts w:ascii="Montserrat" w:hAnsi="Montserrat" w:cs="Arial"/>
                <w:color w:val="000000"/>
                <w:sz w:val="20"/>
                <w:lang w:eastAsia="es-MX"/>
              </w:rPr>
            </w:pPr>
            <w:r w:rsidRPr="00061779">
              <w:rPr>
                <w:rFonts w:ascii="Montserrat" w:hAnsi="Montserrat" w:cs="Arial"/>
                <w:color w:val="000000"/>
                <w:sz w:val="20"/>
                <w:lang w:eastAsia="es-MX"/>
              </w:rPr>
              <w:t xml:space="preserve">Las unidades de verificación que evalúen la conformidad con la presente Norma, deberán aplicar los criterios de cumplimiento establecidos en el procedimiento para la evaluación de la conformidad </w:t>
            </w:r>
          </w:p>
          <w:p w14:paraId="4080CE22" w14:textId="77777777"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 xml:space="preserve">Las unidades de verificación mantendrán permanentemente informada a la Secretaría de Economía de los dictámenes de cumplimiento que expidan.  </w:t>
            </w:r>
          </w:p>
          <w:p w14:paraId="2870C02D" w14:textId="77777777"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La unidad de verificación debe recabar o solicitar al interesado todas las evidencias documentales que solicite el presente proyecto de norma oficial mexicana y así comprobar su cumplimiento.</w:t>
            </w:r>
          </w:p>
          <w:p w14:paraId="08893F50" w14:textId="77777777" w:rsidR="00B91AC7" w:rsidRPr="00061779" w:rsidRDefault="00B91AC7" w:rsidP="00B91AC7">
            <w:pPr>
              <w:pStyle w:val="Texto0"/>
              <w:spacing w:after="96" w:line="240" w:lineRule="auto"/>
              <w:rPr>
                <w:rFonts w:ascii="Montserrat" w:hAnsi="Montserrat"/>
                <w:sz w:val="20"/>
                <w:szCs w:val="20"/>
              </w:rPr>
            </w:pPr>
            <w:r w:rsidRPr="00061779">
              <w:rPr>
                <w:rFonts w:ascii="Montserrat" w:hAnsi="Montserrat"/>
                <w:sz w:val="20"/>
                <w:szCs w:val="20"/>
              </w:rPr>
              <w:t>Las unidades de verificación deben conservar como evidencia de la visita de verificación, para aclaraciones o auditorías, los siguientes documentos:</w:t>
            </w:r>
          </w:p>
          <w:p w14:paraId="144EA60C" w14:textId="77777777" w:rsidR="00B91AC7" w:rsidRPr="00061779" w:rsidRDefault="00B91AC7" w:rsidP="00B91AC7">
            <w:pPr>
              <w:pStyle w:val="Texto0"/>
              <w:spacing w:after="96" w:line="240" w:lineRule="auto"/>
              <w:ind w:left="321" w:hanging="284"/>
              <w:rPr>
                <w:rFonts w:ascii="Montserrat" w:hAnsi="Montserrat"/>
                <w:sz w:val="20"/>
                <w:szCs w:val="20"/>
              </w:rPr>
            </w:pPr>
            <w:r w:rsidRPr="00061779">
              <w:rPr>
                <w:rFonts w:ascii="Montserrat" w:hAnsi="Montserrat"/>
                <w:b/>
                <w:sz w:val="20"/>
                <w:szCs w:val="20"/>
                <w:lang w:val="es-MX"/>
              </w:rPr>
              <w:t>I.</w:t>
            </w:r>
            <w:r w:rsidRPr="00061779">
              <w:rPr>
                <w:rFonts w:ascii="Montserrat" w:hAnsi="Montserrat"/>
                <w:b/>
                <w:sz w:val="20"/>
                <w:szCs w:val="20"/>
                <w:lang w:val="es-MX"/>
              </w:rPr>
              <w:tab/>
            </w:r>
            <w:r w:rsidRPr="00061779">
              <w:rPr>
                <w:rFonts w:ascii="Montserrat" w:hAnsi="Montserrat"/>
                <w:sz w:val="20"/>
                <w:szCs w:val="20"/>
              </w:rPr>
              <w:t>Solicitud de servicios de verificación;</w:t>
            </w:r>
          </w:p>
          <w:p w14:paraId="2844E6DD" w14:textId="77777777" w:rsidR="00B91AC7" w:rsidRPr="00061779" w:rsidRDefault="00B91AC7" w:rsidP="00B91AC7">
            <w:pPr>
              <w:pStyle w:val="Texto0"/>
              <w:spacing w:after="96" w:line="240" w:lineRule="auto"/>
              <w:ind w:left="321" w:hanging="284"/>
              <w:rPr>
                <w:rFonts w:ascii="Montserrat" w:hAnsi="Montserrat"/>
                <w:sz w:val="20"/>
                <w:szCs w:val="20"/>
              </w:rPr>
            </w:pPr>
            <w:r w:rsidRPr="00061779">
              <w:rPr>
                <w:rFonts w:ascii="Montserrat" w:hAnsi="Montserrat"/>
                <w:b/>
                <w:sz w:val="20"/>
                <w:szCs w:val="20"/>
                <w:lang w:val="es-MX"/>
              </w:rPr>
              <w:t>II.</w:t>
            </w:r>
            <w:r w:rsidRPr="00061779">
              <w:rPr>
                <w:rFonts w:ascii="Montserrat" w:hAnsi="Montserrat"/>
                <w:sz w:val="20"/>
                <w:szCs w:val="20"/>
                <w:lang w:val="es-MX"/>
              </w:rPr>
              <w:tab/>
            </w:r>
            <w:r w:rsidRPr="00061779">
              <w:rPr>
                <w:rFonts w:ascii="Montserrat" w:hAnsi="Montserrat"/>
                <w:sz w:val="20"/>
                <w:szCs w:val="20"/>
              </w:rPr>
              <w:t>Contrato de servicios de verificación;</w:t>
            </w:r>
          </w:p>
          <w:p w14:paraId="76597137" w14:textId="77777777" w:rsidR="00B91AC7" w:rsidRPr="00061779" w:rsidRDefault="00B91AC7" w:rsidP="00B91AC7">
            <w:pPr>
              <w:pStyle w:val="Texto0"/>
              <w:spacing w:after="96" w:line="240" w:lineRule="auto"/>
              <w:ind w:left="321" w:hanging="284"/>
              <w:rPr>
                <w:rFonts w:ascii="Montserrat" w:hAnsi="Montserrat"/>
                <w:sz w:val="20"/>
                <w:szCs w:val="20"/>
              </w:rPr>
            </w:pPr>
            <w:r w:rsidRPr="00061779">
              <w:rPr>
                <w:rFonts w:ascii="Montserrat" w:hAnsi="Montserrat"/>
                <w:b/>
                <w:sz w:val="20"/>
                <w:szCs w:val="20"/>
                <w:lang w:val="es-MX"/>
              </w:rPr>
              <w:t>III.</w:t>
            </w:r>
            <w:r w:rsidRPr="00061779">
              <w:rPr>
                <w:rFonts w:ascii="Montserrat" w:hAnsi="Montserrat"/>
                <w:sz w:val="20"/>
                <w:szCs w:val="20"/>
                <w:lang w:val="es-MX"/>
              </w:rPr>
              <w:tab/>
            </w:r>
            <w:r w:rsidRPr="00061779">
              <w:rPr>
                <w:rFonts w:ascii="Montserrat" w:hAnsi="Montserrat"/>
                <w:sz w:val="20"/>
                <w:szCs w:val="20"/>
              </w:rPr>
              <w:t>Procedimientos técnicos empleados para llevar a cabo la verificación de cada una de las Normas Oficiales Mexicanas;</w:t>
            </w:r>
          </w:p>
          <w:p w14:paraId="60594F61" w14:textId="77777777" w:rsidR="00B91AC7" w:rsidRPr="00061779" w:rsidRDefault="00B91AC7" w:rsidP="00B91AC7">
            <w:pPr>
              <w:pStyle w:val="Texto0"/>
              <w:spacing w:after="96" w:line="240" w:lineRule="auto"/>
              <w:ind w:left="179" w:hanging="142"/>
              <w:rPr>
                <w:rFonts w:ascii="Montserrat" w:hAnsi="Montserrat"/>
                <w:sz w:val="20"/>
                <w:szCs w:val="20"/>
              </w:rPr>
            </w:pPr>
            <w:r w:rsidRPr="00061779">
              <w:rPr>
                <w:rFonts w:ascii="Montserrat" w:hAnsi="Montserrat"/>
                <w:b/>
                <w:sz w:val="20"/>
                <w:szCs w:val="20"/>
                <w:lang w:val="es-MX"/>
              </w:rPr>
              <w:t>IV.</w:t>
            </w:r>
            <w:r w:rsidRPr="00061779">
              <w:rPr>
                <w:rFonts w:ascii="Montserrat" w:hAnsi="Montserrat"/>
                <w:sz w:val="20"/>
                <w:szCs w:val="20"/>
                <w:lang w:val="es-MX"/>
              </w:rPr>
              <w:tab/>
            </w:r>
            <w:r w:rsidRPr="00061779">
              <w:rPr>
                <w:rFonts w:ascii="Montserrat" w:hAnsi="Montserrat"/>
                <w:sz w:val="20"/>
                <w:szCs w:val="20"/>
              </w:rPr>
              <w:t>Guías técnicas de verificación que incluyan criterios técnicos de aceptación-rechazo para cada punto verificable de las normas. Apegados al presente Proyecto de Norma Oficial Mexicana;</w:t>
            </w:r>
          </w:p>
          <w:p w14:paraId="5D471494" w14:textId="77777777" w:rsidR="00B91AC7" w:rsidRPr="00061779" w:rsidRDefault="00B91AC7" w:rsidP="00B91AC7">
            <w:pPr>
              <w:pStyle w:val="Texto0"/>
              <w:spacing w:after="96" w:line="240" w:lineRule="auto"/>
              <w:ind w:left="179" w:hanging="142"/>
              <w:rPr>
                <w:rFonts w:ascii="Montserrat" w:hAnsi="Montserrat"/>
                <w:sz w:val="20"/>
                <w:szCs w:val="20"/>
              </w:rPr>
            </w:pPr>
            <w:r w:rsidRPr="00061779">
              <w:rPr>
                <w:rFonts w:ascii="Montserrat" w:hAnsi="Montserrat"/>
                <w:b/>
                <w:sz w:val="20"/>
                <w:szCs w:val="20"/>
                <w:lang w:val="es-MX"/>
              </w:rPr>
              <w:t>V.</w:t>
            </w:r>
            <w:r w:rsidRPr="00061779">
              <w:rPr>
                <w:rFonts w:ascii="Montserrat" w:hAnsi="Montserrat"/>
                <w:sz w:val="20"/>
                <w:szCs w:val="20"/>
                <w:lang w:val="es-MX"/>
              </w:rPr>
              <w:tab/>
            </w:r>
            <w:r w:rsidRPr="00061779">
              <w:rPr>
                <w:rFonts w:ascii="Montserrat" w:hAnsi="Montserrat"/>
                <w:sz w:val="20"/>
                <w:szCs w:val="20"/>
              </w:rPr>
              <w:t>Actas de evaluación de la conformidad de las tareas de verificación; y</w:t>
            </w:r>
          </w:p>
          <w:p w14:paraId="0AED5187" w14:textId="77777777" w:rsidR="00B91AC7" w:rsidRPr="00061779" w:rsidRDefault="00B91AC7" w:rsidP="00B91AC7">
            <w:pPr>
              <w:pStyle w:val="Texto0"/>
              <w:spacing w:after="96" w:line="240" w:lineRule="auto"/>
              <w:ind w:left="179" w:hanging="142"/>
              <w:rPr>
                <w:rFonts w:ascii="Montserrat" w:hAnsi="Montserrat"/>
                <w:sz w:val="20"/>
                <w:szCs w:val="20"/>
              </w:rPr>
            </w:pPr>
            <w:r w:rsidRPr="00061779">
              <w:rPr>
                <w:rFonts w:ascii="Montserrat" w:hAnsi="Montserrat"/>
                <w:b/>
                <w:sz w:val="20"/>
                <w:szCs w:val="20"/>
                <w:lang w:val="es-MX"/>
              </w:rPr>
              <w:t>VI.</w:t>
            </w:r>
            <w:r w:rsidRPr="00061779">
              <w:rPr>
                <w:rFonts w:ascii="Montserrat" w:hAnsi="Montserrat"/>
                <w:sz w:val="20"/>
                <w:szCs w:val="20"/>
                <w:lang w:val="es-MX"/>
              </w:rPr>
              <w:tab/>
            </w:r>
            <w:r w:rsidRPr="00061779">
              <w:rPr>
                <w:rFonts w:ascii="Montserrat" w:hAnsi="Montserrat"/>
                <w:sz w:val="20"/>
                <w:szCs w:val="20"/>
              </w:rPr>
              <w:t>Dictámenes de cumplimiento que emita la unidad de verificación.</w:t>
            </w:r>
          </w:p>
          <w:p w14:paraId="4D5D60C3" w14:textId="77777777"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Los documentos deberán conservarse durante cinco años y estar a disposición cuando se le requiera</w:t>
            </w:r>
          </w:p>
          <w:p w14:paraId="125605F0" w14:textId="77777777" w:rsidR="00B91AC7" w:rsidRPr="00061779" w:rsidRDefault="00B91AC7" w:rsidP="00B91AC7">
            <w:pPr>
              <w:autoSpaceDE w:val="0"/>
              <w:autoSpaceDN w:val="0"/>
              <w:adjustRightInd w:val="0"/>
              <w:spacing w:after="100"/>
              <w:ind w:firstLine="280"/>
              <w:rPr>
                <w:rFonts w:ascii="Montserrat" w:hAnsi="Montserrat" w:cs="Arial"/>
                <w:sz w:val="20"/>
                <w:lang w:eastAsia="es-MX"/>
              </w:rPr>
            </w:pPr>
          </w:p>
          <w:p w14:paraId="67A3DFB3" w14:textId="77777777" w:rsidR="00B91AC7" w:rsidRPr="00061779" w:rsidRDefault="00B91AC7" w:rsidP="00B91AC7">
            <w:pPr>
              <w:autoSpaceDE w:val="0"/>
              <w:autoSpaceDN w:val="0"/>
              <w:adjustRightInd w:val="0"/>
              <w:spacing w:after="100"/>
              <w:ind w:firstLine="280"/>
              <w:rPr>
                <w:rFonts w:ascii="Montserrat" w:hAnsi="Montserrat" w:cs="Arial"/>
                <w:color w:val="000000"/>
                <w:sz w:val="20"/>
                <w:lang w:eastAsia="es-MX"/>
              </w:rPr>
            </w:pPr>
          </w:p>
        </w:tc>
        <w:tc>
          <w:tcPr>
            <w:tcW w:w="2915" w:type="dxa"/>
            <w:vAlign w:val="center"/>
          </w:tcPr>
          <w:p w14:paraId="14C9CA52" w14:textId="092E8DA6" w:rsidR="00B91AC7" w:rsidRPr="00061779" w:rsidRDefault="00B91AC7" w:rsidP="00B91AC7">
            <w:pPr>
              <w:keepLines/>
              <w:spacing w:before="100" w:after="60" w:line="190" w:lineRule="exact"/>
              <w:jc w:val="left"/>
              <w:rPr>
                <w:rFonts w:ascii="Montserrat" w:hAnsi="Montserrat" w:cs="Arial"/>
                <w:sz w:val="20"/>
              </w:rPr>
            </w:pPr>
            <w:r w:rsidRPr="00061779">
              <w:rPr>
                <w:rFonts w:ascii="Montserrat" w:hAnsi="Montserrat"/>
                <w:sz w:val="20"/>
              </w:rPr>
              <w:t>CONCORDANCIA CON LA NOM 002 CONDICIONES DE SEGURIDAD EN LOS CENTROS DE TRABAJO</w:t>
            </w:r>
          </w:p>
        </w:tc>
        <w:tc>
          <w:tcPr>
            <w:tcW w:w="2916" w:type="dxa"/>
          </w:tcPr>
          <w:p w14:paraId="1C635BA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040FFEB" w14:textId="77777777" w:rsidTr="00817ABB">
        <w:trPr>
          <w:cantSplit/>
          <w:trHeight w:val="1174"/>
        </w:trPr>
        <w:tc>
          <w:tcPr>
            <w:tcW w:w="1841" w:type="dxa"/>
          </w:tcPr>
          <w:p w14:paraId="1A532015" w14:textId="18DC2FC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02028A58" w14:textId="522234C5"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11.4 Fase de Verificación </w:t>
            </w:r>
          </w:p>
        </w:tc>
        <w:tc>
          <w:tcPr>
            <w:tcW w:w="3011" w:type="dxa"/>
          </w:tcPr>
          <w:p w14:paraId="054F41FC"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Para obtener el dictamen de cumplimiento por una unidad de verificación se estará a lo siguiente: </w:t>
            </w:r>
          </w:p>
          <w:p w14:paraId="4CA320E9"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El interesado debe entregar la información a la unidad de verificación, según corresponda, dicha unidad de verificación constata que se presente la información necesaria solicitada, en caso de detectar alguna deficiencia en la misma, devolverá al interesado la documentación, junto con una constancia en la que se indique con claridad la deficiencia que el solicitante debe subsanar. La solicitud debe acompañarse de una declaración, bajo protesta de decir verdad, en la que el solicitante manifieste las categorías y alcance que será verificado conforme a este Proyecto de Norma Oficial Mexicana. </w:t>
            </w:r>
          </w:p>
          <w:p w14:paraId="2932659C"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El tiempo de respuesta a la solicitud de los servicios de verificación será en un plazo máximo de siete días hábiles, una vez que se cuente con la información solicitada por la unidad de verificación. </w:t>
            </w:r>
          </w:p>
          <w:p w14:paraId="0D70D8C8"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La unidad de verificación informará al solicitante, a través de comunicados, las desviaciones detectadas durante el proceso de verificación. El tiempo de respuesta para que la unidad de verificación analice las acciones derivadas de los comunicados, a fin de atender las desviaciones detectadas que ingrese el solicitante, será de tres días hábiles. </w:t>
            </w:r>
          </w:p>
          <w:p w14:paraId="3D393298"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Los tiempos de respuesta serán contados a partir del día hábil siguiente a la fecha de ingreso de la solicitud o información solicitada derivada del análisis de la unidad de verificación. </w:t>
            </w:r>
          </w:p>
          <w:p w14:paraId="5656C510"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Las unidades de verificación mantendrán permanentemente informada a la Secretaría de Economía de los dictámenes de cumplimiento que expidan. </w:t>
            </w:r>
          </w:p>
          <w:p w14:paraId="59D2DA77" w14:textId="77777777"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 xml:space="preserve">La unidad de verificación debe contar dentro de sus procedimientos técnicos, con </w:t>
            </w:r>
          </w:p>
          <w:p w14:paraId="0913F767" w14:textId="77777777" w:rsidR="00B91AC7" w:rsidRPr="00061779" w:rsidRDefault="00B91AC7" w:rsidP="00B91AC7">
            <w:pPr>
              <w:pStyle w:val="Default"/>
              <w:jc w:val="center"/>
              <w:rPr>
                <w:rFonts w:ascii="Montserrat" w:hAnsi="Montserrat"/>
                <w:sz w:val="20"/>
                <w:szCs w:val="20"/>
              </w:rPr>
            </w:pPr>
            <w:r w:rsidRPr="00061779">
              <w:rPr>
                <w:rFonts w:ascii="Montserrat" w:hAnsi="Montserrat"/>
                <w:sz w:val="20"/>
                <w:szCs w:val="20"/>
              </w:rPr>
              <w:t xml:space="preserve">guías de verificación que, cuando menos incluyan los elementos siguientes: </w:t>
            </w:r>
          </w:p>
          <w:p w14:paraId="5E06DAAC" w14:textId="77777777" w:rsidR="00B91AC7" w:rsidRPr="00061779" w:rsidRDefault="00B91AC7" w:rsidP="00B91AC7">
            <w:pPr>
              <w:pStyle w:val="Default"/>
              <w:jc w:val="center"/>
              <w:rPr>
                <w:rFonts w:ascii="Montserrat" w:hAnsi="Montserrat"/>
                <w:sz w:val="20"/>
                <w:szCs w:val="20"/>
              </w:rPr>
            </w:pPr>
            <w:r w:rsidRPr="00061779">
              <w:rPr>
                <w:rFonts w:ascii="Montserrat" w:hAnsi="Montserrat"/>
                <w:b/>
                <w:bCs/>
                <w:sz w:val="20"/>
                <w:szCs w:val="20"/>
              </w:rPr>
              <w:t xml:space="preserve">I. </w:t>
            </w:r>
            <w:r w:rsidRPr="00061779">
              <w:rPr>
                <w:rFonts w:ascii="Montserrat" w:hAnsi="Montserrat"/>
                <w:sz w:val="20"/>
                <w:szCs w:val="20"/>
              </w:rPr>
              <w:t xml:space="preserve">Los requisitos relacionados con la verificación del presente Proyecto de Norma Oficial Mexicana; </w:t>
            </w:r>
          </w:p>
          <w:p w14:paraId="47FFD16D" w14:textId="77777777" w:rsidR="00B91AC7" w:rsidRPr="00061779" w:rsidRDefault="00B91AC7" w:rsidP="00B91AC7">
            <w:pPr>
              <w:pStyle w:val="Default"/>
              <w:jc w:val="center"/>
              <w:rPr>
                <w:rFonts w:ascii="Montserrat" w:hAnsi="Montserrat"/>
                <w:sz w:val="20"/>
                <w:szCs w:val="20"/>
              </w:rPr>
            </w:pPr>
            <w:r w:rsidRPr="00061779">
              <w:rPr>
                <w:rFonts w:ascii="Montserrat" w:hAnsi="Montserrat"/>
                <w:b/>
                <w:bCs/>
                <w:sz w:val="20"/>
                <w:szCs w:val="20"/>
              </w:rPr>
              <w:t xml:space="preserve">II. </w:t>
            </w:r>
            <w:r w:rsidRPr="00061779">
              <w:rPr>
                <w:rFonts w:ascii="Montserrat" w:hAnsi="Montserrat"/>
                <w:sz w:val="20"/>
                <w:szCs w:val="20"/>
              </w:rPr>
              <w:t xml:space="preserve">Los registros y documentación que deberá ser recabada para constatar el cumplimiento con el presente Proyecto de Norma Oficial Mexicana; </w:t>
            </w:r>
          </w:p>
          <w:p w14:paraId="3C120D60" w14:textId="77777777" w:rsidR="00B91AC7" w:rsidRPr="00061779" w:rsidRDefault="00B91AC7" w:rsidP="00B91AC7">
            <w:pPr>
              <w:pStyle w:val="Default"/>
              <w:jc w:val="center"/>
              <w:rPr>
                <w:rFonts w:ascii="Montserrat" w:hAnsi="Montserrat"/>
                <w:sz w:val="20"/>
                <w:szCs w:val="20"/>
              </w:rPr>
            </w:pPr>
            <w:r w:rsidRPr="00061779">
              <w:rPr>
                <w:rFonts w:ascii="Montserrat" w:hAnsi="Montserrat"/>
                <w:b/>
                <w:bCs/>
                <w:sz w:val="20"/>
                <w:szCs w:val="20"/>
              </w:rPr>
              <w:t xml:space="preserve">III. </w:t>
            </w:r>
            <w:r w:rsidRPr="00061779">
              <w:rPr>
                <w:rFonts w:ascii="Montserrat" w:hAnsi="Montserrat"/>
                <w:sz w:val="20"/>
                <w:szCs w:val="20"/>
              </w:rPr>
              <w:t xml:space="preserve">Tipo de verificación aplicada: </w:t>
            </w:r>
          </w:p>
          <w:p w14:paraId="1B98005B" w14:textId="77777777" w:rsidR="00B91AC7" w:rsidRPr="00061779" w:rsidRDefault="00B91AC7" w:rsidP="00B91AC7">
            <w:pPr>
              <w:pStyle w:val="Default"/>
              <w:jc w:val="center"/>
              <w:rPr>
                <w:rFonts w:ascii="Montserrat" w:hAnsi="Montserrat"/>
                <w:sz w:val="20"/>
                <w:szCs w:val="20"/>
              </w:rPr>
            </w:pPr>
            <w:r w:rsidRPr="00061779">
              <w:rPr>
                <w:rFonts w:ascii="Montserrat" w:hAnsi="Montserrat"/>
                <w:b/>
                <w:bCs/>
                <w:sz w:val="20"/>
                <w:szCs w:val="20"/>
              </w:rPr>
              <w:t xml:space="preserve">1) </w:t>
            </w:r>
            <w:r w:rsidRPr="00061779">
              <w:rPr>
                <w:rFonts w:ascii="Montserrat" w:hAnsi="Montserrat"/>
                <w:sz w:val="20"/>
                <w:szCs w:val="20"/>
              </w:rPr>
              <w:t xml:space="preserve">Documental; y </w:t>
            </w:r>
          </w:p>
          <w:p w14:paraId="31526CCA" w14:textId="77777777" w:rsidR="00B91AC7" w:rsidRPr="00061779" w:rsidRDefault="00B91AC7" w:rsidP="00B91AC7">
            <w:pPr>
              <w:pStyle w:val="Default"/>
              <w:jc w:val="center"/>
              <w:rPr>
                <w:rFonts w:ascii="Montserrat" w:hAnsi="Montserrat"/>
                <w:sz w:val="20"/>
                <w:szCs w:val="20"/>
              </w:rPr>
            </w:pPr>
            <w:r w:rsidRPr="00061779">
              <w:rPr>
                <w:rFonts w:ascii="Montserrat" w:hAnsi="Montserrat"/>
                <w:b/>
                <w:bCs/>
                <w:sz w:val="20"/>
                <w:szCs w:val="20"/>
              </w:rPr>
              <w:t xml:space="preserve">2) </w:t>
            </w:r>
            <w:r w:rsidRPr="00061779">
              <w:rPr>
                <w:rFonts w:ascii="Montserrat" w:hAnsi="Montserrat"/>
                <w:sz w:val="20"/>
                <w:szCs w:val="20"/>
              </w:rPr>
              <w:t xml:space="preserve">Física, en las instalaciones del centro de trabajo. </w:t>
            </w:r>
          </w:p>
          <w:p w14:paraId="42245108" w14:textId="77777777" w:rsidR="00B91AC7" w:rsidRPr="00061779" w:rsidRDefault="00B91AC7" w:rsidP="00B91AC7">
            <w:pPr>
              <w:pStyle w:val="Default"/>
              <w:jc w:val="center"/>
              <w:rPr>
                <w:rFonts w:ascii="Montserrat" w:hAnsi="Montserrat"/>
                <w:sz w:val="20"/>
                <w:szCs w:val="20"/>
              </w:rPr>
            </w:pPr>
            <w:r w:rsidRPr="00061779">
              <w:rPr>
                <w:rFonts w:ascii="Montserrat" w:hAnsi="Montserrat"/>
                <w:b/>
                <w:bCs/>
                <w:sz w:val="20"/>
                <w:szCs w:val="20"/>
              </w:rPr>
              <w:t xml:space="preserve">IV. </w:t>
            </w:r>
            <w:r w:rsidRPr="00061779">
              <w:rPr>
                <w:rFonts w:ascii="Montserrat" w:hAnsi="Montserrat"/>
                <w:sz w:val="20"/>
                <w:szCs w:val="20"/>
              </w:rPr>
              <w:t xml:space="preserve">Criterio de aceptación-rechazo para cumplir con el numeral de este Proyecto de Norma Oficial Mexicana; </w:t>
            </w:r>
          </w:p>
          <w:p w14:paraId="06457CF9" w14:textId="77777777" w:rsidR="00B91AC7" w:rsidRPr="00061779" w:rsidRDefault="00B91AC7" w:rsidP="00B91AC7">
            <w:pPr>
              <w:pStyle w:val="Default"/>
              <w:jc w:val="center"/>
              <w:rPr>
                <w:rFonts w:ascii="Montserrat" w:hAnsi="Montserrat"/>
                <w:sz w:val="20"/>
                <w:szCs w:val="20"/>
              </w:rPr>
            </w:pPr>
            <w:r w:rsidRPr="00061779">
              <w:rPr>
                <w:rFonts w:ascii="Montserrat" w:hAnsi="Montserrat"/>
                <w:b/>
                <w:bCs/>
                <w:sz w:val="20"/>
                <w:szCs w:val="20"/>
              </w:rPr>
              <w:t xml:space="preserve">V. </w:t>
            </w:r>
            <w:r w:rsidRPr="00061779">
              <w:rPr>
                <w:rFonts w:ascii="Montserrat" w:hAnsi="Montserrat"/>
                <w:sz w:val="20"/>
                <w:szCs w:val="20"/>
              </w:rPr>
              <w:t xml:space="preserve">Espacio para observaciones en cada numeral de este Proyecto de Norma Oficial Mexicana; </w:t>
            </w:r>
          </w:p>
          <w:p w14:paraId="32D80080" w14:textId="77777777" w:rsidR="00B91AC7" w:rsidRPr="00061779" w:rsidRDefault="00B91AC7" w:rsidP="00B91AC7">
            <w:pPr>
              <w:pStyle w:val="Default"/>
              <w:jc w:val="center"/>
              <w:rPr>
                <w:rFonts w:ascii="Montserrat" w:hAnsi="Montserrat"/>
                <w:sz w:val="20"/>
                <w:szCs w:val="20"/>
              </w:rPr>
            </w:pPr>
            <w:r w:rsidRPr="00061779">
              <w:rPr>
                <w:rFonts w:ascii="Montserrat" w:hAnsi="Montserrat"/>
                <w:b/>
                <w:bCs/>
                <w:sz w:val="20"/>
                <w:szCs w:val="20"/>
              </w:rPr>
              <w:t xml:space="preserve">VI. </w:t>
            </w:r>
            <w:r w:rsidRPr="00061779">
              <w:rPr>
                <w:rFonts w:ascii="Montserrat" w:hAnsi="Montserrat"/>
                <w:sz w:val="20"/>
                <w:szCs w:val="20"/>
              </w:rPr>
              <w:t xml:space="preserve">En su caso, cuando este Proyecto de Norma Oficial Mexicana no lo prevea, la justificación del método utilizado para evaluar la conformidad de la misma; y </w:t>
            </w:r>
          </w:p>
          <w:p w14:paraId="2397F024" w14:textId="77777777" w:rsidR="00B91AC7" w:rsidRPr="00061779" w:rsidRDefault="00B91AC7" w:rsidP="00B91AC7">
            <w:pPr>
              <w:pStyle w:val="Default"/>
              <w:jc w:val="center"/>
              <w:rPr>
                <w:rFonts w:ascii="Montserrat" w:hAnsi="Montserrat"/>
                <w:sz w:val="20"/>
                <w:szCs w:val="20"/>
              </w:rPr>
            </w:pPr>
            <w:r w:rsidRPr="00061779">
              <w:rPr>
                <w:rFonts w:ascii="Montserrat" w:hAnsi="Montserrat"/>
                <w:b/>
                <w:bCs/>
                <w:sz w:val="20"/>
                <w:szCs w:val="20"/>
              </w:rPr>
              <w:t xml:space="preserve">VII. </w:t>
            </w:r>
            <w:r w:rsidRPr="00061779">
              <w:rPr>
                <w:rFonts w:ascii="Montserrat" w:hAnsi="Montserrat"/>
                <w:sz w:val="20"/>
                <w:szCs w:val="20"/>
              </w:rPr>
              <w:t xml:space="preserve">Desglosar todos los numerales que contiene el presente Proyecto de Norma Oficial Mexicana. </w:t>
            </w:r>
          </w:p>
          <w:p w14:paraId="16E44D0D" w14:textId="77777777" w:rsidR="00B91AC7" w:rsidRPr="00061779" w:rsidRDefault="00B91AC7" w:rsidP="00B91AC7">
            <w:pPr>
              <w:pStyle w:val="Default"/>
              <w:jc w:val="center"/>
              <w:rPr>
                <w:rFonts w:ascii="Montserrat" w:hAnsi="Montserrat"/>
                <w:sz w:val="20"/>
                <w:szCs w:val="20"/>
              </w:rPr>
            </w:pPr>
            <w:r w:rsidRPr="00061779">
              <w:rPr>
                <w:rFonts w:ascii="Montserrat" w:hAnsi="Montserrat"/>
                <w:sz w:val="20"/>
                <w:szCs w:val="20"/>
              </w:rPr>
              <w:t xml:space="preserve">La unidad de verificación debe recabar o solicitar al interesado todas las evidencias documentales que solicite el presente Proyecto de Norma Oficial Mexicana y así comprobar su cumplimiento. </w:t>
            </w:r>
          </w:p>
          <w:p w14:paraId="4F6CB97F" w14:textId="77777777" w:rsidR="00B91AC7" w:rsidRPr="00061779" w:rsidRDefault="00B91AC7" w:rsidP="00B91AC7">
            <w:pPr>
              <w:pStyle w:val="Default"/>
              <w:jc w:val="center"/>
              <w:rPr>
                <w:rFonts w:ascii="Montserrat" w:hAnsi="Montserrat"/>
                <w:sz w:val="20"/>
                <w:szCs w:val="20"/>
              </w:rPr>
            </w:pPr>
            <w:r w:rsidRPr="00061779">
              <w:rPr>
                <w:rFonts w:ascii="Montserrat" w:hAnsi="Montserrat"/>
                <w:sz w:val="20"/>
                <w:szCs w:val="20"/>
              </w:rPr>
              <w:t xml:space="preserve">De cada visita de verificación, la unidad de verificación debe levantar un acta de evaluación de la conformidad. </w:t>
            </w:r>
          </w:p>
          <w:p w14:paraId="19152BCF" w14:textId="77777777"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sz w:val="20"/>
              </w:rPr>
              <w:t xml:space="preserve">Cuando en una visita de verificación se encuentren no conformidades, se asentará este hecho en el acta de evaluación de la </w:t>
            </w:r>
          </w:p>
          <w:p w14:paraId="5C3E628A" w14:textId="77777777" w:rsidR="00B91AC7" w:rsidRPr="00061779" w:rsidRDefault="00B91AC7" w:rsidP="00B91AC7">
            <w:pPr>
              <w:pStyle w:val="Default"/>
              <w:jc w:val="center"/>
              <w:rPr>
                <w:rFonts w:ascii="Montserrat" w:hAnsi="Montserrat"/>
                <w:sz w:val="20"/>
                <w:szCs w:val="20"/>
              </w:rPr>
            </w:pPr>
            <w:r w:rsidRPr="00061779">
              <w:rPr>
                <w:rFonts w:ascii="Montserrat" w:hAnsi="Montserrat"/>
                <w:sz w:val="20"/>
                <w:szCs w:val="20"/>
              </w:rPr>
              <w:t xml:space="preserve">conformidad y se le notificará al solicitante del servicio para que proceda en el plazo que se acuerde para efectuar las correcciones. </w:t>
            </w:r>
          </w:p>
          <w:p w14:paraId="605726C4" w14:textId="77777777" w:rsidR="00B91AC7" w:rsidRPr="00061779" w:rsidRDefault="00B91AC7" w:rsidP="00B91AC7">
            <w:pPr>
              <w:pStyle w:val="Default"/>
              <w:jc w:val="center"/>
              <w:rPr>
                <w:rFonts w:ascii="Montserrat" w:hAnsi="Montserrat"/>
                <w:sz w:val="20"/>
                <w:szCs w:val="20"/>
              </w:rPr>
            </w:pPr>
            <w:r w:rsidRPr="00061779">
              <w:rPr>
                <w:rFonts w:ascii="Montserrat" w:hAnsi="Montserrat"/>
                <w:sz w:val="20"/>
                <w:szCs w:val="20"/>
              </w:rPr>
              <w:t xml:space="preserve">Una vez que se hayan efectuado las acciones pertinentes (preventivas o correctivas), el interesado podrá solicitar una nueva visita de verificación. </w:t>
            </w:r>
          </w:p>
          <w:p w14:paraId="0A7716DB" w14:textId="77777777" w:rsidR="00B91AC7" w:rsidRPr="00061779" w:rsidRDefault="00B91AC7" w:rsidP="00B91AC7">
            <w:pPr>
              <w:pStyle w:val="Default"/>
              <w:jc w:val="center"/>
              <w:rPr>
                <w:rFonts w:ascii="Montserrat" w:hAnsi="Montserrat"/>
                <w:sz w:val="20"/>
                <w:szCs w:val="20"/>
              </w:rPr>
            </w:pPr>
            <w:r w:rsidRPr="00061779">
              <w:rPr>
                <w:rFonts w:ascii="Montserrat" w:hAnsi="Montserrat"/>
                <w:sz w:val="20"/>
                <w:szCs w:val="20"/>
              </w:rPr>
              <w:t xml:space="preserve">En todo caso, el plazo para efectuar las acciones a que se refiere el párrafo anterior, no debe exceder de 90 días naturales, contados a partir del día siguiente a la fecha en que se haya asentado en el acta de evaluación de la conformidad. </w:t>
            </w:r>
          </w:p>
          <w:p w14:paraId="15B48762" w14:textId="77777777" w:rsidR="00B91AC7" w:rsidRPr="00061779" w:rsidRDefault="00B91AC7" w:rsidP="00B91AC7">
            <w:pPr>
              <w:pStyle w:val="Default"/>
              <w:jc w:val="center"/>
              <w:rPr>
                <w:rFonts w:ascii="Montserrat" w:hAnsi="Montserrat"/>
                <w:sz w:val="20"/>
                <w:szCs w:val="20"/>
              </w:rPr>
            </w:pPr>
            <w:r w:rsidRPr="00061779">
              <w:rPr>
                <w:rFonts w:ascii="Montserrat" w:hAnsi="Montserrat"/>
                <w:sz w:val="20"/>
                <w:szCs w:val="20"/>
              </w:rPr>
              <w:t xml:space="preserve">En el acta de evaluación de la conformidad se hará constar por lo menos: nombre; denominación o razón social del establecimiento; hora, día, mes y año en que inicie y en que concluya la visita de verificación; calle, número, población, colonia, municipio o delegación; código postal y entidad federativa donde se encuentre ubicado el lugar en el cual se practique la visita; nombre y cargo de la persona con quien se atendió la visita; nombre y domicilio de las personas que fungieron como testigos, datos relativos a la actuación (relación pormenorizada de la visita), declaración del visitado, si quisiera hacerla, y nombre y firma de quienes intervinieron en la visita, incluyendo los de quienes la llevaron a cabo. </w:t>
            </w:r>
          </w:p>
          <w:p w14:paraId="49BA7A71" w14:textId="77777777" w:rsidR="00B91AC7" w:rsidRPr="00061779" w:rsidRDefault="00B91AC7" w:rsidP="00B91AC7">
            <w:pPr>
              <w:pStyle w:val="Default"/>
              <w:jc w:val="center"/>
              <w:rPr>
                <w:rFonts w:ascii="Montserrat" w:hAnsi="Montserrat"/>
                <w:sz w:val="20"/>
                <w:szCs w:val="20"/>
              </w:rPr>
            </w:pPr>
            <w:r w:rsidRPr="00061779">
              <w:rPr>
                <w:rFonts w:ascii="Montserrat" w:hAnsi="Montserrat"/>
                <w:sz w:val="20"/>
                <w:szCs w:val="20"/>
              </w:rPr>
              <w:t xml:space="preserve">Las unidades de verificación deben conservar como evidencia de la visita de verificación, para aclaraciones o auditorías, los siguientes documentos: </w:t>
            </w:r>
          </w:p>
          <w:p w14:paraId="11F8119A" w14:textId="77777777" w:rsidR="00B91AC7" w:rsidRPr="00061779" w:rsidRDefault="00B91AC7" w:rsidP="00B91AC7">
            <w:pPr>
              <w:pStyle w:val="Default"/>
              <w:jc w:val="center"/>
              <w:rPr>
                <w:rFonts w:ascii="Montserrat" w:hAnsi="Montserrat"/>
                <w:sz w:val="20"/>
                <w:szCs w:val="20"/>
              </w:rPr>
            </w:pPr>
            <w:r w:rsidRPr="00061779">
              <w:rPr>
                <w:rFonts w:ascii="Montserrat" w:hAnsi="Montserrat"/>
                <w:b/>
                <w:bCs/>
                <w:sz w:val="20"/>
                <w:szCs w:val="20"/>
              </w:rPr>
              <w:t xml:space="preserve">I. </w:t>
            </w:r>
            <w:r w:rsidRPr="00061779">
              <w:rPr>
                <w:rFonts w:ascii="Montserrat" w:hAnsi="Montserrat"/>
                <w:sz w:val="20"/>
                <w:szCs w:val="20"/>
              </w:rPr>
              <w:t xml:space="preserve">Solicitud de servicios de verificación; </w:t>
            </w:r>
          </w:p>
          <w:p w14:paraId="74C7FE89" w14:textId="77777777" w:rsidR="00B91AC7" w:rsidRPr="00061779" w:rsidRDefault="00B91AC7" w:rsidP="00B91AC7">
            <w:pPr>
              <w:pStyle w:val="Default"/>
              <w:jc w:val="center"/>
              <w:rPr>
                <w:rFonts w:ascii="Montserrat" w:hAnsi="Montserrat"/>
                <w:sz w:val="20"/>
                <w:szCs w:val="20"/>
              </w:rPr>
            </w:pPr>
            <w:r w:rsidRPr="00061779">
              <w:rPr>
                <w:rFonts w:ascii="Montserrat" w:hAnsi="Montserrat"/>
                <w:b/>
                <w:bCs/>
                <w:sz w:val="20"/>
                <w:szCs w:val="20"/>
              </w:rPr>
              <w:t xml:space="preserve">II. </w:t>
            </w:r>
            <w:r w:rsidRPr="00061779">
              <w:rPr>
                <w:rFonts w:ascii="Montserrat" w:hAnsi="Montserrat"/>
                <w:sz w:val="20"/>
                <w:szCs w:val="20"/>
              </w:rPr>
              <w:t xml:space="preserve">Contrato de servicios de verificación; </w:t>
            </w:r>
          </w:p>
          <w:p w14:paraId="377CB373" w14:textId="77777777"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bCs/>
                <w:sz w:val="20"/>
              </w:rPr>
              <w:t xml:space="preserve">III. </w:t>
            </w:r>
            <w:r w:rsidRPr="00061779">
              <w:rPr>
                <w:rFonts w:ascii="Montserrat" w:hAnsi="Montserrat"/>
                <w:sz w:val="20"/>
              </w:rPr>
              <w:t xml:space="preserve">Procedimientos técnicos empleados para llevar a cabo la verificación de cada una de las Normas Oficiales Mexicanas; </w:t>
            </w:r>
          </w:p>
          <w:p w14:paraId="45FD08FC" w14:textId="77777777" w:rsidR="00B91AC7" w:rsidRPr="00061779" w:rsidRDefault="00B91AC7" w:rsidP="00B91AC7">
            <w:pPr>
              <w:pStyle w:val="Default"/>
              <w:jc w:val="center"/>
              <w:rPr>
                <w:rFonts w:ascii="Montserrat" w:hAnsi="Montserrat"/>
                <w:sz w:val="20"/>
                <w:szCs w:val="20"/>
              </w:rPr>
            </w:pPr>
            <w:r w:rsidRPr="00061779">
              <w:rPr>
                <w:rFonts w:ascii="Montserrat" w:hAnsi="Montserrat"/>
                <w:b/>
                <w:bCs/>
                <w:sz w:val="20"/>
                <w:szCs w:val="20"/>
              </w:rPr>
              <w:t xml:space="preserve">IV. </w:t>
            </w:r>
            <w:r w:rsidRPr="00061779">
              <w:rPr>
                <w:rFonts w:ascii="Montserrat" w:hAnsi="Montserrat"/>
                <w:sz w:val="20"/>
                <w:szCs w:val="20"/>
              </w:rPr>
              <w:t xml:space="preserve">Guías técnicas de verificación que incluyan criterios técnicos de aceptación-rechazo para cada punto verificable de las normas. Apegados al presente Proyecto de Norma Oficial Mexicana; </w:t>
            </w:r>
          </w:p>
          <w:p w14:paraId="174E8CF5" w14:textId="77777777" w:rsidR="00B91AC7" w:rsidRPr="00061779" w:rsidRDefault="00B91AC7" w:rsidP="00B91AC7">
            <w:pPr>
              <w:pStyle w:val="Default"/>
              <w:jc w:val="center"/>
              <w:rPr>
                <w:rFonts w:ascii="Montserrat" w:hAnsi="Montserrat"/>
                <w:sz w:val="20"/>
                <w:szCs w:val="20"/>
              </w:rPr>
            </w:pPr>
            <w:r w:rsidRPr="00061779">
              <w:rPr>
                <w:rFonts w:ascii="Montserrat" w:hAnsi="Montserrat"/>
                <w:b/>
                <w:bCs/>
                <w:sz w:val="20"/>
                <w:szCs w:val="20"/>
              </w:rPr>
              <w:t xml:space="preserve">V. </w:t>
            </w:r>
            <w:r w:rsidRPr="00061779">
              <w:rPr>
                <w:rFonts w:ascii="Montserrat" w:hAnsi="Montserrat"/>
                <w:sz w:val="20"/>
                <w:szCs w:val="20"/>
              </w:rPr>
              <w:t xml:space="preserve">Actas de evaluación de la conformidad de las tareas de verificación; y </w:t>
            </w:r>
          </w:p>
          <w:p w14:paraId="3B824B93" w14:textId="77777777" w:rsidR="00B91AC7" w:rsidRPr="00061779" w:rsidRDefault="00B91AC7" w:rsidP="00B91AC7">
            <w:pPr>
              <w:pStyle w:val="Default"/>
              <w:jc w:val="center"/>
              <w:rPr>
                <w:rFonts w:ascii="Montserrat" w:hAnsi="Montserrat"/>
                <w:sz w:val="20"/>
                <w:szCs w:val="20"/>
              </w:rPr>
            </w:pPr>
            <w:r w:rsidRPr="00061779">
              <w:rPr>
                <w:rFonts w:ascii="Montserrat" w:hAnsi="Montserrat"/>
                <w:b/>
                <w:bCs/>
                <w:sz w:val="20"/>
                <w:szCs w:val="20"/>
              </w:rPr>
              <w:t xml:space="preserve">VI. </w:t>
            </w:r>
            <w:r w:rsidRPr="00061779">
              <w:rPr>
                <w:rFonts w:ascii="Montserrat" w:hAnsi="Montserrat"/>
                <w:sz w:val="20"/>
                <w:szCs w:val="20"/>
              </w:rPr>
              <w:t xml:space="preserve">Dictámenes de cumplimiento que emita la unidad de verificación. </w:t>
            </w:r>
          </w:p>
          <w:p w14:paraId="109A2591" w14:textId="77777777" w:rsidR="00B91AC7" w:rsidRPr="00061779" w:rsidRDefault="00B91AC7" w:rsidP="00B91AC7">
            <w:pPr>
              <w:pStyle w:val="Default"/>
              <w:jc w:val="center"/>
              <w:rPr>
                <w:rFonts w:ascii="Montserrat" w:hAnsi="Montserrat"/>
                <w:sz w:val="20"/>
                <w:szCs w:val="20"/>
              </w:rPr>
            </w:pPr>
            <w:r w:rsidRPr="00061779">
              <w:rPr>
                <w:rFonts w:ascii="Montserrat" w:hAnsi="Montserrat"/>
                <w:sz w:val="20"/>
                <w:szCs w:val="20"/>
              </w:rPr>
              <w:t xml:space="preserve">Los documentos deberán conservarse durante cinco años y estar a disposición de la autoridad cuando se le requiera. </w:t>
            </w:r>
          </w:p>
          <w:p w14:paraId="049FD304" w14:textId="77777777" w:rsidR="00B91AC7" w:rsidRPr="00061779" w:rsidRDefault="00B91AC7" w:rsidP="00B91AC7">
            <w:pPr>
              <w:pStyle w:val="Default"/>
              <w:jc w:val="center"/>
              <w:rPr>
                <w:rFonts w:ascii="Montserrat" w:hAnsi="Montserrat"/>
                <w:sz w:val="20"/>
                <w:szCs w:val="20"/>
              </w:rPr>
            </w:pPr>
            <w:r w:rsidRPr="00061779">
              <w:rPr>
                <w:rFonts w:ascii="Montserrat" w:hAnsi="Montserrat"/>
                <w:sz w:val="20"/>
                <w:szCs w:val="20"/>
              </w:rPr>
              <w:t xml:space="preserve">Una vez que el solicitante demuestre ante la unidad de verificación el cumplimiento, ésta otorgará el dictamen correspondiente, el cual debe contener por lo menos: </w:t>
            </w:r>
          </w:p>
          <w:p w14:paraId="026F01CB" w14:textId="77777777" w:rsidR="00B91AC7" w:rsidRPr="00061779" w:rsidRDefault="00B91AC7" w:rsidP="00B91AC7">
            <w:pPr>
              <w:pStyle w:val="Default"/>
              <w:jc w:val="center"/>
              <w:rPr>
                <w:rFonts w:ascii="Montserrat" w:hAnsi="Montserrat"/>
                <w:sz w:val="20"/>
                <w:szCs w:val="20"/>
              </w:rPr>
            </w:pPr>
            <w:r w:rsidRPr="00061779">
              <w:rPr>
                <w:rFonts w:ascii="Montserrat" w:hAnsi="Montserrat"/>
                <w:b/>
                <w:bCs/>
                <w:sz w:val="20"/>
                <w:szCs w:val="20"/>
              </w:rPr>
              <w:t xml:space="preserve">I. </w:t>
            </w:r>
            <w:r w:rsidRPr="00061779">
              <w:rPr>
                <w:rFonts w:ascii="Montserrat" w:hAnsi="Montserrat"/>
                <w:sz w:val="20"/>
                <w:szCs w:val="20"/>
              </w:rPr>
              <w:t xml:space="preserve">Datos del centro de mantenimiento y recarga verificado: </w:t>
            </w:r>
          </w:p>
          <w:p w14:paraId="77A48B34" w14:textId="77777777" w:rsidR="00B91AC7" w:rsidRPr="00061779" w:rsidRDefault="00B91AC7" w:rsidP="00B91AC7">
            <w:pPr>
              <w:pStyle w:val="Default"/>
              <w:jc w:val="center"/>
              <w:rPr>
                <w:rFonts w:ascii="Montserrat" w:hAnsi="Montserrat"/>
                <w:sz w:val="20"/>
                <w:szCs w:val="20"/>
              </w:rPr>
            </w:pPr>
            <w:r w:rsidRPr="00061779">
              <w:rPr>
                <w:rFonts w:ascii="Montserrat" w:hAnsi="Montserrat"/>
                <w:b/>
                <w:bCs/>
                <w:sz w:val="20"/>
                <w:szCs w:val="20"/>
              </w:rPr>
              <w:t xml:space="preserve">a) </w:t>
            </w:r>
            <w:r w:rsidRPr="00061779">
              <w:rPr>
                <w:rFonts w:ascii="Montserrat" w:hAnsi="Montserrat"/>
                <w:sz w:val="20"/>
                <w:szCs w:val="20"/>
              </w:rPr>
              <w:t xml:space="preserve">Nombre, denominación o razón social; y </w:t>
            </w:r>
          </w:p>
          <w:p w14:paraId="7E7D4E83" w14:textId="77777777" w:rsidR="00B91AC7" w:rsidRPr="00061779" w:rsidRDefault="00B91AC7" w:rsidP="00B91AC7">
            <w:pPr>
              <w:pStyle w:val="Default"/>
              <w:jc w:val="center"/>
              <w:rPr>
                <w:rFonts w:ascii="Montserrat" w:hAnsi="Montserrat"/>
                <w:sz w:val="20"/>
                <w:szCs w:val="20"/>
              </w:rPr>
            </w:pPr>
            <w:r w:rsidRPr="00061779">
              <w:rPr>
                <w:rFonts w:ascii="Montserrat" w:hAnsi="Montserrat"/>
                <w:b/>
                <w:bCs/>
                <w:sz w:val="20"/>
                <w:szCs w:val="20"/>
              </w:rPr>
              <w:t xml:space="preserve">b) </w:t>
            </w:r>
            <w:r w:rsidRPr="00061779">
              <w:rPr>
                <w:rFonts w:ascii="Montserrat" w:hAnsi="Montserrat"/>
                <w:sz w:val="20"/>
                <w:szCs w:val="20"/>
              </w:rPr>
              <w:t xml:space="preserve">Domicilio completo. </w:t>
            </w:r>
          </w:p>
          <w:p w14:paraId="2839FBD7" w14:textId="77777777" w:rsidR="00B91AC7" w:rsidRPr="00061779" w:rsidRDefault="00B91AC7" w:rsidP="00B91AC7">
            <w:pPr>
              <w:pStyle w:val="Default"/>
              <w:jc w:val="center"/>
              <w:rPr>
                <w:rFonts w:ascii="Montserrat" w:hAnsi="Montserrat"/>
                <w:sz w:val="20"/>
                <w:szCs w:val="20"/>
              </w:rPr>
            </w:pPr>
            <w:r w:rsidRPr="00061779">
              <w:rPr>
                <w:rFonts w:ascii="Montserrat" w:hAnsi="Montserrat"/>
                <w:b/>
                <w:bCs/>
                <w:sz w:val="20"/>
                <w:szCs w:val="20"/>
              </w:rPr>
              <w:t xml:space="preserve">II. </w:t>
            </w:r>
            <w:r w:rsidRPr="00061779">
              <w:rPr>
                <w:rFonts w:ascii="Montserrat" w:hAnsi="Montserrat"/>
                <w:sz w:val="20"/>
                <w:szCs w:val="20"/>
              </w:rPr>
              <w:t xml:space="preserve">Datos de la unidad de verificación: </w:t>
            </w:r>
          </w:p>
          <w:p w14:paraId="537F3182" w14:textId="77777777" w:rsidR="00B91AC7" w:rsidRPr="00061779" w:rsidRDefault="00B91AC7" w:rsidP="00B91AC7">
            <w:pPr>
              <w:pStyle w:val="Default"/>
              <w:jc w:val="center"/>
              <w:rPr>
                <w:rFonts w:ascii="Montserrat" w:hAnsi="Montserrat"/>
                <w:sz w:val="20"/>
                <w:szCs w:val="20"/>
              </w:rPr>
            </w:pPr>
            <w:r w:rsidRPr="00061779">
              <w:rPr>
                <w:rFonts w:ascii="Montserrat" w:hAnsi="Montserrat"/>
                <w:b/>
                <w:bCs/>
                <w:sz w:val="20"/>
                <w:szCs w:val="20"/>
              </w:rPr>
              <w:t xml:space="preserve">a) </w:t>
            </w:r>
            <w:r w:rsidRPr="00061779">
              <w:rPr>
                <w:rFonts w:ascii="Montserrat" w:hAnsi="Montserrat"/>
                <w:sz w:val="20"/>
                <w:szCs w:val="20"/>
              </w:rPr>
              <w:t xml:space="preserve">Denominación o razón social; </w:t>
            </w:r>
          </w:p>
          <w:p w14:paraId="519B303A" w14:textId="77777777" w:rsidR="00B91AC7" w:rsidRPr="00061779" w:rsidRDefault="00B91AC7" w:rsidP="00B91AC7">
            <w:pPr>
              <w:pStyle w:val="Default"/>
              <w:jc w:val="center"/>
              <w:rPr>
                <w:rFonts w:ascii="Montserrat" w:hAnsi="Montserrat"/>
                <w:sz w:val="20"/>
                <w:szCs w:val="20"/>
              </w:rPr>
            </w:pPr>
            <w:r w:rsidRPr="00061779">
              <w:rPr>
                <w:rFonts w:ascii="Montserrat" w:hAnsi="Montserrat"/>
                <w:b/>
                <w:bCs/>
                <w:sz w:val="20"/>
                <w:szCs w:val="20"/>
              </w:rPr>
              <w:t xml:space="preserve">b) Domicilio completo; </w:t>
            </w:r>
          </w:p>
          <w:p w14:paraId="4995FF68" w14:textId="77777777" w:rsidR="00B91AC7" w:rsidRPr="00061779" w:rsidRDefault="00B91AC7" w:rsidP="00B91AC7">
            <w:pPr>
              <w:pStyle w:val="Default"/>
              <w:jc w:val="center"/>
              <w:rPr>
                <w:rFonts w:ascii="Montserrat" w:hAnsi="Montserrat"/>
                <w:sz w:val="20"/>
                <w:szCs w:val="20"/>
              </w:rPr>
            </w:pPr>
            <w:r w:rsidRPr="00061779">
              <w:rPr>
                <w:rFonts w:ascii="Montserrat" w:hAnsi="Montserrat"/>
                <w:b/>
                <w:bCs/>
                <w:sz w:val="20"/>
                <w:szCs w:val="20"/>
              </w:rPr>
              <w:t xml:space="preserve">c) </w:t>
            </w:r>
            <w:r w:rsidRPr="00061779">
              <w:rPr>
                <w:rFonts w:ascii="Montserrat" w:hAnsi="Montserrat"/>
                <w:sz w:val="20"/>
                <w:szCs w:val="20"/>
              </w:rPr>
              <w:t xml:space="preserve">Número de aprobación otorgado por la Secretaría de Economía; </w:t>
            </w:r>
          </w:p>
          <w:p w14:paraId="1A74068F" w14:textId="77777777" w:rsidR="00B91AC7" w:rsidRPr="00061779" w:rsidRDefault="00B91AC7" w:rsidP="00B91AC7">
            <w:pPr>
              <w:pStyle w:val="Default"/>
              <w:jc w:val="center"/>
              <w:rPr>
                <w:rFonts w:ascii="Montserrat" w:hAnsi="Montserrat"/>
                <w:sz w:val="20"/>
                <w:szCs w:val="20"/>
              </w:rPr>
            </w:pPr>
            <w:r w:rsidRPr="00061779">
              <w:rPr>
                <w:rFonts w:ascii="Montserrat" w:hAnsi="Montserrat"/>
                <w:b/>
                <w:bCs/>
                <w:sz w:val="20"/>
                <w:szCs w:val="20"/>
              </w:rPr>
              <w:t xml:space="preserve">d) </w:t>
            </w:r>
            <w:r w:rsidRPr="00061779">
              <w:rPr>
                <w:rFonts w:ascii="Montserrat" w:hAnsi="Montserrat"/>
                <w:sz w:val="20"/>
                <w:szCs w:val="20"/>
              </w:rPr>
              <w:t xml:space="preserve">Número consecutivo de identificación del dictamen; </w:t>
            </w:r>
          </w:p>
          <w:p w14:paraId="702C6441" w14:textId="77777777" w:rsidR="00B91AC7" w:rsidRPr="00061779" w:rsidRDefault="00B91AC7" w:rsidP="00B91AC7">
            <w:pPr>
              <w:pStyle w:val="Default"/>
              <w:jc w:val="center"/>
              <w:rPr>
                <w:rFonts w:ascii="Montserrat" w:hAnsi="Montserrat"/>
                <w:sz w:val="20"/>
                <w:szCs w:val="20"/>
              </w:rPr>
            </w:pPr>
            <w:r w:rsidRPr="00061779">
              <w:rPr>
                <w:rFonts w:ascii="Montserrat" w:hAnsi="Montserrat"/>
                <w:b/>
                <w:bCs/>
                <w:sz w:val="20"/>
                <w:szCs w:val="20"/>
              </w:rPr>
              <w:t xml:space="preserve">e) Fecha de verificación; y </w:t>
            </w:r>
          </w:p>
          <w:p w14:paraId="720EF650" w14:textId="77777777"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bCs/>
                <w:sz w:val="20"/>
              </w:rPr>
              <w:t xml:space="preserve">f) </w:t>
            </w:r>
            <w:r w:rsidRPr="00061779">
              <w:rPr>
                <w:rFonts w:ascii="Montserrat" w:hAnsi="Montserrat"/>
                <w:sz w:val="20"/>
              </w:rPr>
              <w:t xml:space="preserve">Clave y nombre de las NOM verificadas. </w:t>
            </w:r>
          </w:p>
          <w:p w14:paraId="430C600F" w14:textId="77777777" w:rsidR="00B91AC7" w:rsidRPr="00061779" w:rsidRDefault="00B91AC7" w:rsidP="00B91AC7">
            <w:pPr>
              <w:pStyle w:val="Default"/>
              <w:jc w:val="center"/>
              <w:rPr>
                <w:rFonts w:ascii="Montserrat" w:hAnsi="Montserrat"/>
                <w:sz w:val="20"/>
                <w:szCs w:val="20"/>
              </w:rPr>
            </w:pPr>
            <w:r w:rsidRPr="00061779">
              <w:rPr>
                <w:rFonts w:ascii="Montserrat" w:hAnsi="Montserrat"/>
                <w:b/>
                <w:bCs/>
                <w:sz w:val="20"/>
                <w:szCs w:val="20"/>
              </w:rPr>
              <w:t xml:space="preserve">III. </w:t>
            </w:r>
            <w:r w:rsidRPr="00061779">
              <w:rPr>
                <w:rFonts w:ascii="Montserrat" w:hAnsi="Montserrat"/>
                <w:sz w:val="20"/>
                <w:szCs w:val="20"/>
              </w:rPr>
              <w:t xml:space="preserve">Resultado de la verificación; </w:t>
            </w:r>
          </w:p>
          <w:p w14:paraId="4CCE092C" w14:textId="77777777" w:rsidR="00B91AC7" w:rsidRPr="00061779" w:rsidRDefault="00B91AC7" w:rsidP="00B91AC7">
            <w:pPr>
              <w:pStyle w:val="Default"/>
              <w:jc w:val="center"/>
              <w:rPr>
                <w:rFonts w:ascii="Montserrat" w:hAnsi="Montserrat"/>
                <w:sz w:val="20"/>
                <w:szCs w:val="20"/>
              </w:rPr>
            </w:pPr>
            <w:r w:rsidRPr="00061779">
              <w:rPr>
                <w:rFonts w:ascii="Montserrat" w:hAnsi="Montserrat"/>
                <w:b/>
                <w:bCs/>
                <w:sz w:val="20"/>
                <w:szCs w:val="20"/>
              </w:rPr>
              <w:t xml:space="preserve">IV. </w:t>
            </w:r>
            <w:r w:rsidRPr="00061779">
              <w:rPr>
                <w:rFonts w:ascii="Montserrat" w:hAnsi="Montserrat"/>
                <w:sz w:val="20"/>
                <w:szCs w:val="20"/>
              </w:rPr>
              <w:t xml:space="preserve">Informe de resultados, sólo en caso de que se requieran pruebas de laboratorio; </w:t>
            </w:r>
          </w:p>
          <w:p w14:paraId="1742C224" w14:textId="77777777" w:rsidR="00B91AC7" w:rsidRPr="00061779" w:rsidRDefault="00B91AC7" w:rsidP="00B91AC7">
            <w:pPr>
              <w:pStyle w:val="Default"/>
              <w:jc w:val="center"/>
              <w:rPr>
                <w:rFonts w:ascii="Montserrat" w:hAnsi="Montserrat"/>
                <w:sz w:val="20"/>
                <w:szCs w:val="20"/>
              </w:rPr>
            </w:pPr>
            <w:r w:rsidRPr="00061779">
              <w:rPr>
                <w:rFonts w:ascii="Montserrat" w:hAnsi="Montserrat"/>
                <w:b/>
                <w:bCs/>
                <w:sz w:val="20"/>
                <w:szCs w:val="20"/>
              </w:rPr>
              <w:t xml:space="preserve">V. </w:t>
            </w:r>
            <w:r w:rsidRPr="00061779">
              <w:rPr>
                <w:rFonts w:ascii="Montserrat" w:hAnsi="Montserrat"/>
                <w:sz w:val="20"/>
                <w:szCs w:val="20"/>
              </w:rPr>
              <w:t xml:space="preserve">Lugar y fecha de la emisión del dictamen; </w:t>
            </w:r>
          </w:p>
          <w:p w14:paraId="771E9ACB" w14:textId="77777777" w:rsidR="00B91AC7" w:rsidRPr="00061779" w:rsidRDefault="00B91AC7" w:rsidP="00B91AC7">
            <w:pPr>
              <w:pStyle w:val="Default"/>
              <w:jc w:val="center"/>
              <w:rPr>
                <w:rFonts w:ascii="Montserrat" w:hAnsi="Montserrat"/>
                <w:sz w:val="20"/>
                <w:szCs w:val="20"/>
              </w:rPr>
            </w:pPr>
            <w:r w:rsidRPr="00061779">
              <w:rPr>
                <w:rFonts w:ascii="Montserrat" w:hAnsi="Montserrat"/>
                <w:b/>
                <w:bCs/>
                <w:sz w:val="20"/>
                <w:szCs w:val="20"/>
              </w:rPr>
              <w:t xml:space="preserve">VI. </w:t>
            </w:r>
            <w:r w:rsidRPr="00061779">
              <w:rPr>
                <w:rFonts w:ascii="Montserrat" w:hAnsi="Montserrat"/>
                <w:sz w:val="20"/>
                <w:szCs w:val="20"/>
              </w:rPr>
              <w:t xml:space="preserve">Alcance de la verificación, conforme a las categorías establecidas en el presente Proyecto de Norma Oficial Mexicana; </w:t>
            </w:r>
          </w:p>
          <w:p w14:paraId="6C255508" w14:textId="77777777" w:rsidR="00B91AC7" w:rsidRPr="00061779" w:rsidRDefault="00B91AC7" w:rsidP="00B91AC7">
            <w:pPr>
              <w:pStyle w:val="Default"/>
              <w:jc w:val="center"/>
              <w:rPr>
                <w:rFonts w:ascii="Montserrat" w:hAnsi="Montserrat"/>
                <w:sz w:val="20"/>
                <w:szCs w:val="20"/>
              </w:rPr>
            </w:pPr>
            <w:r w:rsidRPr="00061779">
              <w:rPr>
                <w:rFonts w:ascii="Montserrat" w:hAnsi="Montserrat"/>
                <w:b/>
                <w:bCs/>
                <w:sz w:val="20"/>
                <w:szCs w:val="20"/>
              </w:rPr>
              <w:t xml:space="preserve">VII. </w:t>
            </w:r>
            <w:r w:rsidRPr="00061779">
              <w:rPr>
                <w:rFonts w:ascii="Montserrat" w:hAnsi="Montserrat"/>
                <w:sz w:val="20"/>
                <w:szCs w:val="20"/>
              </w:rPr>
              <w:t xml:space="preserve">Nombre y firma del representante de la unidad de verificación, así como el personal que realizó la verificación; y </w:t>
            </w:r>
          </w:p>
          <w:p w14:paraId="6F3BF456" w14:textId="77777777" w:rsidR="00B91AC7" w:rsidRPr="00061779" w:rsidRDefault="00B91AC7" w:rsidP="00B91AC7">
            <w:pPr>
              <w:pStyle w:val="Default"/>
              <w:jc w:val="center"/>
              <w:rPr>
                <w:rFonts w:ascii="Montserrat" w:hAnsi="Montserrat"/>
                <w:sz w:val="20"/>
                <w:szCs w:val="20"/>
              </w:rPr>
            </w:pPr>
            <w:r w:rsidRPr="00061779">
              <w:rPr>
                <w:rFonts w:ascii="Montserrat" w:hAnsi="Montserrat"/>
                <w:b/>
                <w:bCs/>
                <w:sz w:val="20"/>
                <w:szCs w:val="20"/>
              </w:rPr>
              <w:t xml:space="preserve">VIII. </w:t>
            </w:r>
            <w:r w:rsidRPr="00061779">
              <w:rPr>
                <w:rFonts w:ascii="Montserrat" w:hAnsi="Montserrat"/>
                <w:sz w:val="20"/>
                <w:szCs w:val="20"/>
              </w:rPr>
              <w:t xml:space="preserve">Vigencia del dictamen. </w:t>
            </w:r>
          </w:p>
          <w:p w14:paraId="6A197EC0" w14:textId="77777777" w:rsidR="00B91AC7" w:rsidRPr="00061779" w:rsidRDefault="00B91AC7" w:rsidP="00B91AC7">
            <w:pPr>
              <w:pStyle w:val="Default"/>
              <w:jc w:val="center"/>
              <w:rPr>
                <w:rFonts w:ascii="Montserrat" w:hAnsi="Montserrat"/>
                <w:sz w:val="20"/>
                <w:szCs w:val="20"/>
              </w:rPr>
            </w:pPr>
            <w:r w:rsidRPr="00061779">
              <w:rPr>
                <w:rFonts w:ascii="Montserrat" w:hAnsi="Montserrat"/>
                <w:sz w:val="20"/>
                <w:szCs w:val="20"/>
              </w:rPr>
              <w:t xml:space="preserve">La vigencia del dictamen que emita la unidad de verificación será de un año. </w:t>
            </w:r>
          </w:p>
          <w:p w14:paraId="3681F4BD" w14:textId="6F208129"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 xml:space="preserve">Los aspectos a verificar durante la evaluación de la conformidad del presente Proyecto de Norma Oficial Mexicana se realizan según aplique, mediante la constancia física, revisión </w:t>
            </w:r>
          </w:p>
        </w:tc>
        <w:tc>
          <w:tcPr>
            <w:tcW w:w="3111" w:type="dxa"/>
          </w:tcPr>
          <w:p w14:paraId="4D07F3EF" w14:textId="77777777" w:rsidR="00B91AC7" w:rsidRPr="00061779" w:rsidRDefault="00B91AC7" w:rsidP="00B91AC7">
            <w:pPr>
              <w:pStyle w:val="Default"/>
              <w:rPr>
                <w:rFonts w:ascii="Montserrat" w:hAnsi="Montserrat"/>
                <w:sz w:val="20"/>
                <w:szCs w:val="20"/>
              </w:rPr>
            </w:pPr>
            <w:r w:rsidRPr="00061779">
              <w:rPr>
                <w:rFonts w:ascii="Montserrat" w:hAnsi="Montserrat" w:cs="Arial"/>
                <w:sz w:val="20"/>
                <w:szCs w:val="20"/>
              </w:rPr>
              <w:t xml:space="preserve">Las unidades de verificación que evalúen la conformidad con la presente Norma, deberán aplicar los criterios de cumplimiento establecidos en el procedimiento para la evaluación de la conformidad </w:t>
            </w:r>
          </w:p>
          <w:p w14:paraId="45260359"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Las unidades de verificación mantendrán permanentemente informada a la Secretaría de Economía de los dictámenes de cumplimiento que expidan. </w:t>
            </w:r>
          </w:p>
          <w:p w14:paraId="5E5B39E8"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La unidad de verificación debe recabar o solicitar al interesado todas las evidencias documentales que solicite el presente proyecto de norma oficial mexicana y así comprobar su cumplimiento. </w:t>
            </w:r>
          </w:p>
          <w:p w14:paraId="6CC96B8B"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Las unidades de verificación deben conservar como evidencia de la visita de verificación, para aclaraciones o auditorías, los siguientes documentos: </w:t>
            </w:r>
          </w:p>
          <w:p w14:paraId="062FB3C7"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I. </w:t>
            </w:r>
            <w:r w:rsidRPr="00061779">
              <w:rPr>
                <w:rFonts w:ascii="Montserrat" w:hAnsi="Montserrat"/>
                <w:sz w:val="20"/>
                <w:szCs w:val="20"/>
              </w:rPr>
              <w:t xml:space="preserve">Solicitud de servicios de verificación; </w:t>
            </w:r>
          </w:p>
          <w:p w14:paraId="6F108B91"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II. </w:t>
            </w:r>
            <w:r w:rsidRPr="00061779">
              <w:rPr>
                <w:rFonts w:ascii="Montserrat" w:hAnsi="Montserrat"/>
                <w:sz w:val="20"/>
                <w:szCs w:val="20"/>
              </w:rPr>
              <w:t xml:space="preserve">Contrato de servicios de verificación; </w:t>
            </w:r>
          </w:p>
          <w:p w14:paraId="68C7354E"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III. </w:t>
            </w:r>
            <w:r w:rsidRPr="00061779">
              <w:rPr>
                <w:rFonts w:ascii="Montserrat" w:hAnsi="Montserrat"/>
                <w:sz w:val="20"/>
                <w:szCs w:val="20"/>
              </w:rPr>
              <w:t xml:space="preserve">Procedimientos técnicos empleados para llevar a cabo la verificación de cada una de las Normas Oficiales Mexicanas; </w:t>
            </w:r>
          </w:p>
          <w:p w14:paraId="3D54E673"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IV. </w:t>
            </w:r>
            <w:r w:rsidRPr="00061779">
              <w:rPr>
                <w:rFonts w:ascii="Montserrat" w:hAnsi="Montserrat"/>
                <w:sz w:val="20"/>
                <w:szCs w:val="20"/>
              </w:rPr>
              <w:t xml:space="preserve">Guías técnicas de verificación que incluyan criterios técnicos de aceptación-rechazo para cada punto verificable de las normas. Apegados al presente Proyecto de Norma Oficial Mexicana; </w:t>
            </w:r>
          </w:p>
          <w:p w14:paraId="7D199FF1"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V. </w:t>
            </w:r>
            <w:r w:rsidRPr="00061779">
              <w:rPr>
                <w:rFonts w:ascii="Montserrat" w:hAnsi="Montserrat"/>
                <w:sz w:val="20"/>
                <w:szCs w:val="20"/>
              </w:rPr>
              <w:t xml:space="preserve">Actas de evaluación de la conformidad de las tareas de verificación; y </w:t>
            </w:r>
          </w:p>
          <w:p w14:paraId="5B19DC68"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VI. </w:t>
            </w:r>
            <w:r w:rsidRPr="00061779">
              <w:rPr>
                <w:rFonts w:ascii="Montserrat" w:hAnsi="Montserrat"/>
                <w:sz w:val="20"/>
                <w:szCs w:val="20"/>
              </w:rPr>
              <w:t xml:space="preserve">Dictámenes de cumplimiento que emita la unidad de verificación. </w:t>
            </w:r>
          </w:p>
          <w:p w14:paraId="3296B4EE" w14:textId="0A29655D" w:rsidR="00B91AC7" w:rsidRPr="00061779" w:rsidRDefault="00B91AC7" w:rsidP="00B91AC7">
            <w:pPr>
              <w:autoSpaceDE w:val="0"/>
              <w:autoSpaceDN w:val="0"/>
              <w:adjustRightInd w:val="0"/>
              <w:spacing w:after="100"/>
              <w:ind w:firstLine="280"/>
              <w:rPr>
                <w:rFonts w:ascii="Montserrat" w:hAnsi="Montserrat" w:cs="Arial"/>
                <w:color w:val="000000"/>
                <w:sz w:val="20"/>
                <w:lang w:eastAsia="es-MX"/>
              </w:rPr>
            </w:pPr>
            <w:r w:rsidRPr="00061779">
              <w:rPr>
                <w:rFonts w:ascii="Montserrat" w:hAnsi="Montserrat"/>
                <w:sz w:val="20"/>
              </w:rPr>
              <w:t xml:space="preserve">Los documentos deberán conservarse durante cinco años y estar a disposición cuando se le requiera </w:t>
            </w:r>
          </w:p>
        </w:tc>
        <w:tc>
          <w:tcPr>
            <w:tcW w:w="2915" w:type="dxa"/>
          </w:tcPr>
          <w:p w14:paraId="5AA7D6C4" w14:textId="7122639E" w:rsidR="00B91AC7" w:rsidRPr="00061779" w:rsidRDefault="00B91AC7" w:rsidP="00B91AC7">
            <w:pPr>
              <w:keepLines/>
              <w:spacing w:before="100" w:after="60" w:line="190" w:lineRule="exact"/>
              <w:jc w:val="left"/>
              <w:rPr>
                <w:rFonts w:ascii="Montserrat" w:hAnsi="Montserrat"/>
                <w:sz w:val="20"/>
              </w:rPr>
            </w:pPr>
            <w:r w:rsidRPr="00061779">
              <w:rPr>
                <w:rFonts w:ascii="Montserrat" w:hAnsi="Montserrat"/>
                <w:sz w:val="20"/>
              </w:rPr>
              <w:t xml:space="preserve">CONCORDANCIA CON LA NOM 002 CONDICIONES DE SEGURIDAD EN LOS CENTROS DE TRABAJO </w:t>
            </w:r>
          </w:p>
        </w:tc>
        <w:tc>
          <w:tcPr>
            <w:tcW w:w="2916" w:type="dxa"/>
          </w:tcPr>
          <w:p w14:paraId="73E701E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185F9E2" w14:textId="77777777" w:rsidTr="00817ABB">
        <w:trPr>
          <w:cantSplit/>
          <w:trHeight w:val="1174"/>
        </w:trPr>
        <w:tc>
          <w:tcPr>
            <w:tcW w:w="1841" w:type="dxa"/>
          </w:tcPr>
          <w:p w14:paraId="3641E8C9" w14:textId="094261C9"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198C2E21" w14:textId="52AE187C"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11.4 Fase de Verificación</w:t>
            </w:r>
          </w:p>
        </w:tc>
        <w:tc>
          <w:tcPr>
            <w:tcW w:w="3011" w:type="dxa"/>
          </w:tcPr>
          <w:p w14:paraId="31D269ED" w14:textId="7BEE3D49"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Para obtener el dictamen de cumplimiento por una unidad de verificación se estará a lo siguiente: El interesado debe entregar la información a la unidad de verificación, según corresponda, dicha unidad de verificación constata que se presente la información necesaria solicitada, en caso de detectar alguna deficiencia en la misma, devolverá al interesado la documentación, junto con una constancia en la que se indique con claridad la deficiencia que el solicitante debe subsanar. La solicitud debe acompañarse de una declaración, bajo protesta de decir verdad, en la que el solicitante manifieste las categorías y alcance que será verificado conforme a este Proyecto de Norma Oficial Mexicana. El tiempo de respuesta a la solicitud de los servicios de verificación será en un plazo máximo de siete días hábiles, una vez que se cuente con la información solicitada por la unidad de verificación. La unidad de verificación informará al solicitante, a través de comunicados, las desviaciones detectadas durante el proceso de verificación. El tiempo de respuesta para que la unidad de verificación analice las acciones derivadas de los comunicados, a fin de atender las desviaciones detectadas que ingrese el solicitante, será de tres días hábiles. Los tiempos de respuesta serán contados a partir del día hábil siguiente a la fecha de ingreso de la solicitud o información solicitada derivada del análisis de la unidad de verificación. Las unidades de verificación mantendrán permanentemente informada a la Secretaría de Economía de los dictámenes de cumplimiento que expidan. La unidad de verificación debe contar dentro de sus procedimientos técnicos, con guías de verificación que, cuando menos incluyan los elementos siguientes: I. Los requisitos relacionados con la verificación del presente Proyecto de Norma Oficial Mexicana; II. Los registros y documentación que deberá ser recabada para constatar el cumplimiento con el presente Proyecto de Norma Oficial Mexicana; III. Tipo de verificación aplicada: 1) Documental; y 2) Física, en las instalaciones del centro de trabajo.</w:t>
            </w:r>
            <w:r w:rsidRPr="00061779">
              <w:rPr>
                <w:rFonts w:ascii="Montserrat" w:hAnsi="Montserrat"/>
                <w:sz w:val="20"/>
                <w:szCs w:val="20"/>
              </w:rPr>
              <w:t xml:space="preserve"> </w:t>
            </w:r>
            <w:r w:rsidRPr="00061779">
              <w:rPr>
                <w:rFonts w:ascii="Montserrat" w:hAnsi="Montserrat"/>
                <w:b/>
                <w:color w:val="4E232E"/>
                <w:sz w:val="20"/>
                <w:szCs w:val="20"/>
              </w:rPr>
              <w:t>IV. Criterio de aceptación-rechazo para cumplir con el numeral de este Proyecto de Norma Oficial Mexicana; V. Espacio para observaciones en cada numeral de este Proyecto de Norma Oficial Mexicana; VI. En su caso, cuando este Proyecto de Norma Oficial Mexicana no lo prevea, la justificación del método utilizado para evaluar la conformidad de la misma; y VII. Desglosar todos los numerales que contiene el presente Proyecto de Norma Oficial Mexicana. La unidad de verificación debe recabar o solicitar al interesado todas las evidencias documentales que solicite el presente Proyecto de Norma Oficial Mexicana y así comprobar su cumplimiento. De cada visita de verificación, la unidad de verificación debe levantar un acta de evaluación de la conformidad. Cuando en una visita de verificación se encuentren no conformidades, se asentará este hecho en el acta de evaluación de la conformidad y se le notificará al solicitante del servicio para que proceda en el plazo que se acuerde para efectuar las correcciones. Una vez que se hayan efectuado las acciones pertinentes (preventivas o correctivas), el interesado podrá solicitar una nueva visita de verificación. En todo caso, el plazo para efectuar las acciones a que se refiere el párrafo anterior, no debe exceder de 90 días naturales, contados a partir del día siguiente a la fecha en que se haya asentado en el acta de evaluación de la conformidad. En el acta de evaluación de la conformidad se hará constar por lo menos: nombre; denominación o razón social del establecimiento; hora, día, mes y año en que inicie y en que concluya la visita de verificación; calle, número, población, colonia, municipio o delegación; código postal y entidad federativa donde se encuentre ubicado el lugar en el cual se practique la visita; nombre y cargo de la persona con quien se atendió la visita; nombre y domicilio de las personas que fungieron como testigos, datos relativos a la actuación (relación pormenorizada de la visita), declaración del visitado, si quisiera hacerla, y nombre y firma de quienes intervinieron en la visita, incluyendo los de quienes la llevaron a cabo.</w:t>
            </w:r>
            <w:r w:rsidRPr="00061779">
              <w:rPr>
                <w:rFonts w:ascii="Montserrat" w:hAnsi="Montserrat"/>
                <w:sz w:val="20"/>
                <w:szCs w:val="20"/>
              </w:rPr>
              <w:t xml:space="preserve"> </w:t>
            </w:r>
            <w:r w:rsidRPr="00061779">
              <w:rPr>
                <w:rFonts w:ascii="Montserrat" w:hAnsi="Montserrat"/>
                <w:b/>
                <w:color w:val="4E232E"/>
                <w:sz w:val="20"/>
                <w:szCs w:val="20"/>
              </w:rPr>
              <w:t>Las unidades de verificación deben conservar como evidencia de la visita de verificación, para aclaraciones o auditorías, los siguientes documentos: I. Solicitud de servicios de verificación; II. Contrato de servicios de verificación; III. Procedimientos técnicos empleados para llevar a cabo la verificación de cada una de las Normas Oficiales Mexicanas; IV. Guías técnicas de verificación que incluyan criterios técnicos de aceptación-rechazo para cada punto verificable de las normas. Apegados al presente Proyecto de Norma Oficial Mexicana; V. Actas de evaluación de la conformidad de las tareas de verificación; y VI. Dictámenes de cumplimiento que emita la unidad de verificación. Los documentos deberán conservarse durante cinco años y estar a disposición de la autoridad cuando se le requiera. Una vez que el solicitante demuestre ante la unidad de verificación el cumplimiento, ésta otorgará el dictamen correspondiente, el cual debe contener por lo menos: I. Datos del centro de mantenimiento y recarga verificado: a) Nombre, denominación o razón social; y b) Domicilio completo. II. Datos de la unidad de verificación: a) Denominación o razón social; b) Domicilio completo; c) Número de aprobación otorgado por la Secretaría de Economía; d) Número consecutivo de identificación del dictamen; e) Fecha de verificación; y f) Clave y nombre de las NOM verificadas. III. Resultado de la verificación;</w:t>
            </w:r>
            <w:r w:rsidRPr="00061779">
              <w:rPr>
                <w:rFonts w:ascii="Montserrat" w:hAnsi="Montserrat"/>
                <w:sz w:val="20"/>
                <w:szCs w:val="20"/>
              </w:rPr>
              <w:t xml:space="preserve"> </w:t>
            </w:r>
            <w:r w:rsidRPr="00061779">
              <w:rPr>
                <w:rFonts w:ascii="Montserrat" w:hAnsi="Montserrat"/>
                <w:b/>
                <w:color w:val="4E232E"/>
                <w:sz w:val="20"/>
                <w:szCs w:val="20"/>
              </w:rPr>
              <w:t>IV. Informe de resultados, sólo en caso de que se requieran pruebas de laboratorio; V. Lugar y fecha de la emisión del dictamen; VI. Alcance de la verificación, conforme a las categorías establecidas en el presente Proyecto de Norma Oficial Mexicana; VII. Nombre y firma del representante de la unidad de verificación, así como el personal que realizó la verificación; y VIII. Vigencia del dictamen. La vigencia del dictamen que emita la unidad de verificación será de un año. Los aspectos a verificar durante la evaluación de la conformidad del presente Proyecto de Norma Oficial Mexicana se realizan según aplique, mediante la constancia física, revisión</w:t>
            </w:r>
          </w:p>
        </w:tc>
        <w:tc>
          <w:tcPr>
            <w:tcW w:w="3111" w:type="dxa"/>
          </w:tcPr>
          <w:p w14:paraId="70367CF1" w14:textId="7DB21D77" w:rsidR="00B91AC7" w:rsidRPr="00061779" w:rsidRDefault="00B91AC7" w:rsidP="00B91AC7">
            <w:pPr>
              <w:pStyle w:val="Default"/>
              <w:rPr>
                <w:rFonts w:ascii="Montserrat" w:hAnsi="Montserrat" w:cs="Arial"/>
                <w:sz w:val="20"/>
                <w:szCs w:val="20"/>
              </w:rPr>
            </w:pPr>
            <w:r w:rsidRPr="00061779">
              <w:rPr>
                <w:rFonts w:ascii="Montserrat" w:hAnsi="Montserrat"/>
                <w:b/>
                <w:color w:val="4E232E"/>
                <w:sz w:val="20"/>
                <w:szCs w:val="20"/>
              </w:rPr>
              <w:t>Las unidades de verificación que evalúen la conformidad con la presente Norma, deberán aplicar los criterios de cumplimiento establecidos en el procedimiento para la evaluación de la conformidad  Las unidades de verificación mantendrán permanentemente informada a la Secretaría de Economía de los dictámenes de cumplimiento que expidan.   La unidad de verificación debe recabar o solicitar al interesado todas las evidencias documentales que solicite el presente proyecto de norma oficial mexicana y así comprobar su cumplimiento. Las unidades de verificación deben conservar como evidencia de la visita de verificación, para aclaraciones o auditorías, los siguientes documentos: I. Solicitud de servicios de verificación; II. Contrato de servicios de verificación; III. Procedimientos técnicos empleados para llevar a cabo la verificación de cada una de las Normas Oficiales Mexicanas; IV. Guías técnicas de verificación que incluyan criterios técnicos de aceptación-rechazo para cada punto verificable de las normas. Apegados al presente Proyecto de Norma Oficial Mexicana; V. Actas de evaluación de la conformidad de las tareas de verificación; y VI. Dictámenes de cumplimiento que emita la unidad de verificación. Los documentos deberán conservarse durante cinco años y estar a disposición cuando se le requiera</w:t>
            </w:r>
          </w:p>
        </w:tc>
        <w:tc>
          <w:tcPr>
            <w:tcW w:w="2915" w:type="dxa"/>
          </w:tcPr>
          <w:p w14:paraId="75640D34" w14:textId="3521597D" w:rsidR="00B91AC7" w:rsidRPr="00061779" w:rsidRDefault="00B91AC7" w:rsidP="00B91AC7">
            <w:pPr>
              <w:keepLines/>
              <w:spacing w:before="100" w:after="60" w:line="190" w:lineRule="exact"/>
              <w:jc w:val="left"/>
              <w:rPr>
                <w:rFonts w:ascii="Montserrat" w:hAnsi="Montserrat"/>
                <w:sz w:val="20"/>
              </w:rPr>
            </w:pPr>
            <w:r w:rsidRPr="00061779">
              <w:rPr>
                <w:rFonts w:ascii="Montserrat" w:hAnsi="Montserrat"/>
                <w:b/>
                <w:color w:val="4E232E"/>
                <w:sz w:val="20"/>
              </w:rPr>
              <w:t xml:space="preserve">Concordancia con la </w:t>
            </w:r>
            <w:proofErr w:type="spellStart"/>
            <w:r w:rsidRPr="00061779">
              <w:rPr>
                <w:rFonts w:ascii="Montserrat" w:hAnsi="Montserrat"/>
                <w:b/>
                <w:color w:val="4E232E"/>
                <w:sz w:val="20"/>
              </w:rPr>
              <w:t>nom</w:t>
            </w:r>
            <w:proofErr w:type="spellEnd"/>
            <w:r w:rsidRPr="00061779">
              <w:rPr>
                <w:rFonts w:ascii="Montserrat" w:hAnsi="Montserrat"/>
                <w:b/>
                <w:color w:val="4E232E"/>
                <w:sz w:val="20"/>
              </w:rPr>
              <w:t xml:space="preserve"> 002 condiciones de seguridad en los centros de trabajo</w:t>
            </w:r>
          </w:p>
        </w:tc>
        <w:tc>
          <w:tcPr>
            <w:tcW w:w="2916" w:type="dxa"/>
          </w:tcPr>
          <w:p w14:paraId="1A5B743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2D18A72" w14:textId="77777777" w:rsidTr="00817ABB">
        <w:trPr>
          <w:cantSplit/>
          <w:trHeight w:val="1174"/>
        </w:trPr>
        <w:tc>
          <w:tcPr>
            <w:tcW w:w="1841" w:type="dxa"/>
          </w:tcPr>
          <w:p w14:paraId="0AB09A9B" w14:textId="304962E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3427EC39" w14:textId="0A64F1D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11.4 Fase de Verificación</w:t>
            </w:r>
          </w:p>
        </w:tc>
        <w:tc>
          <w:tcPr>
            <w:tcW w:w="3011" w:type="dxa"/>
          </w:tcPr>
          <w:p w14:paraId="5D9FAE55"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Para obtener el dictamen de cumplimiento por una unidad de verificación se estará a lo siguiente: </w:t>
            </w:r>
          </w:p>
          <w:p w14:paraId="51EFE72B"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El interesado debe entregar la información a la unidad de verificación, según corresponda, dicha unidad de verificación constata que se presente la información necesaria solicitada, en caso de detectar alguna deficiencia en la misma, devolverá al interesado la documentación, junto con una constancia en la que se indique con claridad la deficiencia que el solicitante debe subsanar. La solicitud debe acompañarse de una declaración, bajo protesta de decir verdad, en la que el solicitante manifieste las categorías y alcance que será verificado conforme a este Proyecto de Norma Oficial Mexicana. </w:t>
            </w:r>
          </w:p>
          <w:p w14:paraId="7B8432DC"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El tiempo de respuesta a la solicitud de los servicios de verificación será en un plazo máximo de siete días hábiles, una vez que se cuente con la información solicitada por la unidad de verificación. </w:t>
            </w:r>
          </w:p>
          <w:p w14:paraId="19A024C0"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La unidad de verificación informará al solicitante, a través de comunicados, las desviaciones detectadas durante el proceso de verificación. El tiempo de respuesta para que la unidad de verificación analice las acciones derivadas de los comunicados, a fin de atender las desviaciones detectadas que ingrese el solicitante, será de tres días hábiles. </w:t>
            </w:r>
          </w:p>
          <w:p w14:paraId="2FAE92EC"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Los tiempos de respuesta serán contados a partir del día hábil siguiente a la fecha de ingreso de la solicitud o información solicitada derivada del análisis de la unidad de verificación. </w:t>
            </w:r>
          </w:p>
          <w:p w14:paraId="574731EA"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Las unidades de verificación mantendrán permanentemente informada a la Secretaría de Economía de los dictámenes de cumplimiento que expidan. </w:t>
            </w:r>
          </w:p>
          <w:p w14:paraId="6152B11A"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La unidad de verificación debe contar dentro de sus procedimientos técnicos, con</w:t>
            </w:r>
            <w:r w:rsidRPr="00061779">
              <w:rPr>
                <w:rFonts w:ascii="Montserrat" w:hAnsi="Montserrat"/>
                <w:sz w:val="20"/>
              </w:rPr>
              <w:t xml:space="preserve"> </w:t>
            </w:r>
            <w:r w:rsidRPr="00061779">
              <w:rPr>
                <w:rFonts w:ascii="Montserrat" w:hAnsi="Montserrat"/>
                <w:b/>
                <w:color w:val="4E232E"/>
                <w:sz w:val="20"/>
              </w:rPr>
              <w:t xml:space="preserve">guías de verificación que, cuando menos incluyan los elementos siguientes: </w:t>
            </w:r>
          </w:p>
          <w:p w14:paraId="3C611D25"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I. Los requisitos relacionados con la verificación del presente Proyecto de Norma Oficial Mexicana; </w:t>
            </w:r>
          </w:p>
          <w:p w14:paraId="74A7E117"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II. Los registros y documentación que deberá ser recabada para constatar el cumplimiento con el presente Proyecto de Norma Oficial Mexicana; </w:t>
            </w:r>
          </w:p>
          <w:p w14:paraId="67732896"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III. Tipo de verificación aplicada: </w:t>
            </w:r>
          </w:p>
          <w:p w14:paraId="47E8FECC"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1) Documental; y </w:t>
            </w:r>
          </w:p>
          <w:p w14:paraId="5083BF0F"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2) Física, en las instalaciones del centro de trabajo. </w:t>
            </w:r>
          </w:p>
          <w:p w14:paraId="69459251"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IV. Criterio de aceptación-rechazo para cumplir con el numeral de este Proyecto de Norma Oficial Mexicana; </w:t>
            </w:r>
          </w:p>
          <w:p w14:paraId="2D0B0E89"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 Espacio para observaciones en cada numeral de este Proyecto de Norma Oficial Mexicana; </w:t>
            </w:r>
          </w:p>
          <w:p w14:paraId="1C3960D5"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VI. En su caso, cuando este Proyecto de Norma Oficial Mexicana no lo prevea, la justificación del método utilizado para evaluar la conformidad de la misma; y </w:t>
            </w:r>
          </w:p>
          <w:p w14:paraId="604494A8"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VII. Desglosar todos los numerales que contiene el presente Proyecto de Norma Oficial Mexicana. </w:t>
            </w:r>
          </w:p>
          <w:p w14:paraId="4207E399"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La unidad de verificación debe recabar o solicitar al interesado todas las evidencias documentales que solicite el presente Proyecto de Norma Oficial Mexicana y así comprobar su cumplimiento. </w:t>
            </w:r>
          </w:p>
          <w:p w14:paraId="43B33402"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De cada visita de verificación, la unidad de verificación debe levantar un acta de evaluación de la conformidad. </w:t>
            </w:r>
          </w:p>
          <w:p w14:paraId="4CDEF8E2"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Cuando en una visita de verificación se encuentren no conformidades, se asentará este hecho en el acta de evaluación de la</w:t>
            </w:r>
            <w:r w:rsidRPr="00061779">
              <w:rPr>
                <w:rFonts w:ascii="Montserrat" w:hAnsi="Montserrat"/>
                <w:sz w:val="20"/>
              </w:rPr>
              <w:t xml:space="preserve"> </w:t>
            </w:r>
            <w:r w:rsidRPr="00061779">
              <w:rPr>
                <w:rFonts w:ascii="Montserrat" w:hAnsi="Montserrat"/>
                <w:b/>
                <w:color w:val="4E232E"/>
                <w:sz w:val="20"/>
              </w:rPr>
              <w:t xml:space="preserve">conformidad y se le notificará al solicitante del servicio para que proceda en el plazo que se acuerde para efectuar las correcciones. </w:t>
            </w:r>
          </w:p>
          <w:p w14:paraId="20FECCDF"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Una vez que se hayan efectuado las acciones pertinentes (preventivas o correctivas), el interesado podrá solicitar una nueva visita de verificación. </w:t>
            </w:r>
          </w:p>
          <w:p w14:paraId="6A064786"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En todo caso, el plazo para efectuar las acciones a que se refiere el párrafo anterior, no debe exceder de 90 días naturales, contados a partir del día siguiente a la fecha en que se haya asentado en el acta de evaluación de la conformidad. </w:t>
            </w:r>
          </w:p>
          <w:p w14:paraId="0DF2C895"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En el acta de evaluación de la conformidad se hará constar por lo menos: nombre; denominación o razón social del establecimiento; hora, día, mes y año en que inicie y en que concluya la visita de verificación; calle, número, población, colonia, municipio o delegación; código postal y entidad federativa donde se encuentre ubicado el lugar en el cual se practique la visita; nombre y cargo de la persona con quien se atendió la visita; nombre y domicilio de las personas que fungieron como testigos, datos relativos a la actuación (relación pormenorizada de la visita), declaración del visitado, si quisiera hacerla, y nombre y firma de quienes intervinieron en la visita, incluyendo los de quienes la llevaron a cabo. </w:t>
            </w:r>
          </w:p>
          <w:p w14:paraId="3605BAFF"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Las unidades de verificación deben conservar como evidencia de la visita de verificación, para aclaraciones o auditorías, los siguientes documentos: </w:t>
            </w:r>
          </w:p>
          <w:p w14:paraId="14E38B53"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I. Solicitud de servicios de verificación; </w:t>
            </w:r>
          </w:p>
          <w:p w14:paraId="7864BBF3"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II. Contrato de servicios de verificación; </w:t>
            </w:r>
          </w:p>
          <w:p w14:paraId="4B8B6073"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III. Procedimientos técnicos empleados para llevar a cabo la verificación de cada una de las Normas Oficiales Mexicanas;</w:t>
            </w:r>
            <w:r w:rsidRPr="00061779">
              <w:rPr>
                <w:rFonts w:ascii="Montserrat" w:hAnsi="Montserrat"/>
                <w:sz w:val="20"/>
              </w:rPr>
              <w:t xml:space="preserve"> </w:t>
            </w:r>
            <w:r w:rsidRPr="00061779">
              <w:rPr>
                <w:rFonts w:ascii="Montserrat" w:hAnsi="Montserrat"/>
                <w:b/>
                <w:color w:val="4E232E"/>
                <w:sz w:val="20"/>
              </w:rPr>
              <w:t xml:space="preserve">IV. Guías técnicas de verificación que incluyan criterios técnicos de </w:t>
            </w:r>
            <w:proofErr w:type="spellStart"/>
            <w:r w:rsidRPr="00061779">
              <w:rPr>
                <w:rFonts w:ascii="Montserrat" w:hAnsi="Montserrat"/>
                <w:b/>
                <w:color w:val="4E232E"/>
                <w:sz w:val="20"/>
              </w:rPr>
              <w:t>aceptaciónrechazo</w:t>
            </w:r>
            <w:proofErr w:type="spellEnd"/>
            <w:r w:rsidRPr="00061779">
              <w:rPr>
                <w:rFonts w:ascii="Montserrat" w:hAnsi="Montserrat"/>
                <w:b/>
                <w:color w:val="4E232E"/>
                <w:sz w:val="20"/>
              </w:rPr>
              <w:t xml:space="preserve"> para cada punto verificable de las normas. Apegados al presente Proyecto de Norma Oficial Mexicana; </w:t>
            </w:r>
          </w:p>
          <w:p w14:paraId="3CFFE954"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 Actas de evaluación de la conformidad de las tareas de verificación; y </w:t>
            </w:r>
          </w:p>
          <w:p w14:paraId="40A71548"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VI. Dictámenes de cumplimiento que emita la unidad de verificación. </w:t>
            </w:r>
          </w:p>
          <w:p w14:paraId="64E835DC"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Los documentos deberán conservarse durante cinco años y estar a disposición de la autoridad cuando se le requiera. </w:t>
            </w:r>
          </w:p>
          <w:p w14:paraId="3B67166F"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Una vez que el solicitante demuestre ante la unidad de verificación el cumplimiento, ésta otorgará el dictamen correspondiente, el cual debe contener por lo menos: </w:t>
            </w:r>
          </w:p>
          <w:p w14:paraId="7CD46E2C"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I. Datos del centro de mantenimiento y recarga verificado: </w:t>
            </w:r>
          </w:p>
          <w:p w14:paraId="7C93839E"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a) Nombre, denominación o razón social; y </w:t>
            </w:r>
          </w:p>
          <w:p w14:paraId="422D4B7F"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b) Domicilio completo. </w:t>
            </w:r>
          </w:p>
          <w:p w14:paraId="5EB60DCB"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II. Datos de la unidad de verificación: </w:t>
            </w:r>
          </w:p>
          <w:p w14:paraId="093C099A"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a) Denominación o razón social; </w:t>
            </w:r>
          </w:p>
          <w:p w14:paraId="5F491F27"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b) Domicilio completo; </w:t>
            </w:r>
          </w:p>
          <w:p w14:paraId="133CFC94"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c) Número de aprobación otorgado por la Secretaría de Economía; </w:t>
            </w:r>
          </w:p>
          <w:p w14:paraId="25B27257"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d) Número consecutivo de identificación del dictamen; </w:t>
            </w:r>
          </w:p>
          <w:p w14:paraId="49D92C67"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e) Fecha de verificación; y </w:t>
            </w:r>
          </w:p>
          <w:p w14:paraId="2B89391F"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f) Clave y nombre de las NOM verificadas.</w:t>
            </w:r>
            <w:r w:rsidRPr="00061779">
              <w:rPr>
                <w:rFonts w:ascii="Montserrat" w:hAnsi="Montserrat"/>
                <w:sz w:val="20"/>
              </w:rPr>
              <w:t xml:space="preserve"> </w:t>
            </w:r>
            <w:r w:rsidRPr="00061779">
              <w:rPr>
                <w:rFonts w:ascii="Montserrat" w:hAnsi="Montserrat"/>
                <w:b/>
                <w:color w:val="4E232E"/>
                <w:sz w:val="20"/>
              </w:rPr>
              <w:t xml:space="preserve">III. Resultado de la verificación; </w:t>
            </w:r>
          </w:p>
          <w:p w14:paraId="4A611B99"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IV. Informe de resultados, sólo en caso de que se requieran pruebas de laboratorio; </w:t>
            </w:r>
          </w:p>
          <w:p w14:paraId="0A6CA569"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 Lugar y fecha de la emisión del dictamen; </w:t>
            </w:r>
          </w:p>
          <w:p w14:paraId="0512650C"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VI. Alcance de la verificación, conforme a las categorías establecidas en el presente Proyecto de Norma Oficial Mexicana; </w:t>
            </w:r>
          </w:p>
          <w:p w14:paraId="2DBB1DCE"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VII. Nombre y firma del representante de la unidad de verificación, así como el personal que realizó la verificación; y </w:t>
            </w:r>
          </w:p>
          <w:p w14:paraId="7E733442"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VIII. Vigencia del dictamen. </w:t>
            </w:r>
          </w:p>
          <w:p w14:paraId="24A8D2AC"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La vigencia del dictamen que emita la unidad de verificación será de un año. </w:t>
            </w:r>
          </w:p>
          <w:p w14:paraId="7A9E1E38" w14:textId="7BA6CC59"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Los aspectos a verificar durante la evaluación de la conformidad del presente Proyecto de Norma Oficial Mexicana se realizan según aplique, mediante la constancia física, revisión</w:t>
            </w:r>
          </w:p>
        </w:tc>
        <w:tc>
          <w:tcPr>
            <w:tcW w:w="3111" w:type="dxa"/>
          </w:tcPr>
          <w:p w14:paraId="48FA778E"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Las unidades de verificación que evalúen la conformidad con la presente Norma, deberán aplicar los criterios de cumplimiento establecidos en el procedimiento para la evaluación de la conformidad  </w:t>
            </w:r>
          </w:p>
          <w:p w14:paraId="4BC95AED"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Las unidades de verificación mantendrán permanentemente informada a la Secretaría de Economía de los dictámenes de cumplimiento que expidan.   </w:t>
            </w:r>
          </w:p>
          <w:p w14:paraId="06B215DC"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La unidad de verificación debe recabar o solicitar al interesado todas las evidencias documentales que solicite el presente proyecto de norma oficial mexicana y así comprobar su cumplimiento. </w:t>
            </w:r>
          </w:p>
          <w:p w14:paraId="78FD51A4"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Las unidades de verificación deben conservar como evidencia de la visita de verificación, para aclaraciones o auditorías, los siguientes documentos: </w:t>
            </w:r>
          </w:p>
          <w:p w14:paraId="2931EDAD"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I. Solicitud de servicios de verificación; </w:t>
            </w:r>
          </w:p>
          <w:p w14:paraId="7B77CB4E"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II. Contrato de servicios de verificación; </w:t>
            </w:r>
          </w:p>
          <w:p w14:paraId="3DBF57C9"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III. Procedimientos técnicos empleados para llevar a cabo la verificación de cada una de las Normas Oficiales Mexicanas; </w:t>
            </w:r>
          </w:p>
          <w:p w14:paraId="70979BF3"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IV. Guías técnicas de verificación que incluyan criterios técnicos de </w:t>
            </w:r>
            <w:proofErr w:type="spellStart"/>
            <w:r w:rsidRPr="00061779">
              <w:rPr>
                <w:rFonts w:ascii="Montserrat" w:hAnsi="Montserrat"/>
                <w:b/>
                <w:color w:val="4E232E"/>
                <w:sz w:val="20"/>
              </w:rPr>
              <w:t>aceptaciónrechazo</w:t>
            </w:r>
            <w:proofErr w:type="spellEnd"/>
            <w:r w:rsidRPr="00061779">
              <w:rPr>
                <w:rFonts w:ascii="Montserrat" w:hAnsi="Montserrat"/>
                <w:b/>
                <w:color w:val="4E232E"/>
                <w:sz w:val="20"/>
              </w:rPr>
              <w:t xml:space="preserve"> para cada punto verificable de las normas. Apegados al presente Proyecto de Norma Oficial Mexicana; </w:t>
            </w:r>
          </w:p>
          <w:p w14:paraId="0346A2A1"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 Actas de evaluación de la conformidad de las tareas de verificación; y </w:t>
            </w:r>
          </w:p>
          <w:p w14:paraId="47D9BCF3"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VI. Dictámenes de cumplimiento que emita la unidad de verificación. </w:t>
            </w:r>
          </w:p>
          <w:p w14:paraId="1EFA508B" w14:textId="0732948B"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Los documentos deberán conservarse durante cinco años y estar a disposición cuando se le requiera</w:t>
            </w:r>
          </w:p>
        </w:tc>
        <w:tc>
          <w:tcPr>
            <w:tcW w:w="2915" w:type="dxa"/>
          </w:tcPr>
          <w:p w14:paraId="03F0A444" w14:textId="3A794FF2"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 xml:space="preserve">Concordancia con la </w:t>
            </w:r>
            <w:proofErr w:type="spellStart"/>
            <w:r w:rsidRPr="00061779">
              <w:rPr>
                <w:rFonts w:ascii="Montserrat" w:hAnsi="Montserrat"/>
                <w:b/>
                <w:color w:val="4E232E"/>
                <w:sz w:val="20"/>
              </w:rPr>
              <w:t>nom</w:t>
            </w:r>
            <w:proofErr w:type="spellEnd"/>
            <w:r w:rsidRPr="00061779">
              <w:rPr>
                <w:rFonts w:ascii="Montserrat" w:hAnsi="Montserrat"/>
                <w:b/>
                <w:color w:val="4E232E"/>
                <w:sz w:val="20"/>
              </w:rPr>
              <w:t xml:space="preserve"> 002 condiciones de seguridad en los centros de trabajo</w:t>
            </w:r>
          </w:p>
        </w:tc>
        <w:tc>
          <w:tcPr>
            <w:tcW w:w="2916" w:type="dxa"/>
          </w:tcPr>
          <w:p w14:paraId="41DA67E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D5A899E" w14:textId="77777777" w:rsidTr="00817ABB">
        <w:trPr>
          <w:cantSplit/>
          <w:trHeight w:val="1174"/>
        </w:trPr>
        <w:tc>
          <w:tcPr>
            <w:tcW w:w="1841" w:type="dxa"/>
          </w:tcPr>
          <w:p w14:paraId="257761E1" w14:textId="207EC1D4"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CNCP</w:t>
            </w:r>
          </w:p>
        </w:tc>
        <w:tc>
          <w:tcPr>
            <w:tcW w:w="1074" w:type="dxa"/>
            <w:gridSpan w:val="2"/>
          </w:tcPr>
          <w:p w14:paraId="6FF2B16D" w14:textId="39DEB56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11.4 Fase de </w:t>
            </w:r>
            <w:proofErr w:type="spellStart"/>
            <w:r w:rsidRPr="00061779">
              <w:rPr>
                <w:rFonts w:ascii="Montserrat" w:hAnsi="Montserrat"/>
                <w:b/>
                <w:color w:val="4E232E"/>
                <w:sz w:val="20"/>
              </w:rPr>
              <w:t>verificacion</w:t>
            </w:r>
            <w:proofErr w:type="spellEnd"/>
            <w:r w:rsidRPr="00061779">
              <w:rPr>
                <w:rFonts w:ascii="Montserrat" w:hAnsi="Montserrat"/>
                <w:b/>
                <w:color w:val="4E232E"/>
                <w:sz w:val="20"/>
              </w:rPr>
              <w:t xml:space="preserve"> </w:t>
            </w:r>
          </w:p>
        </w:tc>
        <w:tc>
          <w:tcPr>
            <w:tcW w:w="3011" w:type="dxa"/>
          </w:tcPr>
          <w:p w14:paraId="4C8DA7BF" w14:textId="2FE25D5B"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11.4 Fase de verificación Las unidades de verificación mantendrán permanentemente informada a la Secretaría de Economía de los dictámenes de cumplimiento que expidan.</w:t>
            </w:r>
          </w:p>
        </w:tc>
        <w:tc>
          <w:tcPr>
            <w:tcW w:w="3111" w:type="dxa"/>
          </w:tcPr>
          <w:p w14:paraId="71691BAE" w14:textId="1A24283B"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De acuerdo a comentario</w:t>
            </w:r>
          </w:p>
        </w:tc>
        <w:tc>
          <w:tcPr>
            <w:tcW w:w="2915" w:type="dxa"/>
          </w:tcPr>
          <w:p w14:paraId="6857E57C" w14:textId="78280D70"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Determinar con qué frecuencia se notificaran los dictámenes emitido</w:t>
            </w:r>
          </w:p>
        </w:tc>
        <w:tc>
          <w:tcPr>
            <w:tcW w:w="2916" w:type="dxa"/>
          </w:tcPr>
          <w:p w14:paraId="0F0BA8E1"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763DE9A" w14:textId="77777777" w:rsidTr="00817ABB">
        <w:trPr>
          <w:cantSplit/>
          <w:trHeight w:val="1174"/>
        </w:trPr>
        <w:tc>
          <w:tcPr>
            <w:tcW w:w="1841" w:type="dxa"/>
          </w:tcPr>
          <w:p w14:paraId="2FAA09AD" w14:textId="095AED64"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EXTINTORES EMSA S.A. DE C.V.</w:t>
            </w:r>
          </w:p>
        </w:tc>
        <w:tc>
          <w:tcPr>
            <w:tcW w:w="1074" w:type="dxa"/>
            <w:gridSpan w:val="2"/>
          </w:tcPr>
          <w:p w14:paraId="4B1CDE34"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11.</w:t>
            </w:r>
          </w:p>
          <w:p w14:paraId="294200C0" w14:textId="2D854663"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b/>
                <w:color w:val="4E232E"/>
                <w:sz w:val="20"/>
              </w:rPr>
              <w:t>Procedimi</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entos</w:t>
            </w:r>
            <w:proofErr w:type="spellEnd"/>
            <w:r w:rsidRPr="00061779">
              <w:rPr>
                <w:rFonts w:ascii="Montserrat" w:hAnsi="Montserrat"/>
                <w:b/>
                <w:color w:val="4E232E"/>
                <w:sz w:val="20"/>
              </w:rPr>
              <w:t xml:space="preserve"> para la </w:t>
            </w:r>
            <w:proofErr w:type="spellStart"/>
            <w:r w:rsidRPr="00061779">
              <w:rPr>
                <w:rFonts w:ascii="Montserrat" w:hAnsi="Montserrat"/>
                <w:b/>
                <w:color w:val="4E232E"/>
                <w:sz w:val="20"/>
              </w:rPr>
              <w:t>evaluació</w:t>
            </w:r>
            <w:proofErr w:type="spellEnd"/>
            <w:r w:rsidRPr="00061779">
              <w:rPr>
                <w:rFonts w:ascii="Montserrat" w:hAnsi="Montserrat"/>
                <w:b/>
                <w:color w:val="4E232E"/>
                <w:sz w:val="20"/>
              </w:rPr>
              <w:t xml:space="preserve"> n de la </w:t>
            </w:r>
            <w:proofErr w:type="spellStart"/>
            <w:r w:rsidRPr="00061779">
              <w:rPr>
                <w:rFonts w:ascii="Montserrat" w:hAnsi="Montserrat"/>
                <w:b/>
                <w:color w:val="4E232E"/>
                <w:sz w:val="20"/>
              </w:rPr>
              <w:t>conformid</w:t>
            </w:r>
            <w:proofErr w:type="spellEnd"/>
            <w:r w:rsidRPr="00061779">
              <w:rPr>
                <w:rFonts w:ascii="Montserrat" w:hAnsi="Montserrat"/>
                <w:b/>
                <w:color w:val="4E232E"/>
                <w:sz w:val="20"/>
              </w:rPr>
              <w:t xml:space="preserve"> ad.</w:t>
            </w:r>
          </w:p>
        </w:tc>
        <w:tc>
          <w:tcPr>
            <w:tcW w:w="3011" w:type="dxa"/>
          </w:tcPr>
          <w:p w14:paraId="79033F79" w14:textId="77777777"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11.4 Fase de Verificación.</w:t>
            </w:r>
          </w:p>
          <w:p w14:paraId="0CA6FFFE" w14:textId="77777777"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La unidad de verificación debe contar dentro de sus procedimientos técnicos, con guías de verificación que cuando menos incluyan los elementos siguientes:</w:t>
            </w:r>
          </w:p>
          <w:p w14:paraId="2D7B8C02" w14:textId="77777777"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I….</w:t>
            </w:r>
          </w:p>
          <w:p w14:paraId="6423837D" w14:textId="77EF2C18"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 xml:space="preserve"> II..</w:t>
            </w:r>
          </w:p>
        </w:tc>
        <w:tc>
          <w:tcPr>
            <w:tcW w:w="3111" w:type="dxa"/>
          </w:tcPr>
          <w:p w14:paraId="41784606" w14:textId="73C7632C"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II. Deberá solicitar los documentos que acrediten la propiedad de los equipos (maquinaria y equipo del centro de servicio).</w:t>
            </w:r>
          </w:p>
        </w:tc>
        <w:tc>
          <w:tcPr>
            <w:tcW w:w="2915" w:type="dxa"/>
          </w:tcPr>
          <w:p w14:paraId="3E23386F" w14:textId="2D58A9AC"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Se propone la adición del numeral, incluyéndolo en el segundo lugar. Con el objeto de evitar que los equipos pasen de un centro de servicio a otro temporalmente y solo al momento de la visita de la U.V.</w:t>
            </w:r>
          </w:p>
        </w:tc>
        <w:tc>
          <w:tcPr>
            <w:tcW w:w="2916" w:type="dxa"/>
          </w:tcPr>
          <w:p w14:paraId="6838D58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CC65E3E" w14:textId="77777777" w:rsidTr="00931CD3">
        <w:trPr>
          <w:cantSplit/>
          <w:trHeight w:val="1174"/>
        </w:trPr>
        <w:tc>
          <w:tcPr>
            <w:tcW w:w="1841" w:type="dxa"/>
            <w:vAlign w:val="center"/>
          </w:tcPr>
          <w:p w14:paraId="287B34C9" w14:textId="77777777"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b/>
                <w:color w:val="4E232E"/>
                <w:sz w:val="20"/>
              </w:rPr>
              <w:t>Smal</w:t>
            </w:r>
            <w:proofErr w:type="spellEnd"/>
            <w:r w:rsidRPr="00061779">
              <w:rPr>
                <w:rFonts w:ascii="Montserrat" w:hAnsi="Montserrat"/>
                <w:b/>
                <w:color w:val="4E232E"/>
                <w:sz w:val="20"/>
              </w:rPr>
              <w:t xml:space="preserve"> de</w:t>
            </w:r>
          </w:p>
          <w:p w14:paraId="19A4D020"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México S.A.</w:t>
            </w:r>
          </w:p>
          <w:p w14:paraId="62D10B94" w14:textId="48F445B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de C.V.</w:t>
            </w:r>
          </w:p>
          <w:p w14:paraId="5E238001" w14:textId="5E6BAAEB" w:rsidR="00B91AC7" w:rsidRPr="00061779" w:rsidRDefault="00B91AC7" w:rsidP="00B91AC7">
            <w:pPr>
              <w:keepLines/>
              <w:spacing w:before="100" w:after="60" w:line="190" w:lineRule="exact"/>
              <w:jc w:val="center"/>
              <w:rPr>
                <w:rFonts w:ascii="Montserrat" w:hAnsi="Montserrat"/>
                <w:b/>
                <w:color w:val="4E232E"/>
                <w:sz w:val="20"/>
              </w:rPr>
            </w:pPr>
          </w:p>
          <w:p w14:paraId="6388DCA6" w14:textId="77777777" w:rsidR="00B91AC7" w:rsidRPr="00061779" w:rsidRDefault="00B91AC7" w:rsidP="00B91AC7">
            <w:pPr>
              <w:keepLines/>
              <w:spacing w:before="100" w:after="60" w:line="190" w:lineRule="exact"/>
              <w:jc w:val="center"/>
              <w:rPr>
                <w:rFonts w:ascii="Montserrat" w:hAnsi="Montserrat"/>
                <w:b/>
                <w:color w:val="4E232E"/>
                <w:sz w:val="20"/>
              </w:rPr>
            </w:pPr>
          </w:p>
          <w:p w14:paraId="3F95CEDB" w14:textId="08B6103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TRIFUEGO</w:t>
            </w:r>
          </w:p>
        </w:tc>
        <w:tc>
          <w:tcPr>
            <w:tcW w:w="1074" w:type="dxa"/>
            <w:gridSpan w:val="2"/>
            <w:vAlign w:val="center"/>
          </w:tcPr>
          <w:p w14:paraId="7725B958"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11.</w:t>
            </w:r>
          </w:p>
          <w:p w14:paraId="7D446B03" w14:textId="77777777" w:rsidR="00B91AC7" w:rsidRPr="00061779" w:rsidRDefault="00B91AC7" w:rsidP="00B91AC7">
            <w:pPr>
              <w:keepLines/>
              <w:spacing w:before="100" w:after="60" w:line="190" w:lineRule="exact"/>
              <w:jc w:val="center"/>
              <w:rPr>
                <w:rFonts w:ascii="Montserrat" w:hAnsi="Montserrat"/>
                <w:b/>
                <w:sz w:val="20"/>
              </w:rPr>
            </w:pPr>
            <w:proofErr w:type="spellStart"/>
            <w:r w:rsidRPr="00061779">
              <w:rPr>
                <w:rFonts w:ascii="Montserrat" w:hAnsi="Montserrat"/>
                <w:b/>
                <w:sz w:val="20"/>
              </w:rPr>
              <w:t>Procedimi</w:t>
            </w:r>
            <w:proofErr w:type="spellEnd"/>
          </w:p>
          <w:p w14:paraId="44CA50A5" w14:textId="77777777" w:rsidR="00B91AC7" w:rsidRPr="00061779" w:rsidRDefault="00B91AC7" w:rsidP="00B91AC7">
            <w:pPr>
              <w:keepLines/>
              <w:spacing w:before="100" w:after="60" w:line="190" w:lineRule="exact"/>
              <w:jc w:val="center"/>
              <w:rPr>
                <w:rFonts w:ascii="Montserrat" w:hAnsi="Montserrat"/>
                <w:b/>
                <w:sz w:val="20"/>
              </w:rPr>
            </w:pPr>
            <w:proofErr w:type="spellStart"/>
            <w:r w:rsidRPr="00061779">
              <w:rPr>
                <w:rFonts w:ascii="Montserrat" w:hAnsi="Montserrat"/>
                <w:b/>
                <w:sz w:val="20"/>
              </w:rPr>
              <w:t>entos</w:t>
            </w:r>
            <w:proofErr w:type="spellEnd"/>
          </w:p>
          <w:p w14:paraId="20849BD7"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para la</w:t>
            </w:r>
          </w:p>
          <w:p w14:paraId="1A5B4F0A" w14:textId="77777777" w:rsidR="00B91AC7" w:rsidRPr="00061779" w:rsidRDefault="00B91AC7" w:rsidP="00B91AC7">
            <w:pPr>
              <w:keepLines/>
              <w:spacing w:before="100" w:after="60" w:line="190" w:lineRule="exact"/>
              <w:jc w:val="center"/>
              <w:rPr>
                <w:rFonts w:ascii="Montserrat" w:hAnsi="Montserrat"/>
                <w:b/>
                <w:sz w:val="20"/>
              </w:rPr>
            </w:pPr>
            <w:proofErr w:type="spellStart"/>
            <w:r w:rsidRPr="00061779">
              <w:rPr>
                <w:rFonts w:ascii="Montserrat" w:hAnsi="Montserrat"/>
                <w:b/>
                <w:sz w:val="20"/>
              </w:rPr>
              <w:t>evaluació</w:t>
            </w:r>
            <w:proofErr w:type="spellEnd"/>
          </w:p>
          <w:p w14:paraId="3BF3F47F"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n de la</w:t>
            </w:r>
          </w:p>
          <w:p w14:paraId="18F77904" w14:textId="77777777" w:rsidR="00B91AC7" w:rsidRPr="00061779" w:rsidRDefault="00B91AC7" w:rsidP="00B91AC7">
            <w:pPr>
              <w:keepLines/>
              <w:spacing w:before="100" w:after="60" w:line="190" w:lineRule="exact"/>
              <w:jc w:val="center"/>
              <w:rPr>
                <w:rFonts w:ascii="Montserrat" w:hAnsi="Montserrat"/>
                <w:b/>
                <w:sz w:val="20"/>
              </w:rPr>
            </w:pPr>
            <w:proofErr w:type="spellStart"/>
            <w:r w:rsidRPr="00061779">
              <w:rPr>
                <w:rFonts w:ascii="Montserrat" w:hAnsi="Montserrat"/>
                <w:b/>
                <w:sz w:val="20"/>
              </w:rPr>
              <w:t>conformid</w:t>
            </w:r>
            <w:proofErr w:type="spellEnd"/>
          </w:p>
          <w:p w14:paraId="68EA4FDD"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ad</w:t>
            </w:r>
          </w:p>
          <w:p w14:paraId="0006C115"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11.4 Fase</w:t>
            </w:r>
          </w:p>
          <w:p w14:paraId="1E29F668"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de</w:t>
            </w:r>
          </w:p>
          <w:p w14:paraId="4ADEBAF7" w14:textId="77777777" w:rsidR="00B91AC7" w:rsidRPr="00061779" w:rsidRDefault="00B91AC7" w:rsidP="00B91AC7">
            <w:pPr>
              <w:keepLines/>
              <w:spacing w:before="100" w:after="60" w:line="190" w:lineRule="exact"/>
              <w:jc w:val="center"/>
              <w:rPr>
                <w:rFonts w:ascii="Montserrat" w:hAnsi="Montserrat"/>
                <w:b/>
                <w:sz w:val="20"/>
              </w:rPr>
            </w:pPr>
            <w:proofErr w:type="spellStart"/>
            <w:r w:rsidRPr="00061779">
              <w:rPr>
                <w:rFonts w:ascii="Montserrat" w:hAnsi="Montserrat"/>
                <w:b/>
                <w:sz w:val="20"/>
              </w:rPr>
              <w:t>verificac</w:t>
            </w:r>
            <w:proofErr w:type="spellEnd"/>
          </w:p>
          <w:p w14:paraId="712D7974" w14:textId="5DB76C45" w:rsidR="00B91AC7" w:rsidRPr="00061779" w:rsidRDefault="00B91AC7" w:rsidP="00B91AC7">
            <w:pPr>
              <w:keepLines/>
              <w:spacing w:before="100" w:after="60" w:line="190" w:lineRule="exact"/>
              <w:jc w:val="center"/>
              <w:rPr>
                <w:rFonts w:ascii="Montserrat" w:hAnsi="Montserrat"/>
                <w:b/>
                <w:sz w:val="20"/>
              </w:rPr>
            </w:pPr>
            <w:proofErr w:type="spellStart"/>
            <w:r w:rsidRPr="00061779">
              <w:rPr>
                <w:rFonts w:ascii="Montserrat" w:hAnsi="Montserrat"/>
                <w:b/>
                <w:sz w:val="20"/>
              </w:rPr>
              <w:t>ión</w:t>
            </w:r>
            <w:proofErr w:type="spellEnd"/>
          </w:p>
        </w:tc>
        <w:tc>
          <w:tcPr>
            <w:tcW w:w="3011" w:type="dxa"/>
            <w:vAlign w:val="center"/>
          </w:tcPr>
          <w:p w14:paraId="0C510FD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11.4 Fase de verificación</w:t>
            </w:r>
          </w:p>
          <w:p w14:paraId="1CDA01A1"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Para obtener el dictamen de</w:t>
            </w:r>
          </w:p>
          <w:p w14:paraId="727D326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cumplimiento por una unidad de</w:t>
            </w:r>
          </w:p>
          <w:p w14:paraId="4802E2F2"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verificación se estará a lo</w:t>
            </w:r>
          </w:p>
          <w:p w14:paraId="7899456F" w14:textId="31C935CE" w:rsidR="00B91AC7" w:rsidRPr="00061779" w:rsidRDefault="00B91AC7" w:rsidP="00B91AC7">
            <w:pPr>
              <w:pStyle w:val="Texto0"/>
              <w:spacing w:line="240" w:lineRule="auto"/>
              <w:rPr>
                <w:rFonts w:ascii="Montserrat" w:hAnsi="Montserrat"/>
                <w:sz w:val="20"/>
                <w:szCs w:val="20"/>
              </w:rPr>
            </w:pPr>
            <w:r w:rsidRPr="00061779">
              <w:rPr>
                <w:rFonts w:ascii="Montserrat" w:hAnsi="Montserrat" w:cs="Courier-Bold"/>
                <w:b/>
                <w:bCs/>
                <w:color w:val="4E232E"/>
                <w:sz w:val="20"/>
                <w:szCs w:val="20"/>
                <w:lang w:eastAsia="es-MX"/>
              </w:rPr>
              <w:t>siguiente:</w:t>
            </w:r>
          </w:p>
        </w:tc>
        <w:tc>
          <w:tcPr>
            <w:tcW w:w="3111" w:type="dxa"/>
            <w:vAlign w:val="center"/>
          </w:tcPr>
          <w:p w14:paraId="0A8998F3"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11.4 Fase de verificación</w:t>
            </w:r>
          </w:p>
          <w:p w14:paraId="5BBD65F0"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Para obtener el dictamen de</w:t>
            </w:r>
          </w:p>
          <w:p w14:paraId="0BFC82DB"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cumplimiento por una unidad de</w:t>
            </w:r>
          </w:p>
          <w:p w14:paraId="7134B6CA" w14:textId="77777777" w:rsidR="00B91AC7" w:rsidRPr="00061779" w:rsidRDefault="00B91AC7" w:rsidP="00B91AC7">
            <w:pPr>
              <w:autoSpaceDE w:val="0"/>
              <w:autoSpaceDN w:val="0"/>
              <w:adjustRightInd w:val="0"/>
              <w:jc w:val="left"/>
              <w:rPr>
                <w:rFonts w:ascii="Montserrat" w:hAnsi="Montserrat" w:cs="Courier-Bold"/>
                <w:b/>
                <w:bCs/>
                <w:color w:val="4E232E"/>
                <w:sz w:val="20"/>
                <w:lang w:eastAsia="es-MX"/>
              </w:rPr>
            </w:pPr>
            <w:r w:rsidRPr="00061779">
              <w:rPr>
                <w:rFonts w:ascii="Montserrat" w:hAnsi="Montserrat" w:cs="Courier-Bold"/>
                <w:b/>
                <w:bCs/>
                <w:color w:val="4E232E"/>
                <w:sz w:val="20"/>
                <w:lang w:eastAsia="es-MX"/>
              </w:rPr>
              <w:t>verificación se estará sujeto a</w:t>
            </w:r>
          </w:p>
          <w:p w14:paraId="2B099B8D" w14:textId="0E555C2C" w:rsidR="00B91AC7" w:rsidRPr="00061779" w:rsidRDefault="00B91AC7" w:rsidP="00B91AC7">
            <w:pPr>
              <w:autoSpaceDE w:val="0"/>
              <w:autoSpaceDN w:val="0"/>
              <w:adjustRightInd w:val="0"/>
              <w:spacing w:after="100"/>
              <w:ind w:firstLine="280"/>
              <w:rPr>
                <w:rFonts w:ascii="Montserrat" w:hAnsi="Montserrat" w:cs="Arial"/>
                <w:color w:val="000000"/>
                <w:sz w:val="20"/>
                <w:lang w:eastAsia="es-MX"/>
              </w:rPr>
            </w:pPr>
            <w:r w:rsidRPr="00061779">
              <w:rPr>
                <w:rFonts w:ascii="Montserrat" w:hAnsi="Montserrat" w:cs="Courier-Bold"/>
                <w:b/>
                <w:bCs/>
                <w:color w:val="4E232E"/>
                <w:sz w:val="20"/>
                <w:lang w:eastAsia="es-MX"/>
              </w:rPr>
              <w:t>lo siguiente:</w:t>
            </w:r>
          </w:p>
        </w:tc>
        <w:tc>
          <w:tcPr>
            <w:tcW w:w="2915" w:type="dxa"/>
            <w:vAlign w:val="center"/>
          </w:tcPr>
          <w:p w14:paraId="2AA13D2D" w14:textId="3CFC12E2" w:rsidR="00B91AC7" w:rsidRPr="00061779" w:rsidRDefault="00B91AC7" w:rsidP="00B91AC7">
            <w:pPr>
              <w:keepLines/>
              <w:spacing w:before="100" w:after="60" w:line="190" w:lineRule="exact"/>
              <w:jc w:val="left"/>
              <w:rPr>
                <w:rFonts w:ascii="Montserrat" w:hAnsi="Montserrat"/>
                <w:sz w:val="20"/>
              </w:rPr>
            </w:pPr>
            <w:r w:rsidRPr="00061779">
              <w:rPr>
                <w:rFonts w:ascii="Montserrat" w:hAnsi="Montserrat" w:cs="Courier-Bold"/>
                <w:b/>
                <w:bCs/>
                <w:color w:val="4E232E"/>
                <w:sz w:val="20"/>
                <w:lang w:eastAsia="es-MX"/>
              </w:rPr>
              <w:t>Redacción no es clara</w:t>
            </w:r>
          </w:p>
        </w:tc>
        <w:tc>
          <w:tcPr>
            <w:tcW w:w="2916" w:type="dxa"/>
          </w:tcPr>
          <w:p w14:paraId="06B4AFB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B1B711D" w14:textId="77777777" w:rsidTr="00931CD3">
        <w:trPr>
          <w:cantSplit/>
          <w:trHeight w:val="1174"/>
        </w:trPr>
        <w:tc>
          <w:tcPr>
            <w:tcW w:w="1841" w:type="dxa"/>
            <w:vAlign w:val="center"/>
          </w:tcPr>
          <w:p w14:paraId="3323E910" w14:textId="17AD31C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03B0CEA0" w14:textId="6A5ACA6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sz w:val="20"/>
              </w:rPr>
              <w:t>11.4 FASES DE VERIFICACIÓN</w:t>
            </w:r>
          </w:p>
        </w:tc>
        <w:tc>
          <w:tcPr>
            <w:tcW w:w="3011" w:type="dxa"/>
            <w:vAlign w:val="center"/>
          </w:tcPr>
          <w:p w14:paraId="38138C9D" w14:textId="77777777" w:rsidR="00B91AC7" w:rsidRPr="00061779" w:rsidRDefault="00B91AC7" w:rsidP="00B91AC7">
            <w:pPr>
              <w:pStyle w:val="Texto0"/>
              <w:spacing w:after="96" w:line="240" w:lineRule="auto"/>
              <w:jc w:val="left"/>
              <w:rPr>
                <w:rFonts w:ascii="Montserrat" w:hAnsi="Montserrat"/>
                <w:sz w:val="20"/>
                <w:szCs w:val="20"/>
              </w:rPr>
            </w:pPr>
            <w:r w:rsidRPr="00061779">
              <w:rPr>
                <w:rFonts w:ascii="Montserrat" w:hAnsi="Montserrat"/>
                <w:sz w:val="20"/>
                <w:szCs w:val="20"/>
              </w:rPr>
              <w:t>Una vez que el solicitante demuestre ante la unidad de verificación el cumplimiento, ésta otorgará el dictamen correspondiente, el cual debe contener por lo menos:</w:t>
            </w:r>
          </w:p>
          <w:p w14:paraId="30F3925D" w14:textId="6106298A" w:rsidR="00B91AC7" w:rsidRPr="00061779" w:rsidRDefault="00B91AC7" w:rsidP="00B91AC7">
            <w:pPr>
              <w:pStyle w:val="Texto0"/>
              <w:spacing w:line="240" w:lineRule="auto"/>
              <w:rPr>
                <w:rFonts w:ascii="Montserrat" w:hAnsi="Montserrat"/>
                <w:b/>
                <w:color w:val="4E232E"/>
                <w:sz w:val="20"/>
                <w:szCs w:val="20"/>
              </w:rPr>
            </w:pPr>
            <w:r w:rsidRPr="00061779">
              <w:rPr>
                <w:rFonts w:ascii="Montserrat" w:hAnsi="Montserrat"/>
                <w:b/>
                <w:sz w:val="20"/>
                <w:szCs w:val="20"/>
                <w:lang w:val="es-MX"/>
              </w:rPr>
              <w:t>I.</w:t>
            </w:r>
            <w:r w:rsidRPr="00061779">
              <w:rPr>
                <w:rFonts w:ascii="Montserrat" w:hAnsi="Montserrat"/>
                <w:b/>
                <w:sz w:val="20"/>
                <w:szCs w:val="20"/>
                <w:lang w:val="es-MX"/>
              </w:rPr>
              <w:tab/>
            </w:r>
            <w:r w:rsidRPr="00061779">
              <w:rPr>
                <w:rFonts w:ascii="Montserrat" w:hAnsi="Montserrat"/>
                <w:sz w:val="20"/>
                <w:szCs w:val="20"/>
              </w:rPr>
              <w:t>Datos del centro de mantenimiento y recarga verificado:</w:t>
            </w:r>
          </w:p>
        </w:tc>
        <w:tc>
          <w:tcPr>
            <w:tcW w:w="3111" w:type="dxa"/>
            <w:vAlign w:val="center"/>
          </w:tcPr>
          <w:p w14:paraId="4474906A" w14:textId="77777777" w:rsidR="00B91AC7" w:rsidRPr="00061779" w:rsidRDefault="00B91AC7" w:rsidP="00B91AC7">
            <w:pPr>
              <w:pStyle w:val="Texto0"/>
              <w:spacing w:after="96" w:line="240" w:lineRule="auto"/>
              <w:jc w:val="left"/>
              <w:rPr>
                <w:rFonts w:ascii="Montserrat" w:hAnsi="Montserrat"/>
                <w:sz w:val="20"/>
                <w:szCs w:val="20"/>
              </w:rPr>
            </w:pPr>
            <w:r w:rsidRPr="00061779">
              <w:rPr>
                <w:rFonts w:ascii="Montserrat" w:hAnsi="Montserrat"/>
                <w:sz w:val="20"/>
                <w:szCs w:val="20"/>
              </w:rPr>
              <w:t>Una vez que el solicitante demuestre ante la unidad de verificación el cumplimiento, ésta otorgará el dictamen correspondiente, el cual debe contener por lo menos:</w:t>
            </w:r>
          </w:p>
          <w:p w14:paraId="0B42C325" w14:textId="46D500F5" w:rsidR="00B91AC7" w:rsidRPr="00061779" w:rsidRDefault="00B91AC7" w:rsidP="00B91AC7">
            <w:pPr>
              <w:autoSpaceDE w:val="0"/>
              <w:autoSpaceDN w:val="0"/>
              <w:adjustRightInd w:val="0"/>
              <w:spacing w:after="100"/>
              <w:ind w:firstLine="280"/>
              <w:rPr>
                <w:rFonts w:ascii="Montserrat" w:hAnsi="Montserrat"/>
                <w:b/>
                <w:color w:val="4E232E"/>
                <w:sz w:val="20"/>
              </w:rPr>
            </w:pPr>
            <w:r w:rsidRPr="00061779">
              <w:rPr>
                <w:rFonts w:ascii="Montserrat" w:hAnsi="Montserrat"/>
                <w:b/>
                <w:sz w:val="20"/>
              </w:rPr>
              <w:t>I.</w:t>
            </w:r>
            <w:r w:rsidRPr="00061779">
              <w:rPr>
                <w:rFonts w:ascii="Montserrat" w:hAnsi="Montserrat"/>
                <w:b/>
                <w:sz w:val="20"/>
              </w:rPr>
              <w:tab/>
            </w:r>
            <w:r w:rsidRPr="00061779">
              <w:rPr>
                <w:rFonts w:ascii="Montserrat" w:hAnsi="Montserrat"/>
                <w:sz w:val="20"/>
              </w:rPr>
              <w:t xml:space="preserve">Datos del </w:t>
            </w:r>
            <w:r w:rsidRPr="00061779">
              <w:rPr>
                <w:rFonts w:ascii="Montserrat" w:hAnsi="Montserrat"/>
                <w:color w:val="FF0000"/>
                <w:sz w:val="20"/>
              </w:rPr>
              <w:t>prestador de servicio</w:t>
            </w:r>
            <w:r w:rsidRPr="00061779">
              <w:rPr>
                <w:rFonts w:ascii="Montserrat" w:hAnsi="Montserrat"/>
                <w:sz w:val="20"/>
              </w:rPr>
              <w:t>:</w:t>
            </w:r>
          </w:p>
        </w:tc>
        <w:tc>
          <w:tcPr>
            <w:tcW w:w="2915" w:type="dxa"/>
            <w:vAlign w:val="center"/>
          </w:tcPr>
          <w:p w14:paraId="749297A9" w14:textId="77777777"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bCs/>
                <w:color w:val="4E232E"/>
                <w:sz w:val="20"/>
              </w:rPr>
              <w:t>EN LA SECCION DE TERMINOS Y DEFINICIONES NO SE CONTEMPLA EL CENTRO DE MANTENIMIENTO Y RECARGA</w:t>
            </w:r>
          </w:p>
          <w:p w14:paraId="1B450F40" w14:textId="77777777" w:rsidR="00B91AC7" w:rsidRPr="00061779" w:rsidRDefault="00B91AC7" w:rsidP="00B91AC7">
            <w:pPr>
              <w:keepLines/>
              <w:spacing w:before="100" w:after="60" w:line="190" w:lineRule="exact"/>
              <w:jc w:val="left"/>
              <w:rPr>
                <w:rFonts w:ascii="Montserrat" w:hAnsi="Montserrat"/>
                <w:b/>
                <w:color w:val="4E232E"/>
                <w:sz w:val="20"/>
              </w:rPr>
            </w:pPr>
          </w:p>
        </w:tc>
        <w:tc>
          <w:tcPr>
            <w:tcW w:w="2916" w:type="dxa"/>
          </w:tcPr>
          <w:p w14:paraId="4366D58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76B3A90" w14:textId="77777777" w:rsidTr="00817ABB">
        <w:trPr>
          <w:cantSplit/>
          <w:trHeight w:val="1174"/>
        </w:trPr>
        <w:tc>
          <w:tcPr>
            <w:tcW w:w="1841" w:type="dxa"/>
          </w:tcPr>
          <w:p w14:paraId="7BE5B377" w14:textId="2A30AD4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3622D816" w14:textId="28755ED5"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11.4 FASES DE VERIFICACIÓN </w:t>
            </w:r>
          </w:p>
        </w:tc>
        <w:tc>
          <w:tcPr>
            <w:tcW w:w="3011" w:type="dxa"/>
          </w:tcPr>
          <w:p w14:paraId="39C3CE85"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Una vez que el solicitante demuestre ante la unidad de verificación el cumplimiento, ésta otorgará el dictamen correspondiente, el cual debe contener por lo menos: </w:t>
            </w:r>
          </w:p>
          <w:p w14:paraId="71C8A792" w14:textId="27D6A68D" w:rsidR="00B91AC7" w:rsidRPr="00061779" w:rsidRDefault="00B91AC7" w:rsidP="00B91AC7">
            <w:pPr>
              <w:pStyle w:val="Texto0"/>
              <w:spacing w:after="96" w:line="240" w:lineRule="auto"/>
              <w:jc w:val="left"/>
              <w:rPr>
                <w:rFonts w:ascii="Montserrat" w:hAnsi="Montserrat"/>
                <w:sz w:val="20"/>
                <w:szCs w:val="20"/>
              </w:rPr>
            </w:pPr>
            <w:r w:rsidRPr="00061779">
              <w:rPr>
                <w:rFonts w:ascii="Montserrat" w:hAnsi="Montserrat"/>
                <w:b/>
                <w:bCs/>
                <w:sz w:val="20"/>
                <w:szCs w:val="20"/>
              </w:rPr>
              <w:t xml:space="preserve">I. </w:t>
            </w:r>
            <w:r w:rsidRPr="00061779">
              <w:rPr>
                <w:rFonts w:ascii="Montserrat" w:hAnsi="Montserrat"/>
                <w:sz w:val="20"/>
                <w:szCs w:val="20"/>
              </w:rPr>
              <w:t xml:space="preserve">Datos del centro de mantenimiento y recarga verificado: </w:t>
            </w:r>
          </w:p>
        </w:tc>
        <w:tc>
          <w:tcPr>
            <w:tcW w:w="3111" w:type="dxa"/>
          </w:tcPr>
          <w:p w14:paraId="70C027B7"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Una vez que el solicitante demuestre ante la unidad de verificación el cumplimiento, ésta otorgará el dictamen correspondiente, el cual debe contener por lo menos: </w:t>
            </w:r>
          </w:p>
          <w:p w14:paraId="39D1753D" w14:textId="16C0960A" w:rsidR="00B91AC7" w:rsidRPr="00061779" w:rsidRDefault="00B91AC7" w:rsidP="00B91AC7">
            <w:pPr>
              <w:pStyle w:val="Texto0"/>
              <w:spacing w:after="96" w:line="240" w:lineRule="auto"/>
              <w:jc w:val="left"/>
              <w:rPr>
                <w:rFonts w:ascii="Montserrat" w:hAnsi="Montserrat"/>
                <w:sz w:val="20"/>
                <w:szCs w:val="20"/>
              </w:rPr>
            </w:pPr>
            <w:r w:rsidRPr="00061779">
              <w:rPr>
                <w:rFonts w:ascii="Montserrat" w:hAnsi="Montserrat"/>
                <w:b/>
                <w:bCs/>
                <w:sz w:val="20"/>
                <w:szCs w:val="20"/>
              </w:rPr>
              <w:t xml:space="preserve">I. </w:t>
            </w:r>
            <w:r w:rsidRPr="00061779">
              <w:rPr>
                <w:rFonts w:ascii="Montserrat" w:hAnsi="Montserrat"/>
                <w:sz w:val="20"/>
                <w:szCs w:val="20"/>
              </w:rPr>
              <w:t xml:space="preserve">Datos del prestador de servicio: </w:t>
            </w:r>
          </w:p>
        </w:tc>
        <w:tc>
          <w:tcPr>
            <w:tcW w:w="2915" w:type="dxa"/>
          </w:tcPr>
          <w:p w14:paraId="338B7FE6" w14:textId="7548A92A"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EN LA SECCION DE TERMINOS Y DEFINICIONES NO SE CONTEMPLA EL CENTRO DE MANTENIMIENTO Y RECARGA </w:t>
            </w:r>
          </w:p>
        </w:tc>
        <w:tc>
          <w:tcPr>
            <w:tcW w:w="2916" w:type="dxa"/>
          </w:tcPr>
          <w:p w14:paraId="09B6732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92A1D2F" w14:textId="77777777" w:rsidTr="00817ABB">
        <w:trPr>
          <w:cantSplit/>
          <w:trHeight w:val="1174"/>
        </w:trPr>
        <w:tc>
          <w:tcPr>
            <w:tcW w:w="1841" w:type="dxa"/>
          </w:tcPr>
          <w:p w14:paraId="3BF826FE" w14:textId="562D4A8D"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39FCA708" w14:textId="2291D605"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 xml:space="preserve">11.4 Fase de </w:t>
            </w:r>
            <w:proofErr w:type="spellStart"/>
            <w:r w:rsidRPr="00061779">
              <w:rPr>
                <w:rFonts w:ascii="Montserrat" w:hAnsi="Montserrat"/>
                <w:b/>
                <w:color w:val="4E232E"/>
                <w:sz w:val="20"/>
              </w:rPr>
              <w:t>verificacion</w:t>
            </w:r>
            <w:proofErr w:type="spellEnd"/>
          </w:p>
        </w:tc>
        <w:tc>
          <w:tcPr>
            <w:tcW w:w="3011" w:type="dxa"/>
          </w:tcPr>
          <w:p w14:paraId="2CA09FB2" w14:textId="4FCC4CA4"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Una vez que el solicitante demuestre ante la unidad de verificación el cumplimiento, ésta otorgará el dictamen correspondiente, el cual debe contener por lo menos: I. Datos del centro de mantenimiento y recarga verificado:</w:t>
            </w:r>
          </w:p>
        </w:tc>
        <w:tc>
          <w:tcPr>
            <w:tcW w:w="3111" w:type="dxa"/>
          </w:tcPr>
          <w:p w14:paraId="291B3593" w14:textId="6BA50CB6"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Una vez que el solicitante demuestre ante la unidad de verificación el cumplimiento, ésta otorgará el dictamen correspondiente, el cual debe contener por lo menos: I. Datos del prestador de servicio:</w:t>
            </w:r>
          </w:p>
        </w:tc>
        <w:tc>
          <w:tcPr>
            <w:tcW w:w="2915" w:type="dxa"/>
          </w:tcPr>
          <w:p w14:paraId="13E30DF0" w14:textId="35E599DB"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 xml:space="preserve">En la </w:t>
            </w:r>
            <w:proofErr w:type="spellStart"/>
            <w:r w:rsidRPr="00061779">
              <w:rPr>
                <w:rFonts w:ascii="Montserrat" w:hAnsi="Montserrat"/>
                <w:b/>
                <w:color w:val="4E232E"/>
                <w:sz w:val="20"/>
              </w:rPr>
              <w:t>seccion</w:t>
            </w:r>
            <w:proofErr w:type="spellEnd"/>
            <w:r w:rsidRPr="00061779">
              <w:rPr>
                <w:rFonts w:ascii="Montserrat" w:hAnsi="Montserrat"/>
                <w:b/>
                <w:color w:val="4E232E"/>
                <w:sz w:val="20"/>
              </w:rPr>
              <w:t xml:space="preserve"> de </w:t>
            </w:r>
            <w:proofErr w:type="spellStart"/>
            <w:r w:rsidRPr="00061779">
              <w:rPr>
                <w:rFonts w:ascii="Montserrat" w:hAnsi="Montserrat"/>
                <w:b/>
                <w:color w:val="4E232E"/>
                <w:sz w:val="20"/>
              </w:rPr>
              <w:t>terminos</w:t>
            </w:r>
            <w:proofErr w:type="spellEnd"/>
            <w:r w:rsidRPr="00061779">
              <w:rPr>
                <w:rFonts w:ascii="Montserrat" w:hAnsi="Montserrat"/>
                <w:b/>
                <w:color w:val="4E232E"/>
                <w:sz w:val="20"/>
              </w:rPr>
              <w:t xml:space="preserve"> y definiciones no se contempla el centro de mantenimiento y recarga</w:t>
            </w:r>
          </w:p>
        </w:tc>
        <w:tc>
          <w:tcPr>
            <w:tcW w:w="2916" w:type="dxa"/>
          </w:tcPr>
          <w:p w14:paraId="089A793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83CB02A" w14:textId="77777777" w:rsidTr="00817ABB">
        <w:trPr>
          <w:cantSplit/>
          <w:trHeight w:val="1174"/>
        </w:trPr>
        <w:tc>
          <w:tcPr>
            <w:tcW w:w="1841" w:type="dxa"/>
          </w:tcPr>
          <w:p w14:paraId="54F7A745" w14:textId="4998CFA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3BD8E6C5" w14:textId="0662E2A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11.4 Fase de Verificación</w:t>
            </w:r>
          </w:p>
        </w:tc>
        <w:tc>
          <w:tcPr>
            <w:tcW w:w="3011" w:type="dxa"/>
          </w:tcPr>
          <w:p w14:paraId="1A9E0839"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Una vez que el solicitante demuestre ante la unidad de verificación el cumplimiento, ésta otorgará el dictamen correspondiente, el cual debe contener por lo menos: </w:t>
            </w:r>
          </w:p>
          <w:p w14:paraId="0B19F234" w14:textId="3BAE273B"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I. Datos del centro de mantenimiento y recarga verificado:</w:t>
            </w:r>
          </w:p>
        </w:tc>
        <w:tc>
          <w:tcPr>
            <w:tcW w:w="3111" w:type="dxa"/>
          </w:tcPr>
          <w:p w14:paraId="2323E8F0"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Una vez que el solicitante demuestre ante la unidad de verificación el cumplimiento, ésta otorgará el dictamen correspondiente, el cual debe contener por lo menos: </w:t>
            </w:r>
          </w:p>
          <w:p w14:paraId="7D6D782C" w14:textId="33AC053F"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I. Datos del prestador de servicio</w:t>
            </w:r>
          </w:p>
        </w:tc>
        <w:tc>
          <w:tcPr>
            <w:tcW w:w="2915" w:type="dxa"/>
          </w:tcPr>
          <w:p w14:paraId="6BA83488" w14:textId="6952155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En la </w:t>
            </w:r>
            <w:proofErr w:type="spellStart"/>
            <w:r w:rsidRPr="00061779">
              <w:rPr>
                <w:rFonts w:ascii="Montserrat" w:hAnsi="Montserrat"/>
                <w:b/>
                <w:color w:val="4E232E"/>
                <w:sz w:val="20"/>
              </w:rPr>
              <w:t>seccion</w:t>
            </w:r>
            <w:proofErr w:type="spellEnd"/>
            <w:r w:rsidRPr="00061779">
              <w:rPr>
                <w:rFonts w:ascii="Montserrat" w:hAnsi="Montserrat"/>
                <w:b/>
                <w:color w:val="4E232E"/>
                <w:sz w:val="20"/>
              </w:rPr>
              <w:t xml:space="preserve"> de </w:t>
            </w:r>
            <w:proofErr w:type="spellStart"/>
            <w:r w:rsidRPr="00061779">
              <w:rPr>
                <w:rFonts w:ascii="Montserrat" w:hAnsi="Montserrat"/>
                <w:b/>
                <w:color w:val="4E232E"/>
                <w:sz w:val="20"/>
              </w:rPr>
              <w:t>terminos</w:t>
            </w:r>
            <w:proofErr w:type="spellEnd"/>
            <w:r w:rsidRPr="00061779">
              <w:rPr>
                <w:rFonts w:ascii="Montserrat" w:hAnsi="Montserrat"/>
                <w:b/>
                <w:color w:val="4E232E"/>
                <w:sz w:val="20"/>
              </w:rPr>
              <w:t xml:space="preserve"> y definiciones no se contempla el centro de mantenimiento y recarga</w:t>
            </w:r>
          </w:p>
        </w:tc>
        <w:tc>
          <w:tcPr>
            <w:tcW w:w="2916" w:type="dxa"/>
          </w:tcPr>
          <w:p w14:paraId="2EF42BA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91ED99D" w14:textId="77777777" w:rsidTr="00817ABB">
        <w:trPr>
          <w:cantSplit/>
          <w:trHeight w:val="1174"/>
        </w:trPr>
        <w:tc>
          <w:tcPr>
            <w:tcW w:w="1841" w:type="dxa"/>
          </w:tcPr>
          <w:p w14:paraId="508D06F1" w14:textId="3DEF3064"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CNCP</w:t>
            </w:r>
          </w:p>
        </w:tc>
        <w:tc>
          <w:tcPr>
            <w:tcW w:w="1074" w:type="dxa"/>
            <w:gridSpan w:val="2"/>
          </w:tcPr>
          <w:p w14:paraId="1C2045B8"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11.4 Fase de </w:t>
            </w:r>
            <w:proofErr w:type="spellStart"/>
            <w:r w:rsidRPr="00061779">
              <w:rPr>
                <w:rFonts w:ascii="Montserrat" w:hAnsi="Montserrat"/>
                <w:b/>
                <w:color w:val="4E232E"/>
                <w:sz w:val="20"/>
              </w:rPr>
              <w:t>verificacion</w:t>
            </w:r>
            <w:proofErr w:type="spellEnd"/>
            <w:r w:rsidRPr="00061779">
              <w:rPr>
                <w:rFonts w:ascii="Montserrat" w:hAnsi="Montserrat"/>
                <w:b/>
                <w:color w:val="4E232E"/>
                <w:sz w:val="20"/>
              </w:rPr>
              <w:t>.</w:t>
            </w:r>
          </w:p>
          <w:p w14:paraId="4D502E3B"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tcPr>
          <w:p w14:paraId="180A6FBE" w14:textId="1D1F7212"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Informe de resultados, sólo en caso de que se requieran pruebas de laboratorio</w:t>
            </w:r>
          </w:p>
        </w:tc>
        <w:tc>
          <w:tcPr>
            <w:tcW w:w="3111" w:type="dxa"/>
          </w:tcPr>
          <w:p w14:paraId="636D8B7C" w14:textId="5A67E84A"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De acuerdo a comentarios</w:t>
            </w:r>
          </w:p>
        </w:tc>
        <w:tc>
          <w:tcPr>
            <w:tcW w:w="2915" w:type="dxa"/>
          </w:tcPr>
          <w:p w14:paraId="7C8D0E7A" w14:textId="5F47513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Indicar a que pruebas se refiere para una mejor compresión del requisito.</w:t>
            </w:r>
          </w:p>
        </w:tc>
        <w:tc>
          <w:tcPr>
            <w:tcW w:w="2916" w:type="dxa"/>
          </w:tcPr>
          <w:p w14:paraId="4A7156E1"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E49C695" w14:textId="77777777" w:rsidTr="00817ABB">
        <w:trPr>
          <w:cantSplit/>
          <w:trHeight w:val="1174"/>
        </w:trPr>
        <w:tc>
          <w:tcPr>
            <w:tcW w:w="1841" w:type="dxa"/>
          </w:tcPr>
          <w:p w14:paraId="1FB14C2F" w14:textId="048B3A21"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bCs/>
                <w:sz w:val="20"/>
              </w:rPr>
              <w:t xml:space="preserve">TECNOLOGIA Y CALIDAD EN INGENIERIA Y MANTENIMIENTO S.A. DE C.V. </w:t>
            </w:r>
          </w:p>
        </w:tc>
        <w:tc>
          <w:tcPr>
            <w:tcW w:w="1074" w:type="dxa"/>
            <w:gridSpan w:val="2"/>
          </w:tcPr>
          <w:p w14:paraId="6FC473B9" w14:textId="6C41B836"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bCs/>
                <w:sz w:val="20"/>
              </w:rPr>
              <w:t xml:space="preserve">III. RESULTADOS DE LA VERIFICACIÓN </w:t>
            </w:r>
          </w:p>
        </w:tc>
        <w:tc>
          <w:tcPr>
            <w:tcW w:w="3011" w:type="dxa"/>
          </w:tcPr>
          <w:p w14:paraId="3044E09C"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IV. </w:t>
            </w:r>
            <w:r w:rsidRPr="00061779">
              <w:rPr>
                <w:rFonts w:ascii="Montserrat" w:hAnsi="Montserrat"/>
                <w:sz w:val="20"/>
                <w:szCs w:val="20"/>
              </w:rPr>
              <w:t xml:space="preserve">Informe de resultados, sólo en caso de que se requieran pruebas de laboratorio; </w:t>
            </w:r>
          </w:p>
          <w:p w14:paraId="5D699736"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V. </w:t>
            </w:r>
            <w:r w:rsidRPr="00061779">
              <w:rPr>
                <w:rFonts w:ascii="Montserrat" w:hAnsi="Montserrat"/>
                <w:sz w:val="20"/>
                <w:szCs w:val="20"/>
              </w:rPr>
              <w:t xml:space="preserve">Lugar y fecha de la emisión del dictamen; </w:t>
            </w:r>
          </w:p>
          <w:p w14:paraId="36DAEAF4"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VI. </w:t>
            </w:r>
            <w:r w:rsidRPr="00061779">
              <w:rPr>
                <w:rFonts w:ascii="Montserrat" w:hAnsi="Montserrat"/>
                <w:sz w:val="20"/>
                <w:szCs w:val="20"/>
              </w:rPr>
              <w:t xml:space="preserve">Alcance de la verificación, conforme a las categorías establecidas en el presente Proyecto de Norma Oficial Mexicana; </w:t>
            </w:r>
          </w:p>
          <w:p w14:paraId="0774618B"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VII. </w:t>
            </w:r>
            <w:r w:rsidRPr="00061779">
              <w:rPr>
                <w:rFonts w:ascii="Montserrat" w:hAnsi="Montserrat"/>
                <w:sz w:val="20"/>
                <w:szCs w:val="20"/>
              </w:rPr>
              <w:t xml:space="preserve">Nombre y firma del representante de la unidad de verificación, así como el personal que realizó la verificación; y </w:t>
            </w:r>
          </w:p>
          <w:p w14:paraId="5E987971" w14:textId="16CECF3D"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VIII. </w:t>
            </w:r>
            <w:r w:rsidRPr="00061779">
              <w:rPr>
                <w:rFonts w:ascii="Montserrat" w:hAnsi="Montserrat"/>
                <w:sz w:val="20"/>
                <w:szCs w:val="20"/>
              </w:rPr>
              <w:t xml:space="preserve">Vigencia del dictamen. </w:t>
            </w:r>
          </w:p>
        </w:tc>
        <w:tc>
          <w:tcPr>
            <w:tcW w:w="3111" w:type="dxa"/>
          </w:tcPr>
          <w:p w14:paraId="16F1246A"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IV. </w:t>
            </w:r>
            <w:r w:rsidRPr="00061779">
              <w:rPr>
                <w:rFonts w:ascii="Montserrat" w:hAnsi="Montserrat"/>
                <w:sz w:val="20"/>
                <w:szCs w:val="20"/>
              </w:rPr>
              <w:t xml:space="preserve">Informe de resultados, sólo en caso de que se requieran pruebas de laboratorio; </w:t>
            </w:r>
          </w:p>
          <w:p w14:paraId="3C0EB466"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V. </w:t>
            </w:r>
            <w:r w:rsidRPr="00061779">
              <w:rPr>
                <w:rFonts w:ascii="Montserrat" w:hAnsi="Montserrat"/>
                <w:sz w:val="20"/>
                <w:szCs w:val="20"/>
              </w:rPr>
              <w:t xml:space="preserve">Lugar y fecha de la emisión del dictamen; </w:t>
            </w:r>
          </w:p>
          <w:p w14:paraId="1B2B883F"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VI. </w:t>
            </w:r>
            <w:r w:rsidRPr="00061779">
              <w:rPr>
                <w:rFonts w:ascii="Montserrat" w:hAnsi="Montserrat"/>
                <w:sz w:val="20"/>
                <w:szCs w:val="20"/>
              </w:rPr>
              <w:t xml:space="preserve">Alcance de la verificación, conforme a las categorías establecidas en el presente Proyecto de Norma Oficial Mexicana; </w:t>
            </w:r>
          </w:p>
          <w:p w14:paraId="70168E88"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VII. </w:t>
            </w:r>
            <w:r w:rsidRPr="00061779">
              <w:rPr>
                <w:rFonts w:ascii="Montserrat" w:hAnsi="Montserrat"/>
                <w:sz w:val="20"/>
                <w:szCs w:val="20"/>
              </w:rPr>
              <w:t xml:space="preserve">Nombre y firma del representante de la unidad de verificación,; y </w:t>
            </w:r>
          </w:p>
          <w:p w14:paraId="1A77B9FF" w14:textId="2C66F9B5"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VIII. </w:t>
            </w:r>
            <w:r w:rsidRPr="00061779">
              <w:rPr>
                <w:rFonts w:ascii="Montserrat" w:hAnsi="Montserrat"/>
                <w:sz w:val="20"/>
                <w:szCs w:val="20"/>
              </w:rPr>
              <w:t xml:space="preserve">Vigencia del dictamen. </w:t>
            </w:r>
          </w:p>
        </w:tc>
        <w:tc>
          <w:tcPr>
            <w:tcW w:w="2915" w:type="dxa"/>
          </w:tcPr>
          <w:p w14:paraId="7E272C39" w14:textId="058669CD"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sz w:val="20"/>
              </w:rPr>
              <w:t xml:space="preserve">EL RESPONSABLE DE EMITIR EL DICTAMEN ES DE EL GERENTE TECNICO Y EN SU AUSENCIA DEL GERENTE TECNICO SUSTITUTO </w:t>
            </w:r>
          </w:p>
        </w:tc>
        <w:tc>
          <w:tcPr>
            <w:tcW w:w="2916" w:type="dxa"/>
          </w:tcPr>
          <w:p w14:paraId="3FD8769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79FCF14" w14:textId="77777777" w:rsidTr="00CB2E0E">
        <w:trPr>
          <w:cantSplit/>
          <w:trHeight w:val="1174"/>
        </w:trPr>
        <w:tc>
          <w:tcPr>
            <w:tcW w:w="1841" w:type="dxa"/>
          </w:tcPr>
          <w:p w14:paraId="77DADFB8" w14:textId="77D606CF"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BERENICE MENDOZA GUTIERREZ</w:t>
            </w:r>
          </w:p>
        </w:tc>
        <w:tc>
          <w:tcPr>
            <w:tcW w:w="1074" w:type="dxa"/>
            <w:gridSpan w:val="2"/>
          </w:tcPr>
          <w:p w14:paraId="68D018BA"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11.4</w:t>
            </w:r>
          </w:p>
          <w:p w14:paraId="12517635" w14:textId="77777777" w:rsidR="00B91AC7" w:rsidRPr="00061779" w:rsidRDefault="00B91AC7" w:rsidP="00B91AC7">
            <w:pPr>
              <w:keepLines/>
              <w:spacing w:before="100" w:after="60" w:line="190" w:lineRule="exact"/>
              <w:jc w:val="center"/>
              <w:rPr>
                <w:rFonts w:ascii="Montserrat" w:hAnsi="Montserrat"/>
                <w:b/>
                <w:color w:val="4E232E"/>
                <w:sz w:val="20"/>
              </w:rPr>
            </w:pPr>
          </w:p>
          <w:p w14:paraId="22C57AD9" w14:textId="5A30928A"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I. Datos del centro de mantenimiento y recarga verificado:</w:t>
            </w:r>
          </w:p>
        </w:tc>
        <w:tc>
          <w:tcPr>
            <w:tcW w:w="3011" w:type="dxa"/>
          </w:tcPr>
          <w:p w14:paraId="0D06AAFB" w14:textId="14729652" w:rsidR="00B91AC7" w:rsidRPr="00061779" w:rsidRDefault="00B91AC7" w:rsidP="00B91AC7">
            <w:pPr>
              <w:pStyle w:val="Texto0"/>
              <w:spacing w:line="240" w:lineRule="auto"/>
              <w:rPr>
                <w:rFonts w:ascii="Montserrat" w:hAnsi="Montserrat"/>
                <w:sz w:val="20"/>
                <w:szCs w:val="20"/>
              </w:rPr>
            </w:pPr>
            <w:r w:rsidRPr="00061779">
              <w:rPr>
                <w:rFonts w:ascii="Montserrat" w:hAnsi="Montserrat"/>
                <w:b/>
                <w:color w:val="4E232E"/>
                <w:sz w:val="20"/>
                <w:szCs w:val="20"/>
              </w:rPr>
              <w:t>VI. Alcance de la verificación, conforme a las categorías establecidas en el presente Proyecto de Norma Oficial Mexicana;</w:t>
            </w:r>
          </w:p>
        </w:tc>
        <w:tc>
          <w:tcPr>
            <w:tcW w:w="3111" w:type="dxa"/>
          </w:tcPr>
          <w:p w14:paraId="53DA11FC" w14:textId="0AFD87A2" w:rsidR="00B91AC7" w:rsidRPr="00061779" w:rsidRDefault="00B91AC7" w:rsidP="00B91AC7">
            <w:pPr>
              <w:autoSpaceDE w:val="0"/>
              <w:autoSpaceDN w:val="0"/>
              <w:adjustRightInd w:val="0"/>
              <w:spacing w:after="100"/>
              <w:ind w:firstLine="280"/>
              <w:rPr>
                <w:rFonts w:ascii="Montserrat" w:hAnsi="Montserrat" w:cs="Arial"/>
                <w:color w:val="000000"/>
                <w:sz w:val="20"/>
                <w:lang w:eastAsia="es-MX"/>
              </w:rPr>
            </w:pPr>
            <w:r w:rsidRPr="00061779">
              <w:rPr>
                <w:rFonts w:ascii="Montserrat" w:hAnsi="Montserrat"/>
                <w:b/>
                <w:color w:val="4E232E"/>
                <w:sz w:val="20"/>
              </w:rPr>
              <w:t>VI. Alcance de la verificación, conforme a las categorías establecidas y los tipos de extintores (familias) en el presente Proyecto de Norma Oficial Mexicana;</w:t>
            </w:r>
          </w:p>
        </w:tc>
        <w:tc>
          <w:tcPr>
            <w:tcW w:w="2915" w:type="dxa"/>
          </w:tcPr>
          <w:p w14:paraId="6FF0D03A" w14:textId="3B48FC09" w:rsidR="00B91AC7" w:rsidRPr="00061779" w:rsidRDefault="00B91AC7" w:rsidP="00B91AC7">
            <w:pPr>
              <w:keepLines/>
              <w:spacing w:before="100" w:after="60" w:line="190" w:lineRule="exact"/>
              <w:jc w:val="left"/>
              <w:rPr>
                <w:rFonts w:ascii="Montserrat" w:hAnsi="Montserrat" w:cs="Arial"/>
                <w:sz w:val="20"/>
              </w:rPr>
            </w:pPr>
            <w:r w:rsidRPr="00061779">
              <w:rPr>
                <w:rFonts w:ascii="Montserrat" w:hAnsi="Montserrat"/>
                <w:b/>
                <w:color w:val="4E232E"/>
                <w:sz w:val="20"/>
              </w:rPr>
              <w:t xml:space="preserve">Es indispensable que el cliente final, tenga </w:t>
            </w:r>
            <w:proofErr w:type="spellStart"/>
            <w:r w:rsidRPr="00061779">
              <w:rPr>
                <w:rFonts w:ascii="Montserrat" w:hAnsi="Montserrat"/>
                <w:b/>
                <w:color w:val="4E232E"/>
                <w:sz w:val="20"/>
              </w:rPr>
              <w:t>infromacion</w:t>
            </w:r>
            <w:proofErr w:type="spellEnd"/>
            <w:r w:rsidRPr="00061779">
              <w:rPr>
                <w:rFonts w:ascii="Montserrat" w:hAnsi="Montserrat"/>
                <w:b/>
                <w:color w:val="4E232E"/>
                <w:sz w:val="20"/>
              </w:rPr>
              <w:t xml:space="preserve"> clara del alcance de los servicios que puede ofrecer el prestador de servicio en categoría y tipos de extintores.</w:t>
            </w:r>
          </w:p>
        </w:tc>
        <w:tc>
          <w:tcPr>
            <w:tcW w:w="2916" w:type="dxa"/>
          </w:tcPr>
          <w:p w14:paraId="04713F8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9FC1CC6" w14:textId="77777777" w:rsidTr="00CB2E0E">
        <w:trPr>
          <w:cantSplit/>
          <w:trHeight w:val="1174"/>
        </w:trPr>
        <w:tc>
          <w:tcPr>
            <w:tcW w:w="1841" w:type="dxa"/>
          </w:tcPr>
          <w:p w14:paraId="492EB9DB" w14:textId="667F656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55C98CC7" w14:textId="77777777"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sz w:val="20"/>
              </w:rPr>
              <w:t>I.</w:t>
            </w:r>
            <w:r w:rsidRPr="00061779">
              <w:rPr>
                <w:rFonts w:ascii="Montserrat" w:hAnsi="Montserrat"/>
                <w:b/>
                <w:sz w:val="20"/>
              </w:rPr>
              <w:tab/>
            </w:r>
            <w:r w:rsidRPr="00061779">
              <w:rPr>
                <w:rFonts w:ascii="Montserrat" w:hAnsi="Montserrat"/>
                <w:b/>
                <w:sz w:val="20"/>
                <w:lang w:val="es-ES"/>
              </w:rPr>
              <w:t>Datos del centro de mantenimiento y recarga verificado:</w:t>
            </w:r>
          </w:p>
          <w:p w14:paraId="209CE263"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tcPr>
          <w:p w14:paraId="3DA5A743" w14:textId="302A9B2A" w:rsidR="00B91AC7" w:rsidRPr="00061779" w:rsidRDefault="00B91AC7" w:rsidP="00B91AC7">
            <w:pPr>
              <w:pStyle w:val="Texto0"/>
              <w:spacing w:line="240" w:lineRule="auto"/>
              <w:rPr>
                <w:rFonts w:ascii="Montserrat" w:hAnsi="Montserrat"/>
                <w:b/>
                <w:color w:val="4E232E"/>
                <w:sz w:val="20"/>
                <w:szCs w:val="20"/>
              </w:rPr>
            </w:pPr>
            <w:r w:rsidRPr="00061779">
              <w:rPr>
                <w:rFonts w:ascii="Montserrat" w:hAnsi="Montserrat"/>
                <w:b/>
                <w:sz w:val="20"/>
                <w:szCs w:val="20"/>
              </w:rPr>
              <w:t>VI.</w:t>
            </w:r>
            <w:r w:rsidRPr="00061779">
              <w:rPr>
                <w:rFonts w:ascii="Montserrat" w:hAnsi="Montserrat"/>
                <w:b/>
                <w:sz w:val="20"/>
                <w:szCs w:val="20"/>
              </w:rPr>
              <w:tab/>
              <w:t>Alcance de la verificación, conforme a las categorías establecidas en el presente Proyecto de Norma Oficial Mexicana;</w:t>
            </w:r>
          </w:p>
        </w:tc>
        <w:tc>
          <w:tcPr>
            <w:tcW w:w="3111" w:type="dxa"/>
          </w:tcPr>
          <w:p w14:paraId="170E9121" w14:textId="6D8F712C" w:rsidR="00B91AC7" w:rsidRPr="00061779" w:rsidRDefault="00B91AC7" w:rsidP="00B91AC7">
            <w:pPr>
              <w:autoSpaceDE w:val="0"/>
              <w:autoSpaceDN w:val="0"/>
              <w:adjustRightInd w:val="0"/>
              <w:spacing w:after="100"/>
              <w:ind w:firstLine="280"/>
              <w:rPr>
                <w:rFonts w:ascii="Montserrat" w:hAnsi="Montserrat"/>
                <w:b/>
                <w:color w:val="4E232E"/>
                <w:sz w:val="20"/>
              </w:rPr>
            </w:pPr>
            <w:r w:rsidRPr="00061779">
              <w:rPr>
                <w:rFonts w:ascii="Montserrat" w:hAnsi="Montserrat"/>
                <w:b/>
                <w:sz w:val="20"/>
                <w:lang w:val="es-ES"/>
              </w:rPr>
              <w:t>VI.</w:t>
            </w:r>
            <w:r w:rsidRPr="00061779">
              <w:rPr>
                <w:rFonts w:ascii="Montserrat" w:hAnsi="Montserrat"/>
                <w:b/>
                <w:sz w:val="20"/>
                <w:lang w:val="es-ES"/>
              </w:rPr>
              <w:tab/>
              <w:t>Alcance de la verificación, conforme a las categorías establecidas y los tipos de extintores (familias)  en el presente Proyecto de Norma Oficial Mexicana;</w:t>
            </w:r>
          </w:p>
        </w:tc>
        <w:tc>
          <w:tcPr>
            <w:tcW w:w="2915" w:type="dxa"/>
          </w:tcPr>
          <w:p w14:paraId="24E26606" w14:textId="32F599CC"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sz w:val="20"/>
              </w:rPr>
              <w:t xml:space="preserve">Es indispensable que el cliente final, tenga </w:t>
            </w:r>
            <w:proofErr w:type="spellStart"/>
            <w:r w:rsidRPr="00061779">
              <w:rPr>
                <w:rFonts w:ascii="Montserrat" w:hAnsi="Montserrat"/>
                <w:b/>
                <w:sz w:val="20"/>
              </w:rPr>
              <w:t>infromacion</w:t>
            </w:r>
            <w:proofErr w:type="spellEnd"/>
            <w:r w:rsidRPr="00061779">
              <w:rPr>
                <w:rFonts w:ascii="Montserrat" w:hAnsi="Montserrat"/>
                <w:b/>
                <w:sz w:val="20"/>
              </w:rPr>
              <w:t xml:space="preserve"> clara del alcance de los servicios que puede ofrecer el prestador de servicio en categoría y tipos de extintores.</w:t>
            </w:r>
          </w:p>
        </w:tc>
        <w:tc>
          <w:tcPr>
            <w:tcW w:w="2916" w:type="dxa"/>
          </w:tcPr>
          <w:p w14:paraId="1C70AF2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71D5482" w14:textId="77777777" w:rsidTr="003F0DC5">
        <w:trPr>
          <w:cantSplit/>
          <w:trHeight w:val="1174"/>
        </w:trPr>
        <w:tc>
          <w:tcPr>
            <w:tcW w:w="1841" w:type="dxa"/>
            <w:vAlign w:val="center"/>
          </w:tcPr>
          <w:p w14:paraId="1809D849"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BENJAMIN CORTES PRODUCTOS CONTRA INCENDIO S.A. DE C.V.</w:t>
            </w:r>
          </w:p>
          <w:p w14:paraId="4CBB2D61" w14:textId="77777777" w:rsidR="00B91AC7" w:rsidRPr="00061779" w:rsidRDefault="00B91AC7" w:rsidP="00B91AC7">
            <w:pPr>
              <w:keepLines/>
              <w:spacing w:before="100" w:after="60" w:line="190" w:lineRule="exact"/>
              <w:jc w:val="left"/>
              <w:rPr>
                <w:rFonts w:ascii="Montserrat" w:hAnsi="Montserrat"/>
                <w:b/>
                <w:sz w:val="20"/>
              </w:rPr>
            </w:pPr>
          </w:p>
          <w:p w14:paraId="1AE65F68" w14:textId="43C8B94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sz w:val="20"/>
              </w:rPr>
              <w:t>GE ECI</w:t>
            </w:r>
          </w:p>
        </w:tc>
        <w:tc>
          <w:tcPr>
            <w:tcW w:w="1074" w:type="dxa"/>
            <w:gridSpan w:val="2"/>
            <w:vAlign w:val="center"/>
          </w:tcPr>
          <w:p w14:paraId="0679C1BA" w14:textId="77777777"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rPr>
              <w:t>I.</w:t>
            </w:r>
            <w:r w:rsidRPr="00061779">
              <w:rPr>
                <w:rFonts w:ascii="Montserrat" w:hAnsi="Montserrat"/>
                <w:b/>
                <w:sz w:val="20"/>
              </w:rPr>
              <w:tab/>
            </w:r>
            <w:r w:rsidRPr="00061779">
              <w:rPr>
                <w:rFonts w:ascii="Montserrat" w:hAnsi="Montserrat"/>
                <w:b/>
                <w:sz w:val="20"/>
                <w:lang w:val="es-ES"/>
              </w:rPr>
              <w:t>Datos del centro de mantenimiento y recarga verificado:</w:t>
            </w:r>
          </w:p>
          <w:p w14:paraId="12E6C8BD" w14:textId="77777777" w:rsidR="00B91AC7" w:rsidRPr="00061779" w:rsidRDefault="00B91AC7" w:rsidP="00B91AC7">
            <w:pPr>
              <w:keepLines/>
              <w:spacing w:before="100" w:after="60" w:line="190" w:lineRule="exact"/>
              <w:rPr>
                <w:rFonts w:ascii="Montserrat" w:hAnsi="Montserrat"/>
                <w:b/>
                <w:sz w:val="20"/>
              </w:rPr>
            </w:pPr>
          </w:p>
        </w:tc>
        <w:tc>
          <w:tcPr>
            <w:tcW w:w="3011" w:type="dxa"/>
            <w:vAlign w:val="center"/>
          </w:tcPr>
          <w:p w14:paraId="3AAFB7BA" w14:textId="0809AEA0" w:rsidR="00B91AC7" w:rsidRPr="00061779" w:rsidRDefault="00B91AC7" w:rsidP="00B91AC7">
            <w:pPr>
              <w:pStyle w:val="Texto0"/>
              <w:spacing w:line="240" w:lineRule="auto"/>
              <w:rPr>
                <w:rFonts w:ascii="Montserrat" w:hAnsi="Montserrat"/>
                <w:b/>
                <w:sz w:val="20"/>
                <w:szCs w:val="20"/>
              </w:rPr>
            </w:pPr>
            <w:r w:rsidRPr="00061779">
              <w:rPr>
                <w:rFonts w:ascii="Montserrat" w:hAnsi="Montserrat"/>
                <w:b/>
                <w:sz w:val="20"/>
                <w:szCs w:val="20"/>
              </w:rPr>
              <w:t>VI.</w:t>
            </w:r>
            <w:r w:rsidRPr="00061779">
              <w:rPr>
                <w:rFonts w:ascii="Montserrat" w:hAnsi="Montserrat"/>
                <w:b/>
                <w:sz w:val="20"/>
                <w:szCs w:val="20"/>
              </w:rPr>
              <w:tab/>
              <w:t>Alcance de la verificación, conforme a las categorías establecidas en el presente Proyecto de Norma Oficial Mexicana;</w:t>
            </w:r>
          </w:p>
        </w:tc>
        <w:tc>
          <w:tcPr>
            <w:tcW w:w="3111" w:type="dxa"/>
            <w:vAlign w:val="center"/>
          </w:tcPr>
          <w:p w14:paraId="022835D6" w14:textId="767CF07C" w:rsidR="00B91AC7" w:rsidRPr="00061779" w:rsidRDefault="00B91AC7" w:rsidP="00B91AC7">
            <w:pPr>
              <w:autoSpaceDE w:val="0"/>
              <w:autoSpaceDN w:val="0"/>
              <w:adjustRightInd w:val="0"/>
              <w:spacing w:after="100"/>
              <w:ind w:firstLine="280"/>
              <w:rPr>
                <w:rFonts w:ascii="Montserrat" w:hAnsi="Montserrat"/>
                <w:b/>
                <w:sz w:val="20"/>
                <w:lang w:val="es-ES"/>
              </w:rPr>
            </w:pPr>
            <w:r w:rsidRPr="00061779">
              <w:rPr>
                <w:rFonts w:ascii="Montserrat" w:hAnsi="Montserrat"/>
                <w:b/>
                <w:sz w:val="20"/>
                <w:lang w:val="es-ES"/>
              </w:rPr>
              <w:t>VI.</w:t>
            </w:r>
            <w:r w:rsidRPr="00061779">
              <w:rPr>
                <w:rFonts w:ascii="Montserrat" w:hAnsi="Montserrat"/>
                <w:b/>
                <w:sz w:val="20"/>
                <w:lang w:val="es-ES"/>
              </w:rPr>
              <w:tab/>
              <w:t>Alcance de la verificación, conforme a las categorías establecidas y los tipos de extintores (familias)  en el presente Proyecto de Norma Oficial Mexicana;</w:t>
            </w:r>
          </w:p>
        </w:tc>
        <w:tc>
          <w:tcPr>
            <w:tcW w:w="2915" w:type="dxa"/>
            <w:vAlign w:val="center"/>
          </w:tcPr>
          <w:p w14:paraId="5BA60F5C" w14:textId="3222C660"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Es indispensable que el cliente final, tenga información clara del alcance de los servicios que puede ofrecer el prestador de servicio en categoría y tipos de extintores.</w:t>
            </w:r>
          </w:p>
        </w:tc>
        <w:tc>
          <w:tcPr>
            <w:tcW w:w="2916" w:type="dxa"/>
          </w:tcPr>
          <w:p w14:paraId="0CA8143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0160157" w14:textId="77777777" w:rsidTr="005160D5">
        <w:trPr>
          <w:cantSplit/>
          <w:trHeight w:val="1174"/>
        </w:trPr>
        <w:tc>
          <w:tcPr>
            <w:tcW w:w="1841" w:type="dxa"/>
          </w:tcPr>
          <w:p w14:paraId="645BD6AD" w14:textId="78833B8C"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CNCP</w:t>
            </w:r>
          </w:p>
        </w:tc>
        <w:tc>
          <w:tcPr>
            <w:tcW w:w="1074" w:type="dxa"/>
            <w:gridSpan w:val="2"/>
          </w:tcPr>
          <w:p w14:paraId="5D906231"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11.4 Fase de </w:t>
            </w:r>
            <w:proofErr w:type="spellStart"/>
            <w:r w:rsidRPr="00061779">
              <w:rPr>
                <w:rFonts w:ascii="Montserrat" w:hAnsi="Montserrat"/>
                <w:b/>
                <w:color w:val="4E232E"/>
                <w:sz w:val="20"/>
              </w:rPr>
              <w:t>verificacion</w:t>
            </w:r>
            <w:proofErr w:type="spellEnd"/>
            <w:r w:rsidRPr="00061779">
              <w:rPr>
                <w:rFonts w:ascii="Montserrat" w:hAnsi="Montserrat"/>
                <w:b/>
                <w:color w:val="4E232E"/>
                <w:sz w:val="20"/>
              </w:rPr>
              <w:t>.</w:t>
            </w:r>
          </w:p>
          <w:p w14:paraId="32478849" w14:textId="77777777" w:rsidR="00B91AC7" w:rsidRPr="00061779" w:rsidRDefault="00B91AC7" w:rsidP="00B91AC7">
            <w:pPr>
              <w:keepLines/>
              <w:spacing w:before="100" w:after="60" w:line="190" w:lineRule="exact"/>
              <w:jc w:val="center"/>
              <w:rPr>
                <w:rFonts w:ascii="Montserrat" w:hAnsi="Montserrat"/>
                <w:b/>
                <w:sz w:val="20"/>
              </w:rPr>
            </w:pPr>
          </w:p>
        </w:tc>
        <w:tc>
          <w:tcPr>
            <w:tcW w:w="3011" w:type="dxa"/>
          </w:tcPr>
          <w:p w14:paraId="0713E738"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VII. Nombre y firma del representante de la unidad de verificación, así como el personal que realizó la verificación; y </w:t>
            </w:r>
          </w:p>
          <w:p w14:paraId="7D441F66" w14:textId="2199F4A9" w:rsidR="00B91AC7" w:rsidRPr="00061779" w:rsidRDefault="00B91AC7" w:rsidP="00B91AC7">
            <w:pPr>
              <w:pStyle w:val="Texto0"/>
              <w:spacing w:line="240" w:lineRule="auto"/>
              <w:rPr>
                <w:rFonts w:ascii="Montserrat" w:hAnsi="Montserrat"/>
                <w:b/>
                <w:sz w:val="20"/>
                <w:szCs w:val="20"/>
              </w:rPr>
            </w:pPr>
            <w:r w:rsidRPr="00061779">
              <w:rPr>
                <w:rFonts w:ascii="Montserrat" w:hAnsi="Montserrat"/>
                <w:b/>
                <w:color w:val="4E232E"/>
                <w:sz w:val="20"/>
                <w:szCs w:val="20"/>
              </w:rPr>
              <w:t>VII</w:t>
            </w:r>
          </w:p>
        </w:tc>
        <w:tc>
          <w:tcPr>
            <w:tcW w:w="3111" w:type="dxa"/>
          </w:tcPr>
          <w:p w14:paraId="397585D0" w14:textId="2A4BBC68" w:rsidR="00B91AC7" w:rsidRPr="00061779" w:rsidRDefault="00B91AC7" w:rsidP="00B91AC7">
            <w:pPr>
              <w:autoSpaceDE w:val="0"/>
              <w:autoSpaceDN w:val="0"/>
              <w:adjustRightInd w:val="0"/>
              <w:spacing w:after="100"/>
              <w:ind w:firstLine="280"/>
              <w:rPr>
                <w:rFonts w:ascii="Montserrat" w:hAnsi="Montserrat"/>
                <w:b/>
                <w:sz w:val="20"/>
                <w:lang w:val="es-ES"/>
              </w:rPr>
            </w:pPr>
            <w:r w:rsidRPr="00061779">
              <w:rPr>
                <w:rFonts w:ascii="Montserrat" w:hAnsi="Montserrat"/>
                <w:b/>
                <w:color w:val="4E232E"/>
                <w:sz w:val="20"/>
              </w:rPr>
              <w:t>VII. Nombre y firma del representante de la unidad de verificación, así como el personal que realizó la verificación; y</w:t>
            </w:r>
          </w:p>
        </w:tc>
        <w:tc>
          <w:tcPr>
            <w:tcW w:w="2915" w:type="dxa"/>
          </w:tcPr>
          <w:p w14:paraId="6C9B5CD8" w14:textId="3687A06C"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Aclarar a que representante se refiere (legal, gerente técnico o gerente sustituto).</w:t>
            </w:r>
          </w:p>
        </w:tc>
        <w:tc>
          <w:tcPr>
            <w:tcW w:w="2916" w:type="dxa"/>
          </w:tcPr>
          <w:p w14:paraId="1F45B3F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4664802" w14:textId="77777777" w:rsidTr="003F0DC5">
        <w:trPr>
          <w:cantSplit/>
          <w:trHeight w:val="1174"/>
        </w:trPr>
        <w:tc>
          <w:tcPr>
            <w:tcW w:w="1841" w:type="dxa"/>
            <w:vAlign w:val="center"/>
          </w:tcPr>
          <w:p w14:paraId="0AAA5CB6"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RAMA 82</w:t>
            </w:r>
          </w:p>
          <w:p w14:paraId="76512E27" w14:textId="44B35B7A"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cs="Calibri"/>
                <w:sz w:val="20"/>
                <w:lang w:eastAsia="es-MX"/>
              </w:rPr>
              <w:t>CANACINTRA</w:t>
            </w:r>
          </w:p>
        </w:tc>
        <w:tc>
          <w:tcPr>
            <w:tcW w:w="1074" w:type="dxa"/>
            <w:gridSpan w:val="2"/>
            <w:vAlign w:val="center"/>
          </w:tcPr>
          <w:p w14:paraId="2FC93B5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III.</w:t>
            </w:r>
          </w:p>
          <w:p w14:paraId="55F6B1F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Resultad</w:t>
            </w:r>
          </w:p>
          <w:p w14:paraId="7416AC31"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o de la</w:t>
            </w:r>
          </w:p>
          <w:p w14:paraId="24D8D4FB"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verificació</w:t>
            </w:r>
            <w:proofErr w:type="spellEnd"/>
          </w:p>
          <w:p w14:paraId="23647366" w14:textId="2D6F5A5B"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cs="Helvetica"/>
                <w:sz w:val="20"/>
                <w:lang w:eastAsia="es-MX"/>
              </w:rPr>
              <w:t>n</w:t>
            </w:r>
          </w:p>
        </w:tc>
        <w:tc>
          <w:tcPr>
            <w:tcW w:w="3011" w:type="dxa"/>
          </w:tcPr>
          <w:p w14:paraId="23EA1F3D"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III. Resultado de la verificación;</w:t>
            </w:r>
          </w:p>
          <w:p w14:paraId="67BD3A41" w14:textId="77777777" w:rsidR="00B91AC7" w:rsidRPr="00061779" w:rsidRDefault="00B91AC7" w:rsidP="00B91AC7">
            <w:pPr>
              <w:autoSpaceDE w:val="0"/>
              <w:autoSpaceDN w:val="0"/>
              <w:adjustRightInd w:val="0"/>
              <w:jc w:val="left"/>
              <w:rPr>
                <w:rFonts w:ascii="Montserrat" w:hAnsi="Montserrat" w:cs="Helvetica"/>
                <w:color w:val="FF0000"/>
                <w:sz w:val="20"/>
                <w:lang w:eastAsia="es-MX"/>
              </w:rPr>
            </w:pPr>
            <w:r w:rsidRPr="00061779">
              <w:rPr>
                <w:rFonts w:ascii="Montserrat" w:hAnsi="Montserrat" w:cs="Helvetica"/>
                <w:color w:val="FF0000"/>
                <w:sz w:val="20"/>
                <w:lang w:eastAsia="es-MX"/>
              </w:rPr>
              <w:t>IV. Informe de resultados, sólo en caso de</w:t>
            </w:r>
          </w:p>
          <w:p w14:paraId="5FABD2D0" w14:textId="6170BA4F" w:rsidR="00B91AC7" w:rsidRPr="00061779" w:rsidRDefault="00B91AC7" w:rsidP="00B91AC7">
            <w:pPr>
              <w:pStyle w:val="Texto0"/>
              <w:spacing w:line="240" w:lineRule="auto"/>
              <w:rPr>
                <w:rFonts w:ascii="Montserrat" w:hAnsi="Montserrat"/>
                <w:b/>
                <w:sz w:val="20"/>
                <w:szCs w:val="20"/>
              </w:rPr>
            </w:pPr>
            <w:r w:rsidRPr="00061779">
              <w:rPr>
                <w:rFonts w:ascii="Montserrat" w:hAnsi="Montserrat" w:cs="Helvetica"/>
                <w:color w:val="FF0000"/>
                <w:sz w:val="20"/>
                <w:szCs w:val="20"/>
                <w:lang w:eastAsia="es-MX"/>
              </w:rPr>
              <w:t>que se requieran pruebas de laboratorio;</w:t>
            </w:r>
          </w:p>
        </w:tc>
        <w:tc>
          <w:tcPr>
            <w:tcW w:w="3111" w:type="dxa"/>
          </w:tcPr>
          <w:p w14:paraId="3CA85BB7"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propone eliminar por no ser materia de la</w:t>
            </w:r>
          </w:p>
          <w:p w14:paraId="5DC36FB2" w14:textId="21D34E5A" w:rsidR="00B91AC7" w:rsidRPr="00061779" w:rsidRDefault="00B91AC7" w:rsidP="00B91AC7">
            <w:pPr>
              <w:autoSpaceDE w:val="0"/>
              <w:autoSpaceDN w:val="0"/>
              <w:adjustRightInd w:val="0"/>
              <w:spacing w:after="100"/>
              <w:ind w:firstLine="280"/>
              <w:rPr>
                <w:rFonts w:ascii="Montserrat" w:hAnsi="Montserrat"/>
                <w:b/>
                <w:sz w:val="20"/>
                <w:lang w:val="es-ES"/>
              </w:rPr>
            </w:pPr>
            <w:r w:rsidRPr="00061779">
              <w:rPr>
                <w:rFonts w:ascii="Montserrat" w:hAnsi="Montserrat" w:cs="Helvetica"/>
                <w:sz w:val="20"/>
                <w:lang w:eastAsia="es-MX"/>
              </w:rPr>
              <w:t>presente norma.</w:t>
            </w:r>
          </w:p>
        </w:tc>
        <w:tc>
          <w:tcPr>
            <w:tcW w:w="2915" w:type="dxa"/>
            <w:vAlign w:val="center"/>
          </w:tcPr>
          <w:p w14:paraId="4271A87D"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propone eliminar el numeral IV por no</w:t>
            </w:r>
          </w:p>
          <w:p w14:paraId="2DA0DC5A" w14:textId="1D599C6D"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cs="Helvetica"/>
                <w:sz w:val="20"/>
                <w:lang w:eastAsia="es-MX"/>
              </w:rPr>
              <w:t>ser materia de la presente norma.</w:t>
            </w:r>
          </w:p>
        </w:tc>
        <w:tc>
          <w:tcPr>
            <w:tcW w:w="2916" w:type="dxa"/>
          </w:tcPr>
          <w:p w14:paraId="0F3236A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F36F3EB" w14:textId="77777777" w:rsidTr="003F0DC5">
        <w:trPr>
          <w:cantSplit/>
          <w:trHeight w:val="1174"/>
        </w:trPr>
        <w:tc>
          <w:tcPr>
            <w:tcW w:w="1841" w:type="dxa"/>
            <w:vAlign w:val="center"/>
          </w:tcPr>
          <w:p w14:paraId="23953C5C" w14:textId="08EABF29"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EXTINTORES EMSA S.A. DE C.V.</w:t>
            </w:r>
          </w:p>
        </w:tc>
        <w:tc>
          <w:tcPr>
            <w:tcW w:w="1074" w:type="dxa"/>
            <w:gridSpan w:val="2"/>
            <w:vAlign w:val="center"/>
          </w:tcPr>
          <w:p w14:paraId="15C6EC2B"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III.</w:t>
            </w:r>
          </w:p>
          <w:p w14:paraId="0B5EE898"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Resultad</w:t>
            </w:r>
          </w:p>
          <w:p w14:paraId="530DC0D2"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o de la</w:t>
            </w:r>
          </w:p>
          <w:p w14:paraId="51AB1B91"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verificació</w:t>
            </w:r>
            <w:proofErr w:type="spellEnd"/>
          </w:p>
          <w:p w14:paraId="2F394E85" w14:textId="2C4D7D5E"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n</w:t>
            </w:r>
          </w:p>
        </w:tc>
        <w:tc>
          <w:tcPr>
            <w:tcW w:w="3011" w:type="dxa"/>
          </w:tcPr>
          <w:p w14:paraId="33CF4402"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000000"/>
                <w:sz w:val="20"/>
                <w:lang w:eastAsia="es-MX"/>
              </w:rPr>
              <w:t>III. Resultado de la verificación;</w:t>
            </w:r>
          </w:p>
          <w:p w14:paraId="3170D7CB" w14:textId="77777777" w:rsidR="00B91AC7" w:rsidRPr="00061779" w:rsidRDefault="00B91AC7" w:rsidP="00B91AC7">
            <w:pPr>
              <w:autoSpaceDE w:val="0"/>
              <w:autoSpaceDN w:val="0"/>
              <w:adjustRightInd w:val="0"/>
              <w:jc w:val="left"/>
              <w:rPr>
                <w:rFonts w:ascii="Montserrat" w:hAnsi="Montserrat" w:cs="Helvetica"/>
                <w:color w:val="FF0000"/>
                <w:sz w:val="20"/>
                <w:lang w:eastAsia="es-MX"/>
              </w:rPr>
            </w:pPr>
            <w:r w:rsidRPr="00061779">
              <w:rPr>
                <w:rFonts w:ascii="Montserrat" w:hAnsi="Montserrat" w:cs="Helvetica"/>
                <w:color w:val="FF0000"/>
                <w:sz w:val="20"/>
                <w:lang w:eastAsia="es-MX"/>
              </w:rPr>
              <w:t>IV. Informe de resultados, sólo en caso de</w:t>
            </w:r>
          </w:p>
          <w:p w14:paraId="44860787" w14:textId="51136322" w:rsidR="00B91AC7" w:rsidRPr="00061779" w:rsidRDefault="00B91AC7" w:rsidP="00B91AC7">
            <w:pPr>
              <w:autoSpaceDE w:val="0"/>
              <w:autoSpaceDN w:val="0"/>
              <w:adjustRightInd w:val="0"/>
              <w:jc w:val="left"/>
              <w:rPr>
                <w:rFonts w:ascii="Montserrat" w:hAnsi="Montserrat" w:cs="Helvetica"/>
                <w:color w:val="000000"/>
                <w:sz w:val="20"/>
                <w:lang w:eastAsia="es-MX"/>
              </w:rPr>
            </w:pPr>
            <w:r w:rsidRPr="00061779">
              <w:rPr>
                <w:rFonts w:ascii="Montserrat" w:hAnsi="Montserrat" w:cs="Helvetica"/>
                <w:color w:val="FF0000"/>
                <w:sz w:val="20"/>
                <w:lang w:eastAsia="es-MX"/>
              </w:rPr>
              <w:t>que se requieran pruebas de laboratorio;</w:t>
            </w:r>
          </w:p>
        </w:tc>
        <w:tc>
          <w:tcPr>
            <w:tcW w:w="3111" w:type="dxa"/>
          </w:tcPr>
          <w:p w14:paraId="6FCEE7C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propone eliminar por no ser materia de la</w:t>
            </w:r>
          </w:p>
          <w:p w14:paraId="64DB9D42" w14:textId="6F9E30ED"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presente norma.</w:t>
            </w:r>
          </w:p>
        </w:tc>
        <w:tc>
          <w:tcPr>
            <w:tcW w:w="2915" w:type="dxa"/>
            <w:vAlign w:val="center"/>
          </w:tcPr>
          <w:p w14:paraId="22C7F580"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propone eliminar el numeral IV por no</w:t>
            </w:r>
          </w:p>
          <w:p w14:paraId="582CD74C" w14:textId="6C21FDA6"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ser materia de la presente norma.</w:t>
            </w:r>
          </w:p>
        </w:tc>
        <w:tc>
          <w:tcPr>
            <w:tcW w:w="2916" w:type="dxa"/>
          </w:tcPr>
          <w:p w14:paraId="4B4C7525"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C82A998" w14:textId="77777777" w:rsidTr="003F0DC5">
        <w:trPr>
          <w:cantSplit/>
          <w:trHeight w:val="1174"/>
        </w:trPr>
        <w:tc>
          <w:tcPr>
            <w:tcW w:w="1841" w:type="dxa"/>
            <w:vAlign w:val="center"/>
          </w:tcPr>
          <w:p w14:paraId="35274309"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40269029" w14:textId="3E4384DD"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Arial"/>
                <w:b/>
                <w:color w:val="4E232E"/>
                <w:sz w:val="20"/>
              </w:rPr>
              <w:t>AMMAC</w:t>
            </w:r>
          </w:p>
        </w:tc>
        <w:tc>
          <w:tcPr>
            <w:tcW w:w="1074" w:type="dxa"/>
            <w:gridSpan w:val="2"/>
            <w:vAlign w:val="center"/>
          </w:tcPr>
          <w:p w14:paraId="22753BC7" w14:textId="3F4CEEE6"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Arial"/>
                <w:b/>
                <w:sz w:val="20"/>
              </w:rPr>
              <w:t>III. RESULTADOS DE LA VERIFICACIÓN</w:t>
            </w:r>
          </w:p>
        </w:tc>
        <w:tc>
          <w:tcPr>
            <w:tcW w:w="3011" w:type="dxa"/>
            <w:vAlign w:val="center"/>
          </w:tcPr>
          <w:p w14:paraId="0575B484" w14:textId="77777777" w:rsidR="00B91AC7" w:rsidRPr="00061779" w:rsidRDefault="00B91AC7" w:rsidP="00B91AC7">
            <w:pPr>
              <w:pStyle w:val="Texto0"/>
              <w:spacing w:after="96" w:line="240" w:lineRule="auto"/>
              <w:ind w:left="179" w:hanging="142"/>
              <w:jc w:val="left"/>
              <w:rPr>
                <w:rFonts w:ascii="Montserrat" w:hAnsi="Montserrat"/>
                <w:sz w:val="20"/>
                <w:szCs w:val="20"/>
              </w:rPr>
            </w:pPr>
            <w:r w:rsidRPr="00061779">
              <w:rPr>
                <w:rFonts w:ascii="Montserrat" w:hAnsi="Montserrat"/>
                <w:b/>
                <w:sz w:val="20"/>
                <w:szCs w:val="20"/>
              </w:rPr>
              <w:t>IV.</w:t>
            </w:r>
            <w:r w:rsidRPr="00061779">
              <w:rPr>
                <w:rFonts w:ascii="Montserrat" w:hAnsi="Montserrat"/>
                <w:sz w:val="20"/>
                <w:szCs w:val="20"/>
              </w:rPr>
              <w:tab/>
              <w:t>Informe de resultados, sólo en caso de que se requieran pruebas de laboratorio;</w:t>
            </w:r>
          </w:p>
          <w:p w14:paraId="0F9ADFF5" w14:textId="77777777" w:rsidR="00B91AC7" w:rsidRPr="00061779" w:rsidRDefault="00B91AC7" w:rsidP="00B91AC7">
            <w:pPr>
              <w:pStyle w:val="Texto0"/>
              <w:spacing w:after="96" w:line="240" w:lineRule="auto"/>
              <w:ind w:left="179" w:hanging="142"/>
              <w:jc w:val="left"/>
              <w:rPr>
                <w:rFonts w:ascii="Montserrat" w:hAnsi="Montserrat"/>
                <w:sz w:val="20"/>
                <w:szCs w:val="20"/>
              </w:rPr>
            </w:pPr>
            <w:r w:rsidRPr="00061779">
              <w:rPr>
                <w:rFonts w:ascii="Montserrat" w:hAnsi="Montserrat"/>
                <w:b/>
                <w:sz w:val="20"/>
                <w:szCs w:val="20"/>
              </w:rPr>
              <w:t>V.</w:t>
            </w:r>
            <w:r w:rsidRPr="00061779">
              <w:rPr>
                <w:rFonts w:ascii="Montserrat" w:hAnsi="Montserrat"/>
                <w:sz w:val="20"/>
                <w:szCs w:val="20"/>
              </w:rPr>
              <w:tab/>
              <w:t>Lugar y fecha de la emisión del dictamen;</w:t>
            </w:r>
          </w:p>
          <w:p w14:paraId="438E6FBA" w14:textId="77777777" w:rsidR="00B91AC7" w:rsidRPr="00061779" w:rsidRDefault="00B91AC7" w:rsidP="00B91AC7">
            <w:pPr>
              <w:pStyle w:val="Texto0"/>
              <w:spacing w:after="96" w:line="240" w:lineRule="auto"/>
              <w:ind w:left="179" w:hanging="142"/>
              <w:jc w:val="left"/>
              <w:rPr>
                <w:rFonts w:ascii="Montserrat" w:hAnsi="Montserrat"/>
                <w:sz w:val="20"/>
                <w:szCs w:val="20"/>
              </w:rPr>
            </w:pPr>
            <w:r w:rsidRPr="00061779">
              <w:rPr>
                <w:rFonts w:ascii="Montserrat" w:hAnsi="Montserrat"/>
                <w:b/>
                <w:sz w:val="20"/>
                <w:szCs w:val="20"/>
              </w:rPr>
              <w:t>VI.</w:t>
            </w:r>
            <w:r w:rsidRPr="00061779">
              <w:rPr>
                <w:rFonts w:ascii="Montserrat" w:hAnsi="Montserrat"/>
                <w:sz w:val="20"/>
                <w:szCs w:val="20"/>
              </w:rPr>
              <w:tab/>
              <w:t>Alcance de la verificación, conforme a las categorías establecidas en el presente Proyecto de Norma Oficial Mexicana;</w:t>
            </w:r>
          </w:p>
          <w:p w14:paraId="4A61157A" w14:textId="77777777" w:rsidR="00B91AC7" w:rsidRPr="00061779" w:rsidRDefault="00B91AC7" w:rsidP="00B91AC7">
            <w:pPr>
              <w:pStyle w:val="Texto0"/>
              <w:spacing w:after="96" w:line="240" w:lineRule="auto"/>
              <w:ind w:left="179" w:hanging="142"/>
              <w:jc w:val="left"/>
              <w:rPr>
                <w:rFonts w:ascii="Montserrat" w:hAnsi="Montserrat"/>
                <w:sz w:val="20"/>
                <w:szCs w:val="20"/>
              </w:rPr>
            </w:pPr>
            <w:r w:rsidRPr="00061779">
              <w:rPr>
                <w:rFonts w:ascii="Montserrat" w:hAnsi="Montserrat"/>
                <w:b/>
                <w:sz w:val="20"/>
                <w:szCs w:val="20"/>
              </w:rPr>
              <w:t>VII.</w:t>
            </w:r>
            <w:r w:rsidRPr="00061779">
              <w:rPr>
                <w:rFonts w:ascii="Montserrat" w:hAnsi="Montserrat"/>
                <w:sz w:val="20"/>
                <w:szCs w:val="20"/>
              </w:rPr>
              <w:tab/>
              <w:t>Nombre y firma del representante de la unidad de verificación, así como el personal que realizó la verificación; y</w:t>
            </w:r>
          </w:p>
          <w:p w14:paraId="0981BA2C" w14:textId="77777777" w:rsidR="00B91AC7" w:rsidRPr="00061779" w:rsidRDefault="00B91AC7" w:rsidP="00B91AC7">
            <w:pPr>
              <w:pStyle w:val="Texto0"/>
              <w:spacing w:after="96" w:line="240" w:lineRule="auto"/>
              <w:ind w:left="179" w:hanging="142"/>
              <w:jc w:val="left"/>
              <w:rPr>
                <w:rFonts w:ascii="Montserrat" w:hAnsi="Montserrat"/>
                <w:sz w:val="20"/>
                <w:szCs w:val="20"/>
              </w:rPr>
            </w:pPr>
            <w:r w:rsidRPr="00061779">
              <w:rPr>
                <w:rFonts w:ascii="Montserrat" w:hAnsi="Montserrat"/>
                <w:b/>
                <w:sz w:val="20"/>
                <w:szCs w:val="20"/>
              </w:rPr>
              <w:t>VIII.</w:t>
            </w:r>
            <w:r w:rsidRPr="00061779">
              <w:rPr>
                <w:rFonts w:ascii="Montserrat" w:hAnsi="Montserrat"/>
                <w:sz w:val="20"/>
                <w:szCs w:val="20"/>
              </w:rPr>
              <w:tab/>
              <w:t>Vigencia del dictamen.</w:t>
            </w:r>
          </w:p>
          <w:p w14:paraId="068314B1" w14:textId="77777777" w:rsidR="00B91AC7" w:rsidRPr="00061779" w:rsidRDefault="00B91AC7" w:rsidP="00B91AC7">
            <w:pPr>
              <w:autoSpaceDE w:val="0"/>
              <w:autoSpaceDN w:val="0"/>
              <w:adjustRightInd w:val="0"/>
              <w:jc w:val="left"/>
              <w:rPr>
                <w:rFonts w:ascii="Montserrat" w:hAnsi="Montserrat" w:cs="Helvetica"/>
                <w:color w:val="000000"/>
                <w:sz w:val="20"/>
                <w:lang w:eastAsia="es-MX"/>
              </w:rPr>
            </w:pPr>
          </w:p>
        </w:tc>
        <w:tc>
          <w:tcPr>
            <w:tcW w:w="3111" w:type="dxa"/>
            <w:vAlign w:val="center"/>
          </w:tcPr>
          <w:p w14:paraId="50CFDD16" w14:textId="77777777" w:rsidR="00B91AC7" w:rsidRPr="00061779" w:rsidRDefault="00B91AC7" w:rsidP="00B91AC7">
            <w:pPr>
              <w:pStyle w:val="Texto0"/>
              <w:spacing w:after="96" w:line="240" w:lineRule="auto"/>
              <w:ind w:left="179" w:hanging="142"/>
              <w:jc w:val="left"/>
              <w:rPr>
                <w:rFonts w:ascii="Montserrat" w:hAnsi="Montserrat"/>
                <w:sz w:val="20"/>
                <w:szCs w:val="20"/>
              </w:rPr>
            </w:pPr>
            <w:r w:rsidRPr="00061779">
              <w:rPr>
                <w:rFonts w:ascii="Montserrat" w:hAnsi="Montserrat"/>
                <w:b/>
                <w:sz w:val="20"/>
                <w:szCs w:val="20"/>
              </w:rPr>
              <w:t>IV.</w:t>
            </w:r>
            <w:r w:rsidRPr="00061779">
              <w:rPr>
                <w:rFonts w:ascii="Montserrat" w:hAnsi="Montserrat"/>
                <w:sz w:val="20"/>
                <w:szCs w:val="20"/>
              </w:rPr>
              <w:tab/>
              <w:t>Informe de resultados, sólo en caso de que se requieran pruebas de laboratorio;</w:t>
            </w:r>
          </w:p>
          <w:p w14:paraId="51616A2F" w14:textId="77777777" w:rsidR="00B91AC7" w:rsidRPr="00061779" w:rsidRDefault="00B91AC7" w:rsidP="00B91AC7">
            <w:pPr>
              <w:pStyle w:val="Texto0"/>
              <w:spacing w:after="96" w:line="240" w:lineRule="auto"/>
              <w:ind w:left="179" w:hanging="142"/>
              <w:jc w:val="left"/>
              <w:rPr>
                <w:rFonts w:ascii="Montserrat" w:hAnsi="Montserrat"/>
                <w:sz w:val="20"/>
                <w:szCs w:val="20"/>
              </w:rPr>
            </w:pPr>
            <w:r w:rsidRPr="00061779">
              <w:rPr>
                <w:rFonts w:ascii="Montserrat" w:hAnsi="Montserrat"/>
                <w:b/>
                <w:sz w:val="20"/>
                <w:szCs w:val="20"/>
              </w:rPr>
              <w:t>V.</w:t>
            </w:r>
            <w:r w:rsidRPr="00061779">
              <w:rPr>
                <w:rFonts w:ascii="Montserrat" w:hAnsi="Montserrat"/>
                <w:sz w:val="20"/>
                <w:szCs w:val="20"/>
              </w:rPr>
              <w:tab/>
              <w:t>Lugar y fecha de la emisión del dictamen;</w:t>
            </w:r>
          </w:p>
          <w:p w14:paraId="21337B12" w14:textId="77777777" w:rsidR="00B91AC7" w:rsidRPr="00061779" w:rsidRDefault="00B91AC7" w:rsidP="00B91AC7">
            <w:pPr>
              <w:pStyle w:val="Texto0"/>
              <w:spacing w:after="96" w:line="240" w:lineRule="auto"/>
              <w:ind w:left="179" w:hanging="142"/>
              <w:jc w:val="left"/>
              <w:rPr>
                <w:rFonts w:ascii="Montserrat" w:hAnsi="Montserrat"/>
                <w:sz w:val="20"/>
                <w:szCs w:val="20"/>
              </w:rPr>
            </w:pPr>
            <w:r w:rsidRPr="00061779">
              <w:rPr>
                <w:rFonts w:ascii="Montserrat" w:hAnsi="Montserrat"/>
                <w:b/>
                <w:sz w:val="20"/>
                <w:szCs w:val="20"/>
              </w:rPr>
              <w:t>VI.</w:t>
            </w:r>
            <w:r w:rsidRPr="00061779">
              <w:rPr>
                <w:rFonts w:ascii="Montserrat" w:hAnsi="Montserrat"/>
                <w:sz w:val="20"/>
                <w:szCs w:val="20"/>
              </w:rPr>
              <w:tab/>
              <w:t>Alcance de la verificación, conforme a las categorías establecidas en el presente Proyecto de Norma Oficial Mexicana;</w:t>
            </w:r>
          </w:p>
          <w:p w14:paraId="4F052DE4" w14:textId="77777777" w:rsidR="00B91AC7" w:rsidRPr="00061779" w:rsidRDefault="00B91AC7" w:rsidP="00B91AC7">
            <w:pPr>
              <w:pStyle w:val="Texto0"/>
              <w:spacing w:after="96" w:line="240" w:lineRule="auto"/>
              <w:ind w:left="179" w:hanging="142"/>
              <w:jc w:val="left"/>
              <w:rPr>
                <w:rFonts w:ascii="Montserrat" w:hAnsi="Montserrat"/>
                <w:sz w:val="20"/>
                <w:szCs w:val="20"/>
              </w:rPr>
            </w:pPr>
            <w:r w:rsidRPr="00061779">
              <w:rPr>
                <w:rFonts w:ascii="Montserrat" w:hAnsi="Montserrat"/>
                <w:b/>
                <w:sz w:val="20"/>
                <w:szCs w:val="20"/>
              </w:rPr>
              <w:t>VII.</w:t>
            </w:r>
            <w:r w:rsidRPr="00061779">
              <w:rPr>
                <w:rFonts w:ascii="Montserrat" w:hAnsi="Montserrat"/>
                <w:sz w:val="20"/>
                <w:szCs w:val="20"/>
              </w:rPr>
              <w:tab/>
              <w:t>Nombre y firma del representante de la unidad de verificación,; y</w:t>
            </w:r>
          </w:p>
          <w:p w14:paraId="14BE6131" w14:textId="77777777" w:rsidR="00B91AC7" w:rsidRPr="00061779" w:rsidRDefault="00B91AC7" w:rsidP="00B91AC7">
            <w:pPr>
              <w:pStyle w:val="Texto0"/>
              <w:spacing w:after="96" w:line="240" w:lineRule="auto"/>
              <w:ind w:left="179" w:hanging="142"/>
              <w:jc w:val="left"/>
              <w:rPr>
                <w:rFonts w:ascii="Montserrat" w:hAnsi="Montserrat"/>
                <w:sz w:val="20"/>
                <w:szCs w:val="20"/>
              </w:rPr>
            </w:pPr>
            <w:r w:rsidRPr="00061779">
              <w:rPr>
                <w:rFonts w:ascii="Montserrat" w:hAnsi="Montserrat"/>
                <w:b/>
                <w:sz w:val="20"/>
                <w:szCs w:val="20"/>
              </w:rPr>
              <w:t>VIII.</w:t>
            </w:r>
            <w:r w:rsidRPr="00061779">
              <w:rPr>
                <w:rFonts w:ascii="Montserrat" w:hAnsi="Montserrat"/>
                <w:sz w:val="20"/>
                <w:szCs w:val="20"/>
              </w:rPr>
              <w:tab/>
              <w:t>Vigencia del dictamen.</w:t>
            </w:r>
          </w:p>
          <w:p w14:paraId="6DBD8425" w14:textId="77777777" w:rsidR="00B91AC7" w:rsidRPr="00061779" w:rsidRDefault="00B91AC7" w:rsidP="00B91AC7">
            <w:pPr>
              <w:autoSpaceDE w:val="0"/>
              <w:autoSpaceDN w:val="0"/>
              <w:adjustRightInd w:val="0"/>
              <w:jc w:val="left"/>
              <w:rPr>
                <w:rFonts w:ascii="Montserrat" w:hAnsi="Montserrat" w:cs="Helvetica"/>
                <w:sz w:val="20"/>
                <w:lang w:eastAsia="es-MX"/>
              </w:rPr>
            </w:pPr>
          </w:p>
        </w:tc>
        <w:tc>
          <w:tcPr>
            <w:tcW w:w="2915" w:type="dxa"/>
            <w:vAlign w:val="center"/>
          </w:tcPr>
          <w:p w14:paraId="1A8361FA" w14:textId="66A354B6"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Arial"/>
                <w:bCs/>
                <w:color w:val="4E232E"/>
                <w:sz w:val="20"/>
              </w:rPr>
              <w:t>EL RESPONSABLE DE EMITIR EL DICTAMEN ES DE EL GERENTE TECNICO Y EN SU AUSENCIA DEL GERENTE TECNICO SUSTITUTO</w:t>
            </w:r>
          </w:p>
        </w:tc>
        <w:tc>
          <w:tcPr>
            <w:tcW w:w="2916" w:type="dxa"/>
          </w:tcPr>
          <w:p w14:paraId="3D5261E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9D89E04" w14:textId="77777777" w:rsidTr="003F0DC5">
        <w:trPr>
          <w:cantSplit/>
          <w:trHeight w:val="1174"/>
        </w:trPr>
        <w:tc>
          <w:tcPr>
            <w:tcW w:w="1841" w:type="dxa"/>
            <w:vAlign w:val="center"/>
          </w:tcPr>
          <w:p w14:paraId="63DC7861" w14:textId="50CE37A2"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1C031DEC" w14:textId="12393518" w:rsidR="00B91AC7" w:rsidRPr="00061779" w:rsidRDefault="00B91AC7" w:rsidP="00B91AC7">
            <w:pPr>
              <w:autoSpaceDE w:val="0"/>
              <w:autoSpaceDN w:val="0"/>
              <w:adjustRightInd w:val="0"/>
              <w:jc w:val="left"/>
              <w:rPr>
                <w:rFonts w:ascii="Montserrat" w:hAnsi="Montserrat" w:cs="Arial"/>
                <w:b/>
                <w:sz w:val="20"/>
              </w:rPr>
            </w:pPr>
            <w:r w:rsidRPr="00061779">
              <w:rPr>
                <w:rFonts w:ascii="Montserrat" w:hAnsi="Montserrat"/>
                <w:b/>
                <w:sz w:val="20"/>
              </w:rPr>
              <w:t>III. RESULTADOS DE LA VERIFICACIÓN</w:t>
            </w:r>
          </w:p>
        </w:tc>
        <w:tc>
          <w:tcPr>
            <w:tcW w:w="3011" w:type="dxa"/>
            <w:vAlign w:val="center"/>
          </w:tcPr>
          <w:p w14:paraId="37B69B22" w14:textId="77777777" w:rsidR="00B91AC7" w:rsidRPr="00061779" w:rsidRDefault="00B91AC7" w:rsidP="00B91AC7">
            <w:pPr>
              <w:pStyle w:val="Texto0"/>
              <w:spacing w:after="96" w:line="240" w:lineRule="auto"/>
              <w:ind w:left="179" w:hanging="142"/>
              <w:jc w:val="left"/>
              <w:rPr>
                <w:rFonts w:ascii="Montserrat" w:hAnsi="Montserrat"/>
                <w:sz w:val="20"/>
                <w:szCs w:val="20"/>
              </w:rPr>
            </w:pPr>
            <w:r w:rsidRPr="00061779">
              <w:rPr>
                <w:rFonts w:ascii="Montserrat" w:hAnsi="Montserrat"/>
                <w:b/>
                <w:sz w:val="20"/>
                <w:szCs w:val="20"/>
              </w:rPr>
              <w:t>IV.</w:t>
            </w:r>
            <w:r w:rsidRPr="00061779">
              <w:rPr>
                <w:rFonts w:ascii="Montserrat" w:hAnsi="Montserrat"/>
                <w:sz w:val="20"/>
                <w:szCs w:val="20"/>
              </w:rPr>
              <w:tab/>
              <w:t>Informe de resultados, sólo en caso de que se requieran pruebas de laboratorio;</w:t>
            </w:r>
          </w:p>
          <w:p w14:paraId="736A30C7" w14:textId="77777777" w:rsidR="00B91AC7" w:rsidRPr="00061779" w:rsidRDefault="00B91AC7" w:rsidP="00B91AC7">
            <w:pPr>
              <w:pStyle w:val="Texto0"/>
              <w:spacing w:after="96" w:line="240" w:lineRule="auto"/>
              <w:ind w:left="179" w:hanging="142"/>
              <w:jc w:val="left"/>
              <w:rPr>
                <w:rFonts w:ascii="Montserrat" w:hAnsi="Montserrat"/>
                <w:sz w:val="20"/>
                <w:szCs w:val="20"/>
              </w:rPr>
            </w:pPr>
            <w:r w:rsidRPr="00061779">
              <w:rPr>
                <w:rFonts w:ascii="Montserrat" w:hAnsi="Montserrat"/>
                <w:b/>
                <w:sz w:val="20"/>
                <w:szCs w:val="20"/>
              </w:rPr>
              <w:t>V.</w:t>
            </w:r>
            <w:r w:rsidRPr="00061779">
              <w:rPr>
                <w:rFonts w:ascii="Montserrat" w:hAnsi="Montserrat"/>
                <w:sz w:val="20"/>
                <w:szCs w:val="20"/>
              </w:rPr>
              <w:tab/>
              <w:t>Lugar y fecha de la emisión del dictamen;</w:t>
            </w:r>
          </w:p>
          <w:p w14:paraId="4BDE42CB" w14:textId="77777777" w:rsidR="00B91AC7" w:rsidRPr="00061779" w:rsidRDefault="00B91AC7" w:rsidP="00B91AC7">
            <w:pPr>
              <w:pStyle w:val="Texto0"/>
              <w:spacing w:after="96" w:line="240" w:lineRule="auto"/>
              <w:ind w:left="179" w:hanging="142"/>
              <w:jc w:val="left"/>
              <w:rPr>
                <w:rFonts w:ascii="Montserrat" w:hAnsi="Montserrat"/>
                <w:sz w:val="20"/>
                <w:szCs w:val="20"/>
              </w:rPr>
            </w:pPr>
            <w:r w:rsidRPr="00061779">
              <w:rPr>
                <w:rFonts w:ascii="Montserrat" w:hAnsi="Montserrat"/>
                <w:b/>
                <w:sz w:val="20"/>
                <w:szCs w:val="20"/>
              </w:rPr>
              <w:t>VI.</w:t>
            </w:r>
            <w:r w:rsidRPr="00061779">
              <w:rPr>
                <w:rFonts w:ascii="Montserrat" w:hAnsi="Montserrat"/>
                <w:sz w:val="20"/>
                <w:szCs w:val="20"/>
              </w:rPr>
              <w:tab/>
              <w:t>Alcance de la verificación, conforme a las categorías establecidas en el presente Proyecto de Norma Oficial Mexicana;</w:t>
            </w:r>
          </w:p>
          <w:p w14:paraId="28B5535E" w14:textId="77777777" w:rsidR="00B91AC7" w:rsidRPr="00061779" w:rsidRDefault="00B91AC7" w:rsidP="00B91AC7">
            <w:pPr>
              <w:pStyle w:val="Texto0"/>
              <w:spacing w:after="96" w:line="240" w:lineRule="auto"/>
              <w:ind w:left="179" w:hanging="142"/>
              <w:jc w:val="left"/>
              <w:rPr>
                <w:rFonts w:ascii="Montserrat" w:hAnsi="Montserrat"/>
                <w:sz w:val="20"/>
                <w:szCs w:val="20"/>
              </w:rPr>
            </w:pPr>
            <w:r w:rsidRPr="00061779">
              <w:rPr>
                <w:rFonts w:ascii="Montserrat" w:hAnsi="Montserrat"/>
                <w:b/>
                <w:sz w:val="20"/>
                <w:szCs w:val="20"/>
              </w:rPr>
              <w:t>VII.</w:t>
            </w:r>
            <w:r w:rsidRPr="00061779">
              <w:rPr>
                <w:rFonts w:ascii="Montserrat" w:hAnsi="Montserrat"/>
                <w:sz w:val="20"/>
                <w:szCs w:val="20"/>
              </w:rPr>
              <w:tab/>
              <w:t>Nombre y firma del representante de la unidad de verificación, así como el personal que realizó la verificación; y</w:t>
            </w:r>
          </w:p>
          <w:p w14:paraId="4F4C0D05" w14:textId="77777777" w:rsidR="00B91AC7" w:rsidRPr="00061779" w:rsidRDefault="00B91AC7" w:rsidP="00B91AC7">
            <w:pPr>
              <w:pStyle w:val="Texto0"/>
              <w:spacing w:after="96" w:line="240" w:lineRule="auto"/>
              <w:ind w:left="179" w:hanging="142"/>
              <w:jc w:val="left"/>
              <w:rPr>
                <w:rFonts w:ascii="Montserrat" w:hAnsi="Montserrat"/>
                <w:sz w:val="20"/>
                <w:szCs w:val="20"/>
              </w:rPr>
            </w:pPr>
            <w:r w:rsidRPr="00061779">
              <w:rPr>
                <w:rFonts w:ascii="Montserrat" w:hAnsi="Montserrat"/>
                <w:b/>
                <w:sz w:val="20"/>
                <w:szCs w:val="20"/>
              </w:rPr>
              <w:t>VIII.</w:t>
            </w:r>
            <w:r w:rsidRPr="00061779">
              <w:rPr>
                <w:rFonts w:ascii="Montserrat" w:hAnsi="Montserrat"/>
                <w:sz w:val="20"/>
                <w:szCs w:val="20"/>
              </w:rPr>
              <w:tab/>
              <w:t>Vigencia del dictamen.</w:t>
            </w:r>
          </w:p>
          <w:p w14:paraId="3E9FA3CD" w14:textId="77777777" w:rsidR="00B91AC7" w:rsidRPr="00061779" w:rsidRDefault="00B91AC7" w:rsidP="00B91AC7">
            <w:pPr>
              <w:pStyle w:val="Texto0"/>
              <w:spacing w:after="96" w:line="240" w:lineRule="auto"/>
              <w:ind w:left="179" w:hanging="142"/>
              <w:jc w:val="left"/>
              <w:rPr>
                <w:rFonts w:ascii="Montserrat" w:hAnsi="Montserrat"/>
                <w:b/>
                <w:sz w:val="20"/>
                <w:szCs w:val="20"/>
              </w:rPr>
            </w:pPr>
          </w:p>
        </w:tc>
        <w:tc>
          <w:tcPr>
            <w:tcW w:w="3111" w:type="dxa"/>
            <w:vAlign w:val="center"/>
          </w:tcPr>
          <w:p w14:paraId="339C6AC9" w14:textId="77777777" w:rsidR="00B91AC7" w:rsidRPr="00061779" w:rsidRDefault="00B91AC7" w:rsidP="00B91AC7">
            <w:pPr>
              <w:pStyle w:val="Texto0"/>
              <w:spacing w:after="96" w:line="240" w:lineRule="auto"/>
              <w:ind w:left="179" w:hanging="142"/>
              <w:jc w:val="left"/>
              <w:rPr>
                <w:rFonts w:ascii="Montserrat" w:hAnsi="Montserrat"/>
                <w:sz w:val="20"/>
                <w:szCs w:val="20"/>
              </w:rPr>
            </w:pPr>
            <w:r w:rsidRPr="00061779">
              <w:rPr>
                <w:rFonts w:ascii="Montserrat" w:hAnsi="Montserrat"/>
                <w:b/>
                <w:sz w:val="20"/>
                <w:szCs w:val="20"/>
              </w:rPr>
              <w:t>IV.</w:t>
            </w:r>
            <w:r w:rsidRPr="00061779">
              <w:rPr>
                <w:rFonts w:ascii="Montserrat" w:hAnsi="Montserrat"/>
                <w:sz w:val="20"/>
                <w:szCs w:val="20"/>
              </w:rPr>
              <w:tab/>
              <w:t>Informe de resultados, sólo en caso de que se requieran pruebas de laboratorio;</w:t>
            </w:r>
          </w:p>
          <w:p w14:paraId="12B95F10" w14:textId="77777777" w:rsidR="00B91AC7" w:rsidRPr="00061779" w:rsidRDefault="00B91AC7" w:rsidP="00B91AC7">
            <w:pPr>
              <w:pStyle w:val="Texto0"/>
              <w:spacing w:after="96" w:line="240" w:lineRule="auto"/>
              <w:ind w:left="179" w:hanging="142"/>
              <w:jc w:val="left"/>
              <w:rPr>
                <w:rFonts w:ascii="Montserrat" w:hAnsi="Montserrat"/>
                <w:sz w:val="20"/>
                <w:szCs w:val="20"/>
              </w:rPr>
            </w:pPr>
            <w:r w:rsidRPr="00061779">
              <w:rPr>
                <w:rFonts w:ascii="Montserrat" w:hAnsi="Montserrat"/>
                <w:b/>
                <w:sz w:val="20"/>
                <w:szCs w:val="20"/>
              </w:rPr>
              <w:t>V.</w:t>
            </w:r>
            <w:r w:rsidRPr="00061779">
              <w:rPr>
                <w:rFonts w:ascii="Montserrat" w:hAnsi="Montserrat"/>
                <w:sz w:val="20"/>
                <w:szCs w:val="20"/>
              </w:rPr>
              <w:tab/>
              <w:t>Lugar y fecha de la emisión del dictamen;</w:t>
            </w:r>
          </w:p>
          <w:p w14:paraId="6C80AB92" w14:textId="77777777" w:rsidR="00B91AC7" w:rsidRPr="00061779" w:rsidRDefault="00B91AC7" w:rsidP="00B91AC7">
            <w:pPr>
              <w:pStyle w:val="Texto0"/>
              <w:spacing w:after="96" w:line="240" w:lineRule="auto"/>
              <w:ind w:left="179" w:hanging="142"/>
              <w:jc w:val="left"/>
              <w:rPr>
                <w:rFonts w:ascii="Montserrat" w:hAnsi="Montserrat"/>
                <w:sz w:val="20"/>
                <w:szCs w:val="20"/>
              </w:rPr>
            </w:pPr>
            <w:r w:rsidRPr="00061779">
              <w:rPr>
                <w:rFonts w:ascii="Montserrat" w:hAnsi="Montserrat"/>
                <w:b/>
                <w:sz w:val="20"/>
                <w:szCs w:val="20"/>
              </w:rPr>
              <w:t>VI.</w:t>
            </w:r>
            <w:r w:rsidRPr="00061779">
              <w:rPr>
                <w:rFonts w:ascii="Montserrat" w:hAnsi="Montserrat"/>
                <w:sz w:val="20"/>
                <w:szCs w:val="20"/>
              </w:rPr>
              <w:tab/>
              <w:t>Alcance de la verificación, conforme a las categorías establecidas en el presente Proyecto de Norma Oficial Mexicana;</w:t>
            </w:r>
          </w:p>
          <w:p w14:paraId="1F42FA2D" w14:textId="77777777" w:rsidR="00B91AC7" w:rsidRPr="00061779" w:rsidRDefault="00B91AC7" w:rsidP="00B91AC7">
            <w:pPr>
              <w:pStyle w:val="Texto0"/>
              <w:spacing w:after="96" w:line="240" w:lineRule="auto"/>
              <w:ind w:left="179" w:hanging="142"/>
              <w:jc w:val="left"/>
              <w:rPr>
                <w:rFonts w:ascii="Montserrat" w:hAnsi="Montserrat"/>
                <w:sz w:val="20"/>
                <w:szCs w:val="20"/>
              </w:rPr>
            </w:pPr>
            <w:r w:rsidRPr="00061779">
              <w:rPr>
                <w:rFonts w:ascii="Montserrat" w:hAnsi="Montserrat"/>
                <w:b/>
                <w:sz w:val="20"/>
                <w:szCs w:val="20"/>
              </w:rPr>
              <w:t>VII.</w:t>
            </w:r>
            <w:r w:rsidRPr="00061779">
              <w:rPr>
                <w:rFonts w:ascii="Montserrat" w:hAnsi="Montserrat"/>
                <w:sz w:val="20"/>
                <w:szCs w:val="20"/>
              </w:rPr>
              <w:tab/>
              <w:t>Nombre y firma del representante de la unidad de verificación,; y</w:t>
            </w:r>
          </w:p>
          <w:p w14:paraId="678446D2" w14:textId="77777777" w:rsidR="00B91AC7" w:rsidRPr="00061779" w:rsidRDefault="00B91AC7" w:rsidP="00B91AC7">
            <w:pPr>
              <w:pStyle w:val="Texto0"/>
              <w:spacing w:after="96" w:line="240" w:lineRule="auto"/>
              <w:ind w:left="179" w:hanging="142"/>
              <w:jc w:val="left"/>
              <w:rPr>
                <w:rFonts w:ascii="Montserrat" w:hAnsi="Montserrat"/>
                <w:sz w:val="20"/>
                <w:szCs w:val="20"/>
              </w:rPr>
            </w:pPr>
            <w:r w:rsidRPr="00061779">
              <w:rPr>
                <w:rFonts w:ascii="Montserrat" w:hAnsi="Montserrat"/>
                <w:b/>
                <w:sz w:val="20"/>
                <w:szCs w:val="20"/>
              </w:rPr>
              <w:t>VIII.</w:t>
            </w:r>
            <w:r w:rsidRPr="00061779">
              <w:rPr>
                <w:rFonts w:ascii="Montserrat" w:hAnsi="Montserrat"/>
                <w:sz w:val="20"/>
                <w:szCs w:val="20"/>
              </w:rPr>
              <w:tab/>
              <w:t>Vigencia del dictamen.</w:t>
            </w:r>
          </w:p>
          <w:p w14:paraId="0D5BCABD" w14:textId="77777777" w:rsidR="00B91AC7" w:rsidRPr="00061779" w:rsidRDefault="00B91AC7" w:rsidP="00B91AC7">
            <w:pPr>
              <w:pStyle w:val="Texto0"/>
              <w:spacing w:after="96" w:line="240" w:lineRule="auto"/>
              <w:ind w:left="179" w:hanging="142"/>
              <w:jc w:val="left"/>
              <w:rPr>
                <w:rFonts w:ascii="Montserrat" w:hAnsi="Montserrat"/>
                <w:b/>
                <w:sz w:val="20"/>
                <w:szCs w:val="20"/>
              </w:rPr>
            </w:pPr>
          </w:p>
        </w:tc>
        <w:tc>
          <w:tcPr>
            <w:tcW w:w="2915" w:type="dxa"/>
            <w:vAlign w:val="center"/>
          </w:tcPr>
          <w:p w14:paraId="157D7148" w14:textId="589DC226" w:rsidR="00B91AC7" w:rsidRPr="00061779" w:rsidRDefault="00B91AC7" w:rsidP="00B91AC7">
            <w:pPr>
              <w:autoSpaceDE w:val="0"/>
              <w:autoSpaceDN w:val="0"/>
              <w:adjustRightInd w:val="0"/>
              <w:jc w:val="left"/>
              <w:rPr>
                <w:rFonts w:ascii="Montserrat" w:hAnsi="Montserrat" w:cs="Arial"/>
                <w:bCs/>
                <w:color w:val="4E232E"/>
                <w:sz w:val="20"/>
              </w:rPr>
            </w:pPr>
            <w:r w:rsidRPr="00061779">
              <w:rPr>
                <w:rFonts w:ascii="Montserrat" w:hAnsi="Montserrat"/>
                <w:bCs/>
                <w:color w:val="4E232E"/>
                <w:sz w:val="20"/>
              </w:rPr>
              <w:t>EL RESPONSABLE DE EMITIR EL DICTAMEN ES DE EL GERENTE TECNICO Y EN SU AUSENCIA DEL GERENTE TECNICO SUSTITUTO</w:t>
            </w:r>
          </w:p>
        </w:tc>
        <w:tc>
          <w:tcPr>
            <w:tcW w:w="2916" w:type="dxa"/>
          </w:tcPr>
          <w:p w14:paraId="086F889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0EE414B" w14:textId="77777777" w:rsidTr="005160D5">
        <w:trPr>
          <w:cantSplit/>
          <w:trHeight w:val="1174"/>
        </w:trPr>
        <w:tc>
          <w:tcPr>
            <w:tcW w:w="1841" w:type="dxa"/>
          </w:tcPr>
          <w:p w14:paraId="56229E1C" w14:textId="23C0E984"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0918759C" w14:textId="3ACB4239" w:rsidR="00B91AC7" w:rsidRPr="00061779" w:rsidRDefault="00B91AC7" w:rsidP="00B91AC7">
            <w:pPr>
              <w:autoSpaceDE w:val="0"/>
              <w:autoSpaceDN w:val="0"/>
              <w:adjustRightInd w:val="0"/>
              <w:jc w:val="left"/>
              <w:rPr>
                <w:rFonts w:ascii="Montserrat" w:hAnsi="Montserrat"/>
                <w:b/>
                <w:sz w:val="20"/>
              </w:rPr>
            </w:pPr>
            <w:r w:rsidRPr="00061779">
              <w:rPr>
                <w:rFonts w:ascii="Montserrat" w:hAnsi="Montserrat"/>
                <w:b/>
                <w:color w:val="4E232E"/>
                <w:sz w:val="20"/>
              </w:rPr>
              <w:t>III. Resultado s de la verificación</w:t>
            </w:r>
          </w:p>
        </w:tc>
        <w:tc>
          <w:tcPr>
            <w:tcW w:w="3011" w:type="dxa"/>
          </w:tcPr>
          <w:p w14:paraId="22B8534F"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IV. Informe de resultados, sólo en caso de que se requieran pruebas de laboratorio; </w:t>
            </w:r>
          </w:p>
          <w:p w14:paraId="1460C5EF"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 Lugar y fecha de la emisión del dictamen; </w:t>
            </w:r>
          </w:p>
          <w:p w14:paraId="5F961932"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VI. Alcance de la verificación, conforme a las categorías establecidas en el presente Proyecto de Norma Oficial Mexicana; </w:t>
            </w:r>
          </w:p>
          <w:p w14:paraId="1C5175EC"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VII. Nombre y firma del representante de la unidad de verificación, así como el personal que realizó la verificación; y </w:t>
            </w:r>
          </w:p>
          <w:p w14:paraId="0A64A88F" w14:textId="7C25A1A4" w:rsidR="00B91AC7" w:rsidRPr="00061779" w:rsidRDefault="00B91AC7" w:rsidP="00B91AC7">
            <w:pPr>
              <w:pStyle w:val="Texto0"/>
              <w:spacing w:after="96" w:line="240" w:lineRule="auto"/>
              <w:ind w:left="179" w:hanging="142"/>
              <w:jc w:val="left"/>
              <w:rPr>
                <w:rFonts w:ascii="Montserrat" w:hAnsi="Montserrat"/>
                <w:b/>
                <w:sz w:val="20"/>
                <w:szCs w:val="20"/>
              </w:rPr>
            </w:pPr>
            <w:r w:rsidRPr="00061779">
              <w:rPr>
                <w:rFonts w:ascii="Montserrat" w:hAnsi="Montserrat"/>
                <w:b/>
                <w:color w:val="4E232E"/>
                <w:sz w:val="20"/>
                <w:szCs w:val="20"/>
              </w:rPr>
              <w:t xml:space="preserve">VIII. Vigencia del dictamen. </w:t>
            </w:r>
          </w:p>
        </w:tc>
        <w:tc>
          <w:tcPr>
            <w:tcW w:w="3111" w:type="dxa"/>
          </w:tcPr>
          <w:p w14:paraId="4AB718A6"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IV. Informe de resultados, sólo en caso de que se requieran pruebas de laboratorio; </w:t>
            </w:r>
          </w:p>
          <w:p w14:paraId="6D396CBF"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 Lugar y fecha de la emisión del dictamen; </w:t>
            </w:r>
          </w:p>
          <w:p w14:paraId="4F0DD06D"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VI. Alcance de la verificación, conforme a las categorías establecidas en el presente Proyecto de Norma Oficial Mexicana; </w:t>
            </w:r>
          </w:p>
          <w:p w14:paraId="6001B4F2"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VII. Nombre y firma del representante de la unidad de verificación,; y </w:t>
            </w:r>
          </w:p>
          <w:p w14:paraId="52A322FB" w14:textId="3C878F77" w:rsidR="00B91AC7" w:rsidRPr="00061779" w:rsidRDefault="00B91AC7" w:rsidP="00B91AC7">
            <w:pPr>
              <w:pStyle w:val="Texto0"/>
              <w:spacing w:after="96" w:line="240" w:lineRule="auto"/>
              <w:ind w:left="179" w:hanging="142"/>
              <w:jc w:val="left"/>
              <w:rPr>
                <w:rFonts w:ascii="Montserrat" w:hAnsi="Montserrat"/>
                <w:b/>
                <w:sz w:val="20"/>
                <w:szCs w:val="20"/>
              </w:rPr>
            </w:pPr>
            <w:r w:rsidRPr="00061779">
              <w:rPr>
                <w:rFonts w:ascii="Montserrat" w:hAnsi="Montserrat"/>
                <w:b/>
                <w:color w:val="4E232E"/>
                <w:sz w:val="20"/>
                <w:szCs w:val="20"/>
              </w:rPr>
              <w:t>VIII. Vigencia del dictamen.</w:t>
            </w:r>
          </w:p>
        </w:tc>
        <w:tc>
          <w:tcPr>
            <w:tcW w:w="2915" w:type="dxa"/>
          </w:tcPr>
          <w:p w14:paraId="5781D764" w14:textId="3797A31F" w:rsidR="00B91AC7" w:rsidRPr="00061779" w:rsidRDefault="00B91AC7" w:rsidP="00B91AC7">
            <w:pPr>
              <w:autoSpaceDE w:val="0"/>
              <w:autoSpaceDN w:val="0"/>
              <w:adjustRightInd w:val="0"/>
              <w:jc w:val="left"/>
              <w:rPr>
                <w:rFonts w:ascii="Montserrat" w:hAnsi="Montserrat"/>
                <w:bCs/>
                <w:color w:val="4E232E"/>
                <w:sz w:val="20"/>
              </w:rPr>
            </w:pPr>
            <w:r w:rsidRPr="00061779">
              <w:rPr>
                <w:rFonts w:ascii="Montserrat" w:hAnsi="Montserrat"/>
                <w:b/>
                <w:color w:val="4E232E"/>
                <w:sz w:val="20"/>
              </w:rPr>
              <w:t xml:space="preserve">El responsable de emitir el dictamen es </w:t>
            </w:r>
            <w:proofErr w:type="spellStart"/>
            <w:r w:rsidRPr="00061779">
              <w:rPr>
                <w:rFonts w:ascii="Montserrat" w:hAnsi="Montserrat"/>
                <w:b/>
                <w:color w:val="4E232E"/>
                <w:sz w:val="20"/>
              </w:rPr>
              <w:t>de el</w:t>
            </w:r>
            <w:proofErr w:type="spellEnd"/>
            <w:r w:rsidRPr="00061779">
              <w:rPr>
                <w:rFonts w:ascii="Montserrat" w:hAnsi="Montserrat"/>
                <w:b/>
                <w:color w:val="4E232E"/>
                <w:sz w:val="20"/>
              </w:rPr>
              <w:t xml:space="preserve"> gerente </w:t>
            </w:r>
            <w:proofErr w:type="spellStart"/>
            <w:r w:rsidRPr="00061779">
              <w:rPr>
                <w:rFonts w:ascii="Montserrat" w:hAnsi="Montserrat"/>
                <w:b/>
                <w:color w:val="4E232E"/>
                <w:sz w:val="20"/>
              </w:rPr>
              <w:t>tecnico</w:t>
            </w:r>
            <w:proofErr w:type="spellEnd"/>
            <w:r w:rsidRPr="00061779">
              <w:rPr>
                <w:rFonts w:ascii="Montserrat" w:hAnsi="Montserrat"/>
                <w:b/>
                <w:color w:val="4E232E"/>
                <w:sz w:val="20"/>
              </w:rPr>
              <w:t xml:space="preserve"> y en su ausencia del gerente </w:t>
            </w:r>
            <w:proofErr w:type="spellStart"/>
            <w:r w:rsidRPr="00061779">
              <w:rPr>
                <w:rFonts w:ascii="Montserrat" w:hAnsi="Montserrat"/>
                <w:b/>
                <w:color w:val="4E232E"/>
                <w:sz w:val="20"/>
              </w:rPr>
              <w:t>tecnico</w:t>
            </w:r>
            <w:proofErr w:type="spellEnd"/>
            <w:r w:rsidRPr="00061779">
              <w:rPr>
                <w:rFonts w:ascii="Montserrat" w:hAnsi="Montserrat"/>
                <w:b/>
                <w:color w:val="4E232E"/>
                <w:sz w:val="20"/>
              </w:rPr>
              <w:t xml:space="preserve"> sustituto</w:t>
            </w:r>
          </w:p>
        </w:tc>
        <w:tc>
          <w:tcPr>
            <w:tcW w:w="2916" w:type="dxa"/>
          </w:tcPr>
          <w:p w14:paraId="2B30F9D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C781D6D" w14:textId="77777777" w:rsidTr="005160D5">
        <w:trPr>
          <w:cantSplit/>
          <w:trHeight w:val="1174"/>
        </w:trPr>
        <w:tc>
          <w:tcPr>
            <w:tcW w:w="1841" w:type="dxa"/>
          </w:tcPr>
          <w:p w14:paraId="15E973EF" w14:textId="5D6ADE6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38114262" w14:textId="67E43292"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III. Resultado s de la verificación</w:t>
            </w:r>
          </w:p>
        </w:tc>
        <w:tc>
          <w:tcPr>
            <w:tcW w:w="3011" w:type="dxa"/>
          </w:tcPr>
          <w:p w14:paraId="092C8A0A" w14:textId="3874FA9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IV. Informe de resultados, sólo en caso de que se requieran pruebas de laboratorio; V. Lugar y fecha de la emisión del dictamen; VI. Alcance de la verificación, conforme a las categorías establecidas en el presente Proyecto de Norma Oficial Mexicana; VII. Nombre y firma del representante de la unidad de verificación, así como el personal que realizó la verificación; y VIII. Vigencia del dictamen</w:t>
            </w:r>
          </w:p>
        </w:tc>
        <w:tc>
          <w:tcPr>
            <w:tcW w:w="3111" w:type="dxa"/>
          </w:tcPr>
          <w:p w14:paraId="0CB84C58" w14:textId="7ABEF7E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IV. Informe de resultados, sólo en caso de que se requieran pruebas de laboratorio; V. Lugar y fecha de la emisión del dictamen; VI. Alcance de la verificación, conforme a las categorías establecidas en el presente Proyecto de Norma Oficial Mexicana; VII. Nombre y firma del representante de la unidad de verificación,; y VIII. Vigencia del dictamen.</w:t>
            </w:r>
          </w:p>
        </w:tc>
        <w:tc>
          <w:tcPr>
            <w:tcW w:w="2915" w:type="dxa"/>
          </w:tcPr>
          <w:p w14:paraId="155593FA" w14:textId="0B3952D4" w:rsidR="00B91AC7" w:rsidRPr="00061779" w:rsidRDefault="00B91AC7" w:rsidP="00B91AC7">
            <w:pPr>
              <w:autoSpaceDE w:val="0"/>
              <w:autoSpaceDN w:val="0"/>
              <w:adjustRightInd w:val="0"/>
              <w:jc w:val="left"/>
              <w:rPr>
                <w:rFonts w:ascii="Montserrat" w:hAnsi="Montserrat"/>
                <w:b/>
                <w:color w:val="4E232E"/>
                <w:sz w:val="20"/>
              </w:rPr>
            </w:pPr>
            <w:r w:rsidRPr="00061779">
              <w:rPr>
                <w:rFonts w:ascii="Montserrat" w:hAnsi="Montserrat"/>
                <w:b/>
                <w:color w:val="4E232E"/>
                <w:sz w:val="20"/>
              </w:rPr>
              <w:t xml:space="preserve">El responsable de emitir el dictamen es </w:t>
            </w:r>
            <w:proofErr w:type="spellStart"/>
            <w:r w:rsidRPr="00061779">
              <w:rPr>
                <w:rFonts w:ascii="Montserrat" w:hAnsi="Montserrat"/>
                <w:b/>
                <w:color w:val="4E232E"/>
                <w:sz w:val="20"/>
              </w:rPr>
              <w:t>de el</w:t>
            </w:r>
            <w:proofErr w:type="spellEnd"/>
            <w:r w:rsidRPr="00061779">
              <w:rPr>
                <w:rFonts w:ascii="Montserrat" w:hAnsi="Montserrat"/>
                <w:b/>
                <w:color w:val="4E232E"/>
                <w:sz w:val="20"/>
              </w:rPr>
              <w:t xml:space="preserve"> gerente </w:t>
            </w:r>
            <w:proofErr w:type="spellStart"/>
            <w:r w:rsidRPr="00061779">
              <w:rPr>
                <w:rFonts w:ascii="Montserrat" w:hAnsi="Montserrat"/>
                <w:b/>
                <w:color w:val="4E232E"/>
                <w:sz w:val="20"/>
              </w:rPr>
              <w:t>tecnico</w:t>
            </w:r>
            <w:proofErr w:type="spellEnd"/>
            <w:r w:rsidRPr="00061779">
              <w:rPr>
                <w:rFonts w:ascii="Montserrat" w:hAnsi="Montserrat"/>
                <w:b/>
                <w:color w:val="4E232E"/>
                <w:sz w:val="20"/>
              </w:rPr>
              <w:t xml:space="preserve"> y en su ausencia del gerente </w:t>
            </w:r>
            <w:proofErr w:type="spellStart"/>
            <w:r w:rsidRPr="00061779">
              <w:rPr>
                <w:rFonts w:ascii="Montserrat" w:hAnsi="Montserrat"/>
                <w:b/>
                <w:color w:val="4E232E"/>
                <w:sz w:val="20"/>
              </w:rPr>
              <w:t>tecnico</w:t>
            </w:r>
            <w:proofErr w:type="spellEnd"/>
            <w:r w:rsidRPr="00061779">
              <w:rPr>
                <w:rFonts w:ascii="Montserrat" w:hAnsi="Montserrat"/>
                <w:b/>
                <w:color w:val="4E232E"/>
                <w:sz w:val="20"/>
              </w:rPr>
              <w:t xml:space="preserve"> sustituto</w:t>
            </w:r>
          </w:p>
        </w:tc>
        <w:tc>
          <w:tcPr>
            <w:tcW w:w="2916" w:type="dxa"/>
          </w:tcPr>
          <w:p w14:paraId="0F1AA6A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AA85126" w14:textId="77777777" w:rsidTr="00CB2E0E">
        <w:trPr>
          <w:cantSplit/>
          <w:trHeight w:val="1174"/>
        </w:trPr>
        <w:tc>
          <w:tcPr>
            <w:tcW w:w="1841" w:type="dxa"/>
          </w:tcPr>
          <w:p w14:paraId="2A907E5A" w14:textId="384864B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BERENICE MENDOZA GUTIERREZ</w:t>
            </w:r>
          </w:p>
        </w:tc>
        <w:tc>
          <w:tcPr>
            <w:tcW w:w="1074" w:type="dxa"/>
            <w:gridSpan w:val="2"/>
          </w:tcPr>
          <w:p w14:paraId="4C4BE179"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11.4</w:t>
            </w:r>
          </w:p>
          <w:p w14:paraId="1615AC83" w14:textId="77777777"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b/>
                <w:color w:val="4E232E"/>
                <w:sz w:val="20"/>
              </w:rPr>
              <w:t>VIII.Vigencia</w:t>
            </w:r>
            <w:proofErr w:type="spellEnd"/>
            <w:r w:rsidRPr="00061779">
              <w:rPr>
                <w:rFonts w:ascii="Montserrat" w:hAnsi="Montserrat"/>
                <w:b/>
                <w:color w:val="4E232E"/>
                <w:sz w:val="20"/>
              </w:rPr>
              <w:t xml:space="preserve"> del dictamen.</w:t>
            </w:r>
          </w:p>
          <w:p w14:paraId="044C05FC"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tcPr>
          <w:p w14:paraId="738E4C5E" w14:textId="5887D0FD" w:rsidR="00B91AC7" w:rsidRPr="00061779" w:rsidRDefault="00B91AC7" w:rsidP="00B91AC7">
            <w:pPr>
              <w:pStyle w:val="Texto0"/>
              <w:spacing w:line="240" w:lineRule="auto"/>
              <w:rPr>
                <w:rFonts w:ascii="Montserrat" w:hAnsi="Montserrat"/>
                <w:b/>
                <w:color w:val="4E232E"/>
                <w:sz w:val="20"/>
                <w:szCs w:val="20"/>
              </w:rPr>
            </w:pPr>
            <w:r w:rsidRPr="00061779">
              <w:rPr>
                <w:rFonts w:ascii="Montserrat" w:hAnsi="Montserrat"/>
                <w:b/>
                <w:color w:val="4E232E"/>
                <w:sz w:val="20"/>
                <w:szCs w:val="20"/>
              </w:rPr>
              <w:t>Los aspectos a verificar durante la evaluación de la conformidad del presente Proyecto de Norma Oficial Mexicana se realizan según aplique, mediante la constancia física, revisión documental, registros o entrevista, de conformidad con la Tabla 4. Requisitos para la evaluación de la conformidad.</w:t>
            </w:r>
          </w:p>
        </w:tc>
        <w:tc>
          <w:tcPr>
            <w:tcW w:w="3111" w:type="dxa"/>
          </w:tcPr>
          <w:p w14:paraId="3514985A" w14:textId="6D696AF9" w:rsidR="00B91AC7" w:rsidRPr="00061779" w:rsidRDefault="00B91AC7" w:rsidP="00B91AC7">
            <w:pPr>
              <w:autoSpaceDE w:val="0"/>
              <w:autoSpaceDN w:val="0"/>
              <w:adjustRightInd w:val="0"/>
              <w:spacing w:after="100"/>
              <w:ind w:firstLine="280"/>
              <w:rPr>
                <w:rFonts w:ascii="Montserrat" w:hAnsi="Montserrat"/>
                <w:b/>
                <w:color w:val="4E232E"/>
                <w:sz w:val="20"/>
              </w:rPr>
            </w:pPr>
            <w:r w:rsidRPr="00061779">
              <w:rPr>
                <w:rFonts w:ascii="Montserrat" w:hAnsi="Montserrat"/>
                <w:b/>
                <w:color w:val="4E232E"/>
                <w:sz w:val="20"/>
              </w:rPr>
              <w:t>Los aspectos a verificar durante la evaluación de la conformidad del presente Proyecto de Norma Oficial Mexicana se realizan según aplique, mediante la constancia de visita física de la UV, revisión documental, registros o entrevista, de conformidad con la Tabla 4. Requisitos para la evaluación de la conformidad.</w:t>
            </w:r>
          </w:p>
        </w:tc>
        <w:tc>
          <w:tcPr>
            <w:tcW w:w="2915" w:type="dxa"/>
          </w:tcPr>
          <w:p w14:paraId="7225853E" w14:textId="0039D656"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Dar mayor claridad al punto mencionado.</w:t>
            </w:r>
          </w:p>
        </w:tc>
        <w:tc>
          <w:tcPr>
            <w:tcW w:w="2916" w:type="dxa"/>
          </w:tcPr>
          <w:p w14:paraId="1BA1AF73" w14:textId="77777777" w:rsidR="00B91AC7" w:rsidRPr="00061779" w:rsidRDefault="00B91AC7" w:rsidP="00B91AC7">
            <w:pPr>
              <w:keepLines/>
              <w:spacing w:before="100" w:after="60" w:line="190" w:lineRule="exact"/>
              <w:jc w:val="center"/>
              <w:rPr>
                <w:rFonts w:ascii="Montserrat" w:hAnsi="Montserrat"/>
                <w:b/>
                <w:color w:val="4E232E"/>
                <w:sz w:val="20"/>
              </w:rPr>
            </w:pPr>
          </w:p>
          <w:p w14:paraId="24757F7B" w14:textId="20C0B30D"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067988D" w14:textId="77777777" w:rsidTr="00CB2E0E">
        <w:trPr>
          <w:cantSplit/>
          <w:trHeight w:val="1174"/>
        </w:trPr>
        <w:tc>
          <w:tcPr>
            <w:tcW w:w="1841" w:type="dxa"/>
          </w:tcPr>
          <w:p w14:paraId="7C2FEDE5" w14:textId="1DAC3A2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5D609C6C" w14:textId="77777777"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sz w:val="20"/>
                <w:lang w:val="es-ES"/>
              </w:rPr>
              <w:t>VIII. Vigencia del dictamen.</w:t>
            </w:r>
          </w:p>
          <w:p w14:paraId="55C65A22"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tcPr>
          <w:p w14:paraId="357CB294" w14:textId="5E5DB85E" w:rsidR="00B91AC7" w:rsidRPr="00061779" w:rsidRDefault="00B91AC7" w:rsidP="00B91AC7">
            <w:pPr>
              <w:pStyle w:val="Texto0"/>
              <w:spacing w:line="240" w:lineRule="auto"/>
              <w:rPr>
                <w:rFonts w:ascii="Montserrat" w:hAnsi="Montserrat"/>
                <w:b/>
                <w:color w:val="4E232E"/>
                <w:sz w:val="20"/>
                <w:szCs w:val="20"/>
              </w:rPr>
            </w:pPr>
            <w:r w:rsidRPr="00061779">
              <w:rPr>
                <w:rFonts w:ascii="Montserrat" w:hAnsi="Montserrat"/>
                <w:b/>
                <w:sz w:val="20"/>
                <w:szCs w:val="20"/>
              </w:rPr>
              <w:t>Los aspectos a verificar durante la evaluación de la conformidad del presente Proyecto de Norma Oficial Mexicana se realizan según aplique, mediante la constancia física, revisión documental, registros o entrevista, de conformidad con la Tabla 4. Requisitos para la evaluación de la conformidad.</w:t>
            </w:r>
          </w:p>
        </w:tc>
        <w:tc>
          <w:tcPr>
            <w:tcW w:w="3111" w:type="dxa"/>
          </w:tcPr>
          <w:p w14:paraId="0BDBA4A5" w14:textId="4C76E5E2" w:rsidR="00B91AC7" w:rsidRPr="00061779" w:rsidRDefault="00B91AC7" w:rsidP="00B91AC7">
            <w:pPr>
              <w:autoSpaceDE w:val="0"/>
              <w:autoSpaceDN w:val="0"/>
              <w:adjustRightInd w:val="0"/>
              <w:spacing w:after="100"/>
              <w:ind w:firstLine="280"/>
              <w:rPr>
                <w:rFonts w:ascii="Montserrat" w:hAnsi="Montserrat"/>
                <w:b/>
                <w:color w:val="4E232E"/>
                <w:sz w:val="20"/>
              </w:rPr>
            </w:pPr>
            <w:r w:rsidRPr="00061779">
              <w:rPr>
                <w:rFonts w:ascii="Montserrat" w:hAnsi="Montserrat"/>
                <w:b/>
                <w:sz w:val="20"/>
                <w:lang w:val="es-ES"/>
              </w:rPr>
              <w:t>Los aspectos a verificar durante la evaluación de la conformidad del presente Proyecto de Norma Oficial Mexicana se realizan según aplique, mediante la constancia de visita física de la UV, revisión documental, registros o entrevista, de conformidad con la Tabla 4. Requisitos para la evaluación de la conformidad.</w:t>
            </w:r>
          </w:p>
        </w:tc>
        <w:tc>
          <w:tcPr>
            <w:tcW w:w="2915" w:type="dxa"/>
          </w:tcPr>
          <w:p w14:paraId="04480F5C" w14:textId="085DF2FC"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sz w:val="20"/>
              </w:rPr>
              <w:t>Dar mayor claridad al punto mencionado.</w:t>
            </w:r>
          </w:p>
        </w:tc>
        <w:tc>
          <w:tcPr>
            <w:tcW w:w="2916" w:type="dxa"/>
          </w:tcPr>
          <w:p w14:paraId="5B81DF7D" w14:textId="3BCB0332" w:rsidR="00B91AC7" w:rsidRPr="00061779" w:rsidRDefault="00B91AC7" w:rsidP="00B91AC7">
            <w:pPr>
              <w:keepLines/>
              <w:spacing w:before="100" w:after="60" w:line="190" w:lineRule="exact"/>
              <w:jc w:val="center"/>
              <w:rPr>
                <w:rFonts w:ascii="Montserrat" w:hAnsi="Montserrat"/>
                <w:b/>
                <w:color w:val="4E232E"/>
                <w:sz w:val="20"/>
              </w:rPr>
            </w:pPr>
          </w:p>
          <w:p w14:paraId="7897500D" w14:textId="34127128" w:rsidR="00B91AC7" w:rsidRPr="00061779" w:rsidRDefault="00B91AC7" w:rsidP="00B91AC7">
            <w:pPr>
              <w:rPr>
                <w:rFonts w:ascii="Montserrat" w:hAnsi="Montserrat"/>
                <w:sz w:val="20"/>
              </w:rPr>
            </w:pPr>
          </w:p>
          <w:p w14:paraId="428BE90B" w14:textId="77777777" w:rsidR="00B91AC7" w:rsidRPr="00061779" w:rsidRDefault="00B91AC7" w:rsidP="00B91AC7">
            <w:pPr>
              <w:rPr>
                <w:rFonts w:ascii="Montserrat" w:hAnsi="Montserrat"/>
                <w:sz w:val="20"/>
              </w:rPr>
            </w:pPr>
          </w:p>
          <w:p w14:paraId="38AADAFC" w14:textId="77777777" w:rsidR="00B91AC7" w:rsidRPr="00061779" w:rsidRDefault="00B91AC7" w:rsidP="00B91AC7">
            <w:pPr>
              <w:rPr>
                <w:rFonts w:ascii="Montserrat" w:hAnsi="Montserrat"/>
                <w:sz w:val="20"/>
              </w:rPr>
            </w:pPr>
          </w:p>
          <w:p w14:paraId="4798F27D" w14:textId="77777777" w:rsidR="00B91AC7" w:rsidRPr="00061779" w:rsidRDefault="00B91AC7" w:rsidP="00B91AC7">
            <w:pPr>
              <w:rPr>
                <w:rFonts w:ascii="Montserrat" w:hAnsi="Montserrat"/>
                <w:sz w:val="20"/>
              </w:rPr>
            </w:pPr>
          </w:p>
          <w:p w14:paraId="56B25D4F" w14:textId="77777777" w:rsidR="00B91AC7" w:rsidRPr="00061779" w:rsidRDefault="00B91AC7" w:rsidP="00B91AC7">
            <w:pPr>
              <w:rPr>
                <w:rFonts w:ascii="Montserrat" w:hAnsi="Montserrat"/>
                <w:sz w:val="20"/>
              </w:rPr>
            </w:pPr>
          </w:p>
          <w:p w14:paraId="40101EC3" w14:textId="77777777" w:rsidR="00B91AC7" w:rsidRPr="00061779" w:rsidRDefault="00B91AC7" w:rsidP="00B91AC7">
            <w:pPr>
              <w:rPr>
                <w:rFonts w:ascii="Montserrat" w:hAnsi="Montserrat"/>
                <w:sz w:val="20"/>
              </w:rPr>
            </w:pPr>
          </w:p>
          <w:p w14:paraId="76465B98" w14:textId="4CC518E9" w:rsidR="00B91AC7" w:rsidRPr="00061779" w:rsidRDefault="00B91AC7" w:rsidP="00B91AC7">
            <w:pPr>
              <w:rPr>
                <w:rFonts w:ascii="Montserrat" w:hAnsi="Montserrat"/>
                <w:sz w:val="20"/>
              </w:rPr>
            </w:pPr>
          </w:p>
          <w:p w14:paraId="4059736B" w14:textId="77777777" w:rsidR="00B91AC7" w:rsidRPr="00061779" w:rsidRDefault="00B91AC7" w:rsidP="00B91AC7">
            <w:pPr>
              <w:ind w:firstLine="851"/>
              <w:rPr>
                <w:rFonts w:ascii="Montserrat" w:hAnsi="Montserrat"/>
                <w:sz w:val="20"/>
              </w:rPr>
            </w:pPr>
          </w:p>
        </w:tc>
      </w:tr>
      <w:tr w:rsidR="00B91AC7" w:rsidRPr="00061779" w14:paraId="2417FF7C" w14:textId="77777777" w:rsidTr="003F0DC5">
        <w:trPr>
          <w:cantSplit/>
          <w:trHeight w:val="1174"/>
        </w:trPr>
        <w:tc>
          <w:tcPr>
            <w:tcW w:w="1841" w:type="dxa"/>
            <w:vAlign w:val="center"/>
          </w:tcPr>
          <w:p w14:paraId="43BEE804"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BENJAMIN CORTES PRODUCTOS CONTRA INCENDIO S.A. DE C.V.</w:t>
            </w:r>
          </w:p>
          <w:p w14:paraId="0DD7AB7C" w14:textId="77777777" w:rsidR="00B91AC7" w:rsidRPr="00061779" w:rsidRDefault="00B91AC7" w:rsidP="00B91AC7">
            <w:pPr>
              <w:keepLines/>
              <w:spacing w:before="100" w:after="60" w:line="190" w:lineRule="exact"/>
              <w:jc w:val="left"/>
              <w:rPr>
                <w:rFonts w:ascii="Montserrat" w:hAnsi="Montserrat"/>
                <w:b/>
                <w:sz w:val="20"/>
              </w:rPr>
            </w:pPr>
          </w:p>
          <w:p w14:paraId="25DA7935"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GE ECI</w:t>
            </w:r>
          </w:p>
          <w:p w14:paraId="4968B2D5" w14:textId="77777777" w:rsidR="00B91AC7" w:rsidRPr="00061779" w:rsidRDefault="00B91AC7" w:rsidP="00B91AC7">
            <w:pPr>
              <w:keepLines/>
              <w:spacing w:before="100" w:after="60" w:line="190" w:lineRule="exact"/>
              <w:jc w:val="left"/>
              <w:rPr>
                <w:rFonts w:ascii="Montserrat" w:hAnsi="Montserrat"/>
                <w:b/>
                <w:sz w:val="20"/>
              </w:rPr>
            </w:pPr>
          </w:p>
          <w:p w14:paraId="4CB3F8C7"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1074" w:type="dxa"/>
            <w:gridSpan w:val="2"/>
            <w:vAlign w:val="center"/>
          </w:tcPr>
          <w:p w14:paraId="50A16148" w14:textId="77777777" w:rsidR="00B91AC7" w:rsidRPr="00061779" w:rsidRDefault="00B91AC7" w:rsidP="00B91AC7">
            <w:pPr>
              <w:keepLines/>
              <w:spacing w:before="100" w:after="60" w:line="190" w:lineRule="exact"/>
              <w:jc w:val="center"/>
              <w:rPr>
                <w:rFonts w:ascii="Montserrat" w:hAnsi="Montserrat"/>
                <w:b/>
                <w:sz w:val="20"/>
                <w:lang w:val="es-ES"/>
              </w:rPr>
            </w:pPr>
            <w:proofErr w:type="spellStart"/>
            <w:r w:rsidRPr="00061779">
              <w:rPr>
                <w:rFonts w:ascii="Montserrat" w:hAnsi="Montserrat"/>
                <w:b/>
                <w:sz w:val="20"/>
                <w:lang w:val="es-ES"/>
              </w:rPr>
              <w:t>VIII.Vigencia</w:t>
            </w:r>
            <w:proofErr w:type="spellEnd"/>
            <w:r w:rsidRPr="00061779">
              <w:rPr>
                <w:rFonts w:ascii="Montserrat" w:hAnsi="Montserrat"/>
                <w:b/>
                <w:sz w:val="20"/>
                <w:lang w:val="es-ES"/>
              </w:rPr>
              <w:t xml:space="preserve"> del dictamen.</w:t>
            </w:r>
          </w:p>
          <w:p w14:paraId="2F5BD418" w14:textId="77777777" w:rsidR="00B91AC7" w:rsidRPr="00061779" w:rsidRDefault="00B91AC7" w:rsidP="00B91AC7">
            <w:pPr>
              <w:keepLines/>
              <w:spacing w:before="100" w:after="60" w:line="190" w:lineRule="exact"/>
              <w:rPr>
                <w:rFonts w:ascii="Montserrat" w:hAnsi="Montserrat"/>
                <w:b/>
                <w:sz w:val="20"/>
                <w:lang w:val="es-ES"/>
              </w:rPr>
            </w:pPr>
          </w:p>
        </w:tc>
        <w:tc>
          <w:tcPr>
            <w:tcW w:w="3011" w:type="dxa"/>
            <w:vAlign w:val="center"/>
          </w:tcPr>
          <w:p w14:paraId="70E46279" w14:textId="5A1DE112" w:rsidR="00B91AC7" w:rsidRPr="00061779" w:rsidRDefault="00B91AC7" w:rsidP="00B91AC7">
            <w:pPr>
              <w:pStyle w:val="Texto0"/>
              <w:spacing w:line="240" w:lineRule="auto"/>
              <w:rPr>
                <w:rFonts w:ascii="Montserrat" w:hAnsi="Montserrat"/>
                <w:b/>
                <w:sz w:val="20"/>
                <w:szCs w:val="20"/>
              </w:rPr>
            </w:pPr>
            <w:r w:rsidRPr="00061779">
              <w:rPr>
                <w:rFonts w:ascii="Montserrat" w:hAnsi="Montserrat"/>
                <w:b/>
                <w:sz w:val="20"/>
                <w:szCs w:val="20"/>
              </w:rPr>
              <w:t>Los aspectos a verificar durante la evaluación de la conformidad del presente Proyecto de Norma Oficial Mexicana se realizan según aplique, mediante la constancia física, revisión documental, registros o entrevista, de conformidad con la Tabla 4. Requisitos para la evaluación de la conformidad.</w:t>
            </w:r>
          </w:p>
        </w:tc>
        <w:tc>
          <w:tcPr>
            <w:tcW w:w="3111" w:type="dxa"/>
            <w:vAlign w:val="center"/>
          </w:tcPr>
          <w:p w14:paraId="04A2C049" w14:textId="4750482E" w:rsidR="00B91AC7" w:rsidRPr="00061779" w:rsidRDefault="00B91AC7" w:rsidP="00B91AC7">
            <w:pPr>
              <w:autoSpaceDE w:val="0"/>
              <w:autoSpaceDN w:val="0"/>
              <w:adjustRightInd w:val="0"/>
              <w:spacing w:after="100"/>
              <w:ind w:firstLine="280"/>
              <w:rPr>
                <w:rFonts w:ascii="Montserrat" w:hAnsi="Montserrat"/>
                <w:b/>
                <w:sz w:val="20"/>
                <w:lang w:val="es-ES"/>
              </w:rPr>
            </w:pPr>
            <w:r w:rsidRPr="00061779">
              <w:rPr>
                <w:rFonts w:ascii="Montserrat" w:hAnsi="Montserrat"/>
                <w:b/>
                <w:sz w:val="20"/>
              </w:rPr>
              <w:t>Los aspectos a verificar durante la evaluación de la conformidad del presente Proyecto de Norma Oficial Mexicana se realizan según aplique, mediante la constancia de visita física de la UV, revisión documental, registros o entrevista, de conformidad con la Tabla 4. Requisitos para la evaluación de la conformidad.</w:t>
            </w:r>
          </w:p>
        </w:tc>
        <w:tc>
          <w:tcPr>
            <w:tcW w:w="2915" w:type="dxa"/>
            <w:vAlign w:val="center"/>
          </w:tcPr>
          <w:p w14:paraId="72B75B9A" w14:textId="6DEDE1FA"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Dar mayor claridad al punto mencionado.</w:t>
            </w:r>
          </w:p>
        </w:tc>
        <w:tc>
          <w:tcPr>
            <w:tcW w:w="2916" w:type="dxa"/>
          </w:tcPr>
          <w:p w14:paraId="7F420DC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7B12BAB" w14:textId="77777777" w:rsidTr="004720B7">
        <w:trPr>
          <w:cantSplit/>
          <w:trHeight w:val="1174"/>
        </w:trPr>
        <w:tc>
          <w:tcPr>
            <w:tcW w:w="1841" w:type="dxa"/>
            <w:vAlign w:val="center"/>
          </w:tcPr>
          <w:p w14:paraId="3942AB9E" w14:textId="77777777"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Calibri"/>
                <w:sz w:val="20"/>
                <w:lang w:eastAsia="es-MX"/>
              </w:rPr>
              <w:t>RAMA 82</w:t>
            </w:r>
          </w:p>
          <w:p w14:paraId="1C2BE8E5" w14:textId="2682AB43"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Calibri"/>
                <w:sz w:val="20"/>
                <w:lang w:eastAsia="es-MX"/>
              </w:rPr>
              <w:t>CANACINTRA</w:t>
            </w:r>
          </w:p>
          <w:p w14:paraId="37EB9722" w14:textId="77777777" w:rsidR="00B91AC7" w:rsidRPr="00061779" w:rsidRDefault="00B91AC7" w:rsidP="00B91AC7">
            <w:pPr>
              <w:rPr>
                <w:rFonts w:ascii="Montserrat" w:hAnsi="Montserrat" w:cs="Arial"/>
                <w:sz w:val="20"/>
              </w:rPr>
            </w:pPr>
          </w:p>
          <w:p w14:paraId="7DF0F4CA" w14:textId="5CEC0754" w:rsidR="00B91AC7" w:rsidRPr="00061779" w:rsidRDefault="00B91AC7" w:rsidP="00B91AC7">
            <w:pPr>
              <w:rPr>
                <w:rFonts w:ascii="Montserrat" w:hAnsi="Montserrat" w:cs="Arial"/>
                <w:sz w:val="20"/>
              </w:rPr>
            </w:pPr>
          </w:p>
          <w:p w14:paraId="65E20D56" w14:textId="4453CEF7" w:rsidR="00B91AC7" w:rsidRPr="00061779" w:rsidRDefault="00B91AC7" w:rsidP="00B91AC7">
            <w:pPr>
              <w:rPr>
                <w:rFonts w:ascii="Montserrat" w:hAnsi="Montserrat" w:cs="Arial"/>
                <w:sz w:val="20"/>
              </w:rPr>
            </w:pPr>
          </w:p>
          <w:p w14:paraId="5E37A9D4" w14:textId="3E28B9F7" w:rsidR="00B91AC7" w:rsidRPr="00061779" w:rsidRDefault="00B91AC7" w:rsidP="00B91AC7">
            <w:pPr>
              <w:rPr>
                <w:rFonts w:ascii="Montserrat" w:hAnsi="Montserrat" w:cs="Arial"/>
                <w:sz w:val="20"/>
              </w:rPr>
            </w:pPr>
          </w:p>
          <w:p w14:paraId="3B730D8D" w14:textId="2E9AFC22" w:rsidR="00B91AC7" w:rsidRPr="00061779" w:rsidRDefault="00B91AC7" w:rsidP="00B91AC7">
            <w:pPr>
              <w:rPr>
                <w:rFonts w:ascii="Montserrat" w:hAnsi="Montserrat" w:cs="Arial"/>
                <w:sz w:val="20"/>
              </w:rPr>
            </w:pPr>
          </w:p>
          <w:p w14:paraId="0AC782D7" w14:textId="77777777" w:rsidR="00B91AC7" w:rsidRPr="00061779" w:rsidRDefault="00B91AC7" w:rsidP="00B91AC7">
            <w:pPr>
              <w:rPr>
                <w:rFonts w:ascii="Montserrat" w:hAnsi="Montserrat" w:cs="Arial"/>
                <w:sz w:val="20"/>
              </w:rPr>
            </w:pPr>
          </w:p>
        </w:tc>
        <w:tc>
          <w:tcPr>
            <w:tcW w:w="1074" w:type="dxa"/>
            <w:gridSpan w:val="2"/>
            <w:vAlign w:val="center"/>
          </w:tcPr>
          <w:p w14:paraId="3AC987E0"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11.</w:t>
            </w:r>
          </w:p>
          <w:p w14:paraId="606E7EAE"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Procedimi</w:t>
            </w:r>
            <w:proofErr w:type="spellEnd"/>
          </w:p>
          <w:p w14:paraId="09FEBF0B"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entos</w:t>
            </w:r>
            <w:proofErr w:type="spellEnd"/>
          </w:p>
          <w:p w14:paraId="0CF3B6B5"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para la</w:t>
            </w:r>
          </w:p>
          <w:p w14:paraId="7CB4E995"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evaluació</w:t>
            </w:r>
            <w:proofErr w:type="spellEnd"/>
          </w:p>
          <w:p w14:paraId="4372034C"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n de la</w:t>
            </w:r>
          </w:p>
          <w:p w14:paraId="07F5525B" w14:textId="77777777" w:rsidR="00B91AC7" w:rsidRPr="00061779" w:rsidRDefault="00B91AC7" w:rsidP="00B91AC7">
            <w:pPr>
              <w:autoSpaceDE w:val="0"/>
              <w:autoSpaceDN w:val="0"/>
              <w:adjustRightInd w:val="0"/>
              <w:jc w:val="left"/>
              <w:rPr>
                <w:rFonts w:ascii="Montserrat" w:hAnsi="Montserrat" w:cs="Helvetica"/>
                <w:sz w:val="20"/>
                <w:lang w:eastAsia="es-MX"/>
              </w:rPr>
            </w:pPr>
            <w:proofErr w:type="spellStart"/>
            <w:r w:rsidRPr="00061779">
              <w:rPr>
                <w:rFonts w:ascii="Montserrat" w:hAnsi="Montserrat" w:cs="Helvetica"/>
                <w:sz w:val="20"/>
                <w:lang w:eastAsia="es-MX"/>
              </w:rPr>
              <w:t>conformid</w:t>
            </w:r>
            <w:proofErr w:type="spellEnd"/>
          </w:p>
          <w:p w14:paraId="5B92537C" w14:textId="69651511"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Helvetica"/>
                <w:sz w:val="20"/>
                <w:lang w:eastAsia="es-MX"/>
              </w:rPr>
              <w:t>ad.</w:t>
            </w:r>
          </w:p>
        </w:tc>
        <w:tc>
          <w:tcPr>
            <w:tcW w:w="3011" w:type="dxa"/>
            <w:vAlign w:val="center"/>
          </w:tcPr>
          <w:p w14:paraId="11DB4623"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11.4 Fase de Verificación.</w:t>
            </w:r>
          </w:p>
          <w:p w14:paraId="241E7253"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La unidad de verificación debe contar</w:t>
            </w:r>
          </w:p>
          <w:p w14:paraId="3F14AA2D"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dentro de sus procedimientos técnicos, con</w:t>
            </w:r>
          </w:p>
          <w:p w14:paraId="16D159E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guías de verificación que cuando menos</w:t>
            </w:r>
          </w:p>
          <w:p w14:paraId="787235A0"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incluyan los elementos siguientes:</w:t>
            </w:r>
          </w:p>
          <w:p w14:paraId="508024FF"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I….</w:t>
            </w:r>
          </w:p>
          <w:p w14:paraId="1799A207" w14:textId="5F183DCD" w:rsidR="00B91AC7" w:rsidRPr="00061779" w:rsidRDefault="00B91AC7" w:rsidP="00B91AC7">
            <w:pPr>
              <w:pStyle w:val="Texto0"/>
              <w:spacing w:after="96" w:line="240" w:lineRule="auto"/>
              <w:jc w:val="left"/>
              <w:rPr>
                <w:rFonts w:ascii="Montserrat" w:hAnsi="Montserrat"/>
                <w:sz w:val="20"/>
                <w:szCs w:val="20"/>
              </w:rPr>
            </w:pPr>
            <w:r w:rsidRPr="00061779">
              <w:rPr>
                <w:rFonts w:ascii="Montserrat" w:hAnsi="Montserrat" w:cs="Helvetica"/>
                <w:sz w:val="20"/>
                <w:szCs w:val="20"/>
                <w:lang w:eastAsia="es-MX"/>
              </w:rPr>
              <w:t>II..</w:t>
            </w:r>
          </w:p>
        </w:tc>
        <w:tc>
          <w:tcPr>
            <w:tcW w:w="3111" w:type="dxa"/>
            <w:vAlign w:val="center"/>
          </w:tcPr>
          <w:p w14:paraId="1407555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II. Deberá solicitar los documentos que</w:t>
            </w:r>
          </w:p>
          <w:p w14:paraId="786228B2"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acrediten la propiedad de los equipos</w:t>
            </w:r>
          </w:p>
          <w:p w14:paraId="7BE9A22F" w14:textId="68C02E0C" w:rsidR="00B91AC7" w:rsidRPr="00061779" w:rsidRDefault="00B91AC7" w:rsidP="00B91AC7">
            <w:pPr>
              <w:pStyle w:val="Texto0"/>
              <w:spacing w:after="96" w:line="240" w:lineRule="auto"/>
              <w:jc w:val="left"/>
              <w:rPr>
                <w:rFonts w:ascii="Montserrat" w:hAnsi="Montserrat"/>
                <w:sz w:val="20"/>
                <w:szCs w:val="20"/>
              </w:rPr>
            </w:pPr>
            <w:r w:rsidRPr="00061779">
              <w:rPr>
                <w:rFonts w:ascii="Montserrat" w:hAnsi="Montserrat" w:cs="Helvetica"/>
                <w:sz w:val="20"/>
                <w:szCs w:val="20"/>
                <w:lang w:eastAsia="es-MX"/>
              </w:rPr>
              <w:t>(maquinaria y equipo del centro de servicio).</w:t>
            </w:r>
          </w:p>
        </w:tc>
        <w:tc>
          <w:tcPr>
            <w:tcW w:w="2915" w:type="dxa"/>
            <w:vAlign w:val="center"/>
          </w:tcPr>
          <w:p w14:paraId="7B41762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Se propone la adición del numeral,</w:t>
            </w:r>
          </w:p>
          <w:p w14:paraId="195F1AB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incluyéndolo en el segundo lugar. Con el</w:t>
            </w:r>
          </w:p>
          <w:p w14:paraId="70901F2A"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objeto de evitar que los equipos pasen de</w:t>
            </w:r>
          </w:p>
          <w:p w14:paraId="64087BCD"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un centro de servicio a otro</w:t>
            </w:r>
          </w:p>
          <w:p w14:paraId="348256E4" w14:textId="77777777" w:rsidR="00B91AC7" w:rsidRPr="00061779" w:rsidRDefault="00B91AC7" w:rsidP="00B91AC7">
            <w:pPr>
              <w:autoSpaceDE w:val="0"/>
              <w:autoSpaceDN w:val="0"/>
              <w:adjustRightInd w:val="0"/>
              <w:jc w:val="left"/>
              <w:rPr>
                <w:rFonts w:ascii="Montserrat" w:hAnsi="Montserrat" w:cs="Helvetica"/>
                <w:sz w:val="20"/>
                <w:lang w:eastAsia="es-MX"/>
              </w:rPr>
            </w:pPr>
            <w:r w:rsidRPr="00061779">
              <w:rPr>
                <w:rFonts w:ascii="Montserrat" w:hAnsi="Montserrat" w:cs="Helvetica"/>
                <w:sz w:val="20"/>
                <w:lang w:eastAsia="es-MX"/>
              </w:rPr>
              <w:t>temporalmente y solo al momento de la</w:t>
            </w:r>
          </w:p>
          <w:p w14:paraId="4CFFD564" w14:textId="074C467E"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Helvetica"/>
                <w:sz w:val="20"/>
                <w:lang w:eastAsia="es-MX"/>
              </w:rPr>
              <w:t>visita de la U.V.</w:t>
            </w:r>
          </w:p>
        </w:tc>
        <w:tc>
          <w:tcPr>
            <w:tcW w:w="2916" w:type="dxa"/>
          </w:tcPr>
          <w:p w14:paraId="0DAA41F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D67D061" w14:textId="77777777" w:rsidTr="003A4AB6">
        <w:trPr>
          <w:cantSplit/>
          <w:trHeight w:val="1174"/>
        </w:trPr>
        <w:tc>
          <w:tcPr>
            <w:tcW w:w="1841" w:type="dxa"/>
          </w:tcPr>
          <w:p w14:paraId="5676C838" w14:textId="77777777" w:rsidR="00B91AC7" w:rsidRPr="00061779" w:rsidRDefault="00B91AC7" w:rsidP="00B91AC7">
            <w:pPr>
              <w:autoSpaceDE w:val="0"/>
              <w:autoSpaceDN w:val="0"/>
              <w:adjustRightInd w:val="0"/>
              <w:jc w:val="left"/>
              <w:rPr>
                <w:rFonts w:ascii="Montserrat" w:hAnsi="Montserrat" w:cs="Arial"/>
                <w:b/>
                <w:color w:val="4E232E"/>
                <w:sz w:val="20"/>
              </w:rPr>
            </w:pPr>
            <w:r w:rsidRPr="00061779">
              <w:rPr>
                <w:rFonts w:ascii="Montserrat" w:hAnsi="Montserrat" w:cs="Arial"/>
                <w:b/>
                <w:color w:val="4E232E"/>
                <w:sz w:val="20"/>
              </w:rPr>
              <w:t>Industrias de Pailería S.A. de C.V./CM Sistemas y Equipos vs. Incendio.</w:t>
            </w:r>
          </w:p>
          <w:p w14:paraId="50B9263B" w14:textId="171FDA2F" w:rsidR="00B91AC7" w:rsidRPr="00061779" w:rsidRDefault="00B91AC7" w:rsidP="00B91AC7">
            <w:pPr>
              <w:autoSpaceDE w:val="0"/>
              <w:autoSpaceDN w:val="0"/>
              <w:adjustRightInd w:val="0"/>
              <w:jc w:val="left"/>
              <w:rPr>
                <w:rFonts w:ascii="Montserrat" w:hAnsi="Montserrat" w:cs="Arial"/>
                <w:b/>
                <w:color w:val="4E232E"/>
                <w:sz w:val="20"/>
              </w:rPr>
            </w:pPr>
          </w:p>
          <w:p w14:paraId="3C01F6EB" w14:textId="46C9A384" w:rsidR="00B91AC7" w:rsidRPr="00061779" w:rsidRDefault="00B91AC7" w:rsidP="00B91AC7">
            <w:pPr>
              <w:autoSpaceDE w:val="0"/>
              <w:autoSpaceDN w:val="0"/>
              <w:adjustRightInd w:val="0"/>
              <w:jc w:val="left"/>
              <w:rPr>
                <w:rFonts w:ascii="Montserrat" w:hAnsi="Montserrat" w:cs="Arial"/>
                <w:b/>
                <w:color w:val="4E232E"/>
                <w:sz w:val="20"/>
              </w:rPr>
            </w:pPr>
          </w:p>
          <w:p w14:paraId="4092C815" w14:textId="07DAE29B" w:rsidR="00B91AC7" w:rsidRPr="00061779" w:rsidRDefault="00B91AC7" w:rsidP="00B91AC7">
            <w:pPr>
              <w:autoSpaceDE w:val="0"/>
              <w:autoSpaceDN w:val="0"/>
              <w:adjustRightInd w:val="0"/>
              <w:jc w:val="left"/>
              <w:rPr>
                <w:rFonts w:ascii="Montserrat" w:hAnsi="Montserrat" w:cs="Arial"/>
                <w:b/>
                <w:color w:val="4E232E"/>
                <w:sz w:val="20"/>
              </w:rPr>
            </w:pPr>
          </w:p>
          <w:p w14:paraId="7334144B" w14:textId="3D08E6BF" w:rsidR="00B91AC7" w:rsidRPr="00061779" w:rsidRDefault="00B91AC7" w:rsidP="00B91AC7">
            <w:pPr>
              <w:autoSpaceDE w:val="0"/>
              <w:autoSpaceDN w:val="0"/>
              <w:adjustRightInd w:val="0"/>
              <w:jc w:val="left"/>
              <w:rPr>
                <w:rFonts w:ascii="Montserrat" w:hAnsi="Montserrat" w:cs="Arial"/>
                <w:b/>
                <w:color w:val="4E232E"/>
                <w:sz w:val="20"/>
              </w:rPr>
            </w:pPr>
          </w:p>
          <w:p w14:paraId="19890FEC" w14:textId="58E8F7D2" w:rsidR="00B91AC7" w:rsidRPr="00061779" w:rsidRDefault="00B91AC7" w:rsidP="00B91AC7">
            <w:pPr>
              <w:autoSpaceDE w:val="0"/>
              <w:autoSpaceDN w:val="0"/>
              <w:adjustRightInd w:val="0"/>
              <w:jc w:val="left"/>
              <w:rPr>
                <w:rFonts w:ascii="Montserrat" w:hAnsi="Montserrat" w:cs="Arial"/>
                <w:b/>
                <w:color w:val="4E232E"/>
                <w:sz w:val="20"/>
              </w:rPr>
            </w:pPr>
          </w:p>
          <w:p w14:paraId="7C781119" w14:textId="3C14A8B1" w:rsidR="00B91AC7" w:rsidRPr="00061779" w:rsidRDefault="00B91AC7" w:rsidP="00B91AC7">
            <w:pPr>
              <w:autoSpaceDE w:val="0"/>
              <w:autoSpaceDN w:val="0"/>
              <w:adjustRightInd w:val="0"/>
              <w:jc w:val="left"/>
              <w:rPr>
                <w:rFonts w:ascii="Montserrat" w:hAnsi="Montserrat" w:cs="Arial"/>
                <w:b/>
                <w:color w:val="4E232E"/>
                <w:sz w:val="20"/>
              </w:rPr>
            </w:pPr>
          </w:p>
          <w:p w14:paraId="7F986A29" w14:textId="78AEF947" w:rsidR="00B91AC7" w:rsidRPr="00061779" w:rsidRDefault="00B91AC7" w:rsidP="00B91AC7">
            <w:pPr>
              <w:autoSpaceDE w:val="0"/>
              <w:autoSpaceDN w:val="0"/>
              <w:adjustRightInd w:val="0"/>
              <w:jc w:val="left"/>
              <w:rPr>
                <w:rFonts w:ascii="Montserrat" w:hAnsi="Montserrat" w:cs="Arial"/>
                <w:b/>
                <w:color w:val="4E232E"/>
                <w:sz w:val="20"/>
              </w:rPr>
            </w:pPr>
          </w:p>
          <w:p w14:paraId="6B9E097C" w14:textId="66AD330A" w:rsidR="00B91AC7" w:rsidRPr="00061779" w:rsidRDefault="00B91AC7" w:rsidP="00B91AC7">
            <w:pPr>
              <w:autoSpaceDE w:val="0"/>
              <w:autoSpaceDN w:val="0"/>
              <w:adjustRightInd w:val="0"/>
              <w:jc w:val="left"/>
              <w:rPr>
                <w:rFonts w:ascii="Montserrat" w:hAnsi="Montserrat" w:cs="Arial"/>
                <w:b/>
                <w:color w:val="4E232E"/>
                <w:sz w:val="20"/>
              </w:rPr>
            </w:pPr>
          </w:p>
          <w:p w14:paraId="1D8BFEF8" w14:textId="43624BD5" w:rsidR="00B91AC7" w:rsidRPr="00061779" w:rsidRDefault="00B91AC7" w:rsidP="00B91AC7">
            <w:pPr>
              <w:autoSpaceDE w:val="0"/>
              <w:autoSpaceDN w:val="0"/>
              <w:adjustRightInd w:val="0"/>
              <w:jc w:val="left"/>
              <w:rPr>
                <w:rFonts w:ascii="Montserrat" w:hAnsi="Montserrat" w:cs="Arial"/>
                <w:b/>
                <w:color w:val="4E232E"/>
                <w:sz w:val="20"/>
              </w:rPr>
            </w:pPr>
          </w:p>
          <w:p w14:paraId="2D03FB61" w14:textId="77777777" w:rsidR="00B91AC7" w:rsidRPr="00061779" w:rsidRDefault="00B91AC7" w:rsidP="00B91AC7">
            <w:pPr>
              <w:autoSpaceDE w:val="0"/>
              <w:autoSpaceDN w:val="0"/>
              <w:adjustRightInd w:val="0"/>
              <w:jc w:val="left"/>
              <w:rPr>
                <w:rFonts w:ascii="Montserrat" w:hAnsi="Montserrat" w:cs="Arial"/>
                <w:b/>
                <w:color w:val="4E232E"/>
                <w:sz w:val="20"/>
              </w:rPr>
            </w:pPr>
          </w:p>
          <w:p w14:paraId="7064CD18" w14:textId="77777777" w:rsidR="00B91AC7" w:rsidRPr="00061779" w:rsidRDefault="00B91AC7" w:rsidP="00B91AC7">
            <w:pPr>
              <w:autoSpaceDE w:val="0"/>
              <w:autoSpaceDN w:val="0"/>
              <w:adjustRightInd w:val="0"/>
              <w:jc w:val="left"/>
              <w:rPr>
                <w:rFonts w:ascii="Montserrat" w:hAnsi="Montserrat" w:cs="Arial"/>
                <w:b/>
                <w:color w:val="4E232E"/>
                <w:sz w:val="20"/>
              </w:rPr>
            </w:pPr>
          </w:p>
          <w:p w14:paraId="34C46186" w14:textId="77777777" w:rsidR="00B91AC7" w:rsidRPr="00061779" w:rsidRDefault="00B91AC7" w:rsidP="00B91AC7">
            <w:pPr>
              <w:autoSpaceDE w:val="0"/>
              <w:autoSpaceDN w:val="0"/>
              <w:adjustRightInd w:val="0"/>
              <w:jc w:val="left"/>
              <w:rPr>
                <w:rFonts w:ascii="Montserrat" w:hAnsi="Montserrat" w:cs="Arial"/>
                <w:b/>
                <w:color w:val="4E232E"/>
                <w:sz w:val="20"/>
              </w:rPr>
            </w:pPr>
          </w:p>
          <w:p w14:paraId="13DA3D8D" w14:textId="37F718C4"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b/>
                <w:color w:val="4E232E"/>
                <w:sz w:val="20"/>
              </w:rPr>
              <w:t>MAP DE MEXICO SA DE CV</w:t>
            </w:r>
          </w:p>
        </w:tc>
        <w:tc>
          <w:tcPr>
            <w:tcW w:w="1074" w:type="dxa"/>
            <w:gridSpan w:val="2"/>
            <w:vAlign w:val="center"/>
          </w:tcPr>
          <w:p w14:paraId="4D53B35F"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CAPITULO 11</w:t>
            </w:r>
          </w:p>
          <w:p w14:paraId="1F1517CF"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PROCEDIMIENTOS PARA LA EVALUACIÓN DE LA CONFORMIDAD</w:t>
            </w:r>
          </w:p>
          <w:p w14:paraId="073F20F1"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INCISO 11.4</w:t>
            </w:r>
          </w:p>
          <w:p w14:paraId="1BDF6EA2"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VI.</w:t>
            </w:r>
          </w:p>
          <w:p w14:paraId="3677FF93" w14:textId="77777777" w:rsidR="00B91AC7" w:rsidRPr="00061779" w:rsidRDefault="00B91AC7" w:rsidP="00B91AC7">
            <w:pPr>
              <w:autoSpaceDE w:val="0"/>
              <w:autoSpaceDN w:val="0"/>
              <w:adjustRightInd w:val="0"/>
              <w:jc w:val="center"/>
              <w:rPr>
                <w:rFonts w:ascii="Montserrat" w:hAnsi="Montserrat" w:cs="Helvetica"/>
                <w:sz w:val="20"/>
                <w:lang w:eastAsia="es-MX"/>
              </w:rPr>
            </w:pPr>
          </w:p>
        </w:tc>
        <w:tc>
          <w:tcPr>
            <w:tcW w:w="3011" w:type="dxa"/>
            <w:vAlign w:val="center"/>
          </w:tcPr>
          <w:p w14:paraId="34946A78" w14:textId="65A3EF5A"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cs="Arial"/>
                <w:b/>
                <w:color w:val="4E232E"/>
                <w:sz w:val="20"/>
              </w:rPr>
              <w:t>VI. Informe de resultados, solo en caso de que requieran pruebas de laboratorio.</w:t>
            </w:r>
          </w:p>
        </w:tc>
        <w:tc>
          <w:tcPr>
            <w:tcW w:w="3111" w:type="dxa"/>
            <w:vAlign w:val="center"/>
          </w:tcPr>
          <w:p w14:paraId="3CC53CAF" w14:textId="5D2239DE"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cs="Arial"/>
                <w:b/>
                <w:color w:val="4E232E"/>
                <w:sz w:val="20"/>
              </w:rPr>
              <w:t>Eliminar</w:t>
            </w:r>
          </w:p>
        </w:tc>
        <w:tc>
          <w:tcPr>
            <w:tcW w:w="2915" w:type="dxa"/>
          </w:tcPr>
          <w:p w14:paraId="0512E241"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Los servicios de pruebas de laboratorio los hacen los fabricantes por que pueden deducirlo entre todo el material que producen. Nosotros como </w:t>
            </w:r>
            <w:proofErr w:type="spellStart"/>
            <w:r w:rsidRPr="00061779">
              <w:rPr>
                <w:rFonts w:ascii="Montserrat" w:hAnsi="Montserrat" w:cs="Arial"/>
                <w:b/>
                <w:color w:val="4E232E"/>
                <w:sz w:val="20"/>
              </w:rPr>
              <w:t>recargadores</w:t>
            </w:r>
            <w:proofErr w:type="spellEnd"/>
            <w:r w:rsidRPr="00061779">
              <w:rPr>
                <w:rFonts w:ascii="Montserrat" w:hAnsi="Montserrat" w:cs="Arial"/>
                <w:b/>
                <w:color w:val="4E232E"/>
                <w:sz w:val="20"/>
              </w:rPr>
              <w:t xml:space="preserve"> , ni las unidades de verificación jamás podríamos deducir el gasto de un laboratorio en ninguno de los elementos ni herramientas que usamos.</w:t>
            </w:r>
          </w:p>
          <w:p w14:paraId="407E7A9B" w14:textId="5ED900A9" w:rsidR="00B91AC7" w:rsidRPr="00061779" w:rsidRDefault="00B91AC7" w:rsidP="00B91AC7">
            <w:pPr>
              <w:keepLines/>
              <w:spacing w:before="100" w:after="60" w:line="190" w:lineRule="exact"/>
              <w:jc w:val="center"/>
              <w:rPr>
                <w:rFonts w:ascii="Montserrat" w:hAnsi="Montserrat" w:cs="Arial"/>
                <w:b/>
                <w:color w:val="4E232E"/>
                <w:sz w:val="20"/>
              </w:rPr>
            </w:pPr>
          </w:p>
          <w:p w14:paraId="45FB3DB8" w14:textId="02366AE2" w:rsidR="00B91AC7" w:rsidRPr="00061779" w:rsidRDefault="00B91AC7" w:rsidP="00B91AC7">
            <w:pPr>
              <w:keepLines/>
              <w:spacing w:before="100" w:after="60" w:line="190" w:lineRule="exact"/>
              <w:jc w:val="center"/>
              <w:rPr>
                <w:rFonts w:ascii="Montserrat" w:hAnsi="Montserrat" w:cs="Arial"/>
                <w:b/>
                <w:color w:val="4E232E"/>
                <w:sz w:val="20"/>
              </w:rPr>
            </w:pPr>
          </w:p>
          <w:p w14:paraId="403F8B33" w14:textId="238E5322" w:rsidR="00B91AC7" w:rsidRPr="00061779" w:rsidRDefault="00B91AC7" w:rsidP="00B91AC7">
            <w:pPr>
              <w:keepLines/>
              <w:spacing w:before="100" w:after="60" w:line="190" w:lineRule="exact"/>
              <w:rPr>
                <w:rFonts w:ascii="Montserrat" w:hAnsi="Montserrat" w:cs="Arial"/>
                <w:b/>
                <w:color w:val="4E232E"/>
                <w:sz w:val="20"/>
              </w:rPr>
            </w:pPr>
          </w:p>
          <w:p w14:paraId="41A54DEA"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Incongruencia, No existen elementos dentro de esta norma para sustentar este punto.</w:t>
            </w:r>
          </w:p>
          <w:p w14:paraId="7DAADB14"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No </w:t>
            </w:r>
            <w:proofErr w:type="spellStart"/>
            <w:r w:rsidRPr="00061779">
              <w:rPr>
                <w:rFonts w:ascii="Montserrat" w:hAnsi="Montserrat"/>
                <w:b/>
                <w:color w:val="4E232E"/>
                <w:sz w:val="20"/>
              </w:rPr>
              <w:t>exite</w:t>
            </w:r>
            <w:proofErr w:type="spellEnd"/>
            <w:r w:rsidRPr="00061779">
              <w:rPr>
                <w:rFonts w:ascii="Montserrat" w:hAnsi="Montserrat"/>
                <w:b/>
                <w:color w:val="4E232E"/>
                <w:sz w:val="20"/>
              </w:rPr>
              <w:t xml:space="preserve"> referencia normativa.</w:t>
            </w:r>
          </w:p>
          <w:p w14:paraId="190402A2"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75B5DD2A" w14:textId="77777777" w:rsidR="00B91AC7" w:rsidRPr="00061779" w:rsidRDefault="00B91AC7" w:rsidP="00B91AC7">
            <w:pPr>
              <w:autoSpaceDE w:val="0"/>
              <w:autoSpaceDN w:val="0"/>
              <w:adjustRightInd w:val="0"/>
              <w:jc w:val="left"/>
              <w:rPr>
                <w:rFonts w:ascii="Montserrat" w:hAnsi="Montserrat" w:cs="Helvetica"/>
                <w:sz w:val="20"/>
                <w:lang w:eastAsia="es-MX"/>
              </w:rPr>
            </w:pPr>
          </w:p>
        </w:tc>
        <w:tc>
          <w:tcPr>
            <w:tcW w:w="2916" w:type="dxa"/>
          </w:tcPr>
          <w:p w14:paraId="5CF27B0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4AEA866" w14:textId="77777777" w:rsidTr="004720B7">
        <w:trPr>
          <w:cantSplit/>
          <w:trHeight w:val="1174"/>
        </w:trPr>
        <w:tc>
          <w:tcPr>
            <w:tcW w:w="1841" w:type="dxa"/>
            <w:vAlign w:val="center"/>
          </w:tcPr>
          <w:p w14:paraId="580DE272"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7A195FE7" w14:textId="27B505BC"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AMMAC</w:t>
            </w:r>
          </w:p>
        </w:tc>
        <w:tc>
          <w:tcPr>
            <w:tcW w:w="1074" w:type="dxa"/>
            <w:gridSpan w:val="2"/>
            <w:vAlign w:val="center"/>
          </w:tcPr>
          <w:p w14:paraId="3A812744" w14:textId="66A9BA5D"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TABLA 4 REQUISITOS PARA LA EVALUACION DE LA CONFORMIDAD 4.1 INSTALACIONES</w:t>
            </w:r>
          </w:p>
        </w:tc>
        <w:tc>
          <w:tcPr>
            <w:tcW w:w="3011" w:type="dxa"/>
            <w:vAlign w:val="center"/>
          </w:tcPr>
          <w:p w14:paraId="185F5D0D" w14:textId="77777777" w:rsidR="00B91AC7" w:rsidRPr="00061779" w:rsidRDefault="00B91AC7" w:rsidP="00B91AC7">
            <w:pPr>
              <w:pStyle w:val="Texto0"/>
              <w:spacing w:line="240" w:lineRule="auto"/>
              <w:ind w:firstLine="0"/>
              <w:rPr>
                <w:rFonts w:ascii="Montserrat" w:hAnsi="Montserrat"/>
                <w:sz w:val="20"/>
                <w:szCs w:val="20"/>
              </w:rPr>
            </w:pPr>
            <w:r w:rsidRPr="00061779">
              <w:rPr>
                <w:rFonts w:ascii="Montserrat" w:hAnsi="Montserrat"/>
                <w:sz w:val="20"/>
                <w:szCs w:val="20"/>
              </w:rPr>
              <w:t>El equipo y la herramienta necesaria se verificarán en el Capítulo 6.</w:t>
            </w:r>
          </w:p>
          <w:p w14:paraId="07CC2968" w14:textId="1D817858"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sz w:val="20"/>
                <w:szCs w:val="20"/>
              </w:rPr>
              <w:t>El prestador de servicio deberá evidenciar el análisis de riesgos de conformidad con lo indicado en la Norma Oficial Mexicana NOM-017-STPS-2008 y se debe verificar que el personal que realice las actividades de mantenimiento y recarga utilice el equipo seleccionado en el área de trabajo (Registrar equipo de protección personal utilizado.</w:t>
            </w:r>
          </w:p>
        </w:tc>
        <w:tc>
          <w:tcPr>
            <w:tcW w:w="3111" w:type="dxa"/>
            <w:vAlign w:val="center"/>
          </w:tcPr>
          <w:p w14:paraId="0AF2796D" w14:textId="77777777" w:rsidR="00B91AC7" w:rsidRPr="00061779" w:rsidRDefault="00B91AC7" w:rsidP="00B91AC7">
            <w:pPr>
              <w:pStyle w:val="Texto0"/>
              <w:spacing w:line="240" w:lineRule="auto"/>
              <w:ind w:firstLine="0"/>
              <w:rPr>
                <w:rFonts w:ascii="Montserrat" w:hAnsi="Montserrat"/>
                <w:sz w:val="20"/>
                <w:szCs w:val="20"/>
              </w:rPr>
            </w:pPr>
            <w:r w:rsidRPr="00061779">
              <w:rPr>
                <w:rFonts w:ascii="Montserrat" w:hAnsi="Montserrat"/>
                <w:sz w:val="20"/>
                <w:szCs w:val="20"/>
              </w:rPr>
              <w:t>El equipo y la herramienta necesaria se verificarán en el Capítulo 6.</w:t>
            </w:r>
          </w:p>
          <w:p w14:paraId="3E5D3C1F" w14:textId="1328F995" w:rsidR="00B91AC7" w:rsidRPr="00061779" w:rsidRDefault="00B91AC7" w:rsidP="00B91AC7">
            <w:pPr>
              <w:pStyle w:val="Texto0"/>
              <w:spacing w:after="74" w:line="240" w:lineRule="auto"/>
              <w:rPr>
                <w:rFonts w:ascii="Montserrat" w:hAnsi="Montserrat"/>
                <w:b/>
                <w:sz w:val="20"/>
                <w:szCs w:val="20"/>
                <w:lang w:val="es-MX"/>
              </w:rPr>
            </w:pPr>
            <w:r w:rsidRPr="00061779">
              <w:rPr>
                <w:rFonts w:ascii="Montserrat" w:hAnsi="Montserrat"/>
                <w:sz w:val="20"/>
                <w:szCs w:val="20"/>
              </w:rPr>
              <w:t xml:space="preserve">El prestador de servicio deberá evidenciar el análisis de riesgos de conformidad con lo indicado en la Norma Oficial Mexicana NOM-017-STPS-2008 </w:t>
            </w:r>
            <w:r w:rsidRPr="00061779">
              <w:rPr>
                <w:rFonts w:ascii="Montserrat" w:hAnsi="Montserrat"/>
                <w:color w:val="FF0000"/>
                <w:sz w:val="20"/>
                <w:szCs w:val="20"/>
              </w:rPr>
              <w:t xml:space="preserve"> o la que lo sustituya </w:t>
            </w:r>
            <w:r w:rsidRPr="00061779">
              <w:rPr>
                <w:rFonts w:ascii="Montserrat" w:hAnsi="Montserrat"/>
                <w:sz w:val="20"/>
                <w:szCs w:val="20"/>
              </w:rPr>
              <w:t>y se debe verificar que el personal que realice las actividades de mantenimiento y recarga utilice el equipo seleccionado en el área de trabajo (Registrar equipo de protección personal utilizado.</w:t>
            </w:r>
          </w:p>
        </w:tc>
        <w:tc>
          <w:tcPr>
            <w:tcW w:w="2915" w:type="dxa"/>
            <w:vAlign w:val="center"/>
          </w:tcPr>
          <w:p w14:paraId="19D833BA" w14:textId="25FB7856"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bCs/>
                <w:color w:val="4E232E"/>
                <w:sz w:val="20"/>
              </w:rPr>
              <w:t>EN CASO DE QUE DICHA NORMA TENGA UNA ACTUALIZACIÓN</w:t>
            </w:r>
          </w:p>
        </w:tc>
        <w:tc>
          <w:tcPr>
            <w:tcW w:w="2916" w:type="dxa"/>
          </w:tcPr>
          <w:p w14:paraId="16451E7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BF0BD41" w14:textId="77777777" w:rsidTr="00CB2E0E">
        <w:trPr>
          <w:cantSplit/>
          <w:trHeight w:val="1174"/>
        </w:trPr>
        <w:tc>
          <w:tcPr>
            <w:tcW w:w="1841" w:type="dxa"/>
          </w:tcPr>
          <w:p w14:paraId="36D4CF3E" w14:textId="7F45311F"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BERENICE MENDOZA GUTIERREZ</w:t>
            </w:r>
          </w:p>
        </w:tc>
        <w:tc>
          <w:tcPr>
            <w:tcW w:w="1074" w:type="dxa"/>
            <w:gridSpan w:val="2"/>
          </w:tcPr>
          <w:p w14:paraId="1C7A7A8F"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Tabla 4</w:t>
            </w:r>
          </w:p>
          <w:p w14:paraId="21BC8303" w14:textId="77777777" w:rsidR="00B91AC7" w:rsidRPr="00061779" w:rsidRDefault="00B91AC7" w:rsidP="00B91AC7">
            <w:pPr>
              <w:keepLines/>
              <w:spacing w:before="100" w:after="60" w:line="190" w:lineRule="exact"/>
              <w:jc w:val="center"/>
              <w:rPr>
                <w:rFonts w:ascii="Montserrat" w:hAnsi="Montserrat"/>
                <w:b/>
                <w:color w:val="4E232E"/>
                <w:sz w:val="20"/>
              </w:rPr>
            </w:pPr>
          </w:p>
          <w:p w14:paraId="1D1F3C04" w14:textId="57FAD35E"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color w:val="4E232E"/>
                <w:sz w:val="20"/>
              </w:rPr>
              <w:t>4.1 Instalaciones</w:t>
            </w:r>
          </w:p>
        </w:tc>
        <w:tc>
          <w:tcPr>
            <w:tcW w:w="3011" w:type="dxa"/>
          </w:tcPr>
          <w:p w14:paraId="4C8BAFB7"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El equipo y la herramienta necesaria se verificarán en el Capítulo 6.</w:t>
            </w:r>
          </w:p>
          <w:p w14:paraId="524E2BA9" w14:textId="25E0CEE8" w:rsidR="00B91AC7" w:rsidRPr="00061779" w:rsidRDefault="00B91AC7" w:rsidP="00B91AC7">
            <w:pPr>
              <w:pStyle w:val="Texto0"/>
              <w:spacing w:line="240" w:lineRule="auto"/>
              <w:ind w:firstLine="0"/>
              <w:rPr>
                <w:rFonts w:ascii="Montserrat" w:hAnsi="Montserrat"/>
                <w:sz w:val="20"/>
                <w:szCs w:val="20"/>
              </w:rPr>
            </w:pPr>
            <w:r w:rsidRPr="00061779">
              <w:rPr>
                <w:rFonts w:ascii="Montserrat" w:hAnsi="Montserrat"/>
                <w:b/>
                <w:color w:val="4E232E"/>
                <w:sz w:val="20"/>
                <w:szCs w:val="20"/>
              </w:rPr>
              <w:t>El prestador de servicio deberá evidenciar el análisis de riesgos de conformidad con lo indicado en la Norma Oficial Mexicana NOM-017-STPS-2008 y se debe verificar que el personal que realice las actividades de mantenimiento y recarga utilice el equipo seleccionado en el área de trabajo (Registrar equipo de protección personal utilizado</w:t>
            </w:r>
          </w:p>
        </w:tc>
        <w:tc>
          <w:tcPr>
            <w:tcW w:w="3111" w:type="dxa"/>
          </w:tcPr>
          <w:p w14:paraId="3C6E6270"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El equipo y la herramienta necesaria se verificarán en el Capítulo 6.</w:t>
            </w:r>
          </w:p>
          <w:p w14:paraId="1BEDD3CE" w14:textId="71C33974" w:rsidR="00B91AC7" w:rsidRPr="00061779" w:rsidRDefault="00B91AC7" w:rsidP="00B91AC7">
            <w:pPr>
              <w:pStyle w:val="Texto0"/>
              <w:spacing w:line="240" w:lineRule="auto"/>
              <w:ind w:firstLine="0"/>
              <w:rPr>
                <w:rFonts w:ascii="Montserrat" w:hAnsi="Montserrat"/>
                <w:sz w:val="20"/>
                <w:szCs w:val="20"/>
              </w:rPr>
            </w:pPr>
            <w:r w:rsidRPr="00061779">
              <w:rPr>
                <w:rFonts w:ascii="Montserrat" w:hAnsi="Montserrat"/>
                <w:b/>
                <w:color w:val="4E232E"/>
                <w:sz w:val="20"/>
                <w:szCs w:val="20"/>
              </w:rPr>
              <w:t>El prestador de servicio deberá evidenciar el análisis de riesgos de conformidad con lo indicado en la Norma Oficial Mexicana NOM-017-STPS-2008 y se deberá evidenciar y verificar que el personal que realice las actividades de mantenimiento y recarga sean trabajadores del prestador de servicios y el equipo seleccionado en el área de trabajo sea de su propiedad (Registrar equipo de protección personal utilizado</w:t>
            </w:r>
          </w:p>
        </w:tc>
        <w:tc>
          <w:tcPr>
            <w:tcW w:w="2915" w:type="dxa"/>
          </w:tcPr>
          <w:p w14:paraId="0DE33E69" w14:textId="697FFE04"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
                <w:color w:val="4E232E"/>
                <w:sz w:val="20"/>
              </w:rPr>
              <w:t xml:space="preserve">En el mercado hay hasta 5 razones sociales, utilizando un solo taller y los mismos técnicos, siendo esto de alto riesgo para el </w:t>
            </w:r>
            <w:proofErr w:type="spellStart"/>
            <w:r w:rsidRPr="00061779">
              <w:rPr>
                <w:rFonts w:ascii="Montserrat" w:hAnsi="Montserrat"/>
                <w:b/>
                <w:color w:val="4E232E"/>
                <w:sz w:val="20"/>
              </w:rPr>
              <w:t>ususario</w:t>
            </w:r>
            <w:proofErr w:type="spellEnd"/>
            <w:r w:rsidRPr="00061779">
              <w:rPr>
                <w:rFonts w:ascii="Montserrat" w:hAnsi="Montserrat"/>
                <w:b/>
                <w:color w:val="4E232E"/>
                <w:sz w:val="20"/>
              </w:rPr>
              <w:t xml:space="preserve"> final ya sea Iniciativa Privada o Gobierno, al presentarse una posible demanda en una de ellas o accidente de trabajo.</w:t>
            </w:r>
          </w:p>
        </w:tc>
        <w:tc>
          <w:tcPr>
            <w:tcW w:w="2916" w:type="dxa"/>
          </w:tcPr>
          <w:p w14:paraId="61DDFAF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10594DD" w14:textId="77777777" w:rsidTr="00CB2E0E">
        <w:trPr>
          <w:cantSplit/>
          <w:trHeight w:val="1174"/>
        </w:trPr>
        <w:tc>
          <w:tcPr>
            <w:tcW w:w="1841" w:type="dxa"/>
          </w:tcPr>
          <w:p w14:paraId="5451933E" w14:textId="595EAF1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00845A1D" w14:textId="29ED0A16"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lang w:val="es-ES"/>
              </w:rPr>
              <w:t>Tabla 4</w:t>
            </w:r>
          </w:p>
          <w:p w14:paraId="588A8524" w14:textId="596B32A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sz w:val="20"/>
                <w:lang w:val="es-ES"/>
              </w:rPr>
              <w:t>4.1 Instalaciones</w:t>
            </w:r>
          </w:p>
        </w:tc>
        <w:tc>
          <w:tcPr>
            <w:tcW w:w="3011" w:type="dxa"/>
          </w:tcPr>
          <w:p w14:paraId="10C7792D" w14:textId="77777777"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sz w:val="20"/>
                <w:lang w:val="es-ES"/>
              </w:rPr>
              <w:t>El equipo y la herramienta necesaria se verificarán en el Capítulo 6.</w:t>
            </w:r>
          </w:p>
          <w:p w14:paraId="5522AB31" w14:textId="4F805AC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sz w:val="20"/>
                <w:lang w:val="es-ES"/>
              </w:rPr>
              <w:t>El prestador de servicio deberá evidenciar el análisis de riesgos de conformidad con lo indicado en la Norma Oficial Mexicana NOM-017-STPS-2008 y se debe verificar que el personal que realice las actividades de mantenimiento y recarga utilice el equipo seleccionado en el área de trabajo (Registrar equipo de protección personal utilizado</w:t>
            </w:r>
          </w:p>
        </w:tc>
        <w:tc>
          <w:tcPr>
            <w:tcW w:w="3111" w:type="dxa"/>
          </w:tcPr>
          <w:p w14:paraId="0A26B326" w14:textId="77777777"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sz w:val="20"/>
                <w:lang w:val="es-ES"/>
              </w:rPr>
              <w:t>El equipo y la herramienta necesaria se verificarán en el Capítulo 6.</w:t>
            </w:r>
          </w:p>
          <w:p w14:paraId="2E0E4CF8" w14:textId="09B3772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sz w:val="20"/>
                <w:lang w:val="es-ES"/>
              </w:rPr>
              <w:t>El prestador de servicio deberá evidenciar el análisis de riesgos de conformidad con lo indicado en la Norma Oficial Mexicana NOM-017-STPS-2008 y se deberá evidenciar  y verificar que el personal que realice las actividades de mantenimiento y recarga sean trabajadores del prestador de servicios y el equipo seleccionado en el área de trabajo sea de su propiedad (Registrar equipo de protección personal utilizado</w:t>
            </w:r>
          </w:p>
        </w:tc>
        <w:tc>
          <w:tcPr>
            <w:tcW w:w="2915" w:type="dxa"/>
          </w:tcPr>
          <w:p w14:paraId="44EEA513" w14:textId="77777777"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 xml:space="preserve">En el mercado hay hasta 5 razones sociales, utilizando un solo taller y los mismos técnicos, siendo esto de alto riesgo para el </w:t>
            </w:r>
            <w:proofErr w:type="spellStart"/>
            <w:r w:rsidRPr="00061779">
              <w:rPr>
                <w:rFonts w:ascii="Montserrat" w:hAnsi="Montserrat"/>
                <w:b/>
                <w:sz w:val="20"/>
              </w:rPr>
              <w:t>ususario</w:t>
            </w:r>
            <w:proofErr w:type="spellEnd"/>
            <w:r w:rsidRPr="00061779">
              <w:rPr>
                <w:rFonts w:ascii="Montserrat" w:hAnsi="Montserrat"/>
                <w:b/>
                <w:sz w:val="20"/>
              </w:rPr>
              <w:t xml:space="preserve"> final ya sea Iniciativa Privada o Gobierno,  al presentarse una posible demanda en una de ellas o accidente de trabajo.</w:t>
            </w:r>
          </w:p>
          <w:p w14:paraId="123FB38E" w14:textId="77777777"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 xml:space="preserve">Demostrar con facturas que el equipo y herramientas que contengan en su caso no de serie y son del prestador de servicios </w:t>
            </w:r>
          </w:p>
          <w:p w14:paraId="75AB9B95" w14:textId="30D8066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sz w:val="20"/>
              </w:rPr>
              <w:t xml:space="preserve">Exigir  que el centro de trabajo cuenta con su uso de suelo correspondiente y vigente  </w:t>
            </w:r>
          </w:p>
        </w:tc>
        <w:tc>
          <w:tcPr>
            <w:tcW w:w="2916" w:type="dxa"/>
          </w:tcPr>
          <w:p w14:paraId="537CACF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C055FE6" w14:textId="77777777" w:rsidTr="00931CD3">
        <w:trPr>
          <w:cantSplit/>
          <w:trHeight w:val="1174"/>
        </w:trPr>
        <w:tc>
          <w:tcPr>
            <w:tcW w:w="1841" w:type="dxa"/>
            <w:vAlign w:val="center"/>
          </w:tcPr>
          <w:p w14:paraId="450BD9FA" w14:textId="02594E0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72B631A5" w14:textId="3713022A"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rPr>
              <w:t>TABLA 4 REQUISITOS PARA LA EVALUACION DE LA CONFORMIDAD 4.1 INSTALACIONES</w:t>
            </w:r>
          </w:p>
        </w:tc>
        <w:tc>
          <w:tcPr>
            <w:tcW w:w="3011" w:type="dxa"/>
            <w:vAlign w:val="center"/>
          </w:tcPr>
          <w:p w14:paraId="6F46D1C2" w14:textId="77777777" w:rsidR="00B91AC7" w:rsidRPr="00061779" w:rsidRDefault="00B91AC7" w:rsidP="00B91AC7">
            <w:pPr>
              <w:pStyle w:val="Texto0"/>
              <w:spacing w:line="240" w:lineRule="auto"/>
              <w:ind w:firstLine="0"/>
              <w:rPr>
                <w:rFonts w:ascii="Montserrat" w:hAnsi="Montserrat"/>
                <w:sz w:val="20"/>
                <w:szCs w:val="20"/>
              </w:rPr>
            </w:pPr>
            <w:r w:rsidRPr="00061779">
              <w:rPr>
                <w:rFonts w:ascii="Montserrat" w:hAnsi="Montserrat"/>
                <w:sz w:val="20"/>
                <w:szCs w:val="20"/>
              </w:rPr>
              <w:t>El equipo y la herramienta necesaria se verificarán en el Capítulo 6.</w:t>
            </w:r>
          </w:p>
          <w:p w14:paraId="529B8160" w14:textId="0AEA01C8"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sz w:val="20"/>
              </w:rPr>
              <w:t>El prestador de servicio deberá evidenciar el análisis de riesgos de conformidad con lo indicado en la Norma Oficial Mexicana NOM-017-STPS-2008 y se debe verificar que el personal que realice las actividades de mantenimiento y recarga utilice el equipo seleccionado en el área de trabajo (Registrar equipo de protección personal utilizado.</w:t>
            </w:r>
          </w:p>
        </w:tc>
        <w:tc>
          <w:tcPr>
            <w:tcW w:w="3111" w:type="dxa"/>
            <w:vAlign w:val="center"/>
          </w:tcPr>
          <w:p w14:paraId="4E530456" w14:textId="77777777" w:rsidR="00B91AC7" w:rsidRPr="00061779" w:rsidRDefault="00B91AC7" w:rsidP="00B91AC7">
            <w:pPr>
              <w:pStyle w:val="Texto0"/>
              <w:spacing w:line="240" w:lineRule="auto"/>
              <w:ind w:firstLine="0"/>
              <w:rPr>
                <w:rFonts w:ascii="Montserrat" w:hAnsi="Montserrat"/>
                <w:sz w:val="20"/>
                <w:szCs w:val="20"/>
              </w:rPr>
            </w:pPr>
            <w:r w:rsidRPr="00061779">
              <w:rPr>
                <w:rFonts w:ascii="Montserrat" w:hAnsi="Montserrat"/>
                <w:sz w:val="20"/>
                <w:szCs w:val="20"/>
              </w:rPr>
              <w:t>El equipo y la herramienta necesaria se verificarán en el Capítulo 6.</w:t>
            </w:r>
          </w:p>
          <w:p w14:paraId="32BF1239" w14:textId="61DA374C"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sz w:val="20"/>
              </w:rPr>
              <w:t xml:space="preserve">El prestador de servicio deberá evidenciar el análisis de riesgos de conformidad con lo indicado en la Norma Oficial Mexicana NOM-017-STPS-2008 </w:t>
            </w:r>
            <w:r w:rsidRPr="00061779">
              <w:rPr>
                <w:rFonts w:ascii="Montserrat" w:hAnsi="Montserrat"/>
                <w:color w:val="FF0000"/>
                <w:sz w:val="20"/>
              </w:rPr>
              <w:t xml:space="preserve"> o la que lo </w:t>
            </w:r>
            <w:proofErr w:type="spellStart"/>
            <w:r w:rsidRPr="00061779">
              <w:rPr>
                <w:rFonts w:ascii="Montserrat" w:hAnsi="Montserrat"/>
                <w:color w:val="FF0000"/>
                <w:sz w:val="20"/>
              </w:rPr>
              <w:t>sustituya</w:t>
            </w:r>
            <w:r w:rsidRPr="00061779">
              <w:rPr>
                <w:rFonts w:ascii="Montserrat" w:hAnsi="Montserrat"/>
                <w:sz w:val="20"/>
              </w:rPr>
              <w:t>y</w:t>
            </w:r>
            <w:proofErr w:type="spellEnd"/>
            <w:r w:rsidRPr="00061779">
              <w:rPr>
                <w:rFonts w:ascii="Montserrat" w:hAnsi="Montserrat"/>
                <w:sz w:val="20"/>
              </w:rPr>
              <w:t xml:space="preserve"> se debe verificar que el personal que realice las actividades de mantenimiento y recarga utilice el equipo seleccionado en el área de trabajo (Registrar equipo de protección personal utilizado.</w:t>
            </w:r>
          </w:p>
        </w:tc>
        <w:tc>
          <w:tcPr>
            <w:tcW w:w="2915" w:type="dxa"/>
            <w:vAlign w:val="center"/>
          </w:tcPr>
          <w:p w14:paraId="672AE015" w14:textId="0B885992" w:rsidR="00B91AC7" w:rsidRPr="00061779" w:rsidRDefault="00B91AC7" w:rsidP="00B91AC7">
            <w:pPr>
              <w:keepLines/>
              <w:spacing w:before="100" w:after="60" w:line="190" w:lineRule="exact"/>
              <w:rPr>
                <w:rFonts w:ascii="Montserrat" w:hAnsi="Montserrat"/>
                <w:b/>
                <w:sz w:val="20"/>
              </w:rPr>
            </w:pPr>
            <w:r w:rsidRPr="00061779">
              <w:rPr>
                <w:rFonts w:ascii="Montserrat" w:hAnsi="Montserrat"/>
                <w:bCs/>
                <w:color w:val="4E232E"/>
                <w:sz w:val="20"/>
              </w:rPr>
              <w:t>EN CASO DE QUE DICHA NORMA TENGA UNA ACTUALIZACIÓN</w:t>
            </w:r>
          </w:p>
        </w:tc>
        <w:tc>
          <w:tcPr>
            <w:tcW w:w="2916" w:type="dxa"/>
          </w:tcPr>
          <w:p w14:paraId="72E37B7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3500B29" w14:textId="77777777" w:rsidTr="00817ABB">
        <w:trPr>
          <w:cantSplit/>
          <w:trHeight w:val="1174"/>
        </w:trPr>
        <w:tc>
          <w:tcPr>
            <w:tcW w:w="1841" w:type="dxa"/>
          </w:tcPr>
          <w:p w14:paraId="03186081" w14:textId="1654455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593AF00E" w14:textId="39F4B834"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TABLA 4 REQUISITOS PARA LA EVALUACION DE LA CONFORMIDAD 4.1 INSTALACIONES </w:t>
            </w:r>
          </w:p>
        </w:tc>
        <w:tc>
          <w:tcPr>
            <w:tcW w:w="3011" w:type="dxa"/>
          </w:tcPr>
          <w:p w14:paraId="7C4B730F"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El equipo y la herramienta necesaria se verificarán en el Capítulo 6. </w:t>
            </w:r>
          </w:p>
          <w:p w14:paraId="451835F6" w14:textId="758A1449" w:rsidR="00B91AC7" w:rsidRPr="00061779" w:rsidRDefault="00B91AC7" w:rsidP="00B91AC7">
            <w:pPr>
              <w:pStyle w:val="Texto0"/>
              <w:spacing w:line="240" w:lineRule="auto"/>
              <w:ind w:firstLine="0"/>
              <w:rPr>
                <w:rFonts w:ascii="Montserrat" w:hAnsi="Montserrat"/>
                <w:sz w:val="20"/>
                <w:szCs w:val="20"/>
              </w:rPr>
            </w:pPr>
            <w:r w:rsidRPr="00061779">
              <w:rPr>
                <w:rFonts w:ascii="Montserrat" w:hAnsi="Montserrat"/>
                <w:sz w:val="20"/>
                <w:szCs w:val="20"/>
              </w:rPr>
              <w:t xml:space="preserve">El prestador de servicio deberá evidenciar el análisis de riesgos de conformidad con lo indicado en la Norma Oficial Mexicana NOM-017-STPS-2008 y se debe verificar que el personal que realice las actividades de mantenimiento y recarga utilice el equipo seleccionado en el área de trabajo (Registrar equipo de protección personal utilizado. </w:t>
            </w:r>
          </w:p>
        </w:tc>
        <w:tc>
          <w:tcPr>
            <w:tcW w:w="3111" w:type="dxa"/>
          </w:tcPr>
          <w:p w14:paraId="4D392EE1"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El equipo y la herramienta necesaria se verificarán en el Capítulo 6. </w:t>
            </w:r>
          </w:p>
          <w:p w14:paraId="4CDAE5EC" w14:textId="25C8390B" w:rsidR="00B91AC7" w:rsidRPr="00061779" w:rsidRDefault="00B91AC7" w:rsidP="00B91AC7">
            <w:pPr>
              <w:pStyle w:val="Texto0"/>
              <w:spacing w:line="240" w:lineRule="auto"/>
              <w:ind w:firstLine="0"/>
              <w:rPr>
                <w:rFonts w:ascii="Montserrat" w:hAnsi="Montserrat"/>
                <w:sz w:val="20"/>
                <w:szCs w:val="20"/>
              </w:rPr>
            </w:pPr>
            <w:r w:rsidRPr="00061779">
              <w:rPr>
                <w:rFonts w:ascii="Montserrat" w:hAnsi="Montserrat"/>
                <w:sz w:val="20"/>
                <w:szCs w:val="20"/>
              </w:rPr>
              <w:t xml:space="preserve">El prestador de servicio deberá evidenciar el análisis de riesgos de conformidad con lo indicado en la Norma Oficial Mexicana NOM-017-STPS-2008 o la que lo </w:t>
            </w:r>
            <w:proofErr w:type="spellStart"/>
            <w:r w:rsidRPr="00061779">
              <w:rPr>
                <w:rFonts w:ascii="Montserrat" w:hAnsi="Montserrat"/>
                <w:sz w:val="20"/>
                <w:szCs w:val="20"/>
              </w:rPr>
              <w:t>sustituyay</w:t>
            </w:r>
            <w:proofErr w:type="spellEnd"/>
            <w:r w:rsidRPr="00061779">
              <w:rPr>
                <w:rFonts w:ascii="Montserrat" w:hAnsi="Montserrat"/>
                <w:sz w:val="20"/>
                <w:szCs w:val="20"/>
              </w:rPr>
              <w:t xml:space="preserve"> se debe verificar que el personal que realice las actividades de mantenimiento y recarga utilice el equipo seleccionado en el área de trabajo (Registrar equipo de protección personal utilizado. </w:t>
            </w:r>
          </w:p>
        </w:tc>
        <w:tc>
          <w:tcPr>
            <w:tcW w:w="2915" w:type="dxa"/>
          </w:tcPr>
          <w:p w14:paraId="04B37A7C" w14:textId="0D412388" w:rsidR="00B91AC7" w:rsidRPr="00061779" w:rsidRDefault="00B91AC7" w:rsidP="00B91AC7">
            <w:pPr>
              <w:keepLines/>
              <w:spacing w:before="100" w:after="60" w:line="190" w:lineRule="exact"/>
              <w:rPr>
                <w:rFonts w:ascii="Montserrat" w:hAnsi="Montserrat"/>
                <w:bCs/>
                <w:color w:val="4E232E"/>
                <w:sz w:val="20"/>
              </w:rPr>
            </w:pPr>
            <w:r w:rsidRPr="00061779">
              <w:rPr>
                <w:rFonts w:ascii="Montserrat" w:hAnsi="Montserrat"/>
                <w:sz w:val="20"/>
              </w:rPr>
              <w:t xml:space="preserve">EN CASO DE QUE DICHA NORMA TENGA UNA ACTUALIZACIÓN </w:t>
            </w:r>
          </w:p>
        </w:tc>
        <w:tc>
          <w:tcPr>
            <w:tcW w:w="2916" w:type="dxa"/>
          </w:tcPr>
          <w:p w14:paraId="746EA22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5007A9E" w14:textId="77777777" w:rsidTr="00817ABB">
        <w:trPr>
          <w:cantSplit/>
          <w:trHeight w:val="1174"/>
        </w:trPr>
        <w:tc>
          <w:tcPr>
            <w:tcW w:w="1841" w:type="dxa"/>
          </w:tcPr>
          <w:p w14:paraId="4BBCA12B" w14:textId="022BA9AC"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1E7FD294" w14:textId="6018DF09"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TABLA 4 REQUISITOS PARA LA EVALUACION DE LA CONFORMIDAD 4.1 INSTALACIONES</w:t>
            </w:r>
          </w:p>
        </w:tc>
        <w:tc>
          <w:tcPr>
            <w:tcW w:w="3011" w:type="dxa"/>
          </w:tcPr>
          <w:p w14:paraId="28BE3715" w14:textId="353134EA"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El equipo y la herramienta necesaria se verificarán en el Capítulo 6. El prestador de servicio deberá evidenciar el análisis de riesgos de conformidad con lo indicado en la Norma Oficial Mexicana NOM-017-STPS-2008 y se debe verificar que el personal que realice las actividades de mantenimiento y recarga utilice el equipo seleccionado en el área de trabajo (Registrar equipo de protección personal utilizado</w:t>
            </w:r>
          </w:p>
        </w:tc>
        <w:tc>
          <w:tcPr>
            <w:tcW w:w="3111" w:type="dxa"/>
          </w:tcPr>
          <w:p w14:paraId="2453E6C4" w14:textId="3BC7BAEB"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 xml:space="preserve">El equipo y la herramienta necesaria se verificarán en el Capítulo 6. El prestador de servicio deberá evidenciar el análisis de riesgos de conformidad con lo indicado en la Norma Oficial Mexicana NOM-017-STPS-2008  o la que lo </w:t>
            </w:r>
            <w:proofErr w:type="spellStart"/>
            <w:r w:rsidRPr="00061779">
              <w:rPr>
                <w:rFonts w:ascii="Montserrat" w:hAnsi="Montserrat"/>
                <w:b/>
                <w:color w:val="4E232E"/>
                <w:sz w:val="20"/>
                <w:szCs w:val="20"/>
              </w:rPr>
              <w:t>sustituyay</w:t>
            </w:r>
            <w:proofErr w:type="spellEnd"/>
            <w:r w:rsidRPr="00061779">
              <w:rPr>
                <w:rFonts w:ascii="Montserrat" w:hAnsi="Montserrat"/>
                <w:b/>
                <w:color w:val="4E232E"/>
                <w:sz w:val="20"/>
                <w:szCs w:val="20"/>
              </w:rPr>
              <w:t xml:space="preserve"> se debe verificar que el personal que realice las actividades de mantenimiento y recarga utilice el equipo seleccionado en el área de trabajo (Registrar equipo de protección personal utilizado.</w:t>
            </w:r>
          </w:p>
        </w:tc>
        <w:tc>
          <w:tcPr>
            <w:tcW w:w="2915" w:type="dxa"/>
          </w:tcPr>
          <w:p w14:paraId="41C8A147" w14:textId="785A8EE7"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En caso de que dicha norma tenga una actualización</w:t>
            </w:r>
          </w:p>
        </w:tc>
        <w:tc>
          <w:tcPr>
            <w:tcW w:w="2916" w:type="dxa"/>
          </w:tcPr>
          <w:p w14:paraId="48E003D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8716FFE" w14:textId="77777777" w:rsidTr="004720B7">
        <w:trPr>
          <w:cantSplit/>
          <w:trHeight w:val="1174"/>
        </w:trPr>
        <w:tc>
          <w:tcPr>
            <w:tcW w:w="1841" w:type="dxa"/>
            <w:vAlign w:val="center"/>
          </w:tcPr>
          <w:p w14:paraId="3B443F5A"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45526D96" w14:textId="443F3DCE"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AMMAC</w:t>
            </w:r>
          </w:p>
        </w:tc>
        <w:tc>
          <w:tcPr>
            <w:tcW w:w="1074" w:type="dxa"/>
            <w:gridSpan w:val="2"/>
            <w:vAlign w:val="center"/>
          </w:tcPr>
          <w:p w14:paraId="0642E518" w14:textId="4932E712"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TABLA 4 REQUISITOS PARA LA EVALUACION DE LA CONFORMIDAD 4.1 INSTALACIONES</w:t>
            </w:r>
          </w:p>
        </w:tc>
        <w:tc>
          <w:tcPr>
            <w:tcW w:w="3011" w:type="dxa"/>
            <w:vAlign w:val="center"/>
          </w:tcPr>
          <w:p w14:paraId="40D77235" w14:textId="77777777" w:rsidR="00B91AC7" w:rsidRPr="00061779" w:rsidRDefault="00B91AC7" w:rsidP="00B91AC7">
            <w:pPr>
              <w:pStyle w:val="Texto0"/>
              <w:spacing w:line="240" w:lineRule="auto"/>
              <w:ind w:firstLine="0"/>
              <w:rPr>
                <w:rFonts w:ascii="Montserrat" w:hAnsi="Montserrat"/>
                <w:sz w:val="20"/>
                <w:szCs w:val="20"/>
              </w:rPr>
            </w:pPr>
            <w:r w:rsidRPr="00061779">
              <w:rPr>
                <w:rFonts w:ascii="Montserrat" w:hAnsi="Montserrat"/>
                <w:sz w:val="20"/>
                <w:szCs w:val="20"/>
              </w:rPr>
              <w:t>Se puede constatar a través de un contrato de prestación de equipo, fotografías, información de la marca, modelo, número de serie, entre otros).</w:t>
            </w:r>
          </w:p>
          <w:p w14:paraId="4F5B75C7" w14:textId="77777777" w:rsidR="00B91AC7" w:rsidRPr="00061779" w:rsidRDefault="00B91AC7" w:rsidP="00B91AC7">
            <w:pPr>
              <w:pStyle w:val="Texto0"/>
              <w:spacing w:after="74" w:line="240" w:lineRule="auto"/>
              <w:ind w:firstLine="0"/>
              <w:jc w:val="left"/>
              <w:rPr>
                <w:rFonts w:ascii="Montserrat" w:hAnsi="Montserrat"/>
                <w:b/>
                <w:sz w:val="20"/>
                <w:szCs w:val="20"/>
                <w:lang w:val="es-MX"/>
              </w:rPr>
            </w:pPr>
          </w:p>
        </w:tc>
        <w:tc>
          <w:tcPr>
            <w:tcW w:w="3111" w:type="dxa"/>
            <w:vAlign w:val="center"/>
          </w:tcPr>
          <w:p w14:paraId="24453ED6" w14:textId="77777777" w:rsidR="00B91AC7" w:rsidRPr="00061779" w:rsidRDefault="00B91AC7" w:rsidP="00B91AC7">
            <w:pPr>
              <w:pStyle w:val="Texto0"/>
              <w:spacing w:line="240" w:lineRule="auto"/>
              <w:ind w:firstLine="0"/>
              <w:rPr>
                <w:rFonts w:ascii="Montserrat" w:hAnsi="Montserrat"/>
                <w:sz w:val="20"/>
                <w:szCs w:val="20"/>
              </w:rPr>
            </w:pPr>
            <w:r w:rsidRPr="00061779">
              <w:rPr>
                <w:rFonts w:ascii="Montserrat" w:hAnsi="Montserrat"/>
                <w:sz w:val="20"/>
                <w:szCs w:val="20"/>
              </w:rPr>
              <w:t>Se puede constatar a través de las tablas A1 y A2</w:t>
            </w:r>
          </w:p>
          <w:p w14:paraId="02C225A5" w14:textId="77777777" w:rsidR="00B91AC7" w:rsidRPr="00061779" w:rsidRDefault="00B91AC7" w:rsidP="00B91AC7">
            <w:pPr>
              <w:pStyle w:val="Texto0"/>
              <w:spacing w:after="74" w:line="240" w:lineRule="auto"/>
              <w:rPr>
                <w:rFonts w:ascii="Montserrat" w:hAnsi="Montserrat"/>
                <w:b/>
                <w:sz w:val="20"/>
                <w:szCs w:val="20"/>
                <w:lang w:val="es-MX"/>
              </w:rPr>
            </w:pPr>
          </w:p>
        </w:tc>
        <w:tc>
          <w:tcPr>
            <w:tcW w:w="2915" w:type="dxa"/>
            <w:vAlign w:val="center"/>
          </w:tcPr>
          <w:p w14:paraId="6D2ACFF4" w14:textId="0F885A95"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bCs/>
                <w:color w:val="4E232E"/>
                <w:sz w:val="20"/>
              </w:rPr>
              <w:t>EL EQUIPO DE PROTECCIÓN PERSONAL SE PUEDE CONTATAR A TRAVEZ DEL ANALISIS DE RIESGOS.</w:t>
            </w:r>
          </w:p>
        </w:tc>
        <w:tc>
          <w:tcPr>
            <w:tcW w:w="2916" w:type="dxa"/>
          </w:tcPr>
          <w:p w14:paraId="1E78B98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B5C8008" w14:textId="77777777" w:rsidTr="004720B7">
        <w:trPr>
          <w:cantSplit/>
          <w:trHeight w:val="1174"/>
        </w:trPr>
        <w:tc>
          <w:tcPr>
            <w:tcW w:w="1841" w:type="dxa"/>
            <w:vAlign w:val="center"/>
          </w:tcPr>
          <w:p w14:paraId="7E231E0D" w14:textId="4FFC56AE"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2444CBBD" w14:textId="1E961FF7"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TABLA 4 REQUISITOS PARA LA EVALUACION DE LA CONFORMIDAD 4.1 INSTALACIONES</w:t>
            </w:r>
          </w:p>
        </w:tc>
        <w:tc>
          <w:tcPr>
            <w:tcW w:w="3011" w:type="dxa"/>
            <w:vAlign w:val="center"/>
          </w:tcPr>
          <w:p w14:paraId="0054F68A" w14:textId="77777777" w:rsidR="00B91AC7" w:rsidRPr="00061779" w:rsidRDefault="00B91AC7" w:rsidP="00B91AC7">
            <w:pPr>
              <w:pStyle w:val="Texto0"/>
              <w:spacing w:line="240" w:lineRule="auto"/>
              <w:ind w:firstLine="0"/>
              <w:rPr>
                <w:rFonts w:ascii="Montserrat" w:hAnsi="Montserrat"/>
                <w:sz w:val="20"/>
                <w:szCs w:val="20"/>
              </w:rPr>
            </w:pPr>
            <w:r w:rsidRPr="00061779">
              <w:rPr>
                <w:rFonts w:ascii="Montserrat" w:hAnsi="Montserrat"/>
                <w:sz w:val="20"/>
                <w:szCs w:val="20"/>
              </w:rPr>
              <w:t>Se puede constatar a través de un contrato de prestación de equipo, fotografías, información de la marca, modelo, número de serie, entre otros).</w:t>
            </w:r>
          </w:p>
          <w:p w14:paraId="7E48E49A" w14:textId="77777777" w:rsidR="00B91AC7" w:rsidRPr="00061779" w:rsidRDefault="00B91AC7" w:rsidP="00B91AC7">
            <w:pPr>
              <w:pStyle w:val="Texto0"/>
              <w:spacing w:line="240" w:lineRule="auto"/>
              <w:ind w:firstLine="0"/>
              <w:rPr>
                <w:rFonts w:ascii="Montserrat" w:hAnsi="Montserrat"/>
                <w:sz w:val="20"/>
                <w:szCs w:val="20"/>
              </w:rPr>
            </w:pPr>
          </w:p>
        </w:tc>
        <w:tc>
          <w:tcPr>
            <w:tcW w:w="3111" w:type="dxa"/>
            <w:vAlign w:val="center"/>
          </w:tcPr>
          <w:p w14:paraId="5682BB43" w14:textId="77777777" w:rsidR="00B91AC7" w:rsidRPr="00061779" w:rsidRDefault="00B91AC7" w:rsidP="00B91AC7">
            <w:pPr>
              <w:pStyle w:val="Texto0"/>
              <w:spacing w:line="240" w:lineRule="auto"/>
              <w:ind w:firstLine="0"/>
              <w:rPr>
                <w:rFonts w:ascii="Montserrat" w:hAnsi="Montserrat"/>
                <w:sz w:val="20"/>
                <w:szCs w:val="20"/>
              </w:rPr>
            </w:pPr>
            <w:r w:rsidRPr="00061779">
              <w:rPr>
                <w:rFonts w:ascii="Montserrat" w:hAnsi="Montserrat"/>
                <w:sz w:val="20"/>
                <w:szCs w:val="20"/>
              </w:rPr>
              <w:t>Se puede constatar a través de las tablas A1 y A2</w:t>
            </w:r>
          </w:p>
          <w:p w14:paraId="4D76EB12" w14:textId="77777777" w:rsidR="00B91AC7" w:rsidRPr="00061779" w:rsidRDefault="00B91AC7" w:rsidP="00B91AC7">
            <w:pPr>
              <w:pStyle w:val="Texto0"/>
              <w:spacing w:line="240" w:lineRule="auto"/>
              <w:ind w:firstLine="0"/>
              <w:rPr>
                <w:rFonts w:ascii="Montserrat" w:hAnsi="Montserrat"/>
                <w:sz w:val="20"/>
                <w:szCs w:val="20"/>
              </w:rPr>
            </w:pPr>
          </w:p>
        </w:tc>
        <w:tc>
          <w:tcPr>
            <w:tcW w:w="2915" w:type="dxa"/>
            <w:vAlign w:val="center"/>
          </w:tcPr>
          <w:p w14:paraId="6624E695" w14:textId="7056DCD8"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Cs/>
                <w:color w:val="4E232E"/>
                <w:sz w:val="20"/>
              </w:rPr>
              <w:t>EL EQUIPO DE PROTECCIÓN PERSONAL SE PUEDE CONTATAR A TRAVEZ DEL ANALISIS DE RIESGOS.</w:t>
            </w:r>
          </w:p>
        </w:tc>
        <w:tc>
          <w:tcPr>
            <w:tcW w:w="2916" w:type="dxa"/>
          </w:tcPr>
          <w:p w14:paraId="30AEC23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5E7609D" w14:textId="77777777" w:rsidTr="00817ABB">
        <w:trPr>
          <w:cantSplit/>
          <w:trHeight w:val="1174"/>
        </w:trPr>
        <w:tc>
          <w:tcPr>
            <w:tcW w:w="1841" w:type="dxa"/>
          </w:tcPr>
          <w:p w14:paraId="1990E366" w14:textId="7499F7E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66707C5F" w14:textId="51C8657C"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TABLA 4 REQUISITOS PARA LA EVALUACION DE LA CONFORMIDAD 4.1 INSTALACIONES </w:t>
            </w:r>
          </w:p>
        </w:tc>
        <w:tc>
          <w:tcPr>
            <w:tcW w:w="3011" w:type="dxa"/>
          </w:tcPr>
          <w:p w14:paraId="04602AD2" w14:textId="0FEA1699" w:rsidR="00B91AC7" w:rsidRPr="00061779" w:rsidRDefault="00B91AC7" w:rsidP="00B91AC7">
            <w:pPr>
              <w:pStyle w:val="Texto0"/>
              <w:spacing w:line="240" w:lineRule="auto"/>
              <w:ind w:firstLine="0"/>
              <w:rPr>
                <w:rFonts w:ascii="Montserrat" w:hAnsi="Montserrat"/>
                <w:sz w:val="20"/>
                <w:szCs w:val="20"/>
              </w:rPr>
            </w:pPr>
            <w:r w:rsidRPr="00061779">
              <w:rPr>
                <w:rFonts w:ascii="Montserrat" w:hAnsi="Montserrat"/>
                <w:sz w:val="20"/>
                <w:szCs w:val="20"/>
              </w:rPr>
              <w:t xml:space="preserve">Se puede constatar a través de un contrato de prestación de equipo, fotografías, información de la marca, modelo, número de serie, entre otros). </w:t>
            </w:r>
          </w:p>
        </w:tc>
        <w:tc>
          <w:tcPr>
            <w:tcW w:w="3111" w:type="dxa"/>
          </w:tcPr>
          <w:p w14:paraId="785779C0" w14:textId="2271A92D" w:rsidR="00B91AC7" w:rsidRPr="00061779" w:rsidRDefault="00B91AC7" w:rsidP="00B91AC7">
            <w:pPr>
              <w:pStyle w:val="Texto0"/>
              <w:spacing w:line="240" w:lineRule="auto"/>
              <w:ind w:firstLine="0"/>
              <w:rPr>
                <w:rFonts w:ascii="Montserrat" w:hAnsi="Montserrat"/>
                <w:sz w:val="20"/>
                <w:szCs w:val="20"/>
              </w:rPr>
            </w:pPr>
            <w:r w:rsidRPr="00061779">
              <w:rPr>
                <w:rFonts w:ascii="Montserrat" w:hAnsi="Montserrat"/>
                <w:sz w:val="20"/>
                <w:szCs w:val="20"/>
              </w:rPr>
              <w:t xml:space="preserve">Se puede constatar a través de las tablas A1 y A2 </w:t>
            </w:r>
          </w:p>
        </w:tc>
        <w:tc>
          <w:tcPr>
            <w:tcW w:w="2915" w:type="dxa"/>
          </w:tcPr>
          <w:p w14:paraId="4EE6B52F" w14:textId="7D73E2A9"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EL EQUIPO DE PROTECCIÓN PERSONAL SE PUEDE CONTATAR A TRAVEZ DEL ANALISIS DE RIESGOS. </w:t>
            </w:r>
          </w:p>
        </w:tc>
        <w:tc>
          <w:tcPr>
            <w:tcW w:w="2916" w:type="dxa"/>
          </w:tcPr>
          <w:p w14:paraId="03C19E6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697B6FB" w14:textId="77777777" w:rsidTr="00817ABB">
        <w:trPr>
          <w:cantSplit/>
          <w:trHeight w:val="1174"/>
        </w:trPr>
        <w:tc>
          <w:tcPr>
            <w:tcW w:w="1841" w:type="dxa"/>
          </w:tcPr>
          <w:p w14:paraId="134ECC93" w14:textId="677D77B2"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BERENICE MENDOZA GUTIERREZ</w:t>
            </w:r>
          </w:p>
        </w:tc>
        <w:tc>
          <w:tcPr>
            <w:tcW w:w="1074" w:type="dxa"/>
            <w:gridSpan w:val="2"/>
          </w:tcPr>
          <w:p w14:paraId="5365C52C"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Tabla 4</w:t>
            </w:r>
          </w:p>
          <w:p w14:paraId="510ACD96" w14:textId="024A1D34"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4.1 Instalaciones</w:t>
            </w:r>
          </w:p>
        </w:tc>
        <w:tc>
          <w:tcPr>
            <w:tcW w:w="3011" w:type="dxa"/>
          </w:tcPr>
          <w:p w14:paraId="267DD773" w14:textId="704EFCCD" w:rsidR="00B91AC7" w:rsidRPr="00061779" w:rsidRDefault="00B91AC7" w:rsidP="00B91AC7">
            <w:pPr>
              <w:pStyle w:val="Texto0"/>
              <w:spacing w:line="240" w:lineRule="auto"/>
              <w:ind w:firstLine="0"/>
              <w:rPr>
                <w:rFonts w:ascii="Montserrat" w:hAnsi="Montserrat"/>
                <w:sz w:val="20"/>
                <w:szCs w:val="20"/>
              </w:rPr>
            </w:pPr>
            <w:r w:rsidRPr="00061779">
              <w:rPr>
                <w:rFonts w:ascii="Montserrat" w:hAnsi="Montserrat"/>
                <w:b/>
                <w:color w:val="4E232E"/>
                <w:sz w:val="20"/>
                <w:szCs w:val="20"/>
              </w:rPr>
              <w:t>Se puede constatar a través de un contrato de prestación de equipo, fotografías, información de la marca, modelo, número de serie, entre otros).</w:t>
            </w:r>
          </w:p>
        </w:tc>
        <w:tc>
          <w:tcPr>
            <w:tcW w:w="3111" w:type="dxa"/>
          </w:tcPr>
          <w:p w14:paraId="44BF1617" w14:textId="2145250F" w:rsidR="00B91AC7" w:rsidRPr="00061779" w:rsidRDefault="00B91AC7" w:rsidP="00B91AC7">
            <w:pPr>
              <w:pStyle w:val="Texto0"/>
              <w:spacing w:line="240" w:lineRule="auto"/>
              <w:ind w:firstLine="0"/>
              <w:rPr>
                <w:rFonts w:ascii="Montserrat" w:hAnsi="Montserrat"/>
                <w:sz w:val="20"/>
                <w:szCs w:val="20"/>
              </w:rPr>
            </w:pPr>
            <w:r w:rsidRPr="00061779">
              <w:rPr>
                <w:rFonts w:ascii="Montserrat" w:hAnsi="Montserrat"/>
                <w:b/>
                <w:color w:val="4E232E"/>
                <w:sz w:val="20"/>
                <w:szCs w:val="20"/>
              </w:rPr>
              <w:t>Se puede constatar a través de las tablas A1 y A2</w:t>
            </w:r>
          </w:p>
        </w:tc>
        <w:tc>
          <w:tcPr>
            <w:tcW w:w="2915" w:type="dxa"/>
          </w:tcPr>
          <w:p w14:paraId="71BF5CD9" w14:textId="74AB8018"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 xml:space="preserve">El equipo de protección personal se puede </w:t>
            </w:r>
            <w:proofErr w:type="spellStart"/>
            <w:r w:rsidRPr="00061779">
              <w:rPr>
                <w:rFonts w:ascii="Montserrat" w:hAnsi="Montserrat"/>
                <w:b/>
                <w:color w:val="4E232E"/>
                <w:sz w:val="20"/>
              </w:rPr>
              <w:t>contatar</w:t>
            </w:r>
            <w:proofErr w:type="spellEnd"/>
            <w:r w:rsidRPr="00061779">
              <w:rPr>
                <w:rFonts w:ascii="Montserrat" w:hAnsi="Montserrat"/>
                <w:b/>
                <w:color w:val="4E232E"/>
                <w:sz w:val="20"/>
              </w:rPr>
              <w:t xml:space="preserve"> a </w:t>
            </w:r>
            <w:proofErr w:type="spellStart"/>
            <w:r w:rsidRPr="00061779">
              <w:rPr>
                <w:rFonts w:ascii="Montserrat" w:hAnsi="Montserrat"/>
                <w:b/>
                <w:color w:val="4E232E"/>
                <w:sz w:val="20"/>
              </w:rPr>
              <w:t>travez</w:t>
            </w:r>
            <w:proofErr w:type="spellEnd"/>
            <w:r w:rsidRPr="00061779">
              <w:rPr>
                <w:rFonts w:ascii="Montserrat" w:hAnsi="Montserrat"/>
                <w:b/>
                <w:color w:val="4E232E"/>
                <w:sz w:val="20"/>
              </w:rPr>
              <w:t xml:space="preserve"> del </w:t>
            </w:r>
            <w:proofErr w:type="spellStart"/>
            <w:r w:rsidRPr="00061779">
              <w:rPr>
                <w:rFonts w:ascii="Montserrat" w:hAnsi="Montserrat"/>
                <w:b/>
                <w:color w:val="4E232E"/>
                <w:sz w:val="20"/>
              </w:rPr>
              <w:t>analisis</w:t>
            </w:r>
            <w:proofErr w:type="spellEnd"/>
            <w:r w:rsidRPr="00061779">
              <w:rPr>
                <w:rFonts w:ascii="Montserrat" w:hAnsi="Montserrat"/>
                <w:b/>
                <w:color w:val="4E232E"/>
                <w:sz w:val="20"/>
              </w:rPr>
              <w:t xml:space="preserve"> de riesgos.</w:t>
            </w:r>
          </w:p>
        </w:tc>
        <w:tc>
          <w:tcPr>
            <w:tcW w:w="2916" w:type="dxa"/>
          </w:tcPr>
          <w:p w14:paraId="5559F1A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F475CD2" w14:textId="77777777" w:rsidTr="00817ABB">
        <w:trPr>
          <w:cantSplit/>
          <w:trHeight w:val="1174"/>
        </w:trPr>
        <w:tc>
          <w:tcPr>
            <w:tcW w:w="1841" w:type="dxa"/>
          </w:tcPr>
          <w:p w14:paraId="3F62E339" w14:textId="21F49ED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4FB3D9AC" w14:textId="407F1D8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TABLA 4 REQUISITOS PARA LA EVALUACION DE LA CONFORMIDAD 4.1 INSTALACIONES</w:t>
            </w:r>
          </w:p>
        </w:tc>
        <w:tc>
          <w:tcPr>
            <w:tcW w:w="3011" w:type="dxa"/>
          </w:tcPr>
          <w:p w14:paraId="41B27EC4" w14:textId="679CF2C6" w:rsidR="00B91AC7" w:rsidRPr="00061779" w:rsidRDefault="00B91AC7" w:rsidP="00B91AC7">
            <w:pPr>
              <w:pStyle w:val="Texto0"/>
              <w:spacing w:line="240" w:lineRule="auto"/>
              <w:ind w:firstLine="0"/>
              <w:rPr>
                <w:rFonts w:ascii="Montserrat" w:hAnsi="Montserrat"/>
                <w:b/>
                <w:color w:val="4E232E"/>
                <w:sz w:val="20"/>
                <w:szCs w:val="20"/>
              </w:rPr>
            </w:pPr>
            <w:r w:rsidRPr="00061779">
              <w:rPr>
                <w:rFonts w:ascii="Montserrat" w:hAnsi="Montserrat"/>
                <w:b/>
                <w:color w:val="4E232E"/>
                <w:sz w:val="20"/>
                <w:szCs w:val="20"/>
              </w:rPr>
              <w:t xml:space="preserve">Se puede constatar a través de un contrato de prestación de equipo, fotografías, información de la marca, modelo, número de serie, entre otros). </w:t>
            </w:r>
          </w:p>
        </w:tc>
        <w:tc>
          <w:tcPr>
            <w:tcW w:w="3111" w:type="dxa"/>
          </w:tcPr>
          <w:p w14:paraId="77B5F287" w14:textId="0B1A8640" w:rsidR="00B91AC7" w:rsidRPr="00061779" w:rsidRDefault="00B91AC7" w:rsidP="00B91AC7">
            <w:pPr>
              <w:pStyle w:val="Texto0"/>
              <w:spacing w:line="240" w:lineRule="auto"/>
              <w:ind w:firstLine="0"/>
              <w:rPr>
                <w:rFonts w:ascii="Montserrat" w:hAnsi="Montserrat"/>
                <w:b/>
                <w:color w:val="4E232E"/>
                <w:sz w:val="20"/>
                <w:szCs w:val="20"/>
              </w:rPr>
            </w:pPr>
            <w:r w:rsidRPr="00061779">
              <w:rPr>
                <w:rFonts w:ascii="Montserrat" w:hAnsi="Montserrat"/>
                <w:b/>
                <w:color w:val="4E232E"/>
                <w:sz w:val="20"/>
                <w:szCs w:val="20"/>
              </w:rPr>
              <w:t>Se puede constatar a través de las tablas A1 y A2</w:t>
            </w:r>
          </w:p>
        </w:tc>
        <w:tc>
          <w:tcPr>
            <w:tcW w:w="2915" w:type="dxa"/>
          </w:tcPr>
          <w:p w14:paraId="1A261045" w14:textId="139D037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El equipo de protección personal se puede </w:t>
            </w:r>
            <w:proofErr w:type="spellStart"/>
            <w:r w:rsidRPr="00061779">
              <w:rPr>
                <w:rFonts w:ascii="Montserrat" w:hAnsi="Montserrat"/>
                <w:b/>
                <w:color w:val="4E232E"/>
                <w:sz w:val="20"/>
              </w:rPr>
              <w:t>contatar</w:t>
            </w:r>
            <w:proofErr w:type="spellEnd"/>
            <w:r w:rsidRPr="00061779">
              <w:rPr>
                <w:rFonts w:ascii="Montserrat" w:hAnsi="Montserrat"/>
                <w:b/>
                <w:color w:val="4E232E"/>
                <w:sz w:val="20"/>
              </w:rPr>
              <w:t xml:space="preserve"> a </w:t>
            </w:r>
            <w:proofErr w:type="spellStart"/>
            <w:r w:rsidRPr="00061779">
              <w:rPr>
                <w:rFonts w:ascii="Montserrat" w:hAnsi="Montserrat"/>
                <w:b/>
                <w:color w:val="4E232E"/>
                <w:sz w:val="20"/>
              </w:rPr>
              <w:t>travez</w:t>
            </w:r>
            <w:proofErr w:type="spellEnd"/>
            <w:r w:rsidRPr="00061779">
              <w:rPr>
                <w:rFonts w:ascii="Montserrat" w:hAnsi="Montserrat"/>
                <w:b/>
                <w:color w:val="4E232E"/>
                <w:sz w:val="20"/>
              </w:rPr>
              <w:t xml:space="preserve"> del </w:t>
            </w:r>
            <w:proofErr w:type="spellStart"/>
            <w:r w:rsidRPr="00061779">
              <w:rPr>
                <w:rFonts w:ascii="Montserrat" w:hAnsi="Montserrat"/>
                <w:b/>
                <w:color w:val="4E232E"/>
                <w:sz w:val="20"/>
              </w:rPr>
              <w:t>analisis</w:t>
            </w:r>
            <w:proofErr w:type="spellEnd"/>
            <w:r w:rsidRPr="00061779">
              <w:rPr>
                <w:rFonts w:ascii="Montserrat" w:hAnsi="Montserrat"/>
                <w:b/>
                <w:color w:val="4E232E"/>
                <w:sz w:val="20"/>
              </w:rPr>
              <w:t xml:space="preserve"> de riesgos</w:t>
            </w:r>
          </w:p>
        </w:tc>
        <w:tc>
          <w:tcPr>
            <w:tcW w:w="2916" w:type="dxa"/>
          </w:tcPr>
          <w:p w14:paraId="414AD7D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D33151A" w14:textId="77777777" w:rsidTr="004720B7">
        <w:trPr>
          <w:cantSplit/>
          <w:trHeight w:val="1174"/>
        </w:trPr>
        <w:tc>
          <w:tcPr>
            <w:tcW w:w="1841" w:type="dxa"/>
            <w:vAlign w:val="center"/>
          </w:tcPr>
          <w:p w14:paraId="7D07BA80"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3E57A56E" w14:textId="2C8ABF6E"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AMMAC</w:t>
            </w:r>
          </w:p>
        </w:tc>
        <w:tc>
          <w:tcPr>
            <w:tcW w:w="1074" w:type="dxa"/>
            <w:gridSpan w:val="2"/>
            <w:vAlign w:val="center"/>
          </w:tcPr>
          <w:p w14:paraId="43725290" w14:textId="61DEAD69"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TABLA 4 REQUISITOS PARA LA EVALUACION DE LA CONFORMIDAD 4.1 INSTALACIONES</w:t>
            </w:r>
          </w:p>
        </w:tc>
        <w:tc>
          <w:tcPr>
            <w:tcW w:w="3011" w:type="dxa"/>
            <w:vAlign w:val="center"/>
          </w:tcPr>
          <w:p w14:paraId="13D643D8" w14:textId="36AF75CE"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sz w:val="20"/>
                <w:szCs w:val="20"/>
              </w:rPr>
              <w:t>Verificar que se realicen las actividades de mantenimiento y recarga de acuerdo con el manual de procedimientos del prestador de servicio (Entrevista al personal, visual).</w:t>
            </w:r>
          </w:p>
        </w:tc>
        <w:tc>
          <w:tcPr>
            <w:tcW w:w="3111" w:type="dxa"/>
            <w:vAlign w:val="center"/>
          </w:tcPr>
          <w:p w14:paraId="04471F74" w14:textId="77777777" w:rsidR="00B91AC7" w:rsidRPr="00061779" w:rsidRDefault="00B91AC7" w:rsidP="00B91AC7">
            <w:pPr>
              <w:pStyle w:val="Texto0"/>
              <w:spacing w:line="240" w:lineRule="auto"/>
              <w:ind w:firstLine="0"/>
              <w:jc w:val="left"/>
              <w:rPr>
                <w:rFonts w:ascii="Montserrat" w:hAnsi="Montserrat"/>
                <w:sz w:val="20"/>
                <w:szCs w:val="20"/>
              </w:rPr>
            </w:pPr>
            <w:r w:rsidRPr="00061779">
              <w:rPr>
                <w:rFonts w:ascii="Montserrat" w:hAnsi="Montserrat"/>
                <w:sz w:val="20"/>
                <w:szCs w:val="20"/>
              </w:rPr>
              <w:t>Verificar que se realicen las actividades de mantenimiento y recarga de acuerdo con el manual de procedimientos del prestador de servicio (Entrevista al personal, visual).</w:t>
            </w:r>
          </w:p>
          <w:p w14:paraId="1DF56DAB" w14:textId="378E60C9" w:rsidR="00B91AC7" w:rsidRPr="00061779" w:rsidRDefault="00B91AC7" w:rsidP="00B91AC7">
            <w:pPr>
              <w:pStyle w:val="Texto0"/>
              <w:spacing w:after="74" w:line="240" w:lineRule="auto"/>
              <w:rPr>
                <w:rFonts w:ascii="Montserrat" w:hAnsi="Montserrat"/>
                <w:b/>
                <w:sz w:val="20"/>
                <w:szCs w:val="20"/>
                <w:lang w:val="es-MX"/>
              </w:rPr>
            </w:pPr>
            <w:r w:rsidRPr="00061779">
              <w:rPr>
                <w:rFonts w:ascii="Montserrat" w:hAnsi="Montserrat"/>
                <w:sz w:val="20"/>
                <w:szCs w:val="20"/>
              </w:rPr>
              <w:t>Se puede constatar a través de un contrato, fotografías, información de la marca, modelo, número de serie, entre otros).</w:t>
            </w:r>
          </w:p>
        </w:tc>
        <w:tc>
          <w:tcPr>
            <w:tcW w:w="2915" w:type="dxa"/>
            <w:vAlign w:val="center"/>
          </w:tcPr>
          <w:p w14:paraId="6B7CF570" w14:textId="6C23C8F9"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bCs/>
                <w:color w:val="4E232E"/>
                <w:sz w:val="20"/>
              </w:rPr>
              <w:t>MAS CLARIDAD AL PROCESO DE EVALUACION</w:t>
            </w:r>
          </w:p>
        </w:tc>
        <w:tc>
          <w:tcPr>
            <w:tcW w:w="2916" w:type="dxa"/>
          </w:tcPr>
          <w:p w14:paraId="33E0ABF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8163614" w14:textId="77777777" w:rsidTr="004720B7">
        <w:trPr>
          <w:cantSplit/>
          <w:trHeight w:val="1174"/>
        </w:trPr>
        <w:tc>
          <w:tcPr>
            <w:tcW w:w="1841" w:type="dxa"/>
            <w:vAlign w:val="center"/>
          </w:tcPr>
          <w:p w14:paraId="10DD00E7" w14:textId="579198E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09786747" w14:textId="07A3C304"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TABLA 4 REQUISITOS PARA LA EVALUACION DE LA CONFORMIDAD 4.1 INSTALACIONES</w:t>
            </w:r>
          </w:p>
        </w:tc>
        <w:tc>
          <w:tcPr>
            <w:tcW w:w="3011" w:type="dxa"/>
            <w:vAlign w:val="center"/>
          </w:tcPr>
          <w:p w14:paraId="6B1EBB99" w14:textId="307D35EA"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sz w:val="20"/>
                <w:szCs w:val="20"/>
              </w:rPr>
              <w:t>Verificar que se realicen las actividades de mantenimiento y recarga de acuerdo con el manual de procedimientos del prestador de servicio (Entrevista al personal, visual).</w:t>
            </w:r>
          </w:p>
        </w:tc>
        <w:tc>
          <w:tcPr>
            <w:tcW w:w="3111" w:type="dxa"/>
            <w:vAlign w:val="center"/>
          </w:tcPr>
          <w:p w14:paraId="4E8A1418" w14:textId="77777777" w:rsidR="00B91AC7" w:rsidRPr="00061779" w:rsidRDefault="00B91AC7" w:rsidP="00B91AC7">
            <w:pPr>
              <w:pStyle w:val="Texto0"/>
              <w:spacing w:line="240" w:lineRule="auto"/>
              <w:ind w:firstLine="0"/>
              <w:jc w:val="left"/>
              <w:rPr>
                <w:rFonts w:ascii="Montserrat" w:hAnsi="Montserrat"/>
                <w:sz w:val="20"/>
                <w:szCs w:val="20"/>
              </w:rPr>
            </w:pPr>
            <w:r w:rsidRPr="00061779">
              <w:rPr>
                <w:rFonts w:ascii="Montserrat" w:hAnsi="Montserrat"/>
                <w:sz w:val="20"/>
                <w:szCs w:val="20"/>
              </w:rPr>
              <w:t>Verificar que se realicen las actividades de mantenimiento y recarga de acuerdo con el manual de procedimientos del prestador de servicio (Entrevista al personal, visual).</w:t>
            </w:r>
          </w:p>
          <w:p w14:paraId="150FCE40" w14:textId="2231BE81" w:rsidR="00B91AC7" w:rsidRPr="00061779" w:rsidRDefault="00B91AC7" w:rsidP="00B91AC7">
            <w:pPr>
              <w:pStyle w:val="Texto0"/>
              <w:spacing w:line="240" w:lineRule="auto"/>
              <w:ind w:firstLine="0"/>
              <w:jc w:val="left"/>
              <w:rPr>
                <w:rFonts w:ascii="Montserrat" w:hAnsi="Montserrat"/>
                <w:sz w:val="20"/>
                <w:szCs w:val="20"/>
              </w:rPr>
            </w:pPr>
            <w:r w:rsidRPr="00061779">
              <w:rPr>
                <w:rFonts w:ascii="Montserrat" w:hAnsi="Montserrat"/>
                <w:sz w:val="20"/>
                <w:szCs w:val="20"/>
              </w:rPr>
              <w:t>Se puede constatar a través de un contrato, fotografías, información de la marca, modelo, número de serie, entre otros).</w:t>
            </w:r>
          </w:p>
        </w:tc>
        <w:tc>
          <w:tcPr>
            <w:tcW w:w="2915" w:type="dxa"/>
            <w:vAlign w:val="center"/>
          </w:tcPr>
          <w:p w14:paraId="1A6835DC" w14:textId="69660FE9"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Cs/>
                <w:color w:val="4E232E"/>
                <w:sz w:val="20"/>
              </w:rPr>
              <w:t>MAS CLARIDAD AL PROCESO DE EVALUACION</w:t>
            </w:r>
          </w:p>
        </w:tc>
        <w:tc>
          <w:tcPr>
            <w:tcW w:w="2916" w:type="dxa"/>
          </w:tcPr>
          <w:p w14:paraId="2AE6ECC6" w14:textId="015FEE26" w:rsidR="00B91AC7" w:rsidRPr="00061779" w:rsidRDefault="00B91AC7" w:rsidP="00B91AC7">
            <w:pPr>
              <w:keepLines/>
              <w:spacing w:before="100" w:after="60" w:line="190" w:lineRule="exact"/>
              <w:jc w:val="center"/>
              <w:rPr>
                <w:rFonts w:ascii="Montserrat" w:hAnsi="Montserrat"/>
                <w:b/>
                <w:color w:val="4E232E"/>
                <w:sz w:val="20"/>
              </w:rPr>
            </w:pPr>
          </w:p>
          <w:p w14:paraId="249D3414" w14:textId="1CD28FCE" w:rsidR="00B91AC7" w:rsidRPr="00061779" w:rsidRDefault="00B91AC7" w:rsidP="00B91AC7">
            <w:pPr>
              <w:rPr>
                <w:rFonts w:ascii="Montserrat" w:hAnsi="Montserrat"/>
                <w:sz w:val="20"/>
              </w:rPr>
            </w:pPr>
          </w:p>
          <w:p w14:paraId="54E39605" w14:textId="77777777" w:rsidR="00B91AC7" w:rsidRPr="00061779" w:rsidRDefault="00B91AC7" w:rsidP="00B91AC7">
            <w:pPr>
              <w:rPr>
                <w:rFonts w:ascii="Montserrat" w:hAnsi="Montserrat"/>
                <w:sz w:val="20"/>
              </w:rPr>
            </w:pPr>
          </w:p>
          <w:p w14:paraId="64AC888C" w14:textId="77777777" w:rsidR="00B91AC7" w:rsidRPr="00061779" w:rsidRDefault="00B91AC7" w:rsidP="00B91AC7">
            <w:pPr>
              <w:rPr>
                <w:rFonts w:ascii="Montserrat" w:hAnsi="Montserrat"/>
                <w:sz w:val="20"/>
              </w:rPr>
            </w:pPr>
          </w:p>
          <w:p w14:paraId="63D901E2" w14:textId="77777777" w:rsidR="00B91AC7" w:rsidRPr="00061779" w:rsidRDefault="00B91AC7" w:rsidP="00B91AC7">
            <w:pPr>
              <w:rPr>
                <w:rFonts w:ascii="Montserrat" w:hAnsi="Montserrat"/>
                <w:sz w:val="20"/>
              </w:rPr>
            </w:pPr>
          </w:p>
          <w:p w14:paraId="4507AC7F" w14:textId="77777777" w:rsidR="00B91AC7" w:rsidRPr="00061779" w:rsidRDefault="00B91AC7" w:rsidP="00B91AC7">
            <w:pPr>
              <w:rPr>
                <w:rFonts w:ascii="Montserrat" w:hAnsi="Montserrat"/>
                <w:sz w:val="20"/>
              </w:rPr>
            </w:pPr>
          </w:p>
          <w:p w14:paraId="583FC7F3" w14:textId="5E3BF7AE" w:rsidR="00B91AC7" w:rsidRPr="00061779" w:rsidRDefault="00B91AC7" w:rsidP="00B91AC7">
            <w:pPr>
              <w:rPr>
                <w:rFonts w:ascii="Montserrat" w:hAnsi="Montserrat"/>
                <w:sz w:val="20"/>
              </w:rPr>
            </w:pPr>
          </w:p>
          <w:p w14:paraId="3D99B8C3" w14:textId="77777777" w:rsidR="00B91AC7" w:rsidRPr="00061779" w:rsidRDefault="00B91AC7" w:rsidP="00B91AC7">
            <w:pPr>
              <w:jc w:val="center"/>
              <w:rPr>
                <w:rFonts w:ascii="Montserrat" w:hAnsi="Montserrat"/>
                <w:sz w:val="20"/>
              </w:rPr>
            </w:pPr>
          </w:p>
        </w:tc>
      </w:tr>
      <w:tr w:rsidR="00B91AC7" w:rsidRPr="00061779" w14:paraId="27FEE881" w14:textId="77777777" w:rsidTr="00817ABB">
        <w:trPr>
          <w:cantSplit/>
          <w:trHeight w:val="1174"/>
        </w:trPr>
        <w:tc>
          <w:tcPr>
            <w:tcW w:w="1841" w:type="dxa"/>
          </w:tcPr>
          <w:p w14:paraId="5F5BC960" w14:textId="6EEC2DE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5F4960E2" w14:textId="75A9FACA"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TABLA 4 REQUISITOS PARA LA EVALUACION DE LA CONFORMIDAD 4.1 INSTALACIONES </w:t>
            </w:r>
          </w:p>
        </w:tc>
        <w:tc>
          <w:tcPr>
            <w:tcW w:w="3011" w:type="dxa"/>
          </w:tcPr>
          <w:p w14:paraId="1D16A55B" w14:textId="15070B99"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sz w:val="20"/>
                <w:szCs w:val="20"/>
              </w:rPr>
              <w:t xml:space="preserve">Verificar que se realicen las actividades de mantenimiento y recarga de acuerdo con el manual de procedimientos del prestador de servicio (Entrevista al personal, visual). </w:t>
            </w:r>
          </w:p>
        </w:tc>
        <w:tc>
          <w:tcPr>
            <w:tcW w:w="3111" w:type="dxa"/>
          </w:tcPr>
          <w:p w14:paraId="4A54BBEE"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Verificar que se realicen las actividades de mantenimiento y recarga de acuerdo con el manual de procedimientos del prestador de servicio (Entrevista al personal, visual). </w:t>
            </w:r>
          </w:p>
          <w:p w14:paraId="08D25314" w14:textId="2FBA8103" w:rsidR="00B91AC7" w:rsidRPr="00061779" w:rsidRDefault="00B91AC7" w:rsidP="00B91AC7">
            <w:pPr>
              <w:pStyle w:val="Texto0"/>
              <w:spacing w:line="240" w:lineRule="auto"/>
              <w:ind w:firstLine="0"/>
              <w:jc w:val="left"/>
              <w:rPr>
                <w:rFonts w:ascii="Montserrat" w:hAnsi="Montserrat"/>
                <w:sz w:val="20"/>
                <w:szCs w:val="20"/>
              </w:rPr>
            </w:pPr>
            <w:r w:rsidRPr="00061779">
              <w:rPr>
                <w:rFonts w:ascii="Montserrat" w:hAnsi="Montserrat"/>
                <w:sz w:val="20"/>
                <w:szCs w:val="20"/>
              </w:rPr>
              <w:t xml:space="preserve">Se puede constatar a través de un contrato, fotografías, información de la marca, modelo, número de serie, entre otros). </w:t>
            </w:r>
          </w:p>
        </w:tc>
        <w:tc>
          <w:tcPr>
            <w:tcW w:w="2915" w:type="dxa"/>
          </w:tcPr>
          <w:p w14:paraId="07C9D087" w14:textId="20F42AFB"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MAS CLARIDAD AL PROCESO DE EVALUACION </w:t>
            </w:r>
          </w:p>
        </w:tc>
        <w:tc>
          <w:tcPr>
            <w:tcW w:w="2916" w:type="dxa"/>
          </w:tcPr>
          <w:p w14:paraId="64518F9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E910240" w14:textId="77777777" w:rsidTr="00817ABB">
        <w:trPr>
          <w:cantSplit/>
          <w:trHeight w:val="1174"/>
        </w:trPr>
        <w:tc>
          <w:tcPr>
            <w:tcW w:w="1841" w:type="dxa"/>
          </w:tcPr>
          <w:p w14:paraId="14B12A32" w14:textId="2CA9E671"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BERENICE MENDOZA GUTIERREZ</w:t>
            </w:r>
          </w:p>
        </w:tc>
        <w:tc>
          <w:tcPr>
            <w:tcW w:w="1074" w:type="dxa"/>
            <w:gridSpan w:val="2"/>
          </w:tcPr>
          <w:p w14:paraId="0CFA3B8B"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Tabla 4</w:t>
            </w:r>
          </w:p>
          <w:p w14:paraId="6BAC7B6E" w14:textId="76CB09B3"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4.1 Instalaciones</w:t>
            </w:r>
          </w:p>
        </w:tc>
        <w:tc>
          <w:tcPr>
            <w:tcW w:w="3011" w:type="dxa"/>
          </w:tcPr>
          <w:p w14:paraId="53081ECD" w14:textId="66401FCC"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b/>
                <w:color w:val="4E232E"/>
                <w:sz w:val="20"/>
                <w:szCs w:val="20"/>
              </w:rPr>
              <w:t>Verificar que se realicen las actividades de mantenimiento y recarga de acuerdo con el manual de procedimientos del prestador de servicio (Entrevista al personal, visual).</w:t>
            </w:r>
          </w:p>
        </w:tc>
        <w:tc>
          <w:tcPr>
            <w:tcW w:w="3111" w:type="dxa"/>
          </w:tcPr>
          <w:p w14:paraId="4510B40B"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Verificar que se realicen las actividades de mantenimiento y recarga de acuerdo con el manual de procedimientos del prestador de servicio (Entrevista al personal, visual). </w:t>
            </w:r>
          </w:p>
          <w:p w14:paraId="7992716A" w14:textId="2CD7E928"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Se puede constatar a través de un contrato, fotografías, información de la marca, modelo, número de serie, entre otros)</w:t>
            </w:r>
          </w:p>
        </w:tc>
        <w:tc>
          <w:tcPr>
            <w:tcW w:w="2915" w:type="dxa"/>
          </w:tcPr>
          <w:p w14:paraId="0215F2A3" w14:textId="7218713B"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 xml:space="preserve">Mas claridad al proceso de </w:t>
            </w:r>
            <w:proofErr w:type="spellStart"/>
            <w:r w:rsidRPr="00061779">
              <w:rPr>
                <w:rFonts w:ascii="Montserrat" w:hAnsi="Montserrat"/>
                <w:b/>
                <w:color w:val="4E232E"/>
                <w:sz w:val="20"/>
              </w:rPr>
              <w:t>evaluacion</w:t>
            </w:r>
            <w:proofErr w:type="spellEnd"/>
          </w:p>
        </w:tc>
        <w:tc>
          <w:tcPr>
            <w:tcW w:w="2916" w:type="dxa"/>
          </w:tcPr>
          <w:p w14:paraId="1F0A05E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1C9B9B4" w14:textId="77777777" w:rsidTr="00817ABB">
        <w:trPr>
          <w:cantSplit/>
          <w:trHeight w:val="1174"/>
        </w:trPr>
        <w:tc>
          <w:tcPr>
            <w:tcW w:w="1841" w:type="dxa"/>
          </w:tcPr>
          <w:p w14:paraId="7D51A48D" w14:textId="2DFB4CD4"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4022B8CC" w14:textId="1CBF1F8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TABLA 4 REQUISITOS PARA LA EVALUACION DE LA CONFORMIDAD 4.1 INSTALACIONES</w:t>
            </w:r>
          </w:p>
        </w:tc>
        <w:tc>
          <w:tcPr>
            <w:tcW w:w="3011" w:type="dxa"/>
          </w:tcPr>
          <w:p w14:paraId="0F184274" w14:textId="6B28846F" w:rsidR="00B91AC7" w:rsidRPr="00061779" w:rsidRDefault="00B91AC7" w:rsidP="00B91AC7">
            <w:pPr>
              <w:pStyle w:val="Texto0"/>
              <w:spacing w:after="74" w:line="240" w:lineRule="auto"/>
              <w:ind w:firstLine="0"/>
              <w:jc w:val="left"/>
              <w:rPr>
                <w:rFonts w:ascii="Montserrat" w:hAnsi="Montserrat"/>
                <w:b/>
                <w:color w:val="4E232E"/>
                <w:sz w:val="20"/>
                <w:szCs w:val="20"/>
              </w:rPr>
            </w:pPr>
            <w:r w:rsidRPr="00061779">
              <w:rPr>
                <w:rFonts w:ascii="Montserrat" w:hAnsi="Montserrat"/>
                <w:b/>
                <w:color w:val="4E232E"/>
                <w:sz w:val="20"/>
                <w:szCs w:val="20"/>
              </w:rPr>
              <w:t>Verificar que se realicen las actividades de mantenimiento y recarga de acuerdo con el manual de procedimientos del prestador de servicio (Entrevista al personal, visual).</w:t>
            </w:r>
          </w:p>
        </w:tc>
        <w:tc>
          <w:tcPr>
            <w:tcW w:w="3111" w:type="dxa"/>
          </w:tcPr>
          <w:p w14:paraId="30BA1589" w14:textId="0C6D77B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Verificar que se realicen las actividades de mantenimiento y recarga de acuerdo con el manual de procedimientos del prestador de servicio (Entrevista al personal, visual). Se puede constatar a través de un contrato, fotografías, información de la marca, modelo, número de serie, entre otros).</w:t>
            </w:r>
          </w:p>
        </w:tc>
        <w:tc>
          <w:tcPr>
            <w:tcW w:w="2915" w:type="dxa"/>
          </w:tcPr>
          <w:p w14:paraId="6DD907DA" w14:textId="5E971FD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Mas claridad al proceso de </w:t>
            </w:r>
            <w:proofErr w:type="spellStart"/>
            <w:r w:rsidRPr="00061779">
              <w:rPr>
                <w:rFonts w:ascii="Montserrat" w:hAnsi="Montserrat"/>
                <w:b/>
                <w:color w:val="4E232E"/>
                <w:sz w:val="20"/>
              </w:rPr>
              <w:t>evaluacion</w:t>
            </w:r>
            <w:proofErr w:type="spellEnd"/>
          </w:p>
        </w:tc>
        <w:tc>
          <w:tcPr>
            <w:tcW w:w="2916" w:type="dxa"/>
          </w:tcPr>
          <w:p w14:paraId="3A0F234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F1F9716" w14:textId="77777777" w:rsidTr="004720B7">
        <w:trPr>
          <w:cantSplit/>
          <w:trHeight w:val="1174"/>
        </w:trPr>
        <w:tc>
          <w:tcPr>
            <w:tcW w:w="1841" w:type="dxa"/>
            <w:vAlign w:val="center"/>
          </w:tcPr>
          <w:p w14:paraId="33E1DD03"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34DA6D93" w14:textId="7AE88CEF"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AMMAC</w:t>
            </w:r>
          </w:p>
        </w:tc>
        <w:tc>
          <w:tcPr>
            <w:tcW w:w="1074" w:type="dxa"/>
            <w:gridSpan w:val="2"/>
            <w:vAlign w:val="center"/>
          </w:tcPr>
          <w:p w14:paraId="3AAA767F" w14:textId="4673ACA7"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TABLA 4 REQUISITOS PARA LA EVALUACION DE LA CONFORMIDAD 4.2 PROCEDIMIENTO</w:t>
            </w:r>
          </w:p>
        </w:tc>
        <w:tc>
          <w:tcPr>
            <w:tcW w:w="3011" w:type="dxa"/>
            <w:vAlign w:val="center"/>
          </w:tcPr>
          <w:p w14:paraId="5EB35802" w14:textId="77777777" w:rsidR="00B91AC7" w:rsidRPr="00061779" w:rsidRDefault="00B91AC7" w:rsidP="00B91AC7">
            <w:pPr>
              <w:pStyle w:val="Texto0"/>
              <w:spacing w:line="240" w:lineRule="auto"/>
              <w:ind w:firstLine="0"/>
              <w:rPr>
                <w:rFonts w:ascii="Montserrat" w:hAnsi="Montserrat"/>
                <w:sz w:val="20"/>
                <w:szCs w:val="20"/>
              </w:rPr>
            </w:pPr>
            <w:r w:rsidRPr="00061779">
              <w:rPr>
                <w:rFonts w:ascii="Montserrat" w:hAnsi="Montserrat"/>
                <w:sz w:val="20"/>
                <w:szCs w:val="20"/>
              </w:rPr>
              <w:t>Conforme a lo establecido en el Apéndice A.</w:t>
            </w:r>
          </w:p>
          <w:p w14:paraId="214440A9" w14:textId="77777777" w:rsidR="00B91AC7" w:rsidRPr="00061779" w:rsidRDefault="00B91AC7" w:rsidP="00B91AC7">
            <w:pPr>
              <w:pStyle w:val="Texto0"/>
              <w:spacing w:line="240" w:lineRule="auto"/>
              <w:ind w:firstLine="0"/>
              <w:rPr>
                <w:rFonts w:ascii="Montserrat" w:hAnsi="Montserrat"/>
                <w:sz w:val="20"/>
                <w:szCs w:val="20"/>
              </w:rPr>
            </w:pPr>
            <w:r w:rsidRPr="00061779">
              <w:rPr>
                <w:rFonts w:ascii="Montserrat" w:hAnsi="Montserrat"/>
                <w:sz w:val="20"/>
                <w:szCs w:val="20"/>
              </w:rPr>
              <w:t>Verificar que se cuenta con la evidencia documental, con constancia que incluya el tiempo del curso, evidencia de examen aprobatorio y constatar que el curso y el agente capacitador estén inscritos ante la Secretaría del Trabajo y Previsión Social.</w:t>
            </w:r>
          </w:p>
          <w:p w14:paraId="52715781" w14:textId="77777777" w:rsidR="00B91AC7" w:rsidRPr="00061779" w:rsidRDefault="00B91AC7" w:rsidP="00B91AC7">
            <w:pPr>
              <w:pStyle w:val="Texto0"/>
              <w:spacing w:line="240" w:lineRule="auto"/>
              <w:ind w:firstLine="0"/>
              <w:rPr>
                <w:rFonts w:ascii="Montserrat" w:hAnsi="Montserrat"/>
                <w:sz w:val="20"/>
                <w:szCs w:val="20"/>
              </w:rPr>
            </w:pPr>
            <w:r w:rsidRPr="00061779">
              <w:rPr>
                <w:rFonts w:ascii="Montserrat" w:hAnsi="Montserrat"/>
                <w:sz w:val="20"/>
                <w:szCs w:val="20"/>
              </w:rPr>
              <w:t>Verificar registros para evidenciar su experiencia y su actualización.</w:t>
            </w:r>
          </w:p>
          <w:p w14:paraId="3890B4AA" w14:textId="77777777" w:rsidR="00B91AC7" w:rsidRPr="00061779" w:rsidRDefault="00B91AC7" w:rsidP="00B91AC7">
            <w:pPr>
              <w:pStyle w:val="Texto0"/>
              <w:spacing w:after="74" w:line="240" w:lineRule="auto"/>
              <w:ind w:firstLine="0"/>
              <w:jc w:val="left"/>
              <w:rPr>
                <w:rFonts w:ascii="Montserrat" w:hAnsi="Montserrat"/>
                <w:b/>
                <w:sz w:val="20"/>
                <w:szCs w:val="20"/>
                <w:lang w:val="es-MX"/>
              </w:rPr>
            </w:pPr>
          </w:p>
        </w:tc>
        <w:tc>
          <w:tcPr>
            <w:tcW w:w="3111" w:type="dxa"/>
            <w:vAlign w:val="center"/>
          </w:tcPr>
          <w:p w14:paraId="6136CDF9" w14:textId="77777777" w:rsidR="00B91AC7" w:rsidRPr="00061779" w:rsidRDefault="00B91AC7" w:rsidP="00B91AC7">
            <w:pPr>
              <w:pStyle w:val="Texto0"/>
              <w:spacing w:line="240" w:lineRule="auto"/>
              <w:ind w:firstLine="0"/>
              <w:rPr>
                <w:rFonts w:ascii="Montserrat" w:hAnsi="Montserrat"/>
                <w:sz w:val="20"/>
                <w:szCs w:val="20"/>
              </w:rPr>
            </w:pPr>
            <w:r w:rsidRPr="00061779">
              <w:rPr>
                <w:rFonts w:ascii="Montserrat" w:hAnsi="Montserrat"/>
                <w:sz w:val="20"/>
                <w:szCs w:val="20"/>
              </w:rPr>
              <w:t>Conforme a lo establecido en el Apéndice A.</w:t>
            </w:r>
          </w:p>
          <w:p w14:paraId="0E88A8B2" w14:textId="77777777" w:rsidR="00B91AC7" w:rsidRPr="00061779" w:rsidRDefault="00B91AC7" w:rsidP="00B91AC7">
            <w:pPr>
              <w:pStyle w:val="Texto0"/>
              <w:spacing w:line="240" w:lineRule="auto"/>
              <w:ind w:firstLine="0"/>
              <w:rPr>
                <w:rFonts w:ascii="Montserrat" w:hAnsi="Montserrat"/>
                <w:sz w:val="20"/>
                <w:szCs w:val="20"/>
              </w:rPr>
            </w:pPr>
            <w:r w:rsidRPr="00061779">
              <w:rPr>
                <w:rFonts w:ascii="Montserrat" w:hAnsi="Montserrat"/>
                <w:sz w:val="20"/>
                <w:szCs w:val="20"/>
              </w:rPr>
              <w:t xml:space="preserve">Verificar que se cuenta con la evidencia documental, con constancia de acuerdo </w:t>
            </w:r>
            <w:proofErr w:type="spellStart"/>
            <w:r w:rsidRPr="00061779">
              <w:rPr>
                <w:rFonts w:ascii="Montserrat" w:hAnsi="Montserrat"/>
                <w:sz w:val="20"/>
                <w:szCs w:val="20"/>
              </w:rPr>
              <w:t>a</w:t>
            </w:r>
            <w:r w:rsidRPr="00061779">
              <w:rPr>
                <w:rFonts w:ascii="Montserrat" w:hAnsi="Montserrat"/>
                <w:color w:val="FF0000"/>
                <w:sz w:val="20"/>
                <w:szCs w:val="20"/>
              </w:rPr>
              <w:t>el</w:t>
            </w:r>
            <w:proofErr w:type="spellEnd"/>
            <w:r w:rsidRPr="00061779">
              <w:rPr>
                <w:rFonts w:ascii="Montserrat" w:hAnsi="Montserrat"/>
                <w:color w:val="FF0000"/>
                <w:sz w:val="20"/>
                <w:szCs w:val="20"/>
              </w:rPr>
              <w:t xml:space="preserve"> artículo 153-V de la Ley Federal del Trabajo</w:t>
            </w:r>
            <w:r w:rsidRPr="00061779">
              <w:rPr>
                <w:rFonts w:ascii="Montserrat" w:hAnsi="Montserrat"/>
                <w:sz w:val="20"/>
                <w:szCs w:val="20"/>
              </w:rPr>
              <w:t>.</w:t>
            </w:r>
          </w:p>
          <w:p w14:paraId="2BBC62F9" w14:textId="77777777" w:rsidR="00B91AC7" w:rsidRPr="00061779" w:rsidRDefault="00B91AC7" w:rsidP="00B91AC7">
            <w:pPr>
              <w:pStyle w:val="Texto0"/>
              <w:spacing w:line="240" w:lineRule="auto"/>
              <w:ind w:firstLine="0"/>
              <w:rPr>
                <w:rFonts w:ascii="Montserrat" w:hAnsi="Montserrat"/>
                <w:sz w:val="20"/>
                <w:szCs w:val="20"/>
              </w:rPr>
            </w:pPr>
            <w:r w:rsidRPr="00061779">
              <w:rPr>
                <w:rFonts w:ascii="Montserrat" w:hAnsi="Montserrat"/>
                <w:sz w:val="20"/>
                <w:szCs w:val="20"/>
              </w:rPr>
              <w:t>Verificar registros para evidenciar su experiencia y su actualización.</w:t>
            </w:r>
          </w:p>
          <w:p w14:paraId="226F9F06" w14:textId="77777777" w:rsidR="00B91AC7" w:rsidRPr="00061779" w:rsidRDefault="00B91AC7" w:rsidP="00B91AC7">
            <w:pPr>
              <w:pStyle w:val="Texto0"/>
              <w:spacing w:after="74" w:line="240" w:lineRule="auto"/>
              <w:rPr>
                <w:rFonts w:ascii="Montserrat" w:hAnsi="Montserrat"/>
                <w:b/>
                <w:sz w:val="20"/>
                <w:szCs w:val="20"/>
                <w:lang w:val="es-MX"/>
              </w:rPr>
            </w:pPr>
          </w:p>
        </w:tc>
        <w:tc>
          <w:tcPr>
            <w:tcW w:w="2915" w:type="dxa"/>
            <w:vAlign w:val="center"/>
          </w:tcPr>
          <w:p w14:paraId="2F3464AD" w14:textId="752DA7AC"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bCs/>
                <w:color w:val="4E232E"/>
                <w:sz w:val="20"/>
              </w:rPr>
              <w:t xml:space="preserve">PARA EVITAR AMBIGÜEDADES </w:t>
            </w:r>
          </w:p>
        </w:tc>
        <w:tc>
          <w:tcPr>
            <w:tcW w:w="2916" w:type="dxa"/>
          </w:tcPr>
          <w:p w14:paraId="0806FCDE" w14:textId="2CFC7EED" w:rsidR="00B91AC7" w:rsidRPr="00061779" w:rsidRDefault="00B91AC7" w:rsidP="00B91AC7">
            <w:pPr>
              <w:keepLines/>
              <w:spacing w:before="100" w:after="60" w:line="190" w:lineRule="exact"/>
              <w:jc w:val="center"/>
              <w:rPr>
                <w:rFonts w:ascii="Montserrat" w:hAnsi="Montserrat"/>
                <w:b/>
                <w:color w:val="4E232E"/>
                <w:sz w:val="20"/>
              </w:rPr>
            </w:pPr>
          </w:p>
          <w:p w14:paraId="2FCE162D" w14:textId="1B25C1C1" w:rsidR="00B91AC7" w:rsidRPr="00061779" w:rsidRDefault="00B91AC7" w:rsidP="00B91AC7">
            <w:pPr>
              <w:rPr>
                <w:rFonts w:ascii="Montserrat" w:hAnsi="Montserrat"/>
                <w:sz w:val="20"/>
              </w:rPr>
            </w:pPr>
          </w:p>
          <w:p w14:paraId="1286BE17" w14:textId="77777777" w:rsidR="00B91AC7" w:rsidRPr="00061779" w:rsidRDefault="00B91AC7" w:rsidP="00B91AC7">
            <w:pPr>
              <w:rPr>
                <w:rFonts w:ascii="Montserrat" w:hAnsi="Montserrat"/>
                <w:sz w:val="20"/>
              </w:rPr>
            </w:pPr>
          </w:p>
          <w:p w14:paraId="737359BC" w14:textId="77777777" w:rsidR="00B91AC7" w:rsidRPr="00061779" w:rsidRDefault="00B91AC7" w:rsidP="00B91AC7">
            <w:pPr>
              <w:rPr>
                <w:rFonts w:ascii="Montserrat" w:hAnsi="Montserrat"/>
                <w:sz w:val="20"/>
              </w:rPr>
            </w:pPr>
          </w:p>
          <w:p w14:paraId="4A1C863F" w14:textId="77777777" w:rsidR="00B91AC7" w:rsidRPr="00061779" w:rsidRDefault="00B91AC7" w:rsidP="00B91AC7">
            <w:pPr>
              <w:rPr>
                <w:rFonts w:ascii="Montserrat" w:hAnsi="Montserrat"/>
                <w:sz w:val="20"/>
              </w:rPr>
            </w:pPr>
          </w:p>
          <w:p w14:paraId="7934F8E3" w14:textId="77777777" w:rsidR="00B91AC7" w:rsidRPr="00061779" w:rsidRDefault="00B91AC7" w:rsidP="00B91AC7">
            <w:pPr>
              <w:rPr>
                <w:rFonts w:ascii="Montserrat" w:hAnsi="Montserrat"/>
                <w:sz w:val="20"/>
              </w:rPr>
            </w:pPr>
          </w:p>
          <w:p w14:paraId="436D7EB3" w14:textId="77777777" w:rsidR="00B91AC7" w:rsidRPr="00061779" w:rsidRDefault="00B91AC7" w:rsidP="00B91AC7">
            <w:pPr>
              <w:rPr>
                <w:rFonts w:ascii="Montserrat" w:hAnsi="Montserrat"/>
                <w:sz w:val="20"/>
              </w:rPr>
            </w:pPr>
          </w:p>
          <w:p w14:paraId="6D9E165F" w14:textId="410B1E2D" w:rsidR="00B91AC7" w:rsidRPr="00061779" w:rsidRDefault="00B91AC7" w:rsidP="00B91AC7">
            <w:pPr>
              <w:rPr>
                <w:rFonts w:ascii="Montserrat" w:hAnsi="Montserrat"/>
                <w:sz w:val="20"/>
              </w:rPr>
            </w:pPr>
          </w:p>
          <w:p w14:paraId="629172A5" w14:textId="77777777" w:rsidR="00B91AC7" w:rsidRPr="00061779" w:rsidRDefault="00B91AC7" w:rsidP="00B91AC7">
            <w:pPr>
              <w:jc w:val="center"/>
              <w:rPr>
                <w:rFonts w:ascii="Montserrat" w:hAnsi="Montserrat"/>
                <w:sz w:val="20"/>
              </w:rPr>
            </w:pPr>
          </w:p>
        </w:tc>
      </w:tr>
      <w:tr w:rsidR="00B91AC7" w:rsidRPr="00061779" w14:paraId="43C02294" w14:textId="77777777" w:rsidTr="004720B7">
        <w:trPr>
          <w:cantSplit/>
          <w:trHeight w:val="1174"/>
        </w:trPr>
        <w:tc>
          <w:tcPr>
            <w:tcW w:w="1841" w:type="dxa"/>
            <w:vAlign w:val="center"/>
          </w:tcPr>
          <w:p w14:paraId="097527C5" w14:textId="1BED6C9D"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6E8370B4" w14:textId="7E6C88CA"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TABLA 4 REQUISITOS PARA LA EVALUACION DE LA CONFORMIDAD 4.2 PROCEDIMIENTO</w:t>
            </w:r>
          </w:p>
        </w:tc>
        <w:tc>
          <w:tcPr>
            <w:tcW w:w="3011" w:type="dxa"/>
            <w:vAlign w:val="center"/>
          </w:tcPr>
          <w:p w14:paraId="24C8B1B5" w14:textId="77777777" w:rsidR="00B91AC7" w:rsidRPr="00061779" w:rsidRDefault="00B91AC7" w:rsidP="00B91AC7">
            <w:pPr>
              <w:pStyle w:val="Texto0"/>
              <w:spacing w:line="240" w:lineRule="auto"/>
              <w:ind w:firstLine="0"/>
              <w:rPr>
                <w:rFonts w:ascii="Montserrat" w:hAnsi="Montserrat"/>
                <w:sz w:val="20"/>
                <w:szCs w:val="20"/>
              </w:rPr>
            </w:pPr>
            <w:r w:rsidRPr="00061779">
              <w:rPr>
                <w:rFonts w:ascii="Montserrat" w:hAnsi="Montserrat"/>
                <w:sz w:val="20"/>
                <w:szCs w:val="20"/>
              </w:rPr>
              <w:t>Conforme a lo establecido en el Apéndice A.</w:t>
            </w:r>
          </w:p>
          <w:p w14:paraId="42563E33" w14:textId="77777777" w:rsidR="00B91AC7" w:rsidRPr="00061779" w:rsidRDefault="00B91AC7" w:rsidP="00B91AC7">
            <w:pPr>
              <w:pStyle w:val="Texto0"/>
              <w:spacing w:line="240" w:lineRule="auto"/>
              <w:ind w:firstLine="0"/>
              <w:rPr>
                <w:rFonts w:ascii="Montserrat" w:hAnsi="Montserrat"/>
                <w:sz w:val="20"/>
                <w:szCs w:val="20"/>
              </w:rPr>
            </w:pPr>
            <w:r w:rsidRPr="00061779">
              <w:rPr>
                <w:rFonts w:ascii="Montserrat" w:hAnsi="Montserrat"/>
                <w:sz w:val="20"/>
                <w:szCs w:val="20"/>
              </w:rPr>
              <w:t>Verificar que se cuenta con la evidencia documental, con constancia que incluya el tiempo del curso, evidencia de examen aprobatorio y constatar que el curso y el agente capacitador estén inscritos ante la Secretaría del Trabajo y Previsión Social.</w:t>
            </w:r>
          </w:p>
          <w:p w14:paraId="019D1561" w14:textId="77777777" w:rsidR="00B91AC7" w:rsidRPr="00061779" w:rsidRDefault="00B91AC7" w:rsidP="00B91AC7">
            <w:pPr>
              <w:pStyle w:val="Texto0"/>
              <w:spacing w:line="240" w:lineRule="auto"/>
              <w:ind w:firstLine="0"/>
              <w:rPr>
                <w:rFonts w:ascii="Montserrat" w:hAnsi="Montserrat"/>
                <w:sz w:val="20"/>
                <w:szCs w:val="20"/>
              </w:rPr>
            </w:pPr>
            <w:r w:rsidRPr="00061779">
              <w:rPr>
                <w:rFonts w:ascii="Montserrat" w:hAnsi="Montserrat"/>
                <w:sz w:val="20"/>
                <w:szCs w:val="20"/>
              </w:rPr>
              <w:t>Verificar registros para evidenciar su experiencia y su actualización.</w:t>
            </w:r>
          </w:p>
          <w:p w14:paraId="438795D0" w14:textId="77777777" w:rsidR="00B91AC7" w:rsidRPr="00061779" w:rsidRDefault="00B91AC7" w:rsidP="00B91AC7">
            <w:pPr>
              <w:pStyle w:val="Texto0"/>
              <w:spacing w:line="240" w:lineRule="auto"/>
              <w:ind w:firstLine="0"/>
              <w:rPr>
                <w:rFonts w:ascii="Montserrat" w:hAnsi="Montserrat"/>
                <w:sz w:val="20"/>
                <w:szCs w:val="20"/>
              </w:rPr>
            </w:pPr>
          </w:p>
        </w:tc>
        <w:tc>
          <w:tcPr>
            <w:tcW w:w="3111" w:type="dxa"/>
            <w:vAlign w:val="center"/>
          </w:tcPr>
          <w:p w14:paraId="0249DE78" w14:textId="77777777" w:rsidR="00B91AC7" w:rsidRPr="00061779" w:rsidRDefault="00B91AC7" w:rsidP="00B91AC7">
            <w:pPr>
              <w:pStyle w:val="Texto0"/>
              <w:spacing w:line="240" w:lineRule="auto"/>
              <w:ind w:firstLine="0"/>
              <w:rPr>
                <w:rFonts w:ascii="Montserrat" w:hAnsi="Montserrat"/>
                <w:sz w:val="20"/>
                <w:szCs w:val="20"/>
              </w:rPr>
            </w:pPr>
            <w:r w:rsidRPr="00061779">
              <w:rPr>
                <w:rFonts w:ascii="Montserrat" w:hAnsi="Montserrat"/>
                <w:sz w:val="20"/>
                <w:szCs w:val="20"/>
              </w:rPr>
              <w:t>Conforme a lo establecido en el Apéndice A.</w:t>
            </w:r>
          </w:p>
          <w:p w14:paraId="66E845DC" w14:textId="77777777" w:rsidR="00B91AC7" w:rsidRPr="00061779" w:rsidRDefault="00B91AC7" w:rsidP="00B91AC7">
            <w:pPr>
              <w:pStyle w:val="Texto0"/>
              <w:spacing w:line="240" w:lineRule="auto"/>
              <w:ind w:firstLine="0"/>
              <w:rPr>
                <w:rFonts w:ascii="Montserrat" w:hAnsi="Montserrat"/>
                <w:sz w:val="20"/>
                <w:szCs w:val="20"/>
              </w:rPr>
            </w:pPr>
            <w:r w:rsidRPr="00061779">
              <w:rPr>
                <w:rFonts w:ascii="Montserrat" w:hAnsi="Montserrat"/>
                <w:sz w:val="20"/>
                <w:szCs w:val="20"/>
              </w:rPr>
              <w:t>Verificar que se cuenta con la evidencia documental, con constancia de acuerdo a</w:t>
            </w:r>
            <w:r w:rsidRPr="00061779">
              <w:rPr>
                <w:rFonts w:ascii="Montserrat" w:hAnsi="Montserrat"/>
                <w:color w:val="FF0000"/>
                <w:sz w:val="20"/>
                <w:szCs w:val="20"/>
              </w:rPr>
              <w:t>l artículo 153-V de la Ley Federal del Trabajo</w:t>
            </w:r>
            <w:r w:rsidRPr="00061779">
              <w:rPr>
                <w:rFonts w:ascii="Montserrat" w:hAnsi="Montserrat"/>
                <w:sz w:val="20"/>
                <w:szCs w:val="20"/>
              </w:rPr>
              <w:t>.</w:t>
            </w:r>
          </w:p>
          <w:p w14:paraId="77CCEAF6" w14:textId="77777777" w:rsidR="00B91AC7" w:rsidRPr="00061779" w:rsidRDefault="00B91AC7" w:rsidP="00B91AC7">
            <w:pPr>
              <w:pStyle w:val="Texto0"/>
              <w:spacing w:line="240" w:lineRule="auto"/>
              <w:ind w:firstLine="0"/>
              <w:rPr>
                <w:rFonts w:ascii="Montserrat" w:hAnsi="Montserrat"/>
                <w:sz w:val="20"/>
                <w:szCs w:val="20"/>
              </w:rPr>
            </w:pPr>
            <w:r w:rsidRPr="00061779">
              <w:rPr>
                <w:rFonts w:ascii="Montserrat" w:hAnsi="Montserrat"/>
                <w:sz w:val="20"/>
                <w:szCs w:val="20"/>
              </w:rPr>
              <w:t>Verificar registros para evidenciar su experiencia y su actualización.</w:t>
            </w:r>
          </w:p>
          <w:p w14:paraId="438B201C" w14:textId="77777777" w:rsidR="00B91AC7" w:rsidRPr="00061779" w:rsidRDefault="00B91AC7" w:rsidP="00B91AC7">
            <w:pPr>
              <w:pStyle w:val="Texto0"/>
              <w:spacing w:line="240" w:lineRule="auto"/>
              <w:ind w:firstLine="0"/>
              <w:rPr>
                <w:rFonts w:ascii="Montserrat" w:hAnsi="Montserrat"/>
                <w:sz w:val="20"/>
                <w:szCs w:val="20"/>
              </w:rPr>
            </w:pPr>
          </w:p>
        </w:tc>
        <w:tc>
          <w:tcPr>
            <w:tcW w:w="2915" w:type="dxa"/>
            <w:vAlign w:val="center"/>
          </w:tcPr>
          <w:p w14:paraId="4B5B99F4" w14:textId="0B5ECF63"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Cs/>
                <w:color w:val="4E232E"/>
                <w:sz w:val="20"/>
              </w:rPr>
              <w:t xml:space="preserve">PARA EVITAR AMBIGÜEDADES </w:t>
            </w:r>
          </w:p>
        </w:tc>
        <w:tc>
          <w:tcPr>
            <w:tcW w:w="2916" w:type="dxa"/>
          </w:tcPr>
          <w:p w14:paraId="142DFFEF" w14:textId="2E6A8DC1" w:rsidR="00B91AC7" w:rsidRPr="00061779" w:rsidRDefault="00B91AC7" w:rsidP="00B91AC7">
            <w:pPr>
              <w:keepLines/>
              <w:spacing w:before="100" w:after="60" w:line="190" w:lineRule="exact"/>
              <w:jc w:val="center"/>
              <w:rPr>
                <w:rFonts w:ascii="Montserrat" w:hAnsi="Montserrat"/>
                <w:b/>
                <w:color w:val="4E232E"/>
                <w:sz w:val="20"/>
              </w:rPr>
            </w:pPr>
          </w:p>
          <w:p w14:paraId="6EA84033" w14:textId="176BD20A" w:rsidR="00B91AC7" w:rsidRPr="00061779" w:rsidRDefault="00B91AC7" w:rsidP="00B91AC7">
            <w:pPr>
              <w:rPr>
                <w:rFonts w:ascii="Montserrat" w:hAnsi="Montserrat"/>
                <w:sz w:val="20"/>
              </w:rPr>
            </w:pPr>
          </w:p>
          <w:p w14:paraId="1E657984" w14:textId="77777777" w:rsidR="00B91AC7" w:rsidRPr="00061779" w:rsidRDefault="00B91AC7" w:rsidP="00B91AC7">
            <w:pPr>
              <w:rPr>
                <w:rFonts w:ascii="Montserrat" w:hAnsi="Montserrat"/>
                <w:sz w:val="20"/>
              </w:rPr>
            </w:pPr>
          </w:p>
          <w:p w14:paraId="58BA09F1" w14:textId="77777777" w:rsidR="00B91AC7" w:rsidRPr="00061779" w:rsidRDefault="00B91AC7" w:rsidP="00B91AC7">
            <w:pPr>
              <w:rPr>
                <w:rFonts w:ascii="Montserrat" w:hAnsi="Montserrat"/>
                <w:sz w:val="20"/>
              </w:rPr>
            </w:pPr>
          </w:p>
          <w:p w14:paraId="7C08E5B1" w14:textId="77777777" w:rsidR="00B91AC7" w:rsidRPr="00061779" w:rsidRDefault="00B91AC7" w:rsidP="00B91AC7">
            <w:pPr>
              <w:rPr>
                <w:rFonts w:ascii="Montserrat" w:hAnsi="Montserrat"/>
                <w:sz w:val="20"/>
              </w:rPr>
            </w:pPr>
          </w:p>
          <w:p w14:paraId="26249956" w14:textId="77777777" w:rsidR="00B91AC7" w:rsidRPr="00061779" w:rsidRDefault="00B91AC7" w:rsidP="00B91AC7">
            <w:pPr>
              <w:rPr>
                <w:rFonts w:ascii="Montserrat" w:hAnsi="Montserrat"/>
                <w:sz w:val="20"/>
              </w:rPr>
            </w:pPr>
          </w:p>
          <w:p w14:paraId="48CCFDC1" w14:textId="7C60BC4C" w:rsidR="00B91AC7" w:rsidRPr="00061779" w:rsidRDefault="00B91AC7" w:rsidP="00B91AC7">
            <w:pPr>
              <w:jc w:val="center"/>
              <w:rPr>
                <w:rFonts w:ascii="Montserrat" w:hAnsi="Montserrat"/>
                <w:sz w:val="20"/>
              </w:rPr>
            </w:pPr>
          </w:p>
        </w:tc>
      </w:tr>
      <w:tr w:rsidR="00B91AC7" w:rsidRPr="00061779" w14:paraId="61826214" w14:textId="77777777" w:rsidTr="00817ABB">
        <w:trPr>
          <w:cantSplit/>
          <w:trHeight w:val="1174"/>
        </w:trPr>
        <w:tc>
          <w:tcPr>
            <w:tcW w:w="1841" w:type="dxa"/>
          </w:tcPr>
          <w:p w14:paraId="30712B46" w14:textId="0111D05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0095E304" w14:textId="23737FB1"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TABLA 4 REQUISITOS PARA LA EVALUACION DE LA CONFORMIDAD 4.2 PROCEDIMIENTO </w:t>
            </w:r>
          </w:p>
        </w:tc>
        <w:tc>
          <w:tcPr>
            <w:tcW w:w="3011" w:type="dxa"/>
          </w:tcPr>
          <w:p w14:paraId="20F65F1A"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Conforme a lo establecido en el Apéndice A. </w:t>
            </w:r>
          </w:p>
          <w:p w14:paraId="26AB3776"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Verificar que se cuenta con la evidencia documental, con constancia que incluya el tiempo del curso, evidencia de examen aprobatorio y constatar que el curso y el agente capacitador estén inscritos ante la Secretaría del Trabajo y Previsión Social. </w:t>
            </w:r>
          </w:p>
          <w:p w14:paraId="1132C7FA" w14:textId="117B5EE2" w:rsidR="00B91AC7" w:rsidRPr="00061779" w:rsidRDefault="00B91AC7" w:rsidP="00B91AC7">
            <w:pPr>
              <w:pStyle w:val="Texto0"/>
              <w:spacing w:line="240" w:lineRule="auto"/>
              <w:ind w:firstLine="0"/>
              <w:rPr>
                <w:rFonts w:ascii="Montserrat" w:hAnsi="Montserrat"/>
                <w:sz w:val="20"/>
                <w:szCs w:val="20"/>
              </w:rPr>
            </w:pPr>
            <w:r w:rsidRPr="00061779">
              <w:rPr>
                <w:rFonts w:ascii="Montserrat" w:hAnsi="Montserrat"/>
                <w:sz w:val="20"/>
                <w:szCs w:val="20"/>
              </w:rPr>
              <w:t xml:space="preserve">Verificar registros para evidenciar su experiencia y su actualización. </w:t>
            </w:r>
          </w:p>
        </w:tc>
        <w:tc>
          <w:tcPr>
            <w:tcW w:w="3111" w:type="dxa"/>
          </w:tcPr>
          <w:p w14:paraId="44F3B7FD"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Conforme a lo establecido en el Apéndice A. </w:t>
            </w:r>
          </w:p>
          <w:p w14:paraId="54E649BA"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Verificar que se cuenta con la evidencia documental, con constancia de acuerdo </w:t>
            </w:r>
            <w:proofErr w:type="spellStart"/>
            <w:r w:rsidRPr="00061779">
              <w:rPr>
                <w:rFonts w:ascii="Montserrat" w:hAnsi="Montserrat"/>
                <w:sz w:val="20"/>
                <w:szCs w:val="20"/>
              </w:rPr>
              <w:t>ael</w:t>
            </w:r>
            <w:proofErr w:type="spellEnd"/>
            <w:r w:rsidRPr="00061779">
              <w:rPr>
                <w:rFonts w:ascii="Montserrat" w:hAnsi="Montserrat"/>
                <w:sz w:val="20"/>
                <w:szCs w:val="20"/>
              </w:rPr>
              <w:t xml:space="preserve"> artículo 153-V de la Ley Federal del Trabajo. </w:t>
            </w:r>
          </w:p>
          <w:p w14:paraId="642E8C26" w14:textId="21A73A71" w:rsidR="00B91AC7" w:rsidRPr="00061779" w:rsidRDefault="00B91AC7" w:rsidP="00B91AC7">
            <w:pPr>
              <w:pStyle w:val="Texto0"/>
              <w:spacing w:line="240" w:lineRule="auto"/>
              <w:ind w:firstLine="0"/>
              <w:rPr>
                <w:rFonts w:ascii="Montserrat" w:hAnsi="Montserrat"/>
                <w:sz w:val="20"/>
                <w:szCs w:val="20"/>
              </w:rPr>
            </w:pPr>
            <w:r w:rsidRPr="00061779">
              <w:rPr>
                <w:rFonts w:ascii="Montserrat" w:hAnsi="Montserrat"/>
                <w:sz w:val="20"/>
                <w:szCs w:val="20"/>
              </w:rPr>
              <w:t xml:space="preserve">Verificar registros para evidenciar su experiencia y su actualización. </w:t>
            </w:r>
          </w:p>
        </w:tc>
        <w:tc>
          <w:tcPr>
            <w:tcW w:w="2915" w:type="dxa"/>
          </w:tcPr>
          <w:p w14:paraId="68C37A56" w14:textId="2779BAAC"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PARA EVITAR AMBIGÜEDADES </w:t>
            </w:r>
          </w:p>
        </w:tc>
        <w:tc>
          <w:tcPr>
            <w:tcW w:w="2916" w:type="dxa"/>
          </w:tcPr>
          <w:p w14:paraId="2E39266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D7A186D" w14:textId="77777777" w:rsidTr="00817ABB">
        <w:trPr>
          <w:cantSplit/>
          <w:trHeight w:val="1174"/>
        </w:trPr>
        <w:tc>
          <w:tcPr>
            <w:tcW w:w="1841" w:type="dxa"/>
          </w:tcPr>
          <w:p w14:paraId="11502294" w14:textId="29C22D88"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4A4B3805" w14:textId="19597EE5"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 xml:space="preserve">Tabla 4 Requisitos Para La </w:t>
            </w:r>
            <w:proofErr w:type="spellStart"/>
            <w:r w:rsidRPr="00061779">
              <w:rPr>
                <w:rFonts w:ascii="Montserrat" w:hAnsi="Montserrat"/>
                <w:b/>
                <w:color w:val="4E232E"/>
                <w:sz w:val="20"/>
              </w:rPr>
              <w:t>Evaluacion</w:t>
            </w:r>
            <w:proofErr w:type="spellEnd"/>
            <w:r w:rsidRPr="00061779">
              <w:rPr>
                <w:rFonts w:ascii="Montserrat" w:hAnsi="Montserrat"/>
                <w:b/>
                <w:color w:val="4E232E"/>
                <w:sz w:val="20"/>
              </w:rPr>
              <w:t xml:space="preserve"> De La Conformidad 4.2 Procedimiento</w:t>
            </w:r>
          </w:p>
        </w:tc>
        <w:tc>
          <w:tcPr>
            <w:tcW w:w="3011" w:type="dxa"/>
          </w:tcPr>
          <w:p w14:paraId="42B0F0C2" w14:textId="1965CB6B"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Conforme a lo establecido en el Apéndice A. Verificar que se cuenta con la evidencia documental, con constancia que incluya el tiempo del curso, evidencia de examen aprobatorio y constatar que el curso y el agente capacitador estén inscritos ante la Secretaría del Trabajo y Previsión Social. Verificar registros para evidenciar su experiencia y su actualización.</w:t>
            </w:r>
          </w:p>
        </w:tc>
        <w:tc>
          <w:tcPr>
            <w:tcW w:w="3111" w:type="dxa"/>
          </w:tcPr>
          <w:p w14:paraId="19110D42" w14:textId="7139927F"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 xml:space="preserve">Conforme a lo establecido en el Apéndice A. Verificar que se cuenta con la evidencia documental, con constancia de acuerdo </w:t>
            </w:r>
            <w:proofErr w:type="spellStart"/>
            <w:r w:rsidRPr="00061779">
              <w:rPr>
                <w:rFonts w:ascii="Montserrat" w:hAnsi="Montserrat"/>
                <w:b/>
                <w:color w:val="4E232E"/>
                <w:sz w:val="20"/>
                <w:szCs w:val="20"/>
              </w:rPr>
              <w:t>ael</w:t>
            </w:r>
            <w:proofErr w:type="spellEnd"/>
            <w:r w:rsidRPr="00061779">
              <w:rPr>
                <w:rFonts w:ascii="Montserrat" w:hAnsi="Montserrat"/>
                <w:b/>
                <w:color w:val="4E232E"/>
                <w:sz w:val="20"/>
                <w:szCs w:val="20"/>
              </w:rPr>
              <w:t xml:space="preserve"> artículo 153-V de la Ley Federal del Trabajo. Verificar registros para evidenciar su experiencia y su actualización</w:t>
            </w:r>
          </w:p>
        </w:tc>
        <w:tc>
          <w:tcPr>
            <w:tcW w:w="2915" w:type="dxa"/>
          </w:tcPr>
          <w:p w14:paraId="3E365B18" w14:textId="48B60F0B"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Para evitar ambigüedades</w:t>
            </w:r>
          </w:p>
        </w:tc>
        <w:tc>
          <w:tcPr>
            <w:tcW w:w="2916" w:type="dxa"/>
          </w:tcPr>
          <w:p w14:paraId="4651717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5C7DB88" w14:textId="77777777" w:rsidTr="00817ABB">
        <w:trPr>
          <w:cantSplit/>
          <w:trHeight w:val="1174"/>
        </w:trPr>
        <w:tc>
          <w:tcPr>
            <w:tcW w:w="1841" w:type="dxa"/>
          </w:tcPr>
          <w:p w14:paraId="14269D98" w14:textId="38E0F14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28943A8F"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Tabla 4</w:t>
            </w:r>
          </w:p>
          <w:p w14:paraId="287895C2" w14:textId="599741A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4.2 Procedimiento</w:t>
            </w:r>
          </w:p>
        </w:tc>
        <w:tc>
          <w:tcPr>
            <w:tcW w:w="3011" w:type="dxa"/>
          </w:tcPr>
          <w:p w14:paraId="1ABED5B3"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Conforme a lo establecido en el Apéndice A. </w:t>
            </w:r>
          </w:p>
          <w:p w14:paraId="2618FDAF"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Verificar que se cuenta con la evidencia documental, con constancia que incluya el tiempo del curso, evidencia de examen aprobatorio y constatar que el curso y el agente capacitador estén inscritos ante la Secretaría del Trabajo y Previsión Social. </w:t>
            </w:r>
          </w:p>
          <w:p w14:paraId="3515ED2C" w14:textId="27C8EB42"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Verificar registros para evidenciar su experiencia y su actualización.</w:t>
            </w:r>
          </w:p>
        </w:tc>
        <w:tc>
          <w:tcPr>
            <w:tcW w:w="3111" w:type="dxa"/>
          </w:tcPr>
          <w:p w14:paraId="61F5FDCB"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Conforme a lo establecido en el Apéndice A. </w:t>
            </w:r>
          </w:p>
          <w:p w14:paraId="35164524"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Verificar que se cuenta con la evidencia documental, con constancia de acuerdo </w:t>
            </w:r>
            <w:proofErr w:type="spellStart"/>
            <w:r w:rsidRPr="00061779">
              <w:rPr>
                <w:rFonts w:ascii="Montserrat" w:hAnsi="Montserrat"/>
                <w:b/>
                <w:color w:val="4E232E"/>
                <w:sz w:val="20"/>
              </w:rPr>
              <w:t>ael</w:t>
            </w:r>
            <w:proofErr w:type="spellEnd"/>
            <w:r w:rsidRPr="00061779">
              <w:rPr>
                <w:rFonts w:ascii="Montserrat" w:hAnsi="Montserrat"/>
                <w:b/>
                <w:color w:val="4E232E"/>
                <w:sz w:val="20"/>
              </w:rPr>
              <w:t xml:space="preserve"> artículo 153-V de la Ley Federal del Trabajo. </w:t>
            </w:r>
          </w:p>
          <w:p w14:paraId="25388595" w14:textId="32673B3D"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Verificar registros para evidenciar su experiencia y su actualización.</w:t>
            </w:r>
          </w:p>
        </w:tc>
        <w:tc>
          <w:tcPr>
            <w:tcW w:w="2915" w:type="dxa"/>
          </w:tcPr>
          <w:p w14:paraId="04695B62" w14:textId="3D585FB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Para evitar ambigüedades</w:t>
            </w:r>
          </w:p>
        </w:tc>
        <w:tc>
          <w:tcPr>
            <w:tcW w:w="2916" w:type="dxa"/>
          </w:tcPr>
          <w:p w14:paraId="58E35F3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DE5E4FD" w14:textId="77777777" w:rsidTr="004720B7">
        <w:trPr>
          <w:cantSplit/>
          <w:trHeight w:val="1174"/>
        </w:trPr>
        <w:tc>
          <w:tcPr>
            <w:tcW w:w="1841" w:type="dxa"/>
            <w:vAlign w:val="center"/>
          </w:tcPr>
          <w:p w14:paraId="73865AAE"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6692F766" w14:textId="0451C651"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AMMAC</w:t>
            </w:r>
          </w:p>
        </w:tc>
        <w:tc>
          <w:tcPr>
            <w:tcW w:w="1074" w:type="dxa"/>
            <w:gridSpan w:val="2"/>
            <w:vAlign w:val="center"/>
          </w:tcPr>
          <w:p w14:paraId="2F29E29E" w14:textId="5031C3B4"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TABLA 4 REQUISITOS PARA LA EVALUACION DE LA CONFORMIDAD 4.2 PROCEDIMIENTO</w:t>
            </w:r>
          </w:p>
        </w:tc>
        <w:tc>
          <w:tcPr>
            <w:tcW w:w="3011" w:type="dxa"/>
            <w:vAlign w:val="center"/>
          </w:tcPr>
          <w:p w14:paraId="74E783B6" w14:textId="202DA5A9"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sz w:val="20"/>
                <w:szCs w:val="20"/>
              </w:rPr>
              <w:t>La competencia técnica del personal a evaluar es respecto de todo el campo de aplicación de este Proyecto de Norma Oficial Mexicana, independientemente de las categorías en las que el centro de mantenimiento y recarga preste su servicio.</w:t>
            </w:r>
          </w:p>
        </w:tc>
        <w:tc>
          <w:tcPr>
            <w:tcW w:w="3111" w:type="dxa"/>
            <w:vAlign w:val="center"/>
          </w:tcPr>
          <w:p w14:paraId="70B4E5C9" w14:textId="123912FF" w:rsidR="00B91AC7" w:rsidRPr="00061779" w:rsidRDefault="00B91AC7" w:rsidP="00B91AC7">
            <w:pPr>
              <w:pStyle w:val="Texto0"/>
              <w:spacing w:after="74" w:line="240" w:lineRule="auto"/>
              <w:rPr>
                <w:rFonts w:ascii="Montserrat" w:hAnsi="Montserrat"/>
                <w:b/>
                <w:sz w:val="20"/>
                <w:szCs w:val="20"/>
                <w:lang w:val="es-MX"/>
              </w:rPr>
            </w:pPr>
            <w:r w:rsidRPr="00061779">
              <w:rPr>
                <w:rFonts w:ascii="Montserrat" w:hAnsi="Montserrat"/>
                <w:sz w:val="20"/>
                <w:szCs w:val="20"/>
              </w:rPr>
              <w:t xml:space="preserve">La competencia técnica del personal a evaluar es respecto de todo el campo de aplicación de este Proyecto de Norma Oficial Mexicana, independientemente de las categorías en las que el </w:t>
            </w:r>
            <w:r w:rsidRPr="00061779">
              <w:rPr>
                <w:rFonts w:ascii="Montserrat" w:hAnsi="Montserrat"/>
                <w:color w:val="FF0000"/>
                <w:sz w:val="20"/>
                <w:szCs w:val="20"/>
              </w:rPr>
              <w:t xml:space="preserve">prestador de servicio </w:t>
            </w:r>
            <w:r w:rsidRPr="00061779">
              <w:rPr>
                <w:rFonts w:ascii="Montserrat" w:hAnsi="Montserrat"/>
                <w:sz w:val="20"/>
                <w:szCs w:val="20"/>
              </w:rPr>
              <w:t>preste su servicio.</w:t>
            </w:r>
          </w:p>
        </w:tc>
        <w:tc>
          <w:tcPr>
            <w:tcW w:w="2915" w:type="dxa"/>
            <w:vAlign w:val="center"/>
          </w:tcPr>
          <w:p w14:paraId="66E035D8" w14:textId="329A88DE"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bCs/>
                <w:color w:val="4E232E"/>
                <w:sz w:val="20"/>
              </w:rPr>
              <w:t>DENTRO DE LOS TERMINOS Y DEFINICIONES NO ESTA ESPECIFICADO EL TEMINO DE CENTRO DE MANTENIMIENTO Y RECARGA</w:t>
            </w:r>
          </w:p>
        </w:tc>
        <w:tc>
          <w:tcPr>
            <w:tcW w:w="2916" w:type="dxa"/>
          </w:tcPr>
          <w:p w14:paraId="427E99F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FD3FF4C" w14:textId="77777777" w:rsidTr="004720B7">
        <w:trPr>
          <w:cantSplit/>
          <w:trHeight w:val="1174"/>
        </w:trPr>
        <w:tc>
          <w:tcPr>
            <w:tcW w:w="1841" w:type="dxa"/>
            <w:vAlign w:val="center"/>
          </w:tcPr>
          <w:p w14:paraId="6D55C843" w14:textId="15E9C77D"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0EF0B23F" w14:textId="4496BD08"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TABLA 4 REQUISITOS PARA LA EVALUACION DE LA CONFORMIDAD 4.2 PROCEDIMIENTO</w:t>
            </w:r>
          </w:p>
        </w:tc>
        <w:tc>
          <w:tcPr>
            <w:tcW w:w="3011" w:type="dxa"/>
            <w:vAlign w:val="center"/>
          </w:tcPr>
          <w:p w14:paraId="42F2D0C3" w14:textId="65DEC5B4"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sz w:val="20"/>
                <w:szCs w:val="20"/>
              </w:rPr>
              <w:t>La competencia técnica del personal a evaluar es respecto de todo el campo de aplicación de este Proyecto de Norma Oficial Mexicana, independientemente de las categorías en las que el centro de mantenimiento y recarga preste su servicio.</w:t>
            </w:r>
          </w:p>
        </w:tc>
        <w:tc>
          <w:tcPr>
            <w:tcW w:w="3111" w:type="dxa"/>
            <w:vAlign w:val="center"/>
          </w:tcPr>
          <w:p w14:paraId="783F9351" w14:textId="2E537683"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 xml:space="preserve">La competencia técnica del personal a evaluar es respecto de todo el campo de aplicación de este Proyecto de Norma Oficial Mexicana, independientemente de las categorías en las que el </w:t>
            </w:r>
            <w:r w:rsidRPr="00061779">
              <w:rPr>
                <w:rFonts w:ascii="Montserrat" w:hAnsi="Montserrat"/>
                <w:color w:val="FF0000"/>
                <w:sz w:val="20"/>
                <w:szCs w:val="20"/>
              </w:rPr>
              <w:t xml:space="preserve">prestador de servicio </w:t>
            </w:r>
            <w:r w:rsidRPr="00061779">
              <w:rPr>
                <w:rFonts w:ascii="Montserrat" w:hAnsi="Montserrat"/>
                <w:sz w:val="20"/>
                <w:szCs w:val="20"/>
              </w:rPr>
              <w:t>preste su servicio.</w:t>
            </w:r>
          </w:p>
        </w:tc>
        <w:tc>
          <w:tcPr>
            <w:tcW w:w="2915" w:type="dxa"/>
            <w:vAlign w:val="center"/>
          </w:tcPr>
          <w:p w14:paraId="3A037965" w14:textId="52F65D8D"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Cs/>
                <w:color w:val="4E232E"/>
                <w:sz w:val="20"/>
              </w:rPr>
              <w:t>DENTRO DE LOS TERMINOS Y DEFINICIONES NO ESTA ESPECIFICADO EL TEMINO DE CENTRO DE MANTENIMIENTO Y RECARGA</w:t>
            </w:r>
          </w:p>
        </w:tc>
        <w:tc>
          <w:tcPr>
            <w:tcW w:w="2916" w:type="dxa"/>
          </w:tcPr>
          <w:p w14:paraId="3254F1F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D7A5B3A" w14:textId="77777777" w:rsidTr="00CB2E0E">
        <w:trPr>
          <w:cantSplit/>
          <w:trHeight w:val="1174"/>
        </w:trPr>
        <w:tc>
          <w:tcPr>
            <w:tcW w:w="1841" w:type="dxa"/>
          </w:tcPr>
          <w:p w14:paraId="266D9FF1" w14:textId="11340FB6"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BERENICE MENDOZA GUTIERREZ</w:t>
            </w:r>
          </w:p>
        </w:tc>
        <w:tc>
          <w:tcPr>
            <w:tcW w:w="1074" w:type="dxa"/>
            <w:gridSpan w:val="2"/>
          </w:tcPr>
          <w:p w14:paraId="154B84DF"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Tabla 4</w:t>
            </w:r>
          </w:p>
          <w:p w14:paraId="569DA40F" w14:textId="0D352AFE"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color w:val="4E232E"/>
                <w:sz w:val="20"/>
              </w:rPr>
              <w:t>4.2 Procedimiento</w:t>
            </w:r>
          </w:p>
        </w:tc>
        <w:tc>
          <w:tcPr>
            <w:tcW w:w="3011" w:type="dxa"/>
          </w:tcPr>
          <w:p w14:paraId="78ABC689" w14:textId="4BBF0CCB"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b/>
                <w:color w:val="4E232E"/>
                <w:sz w:val="20"/>
                <w:szCs w:val="20"/>
              </w:rPr>
              <w:t>La competencia técnica del personal a evaluar es respecto de todo el campo de aplicación de este Proyecto de Norma Oficial Mexicana, independientemente de las categorías en las que el centro de mantenimiento y recarga preste su servicio.</w:t>
            </w:r>
          </w:p>
        </w:tc>
        <w:tc>
          <w:tcPr>
            <w:tcW w:w="3111" w:type="dxa"/>
          </w:tcPr>
          <w:p w14:paraId="70EC75F8" w14:textId="7B5A9C43"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b/>
                <w:color w:val="4E232E"/>
                <w:sz w:val="20"/>
                <w:szCs w:val="20"/>
              </w:rPr>
              <w:t>La competencia técnica del personal a evaluar es respecto de las categorías en las que el centro de mantenimiento y recarga preste su servicios o se dictamine</w:t>
            </w:r>
          </w:p>
        </w:tc>
        <w:tc>
          <w:tcPr>
            <w:tcW w:w="2915" w:type="dxa"/>
          </w:tcPr>
          <w:p w14:paraId="3A76A334" w14:textId="5E29B258"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
                <w:color w:val="4E232E"/>
                <w:sz w:val="20"/>
              </w:rPr>
              <w:t>El personal técnico debe de contar con la habilidad técnica de saber dar mantenimiento y recarga a los extintores, sin necesidad de conocer temas administrativos.</w:t>
            </w:r>
          </w:p>
        </w:tc>
        <w:tc>
          <w:tcPr>
            <w:tcW w:w="2916" w:type="dxa"/>
          </w:tcPr>
          <w:p w14:paraId="745FE25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6CE124E" w14:textId="77777777" w:rsidTr="00CB2E0E">
        <w:trPr>
          <w:cantSplit/>
          <w:trHeight w:val="1174"/>
        </w:trPr>
        <w:tc>
          <w:tcPr>
            <w:tcW w:w="1841" w:type="dxa"/>
          </w:tcPr>
          <w:p w14:paraId="6045384C" w14:textId="57F4303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18193558" w14:textId="55E50595"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lang w:val="es-ES"/>
              </w:rPr>
              <w:t>Tabla 4</w:t>
            </w:r>
          </w:p>
          <w:p w14:paraId="5A8DA99A" w14:textId="4E57C47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sz w:val="20"/>
                <w:lang w:val="es-ES"/>
              </w:rPr>
              <w:t>4.2 Procedimiento</w:t>
            </w:r>
          </w:p>
        </w:tc>
        <w:tc>
          <w:tcPr>
            <w:tcW w:w="3011" w:type="dxa"/>
          </w:tcPr>
          <w:p w14:paraId="07B06BAA" w14:textId="24903F17" w:rsidR="00B91AC7" w:rsidRPr="00061779" w:rsidRDefault="00B91AC7" w:rsidP="00B91AC7">
            <w:pPr>
              <w:pStyle w:val="Texto0"/>
              <w:spacing w:after="74" w:line="240" w:lineRule="auto"/>
              <w:ind w:firstLine="0"/>
              <w:jc w:val="left"/>
              <w:rPr>
                <w:rFonts w:ascii="Montserrat" w:hAnsi="Montserrat"/>
                <w:b/>
                <w:color w:val="4E232E"/>
                <w:sz w:val="20"/>
                <w:szCs w:val="20"/>
              </w:rPr>
            </w:pPr>
            <w:r w:rsidRPr="00061779">
              <w:rPr>
                <w:rFonts w:ascii="Montserrat" w:hAnsi="Montserrat"/>
                <w:b/>
                <w:sz w:val="20"/>
                <w:szCs w:val="20"/>
              </w:rPr>
              <w:t>La competencia técnica del personal a evaluar es respecto de todo el campo de aplicación de este Proyecto de Norma Oficial Mexicana, independientemente de las categorías en las que el centro de mantenimiento y recarga preste su servicio.</w:t>
            </w:r>
          </w:p>
        </w:tc>
        <w:tc>
          <w:tcPr>
            <w:tcW w:w="3111" w:type="dxa"/>
          </w:tcPr>
          <w:p w14:paraId="4CD1278D" w14:textId="77777777"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sz w:val="20"/>
                <w:lang w:val="es-ES"/>
              </w:rPr>
              <w:t>La competencia técnica del personal a evaluar es respecto de las categorías en las que el centro de mantenimiento y recarga preste sus servicios o se dictamine</w:t>
            </w:r>
          </w:p>
          <w:p w14:paraId="161F0FC2" w14:textId="77777777" w:rsidR="00B91AC7" w:rsidRPr="00061779" w:rsidRDefault="00B91AC7" w:rsidP="00B91AC7">
            <w:pPr>
              <w:pStyle w:val="Texto0"/>
              <w:spacing w:after="74" w:line="240" w:lineRule="auto"/>
              <w:rPr>
                <w:rFonts w:ascii="Montserrat" w:hAnsi="Montserrat"/>
                <w:b/>
                <w:color w:val="4E232E"/>
                <w:sz w:val="20"/>
                <w:szCs w:val="20"/>
              </w:rPr>
            </w:pPr>
          </w:p>
        </w:tc>
        <w:tc>
          <w:tcPr>
            <w:tcW w:w="2915" w:type="dxa"/>
          </w:tcPr>
          <w:p w14:paraId="0EE73008" w14:textId="77777777"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El personal técnico debe de contar con la habilidad técnica de saber dar mantenimiento y recarga a los extintores, sin necesidad de conocer temas administrativos.</w:t>
            </w:r>
          </w:p>
          <w:p w14:paraId="40AC4564" w14:textId="562A544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sz w:val="20"/>
              </w:rPr>
              <w:t xml:space="preserve">Se sugiere que el resto del personal que apoya a realizar el servicio como choferes ,administradores ayudantes </w:t>
            </w:r>
            <w:proofErr w:type="spellStart"/>
            <w:r w:rsidRPr="00061779">
              <w:rPr>
                <w:rFonts w:ascii="Montserrat" w:hAnsi="Montserrat"/>
                <w:b/>
                <w:sz w:val="20"/>
              </w:rPr>
              <w:t>etc</w:t>
            </w:r>
            <w:proofErr w:type="spellEnd"/>
            <w:r w:rsidRPr="00061779">
              <w:rPr>
                <w:rFonts w:ascii="Montserrat" w:hAnsi="Montserrat"/>
                <w:b/>
                <w:sz w:val="20"/>
              </w:rPr>
              <w:t xml:space="preserve">  demuestren estar capacitados con sus respectivas constancias  en la </w:t>
            </w:r>
            <w:proofErr w:type="spellStart"/>
            <w:r w:rsidRPr="00061779">
              <w:rPr>
                <w:rFonts w:ascii="Montserrat" w:hAnsi="Montserrat"/>
                <w:b/>
                <w:sz w:val="20"/>
              </w:rPr>
              <w:t>nom</w:t>
            </w:r>
            <w:proofErr w:type="spellEnd"/>
            <w:r w:rsidRPr="00061779">
              <w:rPr>
                <w:rFonts w:ascii="Montserrat" w:hAnsi="Montserrat"/>
                <w:b/>
                <w:sz w:val="20"/>
              </w:rPr>
              <w:t xml:space="preserve"> 154 y </w:t>
            </w:r>
            <w:proofErr w:type="spellStart"/>
            <w:r w:rsidRPr="00061779">
              <w:rPr>
                <w:rFonts w:ascii="Montserrat" w:hAnsi="Montserrat"/>
                <w:b/>
                <w:sz w:val="20"/>
              </w:rPr>
              <w:t>nom</w:t>
            </w:r>
            <w:proofErr w:type="spellEnd"/>
            <w:r w:rsidRPr="00061779">
              <w:rPr>
                <w:rFonts w:ascii="Montserrat" w:hAnsi="Montserrat"/>
                <w:b/>
                <w:sz w:val="20"/>
              </w:rPr>
              <w:t xml:space="preserve"> 002 como mínimo</w:t>
            </w:r>
          </w:p>
        </w:tc>
        <w:tc>
          <w:tcPr>
            <w:tcW w:w="2916" w:type="dxa"/>
          </w:tcPr>
          <w:p w14:paraId="2BEEE4D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F16E65E" w14:textId="77777777" w:rsidTr="00CB2E0E">
        <w:trPr>
          <w:cantSplit/>
          <w:trHeight w:val="1174"/>
        </w:trPr>
        <w:tc>
          <w:tcPr>
            <w:tcW w:w="1841" w:type="dxa"/>
          </w:tcPr>
          <w:p w14:paraId="4FB0373A" w14:textId="7D088BD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36439233" w14:textId="4BE9F247"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bCs/>
                <w:sz w:val="20"/>
              </w:rPr>
              <w:t xml:space="preserve">TABLA 4 REQUISITOS PARA LA EVALUACION DE LA CONFORMIDAD 4.2 PROCEDIMIENTO </w:t>
            </w:r>
          </w:p>
        </w:tc>
        <w:tc>
          <w:tcPr>
            <w:tcW w:w="3011" w:type="dxa"/>
          </w:tcPr>
          <w:p w14:paraId="594C781B" w14:textId="69005DBD" w:rsidR="00B91AC7" w:rsidRPr="00061779" w:rsidRDefault="00B91AC7" w:rsidP="00B91AC7">
            <w:pPr>
              <w:pStyle w:val="Texto0"/>
              <w:spacing w:after="74" w:line="240" w:lineRule="auto"/>
              <w:ind w:firstLine="0"/>
              <w:jc w:val="left"/>
              <w:rPr>
                <w:rFonts w:ascii="Montserrat" w:hAnsi="Montserrat"/>
                <w:b/>
                <w:sz w:val="20"/>
                <w:szCs w:val="20"/>
              </w:rPr>
            </w:pPr>
            <w:r w:rsidRPr="00061779">
              <w:rPr>
                <w:rFonts w:ascii="Montserrat" w:hAnsi="Montserrat"/>
                <w:sz w:val="20"/>
                <w:szCs w:val="20"/>
              </w:rPr>
              <w:t xml:space="preserve">La competencia técnica del personal a evaluar es respecto de todo el campo de aplicación de este Proyecto de Norma Oficial Mexicana, independientemente de las categorías en las que el centro de mantenimiento y recarga preste su servicio. </w:t>
            </w:r>
          </w:p>
        </w:tc>
        <w:tc>
          <w:tcPr>
            <w:tcW w:w="3111" w:type="dxa"/>
          </w:tcPr>
          <w:p w14:paraId="65A88BE2" w14:textId="4E191498"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sz w:val="20"/>
              </w:rPr>
              <w:t xml:space="preserve">La competencia técnica del personal a evaluar es respecto de todo el campo de aplicación de este Proyecto de Norma Oficial Mexicana, independientemente de las categorías en las que el prestador de servicio preste su servicio. </w:t>
            </w:r>
          </w:p>
        </w:tc>
        <w:tc>
          <w:tcPr>
            <w:tcW w:w="2915" w:type="dxa"/>
          </w:tcPr>
          <w:p w14:paraId="0E0B4268" w14:textId="3337EB81" w:rsidR="00B91AC7" w:rsidRPr="00061779" w:rsidRDefault="00B91AC7" w:rsidP="00B91AC7">
            <w:pPr>
              <w:keepLines/>
              <w:spacing w:before="100" w:after="60" w:line="190" w:lineRule="exact"/>
              <w:rPr>
                <w:rFonts w:ascii="Montserrat" w:hAnsi="Montserrat"/>
                <w:b/>
                <w:sz w:val="20"/>
              </w:rPr>
            </w:pPr>
            <w:r w:rsidRPr="00061779">
              <w:rPr>
                <w:rFonts w:ascii="Montserrat" w:hAnsi="Montserrat"/>
                <w:sz w:val="20"/>
              </w:rPr>
              <w:t xml:space="preserve">DENTRO DE LOS TERMINOS Y DEFINICIONES NO ESTA ESPECIFICADO EL TEMINO DE CENTRO DE MANTENIMIENTO Y RECARGA </w:t>
            </w:r>
          </w:p>
        </w:tc>
        <w:tc>
          <w:tcPr>
            <w:tcW w:w="2916" w:type="dxa"/>
          </w:tcPr>
          <w:p w14:paraId="60FF596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636AC9E" w14:textId="77777777" w:rsidTr="00CB2E0E">
        <w:trPr>
          <w:cantSplit/>
          <w:trHeight w:val="1174"/>
        </w:trPr>
        <w:tc>
          <w:tcPr>
            <w:tcW w:w="1841" w:type="dxa"/>
          </w:tcPr>
          <w:p w14:paraId="112507FC" w14:textId="2DB91092"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BENJAMIN CORTES PRODUCTOS CONTRA  INCENDIO S.A. DE C.V.</w:t>
            </w:r>
          </w:p>
        </w:tc>
        <w:tc>
          <w:tcPr>
            <w:tcW w:w="1074" w:type="dxa"/>
            <w:gridSpan w:val="2"/>
          </w:tcPr>
          <w:p w14:paraId="54AFF848" w14:textId="2FBD82F0"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4.2 Procedimiento</w:t>
            </w:r>
          </w:p>
        </w:tc>
        <w:tc>
          <w:tcPr>
            <w:tcW w:w="3011" w:type="dxa"/>
          </w:tcPr>
          <w:p w14:paraId="7DD4C2A9" w14:textId="1454F91F"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b/>
                <w:color w:val="4E232E"/>
                <w:sz w:val="20"/>
                <w:szCs w:val="20"/>
              </w:rPr>
              <w:t>La competencia técnica del personal a evaluar es respecto de todo el campo de aplicación de este Proyecto de Norma Oficial Mexicana, independientemente de las categorías en las que el centro de mantenimiento y recarga preste su servicio.</w:t>
            </w:r>
          </w:p>
        </w:tc>
        <w:tc>
          <w:tcPr>
            <w:tcW w:w="3111" w:type="dxa"/>
          </w:tcPr>
          <w:p w14:paraId="663CCBCC" w14:textId="1AE5DC20"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La competencia técnica del personal a evaluar es respecto de las categorías en las que el centro de mantenimiento y recarga preste su servicios o se dictamine</w:t>
            </w:r>
          </w:p>
        </w:tc>
        <w:tc>
          <w:tcPr>
            <w:tcW w:w="2915" w:type="dxa"/>
          </w:tcPr>
          <w:p w14:paraId="45633B6F" w14:textId="7F3A847F"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El personal técnico debe de contar con la habilidad técnica de saber dar mantenimiento y recarga a los extintores, sin necesidad de conocer temas administrativos.</w:t>
            </w:r>
          </w:p>
        </w:tc>
        <w:tc>
          <w:tcPr>
            <w:tcW w:w="2916" w:type="dxa"/>
          </w:tcPr>
          <w:p w14:paraId="0AEBE18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CEF4542" w14:textId="77777777" w:rsidTr="00CB2E0E">
        <w:trPr>
          <w:cantSplit/>
          <w:trHeight w:val="1174"/>
        </w:trPr>
        <w:tc>
          <w:tcPr>
            <w:tcW w:w="1841" w:type="dxa"/>
          </w:tcPr>
          <w:p w14:paraId="2BF6756C" w14:textId="0283689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29038BF3" w14:textId="064FEBD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Tabla 4 Requisitos Para La </w:t>
            </w:r>
            <w:proofErr w:type="spellStart"/>
            <w:r w:rsidRPr="00061779">
              <w:rPr>
                <w:rFonts w:ascii="Montserrat" w:hAnsi="Montserrat"/>
                <w:b/>
                <w:color w:val="4E232E"/>
                <w:sz w:val="20"/>
              </w:rPr>
              <w:t>Evaluacion</w:t>
            </w:r>
            <w:proofErr w:type="spellEnd"/>
            <w:r w:rsidRPr="00061779">
              <w:rPr>
                <w:rFonts w:ascii="Montserrat" w:hAnsi="Montserrat"/>
                <w:b/>
                <w:color w:val="4E232E"/>
                <w:sz w:val="20"/>
              </w:rPr>
              <w:t xml:space="preserve"> De La Conformidad 4.2 Procedimiento</w:t>
            </w:r>
          </w:p>
        </w:tc>
        <w:tc>
          <w:tcPr>
            <w:tcW w:w="3011" w:type="dxa"/>
          </w:tcPr>
          <w:p w14:paraId="081CA958" w14:textId="4317EE3A" w:rsidR="00B91AC7" w:rsidRPr="00061779" w:rsidRDefault="00B91AC7" w:rsidP="00B91AC7">
            <w:pPr>
              <w:pStyle w:val="Texto0"/>
              <w:spacing w:after="74" w:line="240" w:lineRule="auto"/>
              <w:ind w:firstLine="0"/>
              <w:jc w:val="left"/>
              <w:rPr>
                <w:rFonts w:ascii="Montserrat" w:hAnsi="Montserrat"/>
                <w:b/>
                <w:color w:val="4E232E"/>
                <w:sz w:val="20"/>
                <w:szCs w:val="20"/>
              </w:rPr>
            </w:pPr>
            <w:r w:rsidRPr="00061779">
              <w:rPr>
                <w:rFonts w:ascii="Montserrat" w:hAnsi="Montserrat"/>
                <w:b/>
                <w:color w:val="4E232E"/>
                <w:sz w:val="20"/>
                <w:szCs w:val="20"/>
              </w:rPr>
              <w:t>La competencia técnica del personal a evaluar es respecto de todo el campo de aplicación de este Proyecto de Norma Oficial Mexicana, independientemente de las categorías en las que el centro de mantenimiento y recarga preste su servicio.</w:t>
            </w:r>
          </w:p>
        </w:tc>
        <w:tc>
          <w:tcPr>
            <w:tcW w:w="3111" w:type="dxa"/>
          </w:tcPr>
          <w:p w14:paraId="4E99540F" w14:textId="081B045A"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La competencia técnica del personal a evaluar es respecto de todo el campo de aplicación de este Proyecto de Norma Oficial Mexicana, independientemente de las categorías en las que el prestador de servicio preste su servicio.</w:t>
            </w:r>
          </w:p>
        </w:tc>
        <w:tc>
          <w:tcPr>
            <w:tcW w:w="2915" w:type="dxa"/>
          </w:tcPr>
          <w:p w14:paraId="6B3A9B0A" w14:textId="0F829A5C"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Dentro de los </w:t>
            </w:r>
            <w:proofErr w:type="spellStart"/>
            <w:r w:rsidRPr="00061779">
              <w:rPr>
                <w:rFonts w:ascii="Montserrat" w:hAnsi="Montserrat"/>
                <w:b/>
                <w:color w:val="4E232E"/>
                <w:sz w:val="20"/>
              </w:rPr>
              <w:t>terminos</w:t>
            </w:r>
            <w:proofErr w:type="spellEnd"/>
            <w:r w:rsidRPr="00061779">
              <w:rPr>
                <w:rFonts w:ascii="Montserrat" w:hAnsi="Montserrat"/>
                <w:b/>
                <w:color w:val="4E232E"/>
                <w:sz w:val="20"/>
              </w:rPr>
              <w:t xml:space="preserve"> y definiciones no </w:t>
            </w:r>
            <w:proofErr w:type="spellStart"/>
            <w:r w:rsidRPr="00061779">
              <w:rPr>
                <w:rFonts w:ascii="Montserrat" w:hAnsi="Montserrat"/>
                <w:b/>
                <w:color w:val="4E232E"/>
                <w:sz w:val="20"/>
              </w:rPr>
              <w:t>esta</w:t>
            </w:r>
            <w:proofErr w:type="spellEnd"/>
            <w:r w:rsidRPr="00061779">
              <w:rPr>
                <w:rFonts w:ascii="Montserrat" w:hAnsi="Montserrat"/>
                <w:b/>
                <w:color w:val="4E232E"/>
                <w:sz w:val="20"/>
              </w:rPr>
              <w:t xml:space="preserve"> especificado el </w:t>
            </w:r>
            <w:proofErr w:type="spellStart"/>
            <w:r w:rsidRPr="00061779">
              <w:rPr>
                <w:rFonts w:ascii="Montserrat" w:hAnsi="Montserrat"/>
                <w:b/>
                <w:color w:val="4E232E"/>
                <w:sz w:val="20"/>
              </w:rPr>
              <w:t>temino</w:t>
            </w:r>
            <w:proofErr w:type="spellEnd"/>
            <w:r w:rsidRPr="00061779">
              <w:rPr>
                <w:rFonts w:ascii="Montserrat" w:hAnsi="Montserrat"/>
                <w:b/>
                <w:color w:val="4E232E"/>
                <w:sz w:val="20"/>
              </w:rPr>
              <w:t xml:space="preserve"> de centro de mantenimiento y recarga</w:t>
            </w:r>
          </w:p>
        </w:tc>
        <w:tc>
          <w:tcPr>
            <w:tcW w:w="2916" w:type="dxa"/>
          </w:tcPr>
          <w:p w14:paraId="425AB56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CDAA9CC" w14:textId="77777777" w:rsidTr="00CB2E0E">
        <w:trPr>
          <w:cantSplit/>
          <w:trHeight w:val="1174"/>
        </w:trPr>
        <w:tc>
          <w:tcPr>
            <w:tcW w:w="1841" w:type="dxa"/>
          </w:tcPr>
          <w:p w14:paraId="318FC117" w14:textId="5E367523" w:rsidR="00B91AC7" w:rsidRPr="00061779" w:rsidRDefault="00B91AC7" w:rsidP="00B91AC7">
            <w:pPr>
              <w:keepLines/>
              <w:spacing w:before="100" w:after="60" w:line="190" w:lineRule="exact"/>
              <w:ind w:left="851" w:hanging="851"/>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6A38ADEF"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Tabla 4</w:t>
            </w:r>
          </w:p>
          <w:p w14:paraId="72EF58EF" w14:textId="1B758B1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4.2 Procedimiento</w:t>
            </w:r>
          </w:p>
        </w:tc>
        <w:tc>
          <w:tcPr>
            <w:tcW w:w="3011" w:type="dxa"/>
          </w:tcPr>
          <w:p w14:paraId="6333B0E6" w14:textId="076575A1" w:rsidR="00B91AC7" w:rsidRPr="00061779" w:rsidRDefault="00B91AC7" w:rsidP="00B91AC7">
            <w:pPr>
              <w:pStyle w:val="Texto0"/>
              <w:spacing w:after="74" w:line="240" w:lineRule="auto"/>
              <w:ind w:firstLine="0"/>
              <w:jc w:val="left"/>
              <w:rPr>
                <w:rFonts w:ascii="Montserrat" w:hAnsi="Montserrat"/>
                <w:b/>
                <w:color w:val="4E232E"/>
                <w:sz w:val="20"/>
                <w:szCs w:val="20"/>
              </w:rPr>
            </w:pPr>
            <w:r w:rsidRPr="00061779">
              <w:rPr>
                <w:rFonts w:ascii="Montserrat" w:hAnsi="Montserrat"/>
                <w:b/>
                <w:color w:val="4E232E"/>
                <w:sz w:val="20"/>
                <w:szCs w:val="20"/>
              </w:rPr>
              <w:t>La competencia técnica del personal a evaluar es respecto de todo el campo de aplicación de este Proyecto de Norma Oficial Mexicana, independientemente de las categorías en las que el centro de mantenimiento y recarga preste su servicio</w:t>
            </w:r>
          </w:p>
        </w:tc>
        <w:tc>
          <w:tcPr>
            <w:tcW w:w="3111" w:type="dxa"/>
          </w:tcPr>
          <w:p w14:paraId="51164CEF" w14:textId="5A5E6286"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La competencia técnica del personal a evaluar es respecto de todo el campo de aplicación de este Proyecto de Norma Oficial Mexicana, independientemente de las categorías en las que el prestador de servicio preste su servicio.</w:t>
            </w:r>
          </w:p>
        </w:tc>
        <w:tc>
          <w:tcPr>
            <w:tcW w:w="2915" w:type="dxa"/>
          </w:tcPr>
          <w:p w14:paraId="5F923D72" w14:textId="71F6A1FE"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Dentro de los </w:t>
            </w:r>
            <w:proofErr w:type="spellStart"/>
            <w:r w:rsidRPr="00061779">
              <w:rPr>
                <w:rFonts w:ascii="Montserrat" w:hAnsi="Montserrat"/>
                <w:b/>
                <w:color w:val="4E232E"/>
                <w:sz w:val="20"/>
              </w:rPr>
              <w:t>terminos</w:t>
            </w:r>
            <w:proofErr w:type="spellEnd"/>
            <w:r w:rsidRPr="00061779">
              <w:rPr>
                <w:rFonts w:ascii="Montserrat" w:hAnsi="Montserrat"/>
                <w:b/>
                <w:color w:val="4E232E"/>
                <w:sz w:val="20"/>
              </w:rPr>
              <w:t xml:space="preserve"> y definiciones no </w:t>
            </w:r>
            <w:proofErr w:type="spellStart"/>
            <w:r w:rsidRPr="00061779">
              <w:rPr>
                <w:rFonts w:ascii="Montserrat" w:hAnsi="Montserrat"/>
                <w:b/>
                <w:color w:val="4E232E"/>
                <w:sz w:val="20"/>
              </w:rPr>
              <w:t>esta</w:t>
            </w:r>
            <w:proofErr w:type="spellEnd"/>
            <w:r w:rsidRPr="00061779">
              <w:rPr>
                <w:rFonts w:ascii="Montserrat" w:hAnsi="Montserrat"/>
                <w:b/>
                <w:color w:val="4E232E"/>
                <w:sz w:val="20"/>
              </w:rPr>
              <w:t xml:space="preserve"> especificado el </w:t>
            </w:r>
            <w:proofErr w:type="spellStart"/>
            <w:r w:rsidRPr="00061779">
              <w:rPr>
                <w:rFonts w:ascii="Montserrat" w:hAnsi="Montserrat"/>
                <w:b/>
                <w:color w:val="4E232E"/>
                <w:sz w:val="20"/>
              </w:rPr>
              <w:t>temino</w:t>
            </w:r>
            <w:proofErr w:type="spellEnd"/>
            <w:r w:rsidRPr="00061779">
              <w:rPr>
                <w:rFonts w:ascii="Montserrat" w:hAnsi="Montserrat"/>
                <w:b/>
                <w:color w:val="4E232E"/>
                <w:sz w:val="20"/>
              </w:rPr>
              <w:t xml:space="preserve"> de centro de mantenimiento y recarga</w:t>
            </w:r>
          </w:p>
        </w:tc>
        <w:tc>
          <w:tcPr>
            <w:tcW w:w="2916" w:type="dxa"/>
          </w:tcPr>
          <w:p w14:paraId="084C295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F5A614B" w14:textId="77777777" w:rsidTr="004720B7">
        <w:trPr>
          <w:cantSplit/>
          <w:trHeight w:val="1174"/>
        </w:trPr>
        <w:tc>
          <w:tcPr>
            <w:tcW w:w="1841" w:type="dxa"/>
            <w:vAlign w:val="center"/>
          </w:tcPr>
          <w:p w14:paraId="6D818A62"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789588B3" w14:textId="1DA6B45C"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AMMAC</w:t>
            </w:r>
          </w:p>
        </w:tc>
        <w:tc>
          <w:tcPr>
            <w:tcW w:w="1074" w:type="dxa"/>
            <w:gridSpan w:val="2"/>
            <w:vAlign w:val="center"/>
          </w:tcPr>
          <w:p w14:paraId="1BAA3889" w14:textId="1F61F07C"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TABLA 4 REQUISITOS PARA LA EVALUACION DE LA CONFORMIDAD 4.3 PROCEDIMIENTO</w:t>
            </w:r>
          </w:p>
        </w:tc>
        <w:tc>
          <w:tcPr>
            <w:tcW w:w="3011" w:type="dxa"/>
            <w:vAlign w:val="center"/>
          </w:tcPr>
          <w:p w14:paraId="0B538E55"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sz w:val="20"/>
                <w:szCs w:val="20"/>
              </w:rPr>
              <w:t>Verificar que se cuente con el equipo de medición para verificar ralladuras y golpes (Registrar equipo).</w:t>
            </w:r>
          </w:p>
          <w:p w14:paraId="6C479CD5" w14:textId="77777777" w:rsidR="00B91AC7" w:rsidRPr="00061779" w:rsidRDefault="00B91AC7" w:rsidP="00B91AC7">
            <w:pPr>
              <w:pStyle w:val="Texto0"/>
              <w:spacing w:after="74" w:line="240" w:lineRule="auto"/>
              <w:ind w:firstLine="0"/>
              <w:jc w:val="left"/>
              <w:rPr>
                <w:rFonts w:ascii="Montserrat" w:hAnsi="Montserrat"/>
                <w:b/>
                <w:sz w:val="20"/>
                <w:szCs w:val="20"/>
                <w:lang w:val="es-MX"/>
              </w:rPr>
            </w:pPr>
          </w:p>
        </w:tc>
        <w:tc>
          <w:tcPr>
            <w:tcW w:w="3111" w:type="dxa"/>
            <w:vAlign w:val="center"/>
          </w:tcPr>
          <w:p w14:paraId="12589902" w14:textId="1F87F8B8" w:rsidR="00B91AC7" w:rsidRPr="00061779" w:rsidRDefault="00B91AC7" w:rsidP="00B91AC7">
            <w:pPr>
              <w:pStyle w:val="Texto0"/>
              <w:spacing w:after="74" w:line="240" w:lineRule="auto"/>
              <w:rPr>
                <w:rFonts w:ascii="Montserrat" w:hAnsi="Montserrat"/>
                <w:b/>
                <w:sz w:val="20"/>
                <w:szCs w:val="20"/>
                <w:lang w:val="es-MX"/>
              </w:rPr>
            </w:pPr>
            <w:r w:rsidRPr="00061779">
              <w:rPr>
                <w:rFonts w:ascii="Montserrat" w:hAnsi="Montserrat"/>
                <w:sz w:val="20"/>
                <w:szCs w:val="20"/>
              </w:rPr>
              <w:t xml:space="preserve">Quitar </w:t>
            </w:r>
          </w:p>
        </w:tc>
        <w:tc>
          <w:tcPr>
            <w:tcW w:w="2915" w:type="dxa"/>
            <w:vAlign w:val="center"/>
          </w:tcPr>
          <w:p w14:paraId="6BF29E7E" w14:textId="3E5D7A45"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bCs/>
                <w:color w:val="4E232E"/>
                <w:sz w:val="20"/>
              </w:rPr>
              <w:t>DENTRO DEL EQUIPO Y HERRAMIENTAS NO SE INDICA NINGUN EQUIPO PARA ESTE PROCESO</w:t>
            </w:r>
          </w:p>
        </w:tc>
        <w:tc>
          <w:tcPr>
            <w:tcW w:w="2916" w:type="dxa"/>
          </w:tcPr>
          <w:p w14:paraId="55B72D8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0CFEDBA" w14:textId="77777777" w:rsidTr="004720B7">
        <w:trPr>
          <w:cantSplit/>
          <w:trHeight w:val="1174"/>
        </w:trPr>
        <w:tc>
          <w:tcPr>
            <w:tcW w:w="1841" w:type="dxa"/>
            <w:vAlign w:val="center"/>
          </w:tcPr>
          <w:p w14:paraId="42561A52" w14:textId="7E7A7480"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7C3CA057" w14:textId="3AD457D6"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TABLA 4 REQUISITOS PARA LA EVALUACION DE LA CONFORMIDAD 4.3 PROCEDIMIENTO</w:t>
            </w:r>
          </w:p>
        </w:tc>
        <w:tc>
          <w:tcPr>
            <w:tcW w:w="3011" w:type="dxa"/>
            <w:vAlign w:val="center"/>
          </w:tcPr>
          <w:p w14:paraId="7F3A7C3D"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sz w:val="20"/>
                <w:szCs w:val="20"/>
              </w:rPr>
              <w:t>Verificar que se cuente con el equipo de medición para verificar ralladuras y golpes (Registrar equipo).</w:t>
            </w:r>
          </w:p>
          <w:p w14:paraId="3CE02F0E" w14:textId="77777777" w:rsidR="00B91AC7" w:rsidRPr="00061779" w:rsidRDefault="00B91AC7" w:rsidP="00B91AC7">
            <w:pPr>
              <w:pStyle w:val="Texto0"/>
              <w:spacing w:before="40" w:after="40" w:line="240" w:lineRule="auto"/>
              <w:ind w:firstLine="0"/>
              <w:jc w:val="left"/>
              <w:rPr>
                <w:rFonts w:ascii="Montserrat" w:hAnsi="Montserrat"/>
                <w:sz w:val="20"/>
                <w:szCs w:val="20"/>
              </w:rPr>
            </w:pPr>
          </w:p>
        </w:tc>
        <w:tc>
          <w:tcPr>
            <w:tcW w:w="3111" w:type="dxa"/>
            <w:vAlign w:val="center"/>
          </w:tcPr>
          <w:p w14:paraId="7F79F2E4" w14:textId="01BD25A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 xml:space="preserve">ELIMNAR </w:t>
            </w:r>
          </w:p>
        </w:tc>
        <w:tc>
          <w:tcPr>
            <w:tcW w:w="2915" w:type="dxa"/>
            <w:vAlign w:val="center"/>
          </w:tcPr>
          <w:p w14:paraId="0468079F" w14:textId="505A23F3"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Cs/>
                <w:color w:val="4E232E"/>
                <w:sz w:val="20"/>
              </w:rPr>
              <w:t>DENTRO DEL EQUIPO Y HERRAMIENTAS NO SE INDICA NINGUN EQUIPO PARA ESTE PROCESO</w:t>
            </w:r>
          </w:p>
        </w:tc>
        <w:tc>
          <w:tcPr>
            <w:tcW w:w="2916" w:type="dxa"/>
          </w:tcPr>
          <w:p w14:paraId="25F91CB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93104B5" w14:textId="77777777" w:rsidTr="00817ABB">
        <w:trPr>
          <w:cantSplit/>
          <w:trHeight w:val="1174"/>
        </w:trPr>
        <w:tc>
          <w:tcPr>
            <w:tcW w:w="1841" w:type="dxa"/>
          </w:tcPr>
          <w:p w14:paraId="2340ECC2" w14:textId="57E4C4A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0CC79630" w14:textId="7E58DF28"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TABLA 4 REQUISITOS PARA LA EVALUACION DE LA CONFORMIDAD 4.3 PROCEDIMIENTO </w:t>
            </w:r>
          </w:p>
        </w:tc>
        <w:tc>
          <w:tcPr>
            <w:tcW w:w="3011" w:type="dxa"/>
          </w:tcPr>
          <w:p w14:paraId="5FD95C65" w14:textId="3275ECFB"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sz w:val="20"/>
                <w:szCs w:val="20"/>
              </w:rPr>
              <w:t xml:space="preserve">Verificar que se cuente con el equipo de medición para verificar ralladuras y golpes (Registrar equipo). </w:t>
            </w:r>
          </w:p>
        </w:tc>
        <w:tc>
          <w:tcPr>
            <w:tcW w:w="3111" w:type="dxa"/>
          </w:tcPr>
          <w:p w14:paraId="30BA67EF" w14:textId="71111EF0"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 xml:space="preserve">Quitar </w:t>
            </w:r>
          </w:p>
        </w:tc>
        <w:tc>
          <w:tcPr>
            <w:tcW w:w="2915" w:type="dxa"/>
          </w:tcPr>
          <w:p w14:paraId="7A31FC1C" w14:textId="38DCE183"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DENTRO DEL EQUIPO Y HERRAMIENTAS NO SE INDICA NINGUN EQUIPO PARA ESTE PROCESO </w:t>
            </w:r>
          </w:p>
        </w:tc>
        <w:tc>
          <w:tcPr>
            <w:tcW w:w="2916" w:type="dxa"/>
          </w:tcPr>
          <w:p w14:paraId="6AA1B88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66FB2EE" w14:textId="77777777" w:rsidTr="00817ABB">
        <w:trPr>
          <w:cantSplit/>
          <w:trHeight w:val="1174"/>
        </w:trPr>
        <w:tc>
          <w:tcPr>
            <w:tcW w:w="1841" w:type="dxa"/>
          </w:tcPr>
          <w:p w14:paraId="115BB5B9" w14:textId="21425198"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0841012D"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Tabla 4</w:t>
            </w:r>
          </w:p>
          <w:p w14:paraId="06572359" w14:textId="40D6BD5E"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4.3 Procedimiento</w:t>
            </w:r>
          </w:p>
        </w:tc>
        <w:tc>
          <w:tcPr>
            <w:tcW w:w="3011" w:type="dxa"/>
          </w:tcPr>
          <w:p w14:paraId="57F3B618" w14:textId="092B8476"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b/>
                <w:color w:val="4E232E"/>
                <w:sz w:val="20"/>
                <w:szCs w:val="20"/>
              </w:rPr>
              <w:t>Verificar que se cuente con el equipo de medición para verificar ralladuras y golpes (Registrar equipo).</w:t>
            </w:r>
          </w:p>
        </w:tc>
        <w:tc>
          <w:tcPr>
            <w:tcW w:w="3111" w:type="dxa"/>
          </w:tcPr>
          <w:p w14:paraId="65855704"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Quitar</w:t>
            </w:r>
          </w:p>
          <w:p w14:paraId="3B9D895E" w14:textId="77777777" w:rsidR="00B91AC7" w:rsidRPr="00061779" w:rsidRDefault="00B91AC7" w:rsidP="00B91AC7">
            <w:pPr>
              <w:pStyle w:val="Texto0"/>
              <w:spacing w:after="74" w:line="240" w:lineRule="auto"/>
              <w:rPr>
                <w:rFonts w:ascii="Montserrat" w:hAnsi="Montserrat"/>
                <w:sz w:val="20"/>
                <w:szCs w:val="20"/>
              </w:rPr>
            </w:pPr>
          </w:p>
        </w:tc>
        <w:tc>
          <w:tcPr>
            <w:tcW w:w="2915" w:type="dxa"/>
          </w:tcPr>
          <w:p w14:paraId="25AB9C0A" w14:textId="47681E7A"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 xml:space="preserve">Dentro del equipo y herramientas no se indica </w:t>
            </w:r>
            <w:proofErr w:type="spellStart"/>
            <w:r w:rsidRPr="00061779">
              <w:rPr>
                <w:rFonts w:ascii="Montserrat" w:hAnsi="Montserrat"/>
                <w:b/>
                <w:color w:val="4E232E"/>
                <w:sz w:val="20"/>
              </w:rPr>
              <w:t>ningun</w:t>
            </w:r>
            <w:proofErr w:type="spellEnd"/>
            <w:r w:rsidRPr="00061779">
              <w:rPr>
                <w:rFonts w:ascii="Montserrat" w:hAnsi="Montserrat"/>
                <w:b/>
                <w:color w:val="4E232E"/>
                <w:sz w:val="20"/>
              </w:rPr>
              <w:t xml:space="preserve"> equipo para este proceso</w:t>
            </w:r>
          </w:p>
        </w:tc>
        <w:tc>
          <w:tcPr>
            <w:tcW w:w="2916" w:type="dxa"/>
          </w:tcPr>
          <w:p w14:paraId="438DEAA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E9247E6" w14:textId="77777777" w:rsidTr="00817ABB">
        <w:trPr>
          <w:cantSplit/>
          <w:trHeight w:val="1174"/>
        </w:trPr>
        <w:tc>
          <w:tcPr>
            <w:tcW w:w="1841" w:type="dxa"/>
          </w:tcPr>
          <w:p w14:paraId="44BCC152" w14:textId="509264D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CNCP</w:t>
            </w:r>
          </w:p>
        </w:tc>
        <w:tc>
          <w:tcPr>
            <w:tcW w:w="1074" w:type="dxa"/>
            <w:gridSpan w:val="2"/>
          </w:tcPr>
          <w:p w14:paraId="18514414" w14:textId="1B33F88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Tabla 4 inciso 4.3</w:t>
            </w:r>
          </w:p>
        </w:tc>
        <w:tc>
          <w:tcPr>
            <w:tcW w:w="3011" w:type="dxa"/>
          </w:tcPr>
          <w:p w14:paraId="00AD6C37" w14:textId="33D149A0" w:rsidR="00B91AC7" w:rsidRPr="00061779" w:rsidRDefault="00B91AC7" w:rsidP="00B91AC7">
            <w:pPr>
              <w:pStyle w:val="Texto0"/>
              <w:spacing w:before="40" w:after="40" w:line="240" w:lineRule="auto"/>
              <w:ind w:firstLine="0"/>
              <w:jc w:val="left"/>
              <w:rPr>
                <w:rFonts w:ascii="Montserrat" w:hAnsi="Montserrat"/>
                <w:b/>
                <w:color w:val="4E232E"/>
                <w:sz w:val="20"/>
                <w:szCs w:val="20"/>
              </w:rPr>
            </w:pPr>
            <w:r w:rsidRPr="00061779">
              <w:rPr>
                <w:rFonts w:ascii="Montserrat" w:hAnsi="Montserrat"/>
                <w:b/>
                <w:color w:val="4E232E"/>
                <w:sz w:val="20"/>
                <w:szCs w:val="20"/>
              </w:rPr>
              <w:t>Verificar que se cuente con el equipo de medición para verificar ralladuras y golpes (Registrar equipo).</w:t>
            </w:r>
          </w:p>
        </w:tc>
        <w:tc>
          <w:tcPr>
            <w:tcW w:w="3111" w:type="dxa"/>
          </w:tcPr>
          <w:p w14:paraId="181D2F42" w14:textId="7F025404"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Eliminar</w:t>
            </w:r>
          </w:p>
        </w:tc>
        <w:tc>
          <w:tcPr>
            <w:tcW w:w="2915" w:type="dxa"/>
          </w:tcPr>
          <w:p w14:paraId="32AAB013" w14:textId="175E15F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Este equipo no está referido punto 5 Equipo y herramientas básicas, a qué equipo se refiere.</w:t>
            </w:r>
          </w:p>
        </w:tc>
        <w:tc>
          <w:tcPr>
            <w:tcW w:w="2916" w:type="dxa"/>
          </w:tcPr>
          <w:p w14:paraId="5931979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D529534" w14:textId="77777777" w:rsidTr="00817ABB">
        <w:trPr>
          <w:cantSplit/>
          <w:trHeight w:val="1174"/>
        </w:trPr>
        <w:tc>
          <w:tcPr>
            <w:tcW w:w="1841" w:type="dxa"/>
          </w:tcPr>
          <w:p w14:paraId="7001CC76" w14:textId="2C3324F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100DC00F" w14:textId="411D13E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Tabla 4 Requisitos Para La </w:t>
            </w:r>
            <w:proofErr w:type="spellStart"/>
            <w:r w:rsidRPr="00061779">
              <w:rPr>
                <w:rFonts w:ascii="Montserrat" w:hAnsi="Montserrat"/>
                <w:b/>
                <w:color w:val="4E232E"/>
                <w:sz w:val="20"/>
              </w:rPr>
              <w:t>Evaluacion</w:t>
            </w:r>
            <w:proofErr w:type="spellEnd"/>
            <w:r w:rsidRPr="00061779">
              <w:rPr>
                <w:rFonts w:ascii="Montserrat" w:hAnsi="Montserrat"/>
                <w:b/>
                <w:color w:val="4E232E"/>
                <w:sz w:val="20"/>
              </w:rPr>
              <w:t xml:space="preserve"> De La Conformidad 4.3 Procedimiento</w:t>
            </w:r>
          </w:p>
        </w:tc>
        <w:tc>
          <w:tcPr>
            <w:tcW w:w="3011" w:type="dxa"/>
          </w:tcPr>
          <w:p w14:paraId="7A8DB638" w14:textId="13927E43" w:rsidR="00B91AC7" w:rsidRPr="00061779" w:rsidRDefault="00B91AC7" w:rsidP="00B91AC7">
            <w:pPr>
              <w:pStyle w:val="Texto0"/>
              <w:spacing w:before="40" w:after="40" w:line="240" w:lineRule="auto"/>
              <w:ind w:firstLine="0"/>
              <w:jc w:val="left"/>
              <w:rPr>
                <w:rFonts w:ascii="Montserrat" w:hAnsi="Montserrat"/>
                <w:b/>
                <w:color w:val="4E232E"/>
                <w:sz w:val="20"/>
                <w:szCs w:val="20"/>
              </w:rPr>
            </w:pPr>
            <w:r w:rsidRPr="00061779">
              <w:rPr>
                <w:rFonts w:ascii="Montserrat" w:hAnsi="Montserrat"/>
                <w:b/>
                <w:color w:val="4E232E"/>
                <w:sz w:val="20"/>
                <w:szCs w:val="20"/>
              </w:rPr>
              <w:t>Verificar que se cuente con el equipo de medición para verificar ralladuras y golpes (Registrar equipo).</w:t>
            </w:r>
          </w:p>
        </w:tc>
        <w:tc>
          <w:tcPr>
            <w:tcW w:w="3111" w:type="dxa"/>
          </w:tcPr>
          <w:p w14:paraId="29947A15" w14:textId="760279E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Eliminar</w:t>
            </w:r>
          </w:p>
        </w:tc>
        <w:tc>
          <w:tcPr>
            <w:tcW w:w="2915" w:type="dxa"/>
          </w:tcPr>
          <w:p w14:paraId="401C354C" w14:textId="580C4BA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Dentro del equipo y herramientas no se indica </w:t>
            </w:r>
            <w:proofErr w:type="spellStart"/>
            <w:r w:rsidRPr="00061779">
              <w:rPr>
                <w:rFonts w:ascii="Montserrat" w:hAnsi="Montserrat"/>
                <w:b/>
                <w:color w:val="4E232E"/>
                <w:sz w:val="20"/>
              </w:rPr>
              <w:t>ningun</w:t>
            </w:r>
            <w:proofErr w:type="spellEnd"/>
            <w:r w:rsidRPr="00061779">
              <w:rPr>
                <w:rFonts w:ascii="Montserrat" w:hAnsi="Montserrat"/>
                <w:b/>
                <w:color w:val="4E232E"/>
                <w:sz w:val="20"/>
              </w:rPr>
              <w:t xml:space="preserve"> equipo para este proceso</w:t>
            </w:r>
          </w:p>
        </w:tc>
        <w:tc>
          <w:tcPr>
            <w:tcW w:w="2916" w:type="dxa"/>
          </w:tcPr>
          <w:p w14:paraId="15356AE5"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A04F281" w14:textId="77777777" w:rsidTr="00CB2E0E">
        <w:trPr>
          <w:cantSplit/>
          <w:trHeight w:val="1174"/>
        </w:trPr>
        <w:tc>
          <w:tcPr>
            <w:tcW w:w="1841" w:type="dxa"/>
          </w:tcPr>
          <w:p w14:paraId="6559434B" w14:textId="5A03ED96"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BERENICE MENDOZA GUTIERREZ</w:t>
            </w:r>
          </w:p>
        </w:tc>
        <w:tc>
          <w:tcPr>
            <w:tcW w:w="1074" w:type="dxa"/>
            <w:gridSpan w:val="2"/>
          </w:tcPr>
          <w:p w14:paraId="63BE841C"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Tabla 4</w:t>
            </w:r>
          </w:p>
          <w:p w14:paraId="2C777C66" w14:textId="1EDF003D"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color w:val="4E232E"/>
                <w:sz w:val="20"/>
              </w:rPr>
              <w:t>4.3 Procedimiento</w:t>
            </w:r>
          </w:p>
        </w:tc>
        <w:tc>
          <w:tcPr>
            <w:tcW w:w="3011" w:type="dxa"/>
          </w:tcPr>
          <w:p w14:paraId="7EEC1AF6" w14:textId="6C18E45F"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b/>
                <w:color w:val="4E232E"/>
                <w:sz w:val="20"/>
                <w:szCs w:val="20"/>
              </w:rPr>
              <w:t>Verificar sistema de recuperación que permite retirar el agente extinguidor para cada categoría verificada (Registrar equipo).</w:t>
            </w:r>
          </w:p>
        </w:tc>
        <w:tc>
          <w:tcPr>
            <w:tcW w:w="3111" w:type="dxa"/>
          </w:tcPr>
          <w:p w14:paraId="42D33B44" w14:textId="11FE03E8"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b/>
                <w:color w:val="4E232E"/>
                <w:sz w:val="20"/>
                <w:szCs w:val="20"/>
              </w:rPr>
              <w:t>Verificar sistema de recuperación que permite retirar el contenidos del extintor, para cada categoría dependiendo del agente extinguidor en el cual se dictamina el prestador de servicio. (Registrar equipo).</w:t>
            </w:r>
          </w:p>
        </w:tc>
        <w:tc>
          <w:tcPr>
            <w:tcW w:w="2915" w:type="dxa"/>
          </w:tcPr>
          <w:p w14:paraId="3C9568C2" w14:textId="58E88444"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
                <w:color w:val="4E232E"/>
                <w:sz w:val="20"/>
              </w:rPr>
              <w:t xml:space="preserve">Cada prestador de servicio se </w:t>
            </w:r>
            <w:proofErr w:type="spellStart"/>
            <w:r w:rsidRPr="00061779">
              <w:rPr>
                <w:rFonts w:ascii="Montserrat" w:hAnsi="Montserrat"/>
                <w:b/>
                <w:color w:val="4E232E"/>
                <w:sz w:val="20"/>
              </w:rPr>
              <w:t>dectiminara</w:t>
            </w:r>
            <w:proofErr w:type="spellEnd"/>
            <w:r w:rsidRPr="00061779">
              <w:rPr>
                <w:rFonts w:ascii="Montserrat" w:hAnsi="Montserrat"/>
                <w:b/>
                <w:color w:val="4E232E"/>
                <w:sz w:val="20"/>
              </w:rPr>
              <w:t xml:space="preserve"> en la categoría que le </w:t>
            </w:r>
            <w:proofErr w:type="spellStart"/>
            <w:r w:rsidRPr="00061779">
              <w:rPr>
                <w:rFonts w:ascii="Montserrat" w:hAnsi="Montserrat"/>
                <w:b/>
                <w:color w:val="4E232E"/>
                <w:sz w:val="20"/>
              </w:rPr>
              <w:t>correspondad</w:t>
            </w:r>
            <w:proofErr w:type="spellEnd"/>
            <w:r w:rsidRPr="00061779">
              <w:rPr>
                <w:rFonts w:ascii="Montserrat" w:hAnsi="Montserrat"/>
                <w:b/>
                <w:color w:val="4E232E"/>
                <w:sz w:val="20"/>
              </w:rPr>
              <w:t xml:space="preserve"> y los tipos de extintores a los que les puede realizar los servicios.</w:t>
            </w:r>
          </w:p>
        </w:tc>
        <w:tc>
          <w:tcPr>
            <w:tcW w:w="2916" w:type="dxa"/>
          </w:tcPr>
          <w:p w14:paraId="4AE0B82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D179AF5" w14:textId="77777777" w:rsidTr="00CB2E0E">
        <w:trPr>
          <w:cantSplit/>
          <w:trHeight w:val="1174"/>
        </w:trPr>
        <w:tc>
          <w:tcPr>
            <w:tcW w:w="1841" w:type="dxa"/>
          </w:tcPr>
          <w:p w14:paraId="53A135BC" w14:textId="757BD5B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4D3AC51A" w14:textId="68FDFCB2"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lang w:val="es-ES"/>
              </w:rPr>
              <w:t>Tabla 4</w:t>
            </w:r>
          </w:p>
          <w:p w14:paraId="6A975B84" w14:textId="67EEBFA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sz w:val="20"/>
                <w:lang w:val="es-ES"/>
              </w:rPr>
              <w:t>4.3 Procedimiento</w:t>
            </w:r>
          </w:p>
        </w:tc>
        <w:tc>
          <w:tcPr>
            <w:tcW w:w="3011" w:type="dxa"/>
          </w:tcPr>
          <w:p w14:paraId="5FBEF09C" w14:textId="77777777"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sz w:val="20"/>
                <w:lang w:val="es-ES"/>
              </w:rPr>
              <w:t>Verificar sistema de recuperación que permite retirar el agente extinguidor para cada categoría verificada (Registrar equipo).</w:t>
            </w:r>
          </w:p>
          <w:p w14:paraId="4B9EB836" w14:textId="77777777" w:rsidR="00B91AC7" w:rsidRPr="00061779" w:rsidRDefault="00B91AC7" w:rsidP="00B91AC7">
            <w:pPr>
              <w:pStyle w:val="Texto0"/>
              <w:spacing w:before="40" w:after="40" w:line="240" w:lineRule="auto"/>
              <w:ind w:firstLine="0"/>
              <w:jc w:val="left"/>
              <w:rPr>
                <w:rFonts w:ascii="Montserrat" w:hAnsi="Montserrat"/>
                <w:b/>
                <w:color w:val="4E232E"/>
                <w:sz w:val="20"/>
                <w:szCs w:val="20"/>
              </w:rPr>
            </w:pPr>
          </w:p>
        </w:tc>
        <w:tc>
          <w:tcPr>
            <w:tcW w:w="3111" w:type="dxa"/>
          </w:tcPr>
          <w:p w14:paraId="3B218C61" w14:textId="77777777"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sz w:val="20"/>
                <w:lang w:val="es-ES"/>
              </w:rPr>
              <w:t>Verificar sistema de recuperación que permite retirar el contenidos del extintor, para cada categoría dependiendo del agente extinguidor en el cual se dictamina el prestador de servicio. (Registrar equipo).</w:t>
            </w:r>
          </w:p>
          <w:p w14:paraId="230DC09E" w14:textId="77777777" w:rsidR="00B91AC7" w:rsidRPr="00061779" w:rsidRDefault="00B91AC7" w:rsidP="00B91AC7">
            <w:pPr>
              <w:pStyle w:val="Texto0"/>
              <w:spacing w:after="74" w:line="240" w:lineRule="auto"/>
              <w:rPr>
                <w:rFonts w:ascii="Montserrat" w:hAnsi="Montserrat"/>
                <w:b/>
                <w:color w:val="4E232E"/>
                <w:sz w:val="20"/>
                <w:szCs w:val="20"/>
              </w:rPr>
            </w:pPr>
          </w:p>
        </w:tc>
        <w:tc>
          <w:tcPr>
            <w:tcW w:w="2915" w:type="dxa"/>
          </w:tcPr>
          <w:p w14:paraId="61A32E6F" w14:textId="11133AC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sz w:val="20"/>
              </w:rPr>
              <w:t>Cada prestador de servicio se dictaminara en la categoría que le corresponde y los tipos de extintores a los que les puede realizar los servicios.</w:t>
            </w:r>
          </w:p>
        </w:tc>
        <w:tc>
          <w:tcPr>
            <w:tcW w:w="2916" w:type="dxa"/>
          </w:tcPr>
          <w:p w14:paraId="4C394BA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A5338F3" w14:textId="77777777" w:rsidTr="004720B7">
        <w:trPr>
          <w:cantSplit/>
          <w:trHeight w:val="1174"/>
        </w:trPr>
        <w:tc>
          <w:tcPr>
            <w:tcW w:w="1841" w:type="dxa"/>
            <w:vAlign w:val="center"/>
          </w:tcPr>
          <w:p w14:paraId="23287139"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490DB44B" w14:textId="618C6E79"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AMMAC</w:t>
            </w:r>
          </w:p>
        </w:tc>
        <w:tc>
          <w:tcPr>
            <w:tcW w:w="1074" w:type="dxa"/>
            <w:gridSpan w:val="2"/>
            <w:vAlign w:val="center"/>
          </w:tcPr>
          <w:p w14:paraId="2DCA7F6F" w14:textId="6376FED5"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TABLA 4 REQUISITOS PARA LA EVALUACION DE LA CONFORMIDAD 4.3 PROCEDIMIENTO</w:t>
            </w:r>
          </w:p>
        </w:tc>
        <w:tc>
          <w:tcPr>
            <w:tcW w:w="3011" w:type="dxa"/>
            <w:vAlign w:val="center"/>
          </w:tcPr>
          <w:p w14:paraId="671B1A47"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sz w:val="20"/>
                <w:szCs w:val="20"/>
              </w:rPr>
              <w:t>Verificar sistema de recuperación que permite retirar el agente extinguidor para cada categoría verificada (Registrar equipo).</w:t>
            </w:r>
          </w:p>
          <w:p w14:paraId="4C87852A" w14:textId="77777777" w:rsidR="00B91AC7" w:rsidRPr="00061779" w:rsidRDefault="00B91AC7" w:rsidP="00B91AC7">
            <w:pPr>
              <w:pStyle w:val="Texto0"/>
              <w:spacing w:after="74" w:line="240" w:lineRule="auto"/>
              <w:ind w:firstLine="0"/>
              <w:jc w:val="left"/>
              <w:rPr>
                <w:rFonts w:ascii="Montserrat" w:hAnsi="Montserrat"/>
                <w:b/>
                <w:sz w:val="20"/>
                <w:szCs w:val="20"/>
                <w:lang w:val="es-MX"/>
              </w:rPr>
            </w:pPr>
          </w:p>
        </w:tc>
        <w:tc>
          <w:tcPr>
            <w:tcW w:w="3111" w:type="dxa"/>
            <w:vAlign w:val="center"/>
          </w:tcPr>
          <w:p w14:paraId="060C6CCF" w14:textId="15CBFB06" w:rsidR="00B91AC7" w:rsidRPr="00061779" w:rsidRDefault="00B91AC7" w:rsidP="00B91AC7">
            <w:pPr>
              <w:pStyle w:val="Texto0"/>
              <w:spacing w:after="74" w:line="240" w:lineRule="auto"/>
              <w:rPr>
                <w:rFonts w:ascii="Montserrat" w:hAnsi="Montserrat"/>
                <w:b/>
                <w:sz w:val="20"/>
                <w:szCs w:val="20"/>
                <w:lang w:val="es-MX"/>
              </w:rPr>
            </w:pPr>
            <w:r w:rsidRPr="00061779">
              <w:rPr>
                <w:rFonts w:ascii="Montserrat" w:hAnsi="Montserrat"/>
                <w:sz w:val="20"/>
                <w:szCs w:val="20"/>
              </w:rPr>
              <w:t>Quitar</w:t>
            </w:r>
          </w:p>
        </w:tc>
        <w:tc>
          <w:tcPr>
            <w:tcW w:w="2915" w:type="dxa"/>
            <w:vAlign w:val="center"/>
          </w:tcPr>
          <w:p w14:paraId="25B6FECB" w14:textId="4D69D7DE"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bCs/>
                <w:color w:val="4E232E"/>
                <w:sz w:val="20"/>
              </w:rPr>
              <w:t>DENTRO DEL EQUIPO Y HERRAMIENTAS NO SE INDICA NINGUN EQUIPO PARA ESTE PROCESO</w:t>
            </w:r>
          </w:p>
        </w:tc>
        <w:tc>
          <w:tcPr>
            <w:tcW w:w="2916" w:type="dxa"/>
          </w:tcPr>
          <w:p w14:paraId="7859710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A657610" w14:textId="77777777" w:rsidTr="004720B7">
        <w:trPr>
          <w:cantSplit/>
          <w:trHeight w:val="1174"/>
        </w:trPr>
        <w:tc>
          <w:tcPr>
            <w:tcW w:w="1841" w:type="dxa"/>
            <w:vAlign w:val="center"/>
          </w:tcPr>
          <w:p w14:paraId="29AA6021" w14:textId="061AD04E"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083697FA" w14:textId="4DB5E653"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TABLA 4 REQUISITOS PARA LA EVALUACION DE LA CONFORMIDAD 4.3 PROCEDIMIENTO</w:t>
            </w:r>
          </w:p>
        </w:tc>
        <w:tc>
          <w:tcPr>
            <w:tcW w:w="3011" w:type="dxa"/>
            <w:vAlign w:val="center"/>
          </w:tcPr>
          <w:p w14:paraId="5651DB83"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sz w:val="20"/>
                <w:szCs w:val="20"/>
              </w:rPr>
              <w:t>Verificar sistema de recuperación que permite retirar el agente extinguidor para cada categoría verificada (Registrar equipo).</w:t>
            </w:r>
          </w:p>
          <w:p w14:paraId="3170F7F6" w14:textId="77777777" w:rsidR="00B91AC7" w:rsidRPr="00061779" w:rsidRDefault="00B91AC7" w:rsidP="00B91AC7">
            <w:pPr>
              <w:pStyle w:val="Texto0"/>
              <w:spacing w:before="40" w:after="40" w:line="240" w:lineRule="auto"/>
              <w:ind w:firstLine="0"/>
              <w:jc w:val="left"/>
              <w:rPr>
                <w:rFonts w:ascii="Montserrat" w:hAnsi="Montserrat"/>
                <w:sz w:val="20"/>
                <w:szCs w:val="20"/>
              </w:rPr>
            </w:pPr>
          </w:p>
        </w:tc>
        <w:tc>
          <w:tcPr>
            <w:tcW w:w="3111" w:type="dxa"/>
            <w:vAlign w:val="center"/>
          </w:tcPr>
          <w:p w14:paraId="55E55D4D" w14:textId="1D5F16DF"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ELIMINAR</w:t>
            </w:r>
          </w:p>
        </w:tc>
        <w:tc>
          <w:tcPr>
            <w:tcW w:w="2915" w:type="dxa"/>
            <w:vAlign w:val="center"/>
          </w:tcPr>
          <w:p w14:paraId="5B393102" w14:textId="63FD1A2A"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Cs/>
                <w:color w:val="4E232E"/>
                <w:sz w:val="20"/>
              </w:rPr>
              <w:t>DENTRO DEL EQUIPO Y HERRAMIENTAS NO SE INDICA NINGUN EQUIPO PARA ESTE PROCESO</w:t>
            </w:r>
          </w:p>
        </w:tc>
        <w:tc>
          <w:tcPr>
            <w:tcW w:w="2916" w:type="dxa"/>
          </w:tcPr>
          <w:p w14:paraId="3C19F1F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8D1A52D" w14:textId="77777777" w:rsidTr="00817ABB">
        <w:trPr>
          <w:cantSplit/>
          <w:trHeight w:val="1174"/>
        </w:trPr>
        <w:tc>
          <w:tcPr>
            <w:tcW w:w="1841" w:type="dxa"/>
          </w:tcPr>
          <w:p w14:paraId="4CEB1FA0" w14:textId="222CFEF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73290C79" w14:textId="333D1F45"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TABLA 4 REQUISITOS PARA LA EVALUACION DE LA CONFORMIDAD 4.3 PROCEDIMIENTO </w:t>
            </w:r>
          </w:p>
        </w:tc>
        <w:tc>
          <w:tcPr>
            <w:tcW w:w="3011" w:type="dxa"/>
          </w:tcPr>
          <w:p w14:paraId="08D06583" w14:textId="4AE56AFD"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sz w:val="20"/>
                <w:szCs w:val="20"/>
              </w:rPr>
              <w:t xml:space="preserve">Verificar sistema de recuperación que permite retirar el agente extinguidor para cada categoría verificada (Registrar equipo). </w:t>
            </w:r>
          </w:p>
        </w:tc>
        <w:tc>
          <w:tcPr>
            <w:tcW w:w="3111" w:type="dxa"/>
          </w:tcPr>
          <w:p w14:paraId="3DD30744" w14:textId="5E464C5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 xml:space="preserve">Quitar </w:t>
            </w:r>
          </w:p>
        </w:tc>
        <w:tc>
          <w:tcPr>
            <w:tcW w:w="2915" w:type="dxa"/>
          </w:tcPr>
          <w:p w14:paraId="63CA89C7" w14:textId="49EB9D0A"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DENTRO DEL EQUIPO Y HERRAMIENTAS NO SE INDICA NINGUN EQUIPO PARA ESTE PROCESO </w:t>
            </w:r>
          </w:p>
        </w:tc>
        <w:tc>
          <w:tcPr>
            <w:tcW w:w="2916" w:type="dxa"/>
          </w:tcPr>
          <w:p w14:paraId="6C147B7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A8DC355" w14:textId="77777777" w:rsidTr="00817ABB">
        <w:trPr>
          <w:cantSplit/>
          <w:trHeight w:val="1174"/>
        </w:trPr>
        <w:tc>
          <w:tcPr>
            <w:tcW w:w="1841" w:type="dxa"/>
          </w:tcPr>
          <w:p w14:paraId="4B8834FA"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BENJAMIN CORTES PRODUCTOS CONTRA  INCENDIO S.A. DE C.V.</w:t>
            </w:r>
          </w:p>
          <w:p w14:paraId="3DA7E6D6" w14:textId="77777777" w:rsidR="00B91AC7" w:rsidRPr="00061779" w:rsidRDefault="00B91AC7" w:rsidP="00B91AC7">
            <w:pPr>
              <w:keepLines/>
              <w:spacing w:before="100" w:after="60" w:line="190" w:lineRule="exact"/>
              <w:jc w:val="center"/>
              <w:rPr>
                <w:rFonts w:ascii="Montserrat" w:hAnsi="Montserrat"/>
                <w:b/>
                <w:color w:val="4E232E"/>
                <w:sz w:val="20"/>
              </w:rPr>
            </w:pPr>
          </w:p>
          <w:p w14:paraId="06C69C44" w14:textId="2AA70A2A"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GE ECI</w:t>
            </w:r>
          </w:p>
        </w:tc>
        <w:tc>
          <w:tcPr>
            <w:tcW w:w="1074" w:type="dxa"/>
            <w:gridSpan w:val="2"/>
          </w:tcPr>
          <w:p w14:paraId="0C658D2F" w14:textId="28802045"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4.3 Procedimientos</w:t>
            </w:r>
          </w:p>
        </w:tc>
        <w:tc>
          <w:tcPr>
            <w:tcW w:w="3011" w:type="dxa"/>
          </w:tcPr>
          <w:p w14:paraId="2EE60B8F" w14:textId="5662C331"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b/>
                <w:color w:val="4E232E"/>
                <w:sz w:val="20"/>
                <w:szCs w:val="20"/>
              </w:rPr>
              <w:t>Verificar sistema de recuperación que permite retirar el agente extinguidor para cada categoría verificada (Registrar equipo).</w:t>
            </w:r>
          </w:p>
        </w:tc>
        <w:tc>
          <w:tcPr>
            <w:tcW w:w="3111" w:type="dxa"/>
          </w:tcPr>
          <w:p w14:paraId="4A562B5D" w14:textId="25E71D9F"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b/>
                <w:color w:val="4E232E"/>
                <w:sz w:val="20"/>
                <w:szCs w:val="20"/>
              </w:rPr>
              <w:t>Verificar sistema de recuperación que permite retirar el contenido del extintor, para cada categoría dependiendo del agente extinguidor en el cual se dictamina el prestador de servicio. (Registrar equipo).</w:t>
            </w:r>
          </w:p>
        </w:tc>
        <w:tc>
          <w:tcPr>
            <w:tcW w:w="2915" w:type="dxa"/>
          </w:tcPr>
          <w:p w14:paraId="66CA7463" w14:textId="2E68290A"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Cada prestador de servicio se dictaminará en la categoría que le corresponda y los tipos de extintores a los que les puede realizar los servicios.</w:t>
            </w:r>
          </w:p>
        </w:tc>
        <w:tc>
          <w:tcPr>
            <w:tcW w:w="2916" w:type="dxa"/>
          </w:tcPr>
          <w:p w14:paraId="7FDFDF7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F9E5AC6" w14:textId="77777777" w:rsidTr="00817ABB">
        <w:trPr>
          <w:cantSplit/>
          <w:trHeight w:val="1174"/>
        </w:trPr>
        <w:tc>
          <w:tcPr>
            <w:tcW w:w="1841" w:type="dxa"/>
          </w:tcPr>
          <w:p w14:paraId="354EAECA" w14:textId="489CEB4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BERENICE MENDOZA GUTIERREZ</w:t>
            </w:r>
          </w:p>
        </w:tc>
        <w:tc>
          <w:tcPr>
            <w:tcW w:w="1074" w:type="dxa"/>
            <w:gridSpan w:val="2"/>
          </w:tcPr>
          <w:p w14:paraId="46FBE98D"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Tabla 4</w:t>
            </w:r>
          </w:p>
          <w:p w14:paraId="26943874" w14:textId="493B945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4.3 Procedimiento</w:t>
            </w:r>
          </w:p>
        </w:tc>
        <w:tc>
          <w:tcPr>
            <w:tcW w:w="3011" w:type="dxa"/>
          </w:tcPr>
          <w:p w14:paraId="1F466F0B" w14:textId="0DB7EBAA" w:rsidR="00B91AC7" w:rsidRPr="00061779" w:rsidRDefault="00B91AC7" w:rsidP="00B91AC7">
            <w:pPr>
              <w:pStyle w:val="Texto0"/>
              <w:spacing w:before="40" w:after="40" w:line="240" w:lineRule="auto"/>
              <w:ind w:firstLine="0"/>
              <w:jc w:val="left"/>
              <w:rPr>
                <w:rFonts w:ascii="Montserrat" w:hAnsi="Montserrat"/>
                <w:b/>
                <w:color w:val="4E232E"/>
                <w:sz w:val="20"/>
                <w:szCs w:val="20"/>
              </w:rPr>
            </w:pPr>
            <w:r w:rsidRPr="00061779">
              <w:rPr>
                <w:rFonts w:ascii="Montserrat" w:hAnsi="Montserrat"/>
                <w:b/>
                <w:color w:val="4E232E"/>
                <w:sz w:val="20"/>
                <w:szCs w:val="20"/>
              </w:rPr>
              <w:t>Verificar sistema de recuperación que permite retirar el agente extinguidor para cada categoría verificada (Registrar equipo).</w:t>
            </w:r>
          </w:p>
        </w:tc>
        <w:tc>
          <w:tcPr>
            <w:tcW w:w="3111" w:type="dxa"/>
          </w:tcPr>
          <w:p w14:paraId="6C1EB59C" w14:textId="63D8827E" w:rsidR="00B91AC7" w:rsidRPr="00061779" w:rsidRDefault="00B91AC7" w:rsidP="00B91AC7">
            <w:pPr>
              <w:pStyle w:val="Texto0"/>
              <w:spacing w:after="74" w:line="240" w:lineRule="auto"/>
              <w:rPr>
                <w:rFonts w:ascii="Montserrat" w:hAnsi="Montserrat"/>
                <w:b/>
                <w:color w:val="4E232E"/>
                <w:sz w:val="20"/>
                <w:szCs w:val="20"/>
              </w:rPr>
            </w:pPr>
            <w:r w:rsidRPr="00061779">
              <w:rPr>
                <w:rFonts w:ascii="Montserrat" w:hAnsi="Montserrat"/>
                <w:b/>
                <w:color w:val="4E232E"/>
                <w:sz w:val="20"/>
                <w:szCs w:val="20"/>
              </w:rPr>
              <w:t>Verificar sistema de recuperación que permite retirar el contenidos del extintor, para cada categoría dependiendo del agente extinguidor en el cual se dictamina el prestador de servicio. (Registrar equipo).</w:t>
            </w:r>
          </w:p>
        </w:tc>
        <w:tc>
          <w:tcPr>
            <w:tcW w:w="2915" w:type="dxa"/>
          </w:tcPr>
          <w:p w14:paraId="712A1FD9" w14:textId="0412FC4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Cada prestador de servicio se </w:t>
            </w:r>
            <w:proofErr w:type="spellStart"/>
            <w:r w:rsidRPr="00061779">
              <w:rPr>
                <w:rFonts w:ascii="Montserrat" w:hAnsi="Montserrat"/>
                <w:b/>
                <w:color w:val="4E232E"/>
                <w:sz w:val="20"/>
              </w:rPr>
              <w:t>dectiminara</w:t>
            </w:r>
            <w:proofErr w:type="spellEnd"/>
            <w:r w:rsidRPr="00061779">
              <w:rPr>
                <w:rFonts w:ascii="Montserrat" w:hAnsi="Montserrat"/>
                <w:b/>
                <w:color w:val="4E232E"/>
                <w:sz w:val="20"/>
              </w:rPr>
              <w:t xml:space="preserve"> en la categoría que le </w:t>
            </w:r>
            <w:proofErr w:type="spellStart"/>
            <w:r w:rsidRPr="00061779">
              <w:rPr>
                <w:rFonts w:ascii="Montserrat" w:hAnsi="Montserrat"/>
                <w:b/>
                <w:color w:val="4E232E"/>
                <w:sz w:val="20"/>
              </w:rPr>
              <w:t>correspondad</w:t>
            </w:r>
            <w:proofErr w:type="spellEnd"/>
            <w:r w:rsidRPr="00061779">
              <w:rPr>
                <w:rFonts w:ascii="Montserrat" w:hAnsi="Montserrat"/>
                <w:b/>
                <w:color w:val="4E232E"/>
                <w:sz w:val="20"/>
              </w:rPr>
              <w:t xml:space="preserve"> y los tipos de extintores a los que les puede realizar los servicios.</w:t>
            </w:r>
          </w:p>
        </w:tc>
        <w:tc>
          <w:tcPr>
            <w:tcW w:w="2916" w:type="dxa"/>
          </w:tcPr>
          <w:p w14:paraId="7814C38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6B6C90F" w14:textId="77777777" w:rsidTr="00817ABB">
        <w:trPr>
          <w:cantSplit/>
          <w:trHeight w:val="1174"/>
        </w:trPr>
        <w:tc>
          <w:tcPr>
            <w:tcW w:w="1841" w:type="dxa"/>
          </w:tcPr>
          <w:p w14:paraId="056CD838" w14:textId="22F818E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22E14EBC"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Tabla 4</w:t>
            </w:r>
          </w:p>
          <w:p w14:paraId="3BAFA1BA" w14:textId="389647D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4.3 Procedimiento</w:t>
            </w:r>
          </w:p>
        </w:tc>
        <w:tc>
          <w:tcPr>
            <w:tcW w:w="3011" w:type="dxa"/>
          </w:tcPr>
          <w:p w14:paraId="5BDC3E0D" w14:textId="784E7F6E" w:rsidR="00B91AC7" w:rsidRPr="00061779" w:rsidRDefault="00B91AC7" w:rsidP="00B91AC7">
            <w:pPr>
              <w:pStyle w:val="Texto0"/>
              <w:spacing w:before="40" w:after="40" w:line="240" w:lineRule="auto"/>
              <w:ind w:firstLine="0"/>
              <w:jc w:val="left"/>
              <w:rPr>
                <w:rFonts w:ascii="Montserrat" w:hAnsi="Montserrat"/>
                <w:b/>
                <w:color w:val="4E232E"/>
                <w:sz w:val="20"/>
                <w:szCs w:val="20"/>
              </w:rPr>
            </w:pPr>
            <w:r w:rsidRPr="00061779">
              <w:rPr>
                <w:rFonts w:ascii="Montserrat" w:hAnsi="Montserrat"/>
                <w:b/>
                <w:color w:val="4E232E"/>
                <w:sz w:val="20"/>
                <w:szCs w:val="20"/>
              </w:rPr>
              <w:t>Verificar sistema de recuperación que permite retirar el agente extinguidor para cada categoría verificada (Registrar equipo).</w:t>
            </w:r>
          </w:p>
        </w:tc>
        <w:tc>
          <w:tcPr>
            <w:tcW w:w="3111" w:type="dxa"/>
          </w:tcPr>
          <w:p w14:paraId="2B455EA0" w14:textId="767BA2FB" w:rsidR="00B91AC7" w:rsidRPr="00061779" w:rsidRDefault="00B91AC7" w:rsidP="00B91AC7">
            <w:pPr>
              <w:pStyle w:val="Texto0"/>
              <w:spacing w:after="74" w:line="240" w:lineRule="auto"/>
              <w:rPr>
                <w:rFonts w:ascii="Montserrat" w:hAnsi="Montserrat"/>
                <w:b/>
                <w:color w:val="4E232E"/>
                <w:sz w:val="20"/>
                <w:szCs w:val="20"/>
              </w:rPr>
            </w:pPr>
            <w:r w:rsidRPr="00061779">
              <w:rPr>
                <w:rFonts w:ascii="Montserrat" w:hAnsi="Montserrat"/>
                <w:b/>
                <w:color w:val="4E232E"/>
                <w:sz w:val="20"/>
                <w:szCs w:val="20"/>
              </w:rPr>
              <w:t>Quitar</w:t>
            </w:r>
          </w:p>
        </w:tc>
        <w:tc>
          <w:tcPr>
            <w:tcW w:w="2915" w:type="dxa"/>
          </w:tcPr>
          <w:p w14:paraId="1F4BFB2A" w14:textId="0028797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Dentro del equipo y herramientas no se indica </w:t>
            </w:r>
            <w:proofErr w:type="spellStart"/>
            <w:r w:rsidRPr="00061779">
              <w:rPr>
                <w:rFonts w:ascii="Montserrat" w:hAnsi="Montserrat"/>
                <w:b/>
                <w:color w:val="4E232E"/>
                <w:sz w:val="20"/>
              </w:rPr>
              <w:t>ningun</w:t>
            </w:r>
            <w:proofErr w:type="spellEnd"/>
            <w:r w:rsidRPr="00061779">
              <w:rPr>
                <w:rFonts w:ascii="Montserrat" w:hAnsi="Montserrat"/>
                <w:b/>
                <w:color w:val="4E232E"/>
                <w:sz w:val="20"/>
              </w:rPr>
              <w:t xml:space="preserve"> equipo para este proceso</w:t>
            </w:r>
          </w:p>
        </w:tc>
        <w:tc>
          <w:tcPr>
            <w:tcW w:w="2916" w:type="dxa"/>
          </w:tcPr>
          <w:p w14:paraId="40EF4855"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F280966" w14:textId="77777777" w:rsidTr="00817ABB">
        <w:trPr>
          <w:cantSplit/>
          <w:trHeight w:val="1174"/>
        </w:trPr>
        <w:tc>
          <w:tcPr>
            <w:tcW w:w="1841" w:type="dxa"/>
          </w:tcPr>
          <w:p w14:paraId="24C49DF5" w14:textId="735EF03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25EC8D68" w14:textId="1C32643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Tabla 4 Requisitos Para La </w:t>
            </w:r>
            <w:proofErr w:type="spellStart"/>
            <w:r w:rsidRPr="00061779">
              <w:rPr>
                <w:rFonts w:ascii="Montserrat" w:hAnsi="Montserrat"/>
                <w:b/>
                <w:color w:val="4E232E"/>
                <w:sz w:val="20"/>
              </w:rPr>
              <w:t>Evaluacion</w:t>
            </w:r>
            <w:proofErr w:type="spellEnd"/>
            <w:r w:rsidRPr="00061779">
              <w:rPr>
                <w:rFonts w:ascii="Montserrat" w:hAnsi="Montserrat"/>
                <w:b/>
                <w:color w:val="4E232E"/>
                <w:sz w:val="20"/>
              </w:rPr>
              <w:t xml:space="preserve"> De La Conformidad 4.3 Procedimiento</w:t>
            </w:r>
          </w:p>
        </w:tc>
        <w:tc>
          <w:tcPr>
            <w:tcW w:w="3011" w:type="dxa"/>
          </w:tcPr>
          <w:p w14:paraId="7EF99A9B" w14:textId="543B8418" w:rsidR="00B91AC7" w:rsidRPr="00061779" w:rsidRDefault="00B91AC7" w:rsidP="00B91AC7">
            <w:pPr>
              <w:pStyle w:val="Texto0"/>
              <w:spacing w:before="40" w:after="40" w:line="240" w:lineRule="auto"/>
              <w:ind w:firstLine="0"/>
              <w:jc w:val="left"/>
              <w:rPr>
                <w:rFonts w:ascii="Montserrat" w:hAnsi="Montserrat"/>
                <w:b/>
                <w:color w:val="4E232E"/>
                <w:sz w:val="20"/>
                <w:szCs w:val="20"/>
              </w:rPr>
            </w:pPr>
            <w:r w:rsidRPr="00061779">
              <w:rPr>
                <w:rFonts w:ascii="Montserrat" w:hAnsi="Montserrat"/>
                <w:b/>
                <w:color w:val="4E232E"/>
                <w:sz w:val="20"/>
                <w:szCs w:val="20"/>
              </w:rPr>
              <w:t>Verificar sistema de recuperación que permite retirar el agente extinguidor para cada categoría verificada (Registrar equipo).</w:t>
            </w:r>
          </w:p>
        </w:tc>
        <w:tc>
          <w:tcPr>
            <w:tcW w:w="3111" w:type="dxa"/>
          </w:tcPr>
          <w:p w14:paraId="48AD259E" w14:textId="0A477F10" w:rsidR="00B91AC7" w:rsidRPr="00061779" w:rsidRDefault="00B91AC7" w:rsidP="00B91AC7">
            <w:pPr>
              <w:pStyle w:val="Texto0"/>
              <w:spacing w:after="74" w:line="240" w:lineRule="auto"/>
              <w:rPr>
                <w:rFonts w:ascii="Montserrat" w:hAnsi="Montserrat"/>
                <w:b/>
                <w:color w:val="4E232E"/>
                <w:sz w:val="20"/>
                <w:szCs w:val="20"/>
              </w:rPr>
            </w:pPr>
            <w:r w:rsidRPr="00061779">
              <w:rPr>
                <w:rFonts w:ascii="Montserrat" w:hAnsi="Montserrat"/>
                <w:b/>
                <w:color w:val="4E232E"/>
                <w:sz w:val="20"/>
                <w:szCs w:val="20"/>
              </w:rPr>
              <w:t>Eliminar</w:t>
            </w:r>
          </w:p>
        </w:tc>
        <w:tc>
          <w:tcPr>
            <w:tcW w:w="2915" w:type="dxa"/>
          </w:tcPr>
          <w:p w14:paraId="3588FB3C" w14:textId="73E24354"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Dentro del equipo y herramientas no se indica </w:t>
            </w:r>
            <w:proofErr w:type="spellStart"/>
            <w:r w:rsidRPr="00061779">
              <w:rPr>
                <w:rFonts w:ascii="Montserrat" w:hAnsi="Montserrat"/>
                <w:b/>
                <w:color w:val="4E232E"/>
                <w:sz w:val="20"/>
              </w:rPr>
              <w:t>ningun</w:t>
            </w:r>
            <w:proofErr w:type="spellEnd"/>
            <w:r w:rsidRPr="00061779">
              <w:rPr>
                <w:rFonts w:ascii="Montserrat" w:hAnsi="Montserrat"/>
                <w:b/>
                <w:color w:val="4E232E"/>
                <w:sz w:val="20"/>
              </w:rPr>
              <w:t xml:space="preserve"> equipo para este proceso</w:t>
            </w:r>
          </w:p>
        </w:tc>
        <w:tc>
          <w:tcPr>
            <w:tcW w:w="2916" w:type="dxa"/>
          </w:tcPr>
          <w:p w14:paraId="631B08A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E3D082B" w14:textId="77777777" w:rsidTr="004720B7">
        <w:trPr>
          <w:cantSplit/>
          <w:trHeight w:val="1174"/>
        </w:trPr>
        <w:tc>
          <w:tcPr>
            <w:tcW w:w="1841" w:type="dxa"/>
            <w:vAlign w:val="center"/>
          </w:tcPr>
          <w:p w14:paraId="708B2C73"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452F058B" w14:textId="26351896"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AMMAC</w:t>
            </w:r>
          </w:p>
        </w:tc>
        <w:tc>
          <w:tcPr>
            <w:tcW w:w="1074" w:type="dxa"/>
            <w:gridSpan w:val="2"/>
            <w:vAlign w:val="center"/>
          </w:tcPr>
          <w:p w14:paraId="37F48482" w14:textId="5DFD000B"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TABLA 4 REQUISITOS PARA LA EVALUACION DE LA CONFORMIDAD 4.3 PROCEDIMIENTO</w:t>
            </w:r>
          </w:p>
        </w:tc>
        <w:tc>
          <w:tcPr>
            <w:tcW w:w="3011" w:type="dxa"/>
            <w:vAlign w:val="center"/>
          </w:tcPr>
          <w:p w14:paraId="3A8C2EFE" w14:textId="4DF77FC2"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sz w:val="20"/>
                <w:szCs w:val="20"/>
              </w:rPr>
              <w:t xml:space="preserve">Verificar el proceso de inspección de pruebas </w:t>
            </w:r>
            <w:proofErr w:type="spellStart"/>
            <w:r w:rsidRPr="00061779">
              <w:rPr>
                <w:rFonts w:ascii="Montserrat" w:hAnsi="Montserrat"/>
                <w:sz w:val="20"/>
                <w:szCs w:val="20"/>
              </w:rPr>
              <w:t>hidorstaticas</w:t>
            </w:r>
            <w:proofErr w:type="spellEnd"/>
          </w:p>
        </w:tc>
        <w:tc>
          <w:tcPr>
            <w:tcW w:w="3111" w:type="dxa"/>
            <w:vAlign w:val="center"/>
          </w:tcPr>
          <w:p w14:paraId="2EF38FDB" w14:textId="2AED268C" w:rsidR="00B91AC7" w:rsidRPr="00061779" w:rsidRDefault="00B91AC7" w:rsidP="00B91AC7">
            <w:pPr>
              <w:pStyle w:val="Texto0"/>
              <w:spacing w:after="74" w:line="240" w:lineRule="auto"/>
              <w:rPr>
                <w:rFonts w:ascii="Montserrat" w:hAnsi="Montserrat"/>
                <w:b/>
                <w:sz w:val="20"/>
                <w:szCs w:val="20"/>
                <w:lang w:val="es-MX"/>
              </w:rPr>
            </w:pPr>
            <w:r w:rsidRPr="00061779">
              <w:rPr>
                <w:rFonts w:ascii="Montserrat" w:hAnsi="Montserrat"/>
                <w:sz w:val="20"/>
                <w:szCs w:val="20"/>
              </w:rPr>
              <w:t xml:space="preserve">Verificar el procedimiento de realización de las pruebas </w:t>
            </w:r>
            <w:proofErr w:type="spellStart"/>
            <w:r w:rsidRPr="00061779">
              <w:rPr>
                <w:rFonts w:ascii="Montserrat" w:hAnsi="Montserrat"/>
                <w:sz w:val="20"/>
                <w:szCs w:val="20"/>
              </w:rPr>
              <w:t>hidrostaticas</w:t>
            </w:r>
            <w:proofErr w:type="spellEnd"/>
          </w:p>
        </w:tc>
        <w:tc>
          <w:tcPr>
            <w:tcW w:w="2915" w:type="dxa"/>
            <w:vAlign w:val="center"/>
          </w:tcPr>
          <w:p w14:paraId="50E28645" w14:textId="66EC8001"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bCs/>
                <w:color w:val="4E232E"/>
                <w:sz w:val="20"/>
              </w:rPr>
              <w:t>PARA QUE EL CONCEPTO QUEDE MAS CLARO</w:t>
            </w:r>
          </w:p>
        </w:tc>
        <w:tc>
          <w:tcPr>
            <w:tcW w:w="2916" w:type="dxa"/>
          </w:tcPr>
          <w:p w14:paraId="1D45EA5F" w14:textId="25B56469" w:rsidR="00B91AC7" w:rsidRPr="00061779" w:rsidRDefault="00B91AC7" w:rsidP="00B91AC7">
            <w:pPr>
              <w:keepLines/>
              <w:spacing w:before="100" w:after="60" w:line="190" w:lineRule="exact"/>
              <w:jc w:val="center"/>
              <w:rPr>
                <w:rFonts w:ascii="Montserrat" w:hAnsi="Montserrat"/>
                <w:b/>
                <w:color w:val="4E232E"/>
                <w:sz w:val="20"/>
              </w:rPr>
            </w:pPr>
          </w:p>
          <w:p w14:paraId="3AD9E9C2" w14:textId="44B6F53D" w:rsidR="00B91AC7" w:rsidRPr="00061779" w:rsidRDefault="00B91AC7" w:rsidP="00B91AC7">
            <w:pPr>
              <w:rPr>
                <w:rFonts w:ascii="Montserrat" w:hAnsi="Montserrat"/>
                <w:sz w:val="20"/>
              </w:rPr>
            </w:pPr>
          </w:p>
          <w:p w14:paraId="39EAEF44" w14:textId="77777777" w:rsidR="00B91AC7" w:rsidRPr="00061779" w:rsidRDefault="00B91AC7" w:rsidP="00B91AC7">
            <w:pPr>
              <w:rPr>
                <w:rFonts w:ascii="Montserrat" w:hAnsi="Montserrat"/>
                <w:sz w:val="20"/>
              </w:rPr>
            </w:pPr>
          </w:p>
          <w:p w14:paraId="70A8D771" w14:textId="77777777" w:rsidR="00B91AC7" w:rsidRPr="00061779" w:rsidRDefault="00B91AC7" w:rsidP="00B91AC7">
            <w:pPr>
              <w:jc w:val="center"/>
              <w:rPr>
                <w:rFonts w:ascii="Montserrat" w:hAnsi="Montserrat"/>
                <w:sz w:val="20"/>
              </w:rPr>
            </w:pPr>
          </w:p>
        </w:tc>
      </w:tr>
      <w:tr w:rsidR="00B91AC7" w:rsidRPr="00061779" w14:paraId="7546DE4A" w14:textId="77777777" w:rsidTr="004720B7">
        <w:trPr>
          <w:cantSplit/>
          <w:trHeight w:val="1174"/>
        </w:trPr>
        <w:tc>
          <w:tcPr>
            <w:tcW w:w="1841" w:type="dxa"/>
            <w:vAlign w:val="center"/>
          </w:tcPr>
          <w:p w14:paraId="50314169" w14:textId="2901747D"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0CA73250" w14:textId="37DE9F5D"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TABLA 4 REQUISITOS PARA LA EVALUACION DE LA CONFORMIDAD 4.3 PROCEDIMIENTO</w:t>
            </w:r>
          </w:p>
        </w:tc>
        <w:tc>
          <w:tcPr>
            <w:tcW w:w="3011" w:type="dxa"/>
            <w:vAlign w:val="center"/>
          </w:tcPr>
          <w:p w14:paraId="0541E063" w14:textId="72947A9A"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sz w:val="20"/>
                <w:szCs w:val="20"/>
              </w:rPr>
              <w:t xml:space="preserve">Verificar el proceso de inspección de pruebas </w:t>
            </w:r>
            <w:proofErr w:type="spellStart"/>
            <w:r w:rsidRPr="00061779">
              <w:rPr>
                <w:rFonts w:ascii="Montserrat" w:hAnsi="Montserrat"/>
                <w:sz w:val="20"/>
                <w:szCs w:val="20"/>
              </w:rPr>
              <w:t>hidorstaticas</w:t>
            </w:r>
            <w:proofErr w:type="spellEnd"/>
          </w:p>
        </w:tc>
        <w:tc>
          <w:tcPr>
            <w:tcW w:w="3111" w:type="dxa"/>
            <w:vAlign w:val="center"/>
          </w:tcPr>
          <w:p w14:paraId="4B49E7B8" w14:textId="453056F0"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 xml:space="preserve">Verificar el procedimiento de realización de las pruebas </w:t>
            </w:r>
            <w:proofErr w:type="spellStart"/>
            <w:r w:rsidRPr="00061779">
              <w:rPr>
                <w:rFonts w:ascii="Montserrat" w:hAnsi="Montserrat"/>
                <w:sz w:val="20"/>
                <w:szCs w:val="20"/>
              </w:rPr>
              <w:t>hidrostaticas</w:t>
            </w:r>
            <w:proofErr w:type="spellEnd"/>
          </w:p>
        </w:tc>
        <w:tc>
          <w:tcPr>
            <w:tcW w:w="2915" w:type="dxa"/>
            <w:vAlign w:val="center"/>
          </w:tcPr>
          <w:p w14:paraId="6D4B48B2" w14:textId="6A840BBA"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Cs/>
                <w:color w:val="4E232E"/>
                <w:sz w:val="20"/>
              </w:rPr>
              <w:t>PARA QUE EL CONCEPTO QUEDE MAS CLARO</w:t>
            </w:r>
          </w:p>
        </w:tc>
        <w:tc>
          <w:tcPr>
            <w:tcW w:w="2916" w:type="dxa"/>
          </w:tcPr>
          <w:p w14:paraId="7C30C01C" w14:textId="5E392190" w:rsidR="00B91AC7" w:rsidRPr="00061779" w:rsidRDefault="00B91AC7" w:rsidP="00B91AC7">
            <w:pPr>
              <w:keepLines/>
              <w:spacing w:before="100" w:after="60" w:line="190" w:lineRule="exact"/>
              <w:jc w:val="center"/>
              <w:rPr>
                <w:rFonts w:ascii="Montserrat" w:hAnsi="Montserrat"/>
                <w:b/>
                <w:color w:val="4E232E"/>
                <w:sz w:val="20"/>
              </w:rPr>
            </w:pPr>
          </w:p>
          <w:p w14:paraId="51ECF83E" w14:textId="62E93264" w:rsidR="00B91AC7" w:rsidRPr="00061779" w:rsidRDefault="00B91AC7" w:rsidP="00B91AC7">
            <w:pPr>
              <w:rPr>
                <w:rFonts w:ascii="Montserrat" w:hAnsi="Montserrat"/>
                <w:sz w:val="20"/>
              </w:rPr>
            </w:pPr>
          </w:p>
          <w:p w14:paraId="273F1560" w14:textId="77777777" w:rsidR="00B91AC7" w:rsidRPr="00061779" w:rsidRDefault="00B91AC7" w:rsidP="00B91AC7">
            <w:pPr>
              <w:rPr>
                <w:rFonts w:ascii="Montserrat" w:hAnsi="Montserrat"/>
                <w:sz w:val="20"/>
              </w:rPr>
            </w:pPr>
          </w:p>
          <w:p w14:paraId="0ACF8003" w14:textId="77777777" w:rsidR="00B91AC7" w:rsidRPr="00061779" w:rsidRDefault="00B91AC7" w:rsidP="00B91AC7">
            <w:pPr>
              <w:rPr>
                <w:rFonts w:ascii="Montserrat" w:hAnsi="Montserrat"/>
                <w:sz w:val="20"/>
              </w:rPr>
            </w:pPr>
          </w:p>
          <w:p w14:paraId="0FEAA682" w14:textId="77777777" w:rsidR="00B91AC7" w:rsidRPr="00061779" w:rsidRDefault="00B91AC7" w:rsidP="00B91AC7">
            <w:pPr>
              <w:rPr>
                <w:rFonts w:ascii="Montserrat" w:hAnsi="Montserrat"/>
                <w:sz w:val="20"/>
              </w:rPr>
            </w:pPr>
          </w:p>
          <w:p w14:paraId="52F5515F" w14:textId="77777777" w:rsidR="00B91AC7" w:rsidRPr="00061779" w:rsidRDefault="00B91AC7" w:rsidP="00B91AC7">
            <w:pPr>
              <w:rPr>
                <w:rFonts w:ascii="Montserrat" w:hAnsi="Montserrat"/>
                <w:sz w:val="20"/>
              </w:rPr>
            </w:pPr>
          </w:p>
          <w:p w14:paraId="50C9860D" w14:textId="38028000" w:rsidR="00B91AC7" w:rsidRPr="00061779" w:rsidRDefault="00B91AC7" w:rsidP="00B91AC7">
            <w:pPr>
              <w:ind w:firstLine="851"/>
              <w:rPr>
                <w:rFonts w:ascii="Montserrat" w:hAnsi="Montserrat"/>
                <w:sz w:val="20"/>
              </w:rPr>
            </w:pPr>
          </w:p>
        </w:tc>
      </w:tr>
      <w:tr w:rsidR="00B91AC7" w:rsidRPr="00061779" w14:paraId="3F5D01DD" w14:textId="77777777" w:rsidTr="00817ABB">
        <w:trPr>
          <w:cantSplit/>
          <w:trHeight w:val="1174"/>
        </w:trPr>
        <w:tc>
          <w:tcPr>
            <w:tcW w:w="1841" w:type="dxa"/>
          </w:tcPr>
          <w:p w14:paraId="1B28BAA3" w14:textId="18D0389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048CB04C" w14:textId="0718EEFA"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TABLA 4 REQUISITOS PARA LA EVALUACION DE LA CONFORMIDAD 4.3 PROCEDIMIENTO </w:t>
            </w:r>
          </w:p>
        </w:tc>
        <w:tc>
          <w:tcPr>
            <w:tcW w:w="3011" w:type="dxa"/>
          </w:tcPr>
          <w:p w14:paraId="2454061D" w14:textId="62949DAC"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sz w:val="20"/>
                <w:szCs w:val="20"/>
              </w:rPr>
              <w:t xml:space="preserve">Verificar el proceso de inspección de pruebas </w:t>
            </w:r>
            <w:proofErr w:type="spellStart"/>
            <w:r w:rsidRPr="00061779">
              <w:rPr>
                <w:rFonts w:ascii="Montserrat" w:hAnsi="Montserrat"/>
                <w:sz w:val="20"/>
                <w:szCs w:val="20"/>
              </w:rPr>
              <w:t>hidorstaticas</w:t>
            </w:r>
            <w:proofErr w:type="spellEnd"/>
            <w:r w:rsidRPr="00061779">
              <w:rPr>
                <w:rFonts w:ascii="Montserrat" w:hAnsi="Montserrat"/>
                <w:sz w:val="20"/>
                <w:szCs w:val="20"/>
              </w:rPr>
              <w:t xml:space="preserve"> </w:t>
            </w:r>
          </w:p>
        </w:tc>
        <w:tc>
          <w:tcPr>
            <w:tcW w:w="3111" w:type="dxa"/>
          </w:tcPr>
          <w:p w14:paraId="467B4A58" w14:textId="7A71B9CE"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 xml:space="preserve">Verificar el procedimiento de realización de las pruebas </w:t>
            </w:r>
            <w:proofErr w:type="spellStart"/>
            <w:r w:rsidRPr="00061779">
              <w:rPr>
                <w:rFonts w:ascii="Montserrat" w:hAnsi="Montserrat"/>
                <w:sz w:val="20"/>
                <w:szCs w:val="20"/>
              </w:rPr>
              <w:t>hidrostaticas</w:t>
            </w:r>
            <w:proofErr w:type="spellEnd"/>
            <w:r w:rsidRPr="00061779">
              <w:rPr>
                <w:rFonts w:ascii="Montserrat" w:hAnsi="Montserrat"/>
                <w:sz w:val="20"/>
                <w:szCs w:val="20"/>
              </w:rPr>
              <w:t xml:space="preserve"> </w:t>
            </w:r>
          </w:p>
        </w:tc>
        <w:tc>
          <w:tcPr>
            <w:tcW w:w="2915" w:type="dxa"/>
          </w:tcPr>
          <w:p w14:paraId="02DFFA93" w14:textId="77F20A5F"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PARA QUE EL CONCEPTO QUEDE MAS CLARO </w:t>
            </w:r>
          </w:p>
        </w:tc>
        <w:tc>
          <w:tcPr>
            <w:tcW w:w="2916" w:type="dxa"/>
          </w:tcPr>
          <w:p w14:paraId="659C7C6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71D355A" w14:textId="77777777" w:rsidTr="00817ABB">
        <w:trPr>
          <w:cantSplit/>
          <w:trHeight w:val="1174"/>
        </w:trPr>
        <w:tc>
          <w:tcPr>
            <w:tcW w:w="1841" w:type="dxa"/>
          </w:tcPr>
          <w:p w14:paraId="1E45C583" w14:textId="0D5C89E8"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32235017"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Tabla 4</w:t>
            </w:r>
          </w:p>
          <w:p w14:paraId="75B6FE90" w14:textId="0FC44EC9"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4.3 Procedimiento</w:t>
            </w:r>
          </w:p>
        </w:tc>
        <w:tc>
          <w:tcPr>
            <w:tcW w:w="3011" w:type="dxa"/>
          </w:tcPr>
          <w:p w14:paraId="0850E190" w14:textId="790F32FB"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b/>
                <w:color w:val="4E232E"/>
                <w:sz w:val="20"/>
                <w:szCs w:val="20"/>
              </w:rPr>
              <w:t xml:space="preserve">Verificar el proceso de inspección de pruebas </w:t>
            </w:r>
            <w:proofErr w:type="spellStart"/>
            <w:r w:rsidRPr="00061779">
              <w:rPr>
                <w:rFonts w:ascii="Montserrat" w:hAnsi="Montserrat"/>
                <w:b/>
                <w:color w:val="4E232E"/>
                <w:sz w:val="20"/>
                <w:szCs w:val="20"/>
              </w:rPr>
              <w:t>hidorstaticas</w:t>
            </w:r>
            <w:proofErr w:type="spellEnd"/>
          </w:p>
        </w:tc>
        <w:tc>
          <w:tcPr>
            <w:tcW w:w="3111" w:type="dxa"/>
          </w:tcPr>
          <w:p w14:paraId="21E9FF8C" w14:textId="5723CFB4"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b/>
                <w:color w:val="4E232E"/>
                <w:sz w:val="20"/>
                <w:szCs w:val="20"/>
              </w:rPr>
              <w:t xml:space="preserve">Verificar el procedimiento de realización de las pruebas </w:t>
            </w:r>
            <w:proofErr w:type="spellStart"/>
            <w:r w:rsidRPr="00061779">
              <w:rPr>
                <w:rFonts w:ascii="Montserrat" w:hAnsi="Montserrat"/>
                <w:b/>
                <w:color w:val="4E232E"/>
                <w:sz w:val="20"/>
                <w:szCs w:val="20"/>
              </w:rPr>
              <w:t>hidrostaticas</w:t>
            </w:r>
            <w:proofErr w:type="spellEnd"/>
          </w:p>
        </w:tc>
        <w:tc>
          <w:tcPr>
            <w:tcW w:w="2915" w:type="dxa"/>
          </w:tcPr>
          <w:p w14:paraId="28FD541C" w14:textId="13E4046F"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 xml:space="preserve">Para que el concepto quede </w:t>
            </w:r>
            <w:proofErr w:type="spellStart"/>
            <w:r w:rsidRPr="00061779">
              <w:rPr>
                <w:rFonts w:ascii="Montserrat" w:hAnsi="Montserrat"/>
                <w:b/>
                <w:color w:val="4E232E"/>
                <w:sz w:val="20"/>
              </w:rPr>
              <w:t>mas</w:t>
            </w:r>
            <w:proofErr w:type="spellEnd"/>
            <w:r w:rsidRPr="00061779">
              <w:rPr>
                <w:rFonts w:ascii="Montserrat" w:hAnsi="Montserrat"/>
                <w:b/>
                <w:color w:val="4E232E"/>
                <w:sz w:val="20"/>
              </w:rPr>
              <w:t xml:space="preserve"> claro</w:t>
            </w:r>
          </w:p>
        </w:tc>
        <w:tc>
          <w:tcPr>
            <w:tcW w:w="2916" w:type="dxa"/>
          </w:tcPr>
          <w:p w14:paraId="19907D2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4FFF657" w14:textId="77777777" w:rsidTr="00817ABB">
        <w:trPr>
          <w:cantSplit/>
          <w:trHeight w:val="1174"/>
        </w:trPr>
        <w:tc>
          <w:tcPr>
            <w:tcW w:w="1841" w:type="dxa"/>
          </w:tcPr>
          <w:p w14:paraId="03E047E0" w14:textId="6141162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4E322042" w14:textId="18FABA8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Tabla 4 Requisitos Para La </w:t>
            </w:r>
            <w:proofErr w:type="spellStart"/>
            <w:r w:rsidRPr="00061779">
              <w:rPr>
                <w:rFonts w:ascii="Montserrat" w:hAnsi="Montserrat"/>
                <w:b/>
                <w:color w:val="4E232E"/>
                <w:sz w:val="20"/>
              </w:rPr>
              <w:t>Evaluacion</w:t>
            </w:r>
            <w:proofErr w:type="spellEnd"/>
            <w:r w:rsidRPr="00061779">
              <w:rPr>
                <w:rFonts w:ascii="Montserrat" w:hAnsi="Montserrat"/>
                <w:b/>
                <w:color w:val="4E232E"/>
                <w:sz w:val="20"/>
              </w:rPr>
              <w:t xml:space="preserve"> De La Conformidad 4.3 Procedimiento</w:t>
            </w:r>
          </w:p>
        </w:tc>
        <w:tc>
          <w:tcPr>
            <w:tcW w:w="3011" w:type="dxa"/>
          </w:tcPr>
          <w:p w14:paraId="740C738B" w14:textId="65D33611" w:rsidR="00B91AC7" w:rsidRPr="00061779" w:rsidRDefault="00B91AC7" w:rsidP="00B91AC7">
            <w:pPr>
              <w:pStyle w:val="Texto0"/>
              <w:spacing w:after="74" w:line="240" w:lineRule="auto"/>
              <w:ind w:firstLine="0"/>
              <w:jc w:val="left"/>
              <w:rPr>
                <w:rFonts w:ascii="Montserrat" w:hAnsi="Montserrat"/>
                <w:b/>
                <w:color w:val="4E232E"/>
                <w:sz w:val="20"/>
                <w:szCs w:val="20"/>
              </w:rPr>
            </w:pPr>
            <w:r w:rsidRPr="00061779">
              <w:rPr>
                <w:rFonts w:ascii="Montserrat" w:hAnsi="Montserrat"/>
                <w:b/>
                <w:color w:val="4E232E"/>
                <w:sz w:val="20"/>
                <w:szCs w:val="20"/>
              </w:rPr>
              <w:t xml:space="preserve">Verificar el proceso de inspección de pruebas </w:t>
            </w:r>
            <w:proofErr w:type="spellStart"/>
            <w:r w:rsidRPr="00061779">
              <w:rPr>
                <w:rFonts w:ascii="Montserrat" w:hAnsi="Montserrat"/>
                <w:b/>
                <w:color w:val="4E232E"/>
                <w:sz w:val="20"/>
                <w:szCs w:val="20"/>
              </w:rPr>
              <w:t>hidorstaticas</w:t>
            </w:r>
            <w:proofErr w:type="spellEnd"/>
          </w:p>
        </w:tc>
        <w:tc>
          <w:tcPr>
            <w:tcW w:w="3111" w:type="dxa"/>
          </w:tcPr>
          <w:p w14:paraId="1CB98718" w14:textId="72CE26A1" w:rsidR="00B91AC7" w:rsidRPr="00061779" w:rsidRDefault="00B91AC7" w:rsidP="00B91AC7">
            <w:pPr>
              <w:pStyle w:val="Texto0"/>
              <w:spacing w:after="74" w:line="240" w:lineRule="auto"/>
              <w:rPr>
                <w:rFonts w:ascii="Montserrat" w:hAnsi="Montserrat"/>
                <w:b/>
                <w:color w:val="4E232E"/>
                <w:sz w:val="20"/>
                <w:szCs w:val="20"/>
              </w:rPr>
            </w:pPr>
            <w:r w:rsidRPr="00061779">
              <w:rPr>
                <w:rFonts w:ascii="Montserrat" w:hAnsi="Montserrat"/>
                <w:b/>
                <w:color w:val="4E232E"/>
                <w:sz w:val="20"/>
                <w:szCs w:val="20"/>
              </w:rPr>
              <w:t xml:space="preserve">Verificar el procedimiento de realización de las pruebas </w:t>
            </w:r>
            <w:proofErr w:type="spellStart"/>
            <w:r w:rsidRPr="00061779">
              <w:rPr>
                <w:rFonts w:ascii="Montserrat" w:hAnsi="Montserrat"/>
                <w:b/>
                <w:color w:val="4E232E"/>
                <w:sz w:val="20"/>
                <w:szCs w:val="20"/>
              </w:rPr>
              <w:t>hidrostaticas</w:t>
            </w:r>
            <w:proofErr w:type="spellEnd"/>
          </w:p>
        </w:tc>
        <w:tc>
          <w:tcPr>
            <w:tcW w:w="2915" w:type="dxa"/>
          </w:tcPr>
          <w:p w14:paraId="14807744" w14:textId="69ACE36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Para que el concepto quede </w:t>
            </w:r>
            <w:proofErr w:type="spellStart"/>
            <w:r w:rsidRPr="00061779">
              <w:rPr>
                <w:rFonts w:ascii="Montserrat" w:hAnsi="Montserrat"/>
                <w:b/>
                <w:color w:val="4E232E"/>
                <w:sz w:val="20"/>
              </w:rPr>
              <w:t>mas</w:t>
            </w:r>
            <w:proofErr w:type="spellEnd"/>
            <w:r w:rsidRPr="00061779">
              <w:rPr>
                <w:rFonts w:ascii="Montserrat" w:hAnsi="Montserrat"/>
                <w:b/>
                <w:color w:val="4E232E"/>
                <w:sz w:val="20"/>
              </w:rPr>
              <w:t xml:space="preserve"> claro</w:t>
            </w:r>
          </w:p>
        </w:tc>
        <w:tc>
          <w:tcPr>
            <w:tcW w:w="2916" w:type="dxa"/>
          </w:tcPr>
          <w:p w14:paraId="1F6C337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429DA58" w14:textId="77777777" w:rsidTr="004720B7">
        <w:trPr>
          <w:cantSplit/>
          <w:trHeight w:val="1174"/>
        </w:trPr>
        <w:tc>
          <w:tcPr>
            <w:tcW w:w="1841" w:type="dxa"/>
            <w:vAlign w:val="center"/>
          </w:tcPr>
          <w:p w14:paraId="19F79A94"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41DBB581" w14:textId="4AF1EF0A"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AMMAC</w:t>
            </w:r>
          </w:p>
        </w:tc>
        <w:tc>
          <w:tcPr>
            <w:tcW w:w="1074" w:type="dxa"/>
            <w:gridSpan w:val="2"/>
            <w:vAlign w:val="center"/>
          </w:tcPr>
          <w:p w14:paraId="24CEEA3C" w14:textId="3E6C3337"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TABLA 4 REQUISITOS PARA LA EVALUACION DE LA CONFORMIDAD 4.3 PROCEDIMIENTO</w:t>
            </w:r>
          </w:p>
        </w:tc>
        <w:tc>
          <w:tcPr>
            <w:tcW w:w="3011" w:type="dxa"/>
            <w:vAlign w:val="center"/>
          </w:tcPr>
          <w:p w14:paraId="57F5A3FD" w14:textId="77777777" w:rsidR="00B91AC7" w:rsidRPr="00061779" w:rsidRDefault="00B91AC7" w:rsidP="00B91AC7">
            <w:pPr>
              <w:pStyle w:val="Texto0"/>
              <w:spacing w:before="40" w:after="40" w:line="240" w:lineRule="auto"/>
              <w:ind w:firstLine="0"/>
              <w:rPr>
                <w:rFonts w:ascii="Montserrat" w:hAnsi="Montserrat"/>
                <w:sz w:val="20"/>
                <w:szCs w:val="20"/>
              </w:rPr>
            </w:pPr>
            <w:r w:rsidRPr="00061779">
              <w:rPr>
                <w:rFonts w:ascii="Montserrat" w:hAnsi="Montserrat"/>
                <w:sz w:val="20"/>
                <w:szCs w:val="20"/>
              </w:rPr>
              <w:t>Verificar que el centro de mantenimiento y recarga maneje la garantía por un periodo mínimo de un año, siempre y cuando conserve el seguro y marchamo. (Visual y entrevista).</w:t>
            </w:r>
          </w:p>
          <w:p w14:paraId="30FCC781" w14:textId="77777777" w:rsidR="00B91AC7" w:rsidRPr="00061779" w:rsidRDefault="00B91AC7" w:rsidP="00B91AC7">
            <w:pPr>
              <w:pStyle w:val="Texto0"/>
              <w:spacing w:after="74" w:line="240" w:lineRule="auto"/>
              <w:ind w:firstLine="0"/>
              <w:jc w:val="left"/>
              <w:rPr>
                <w:rFonts w:ascii="Montserrat" w:hAnsi="Montserrat"/>
                <w:b/>
                <w:sz w:val="20"/>
                <w:szCs w:val="20"/>
                <w:lang w:val="es-MX"/>
              </w:rPr>
            </w:pPr>
          </w:p>
        </w:tc>
        <w:tc>
          <w:tcPr>
            <w:tcW w:w="3111" w:type="dxa"/>
            <w:vAlign w:val="center"/>
          </w:tcPr>
          <w:p w14:paraId="05A1070B" w14:textId="77777777" w:rsidR="00B91AC7" w:rsidRPr="00061779" w:rsidRDefault="00B91AC7" w:rsidP="00B91AC7">
            <w:pPr>
              <w:pStyle w:val="Texto0"/>
              <w:spacing w:before="40" w:after="40" w:line="240" w:lineRule="auto"/>
              <w:ind w:firstLine="0"/>
              <w:rPr>
                <w:rFonts w:ascii="Montserrat" w:hAnsi="Montserrat"/>
                <w:sz w:val="20"/>
                <w:szCs w:val="20"/>
              </w:rPr>
            </w:pPr>
            <w:r w:rsidRPr="00061779">
              <w:rPr>
                <w:rFonts w:ascii="Montserrat" w:hAnsi="Montserrat"/>
                <w:sz w:val="20"/>
                <w:szCs w:val="20"/>
              </w:rPr>
              <w:t xml:space="preserve">Verificar que el </w:t>
            </w:r>
            <w:r w:rsidRPr="00061779">
              <w:rPr>
                <w:rFonts w:ascii="Montserrat" w:hAnsi="Montserrat"/>
                <w:color w:val="FF0000"/>
                <w:sz w:val="20"/>
                <w:szCs w:val="20"/>
              </w:rPr>
              <w:t xml:space="preserve">prestador de servicio </w:t>
            </w:r>
            <w:r w:rsidRPr="00061779">
              <w:rPr>
                <w:rFonts w:ascii="Montserrat" w:hAnsi="Montserrat"/>
                <w:sz w:val="20"/>
                <w:szCs w:val="20"/>
              </w:rPr>
              <w:t>maneje la garantía por un periodo mínimo de un año, siempre y cuando conserve el seguro y marchamo. (Visual y entrevista).</w:t>
            </w:r>
          </w:p>
          <w:p w14:paraId="6C7E732E" w14:textId="77777777" w:rsidR="00B91AC7" w:rsidRPr="00061779" w:rsidRDefault="00B91AC7" w:rsidP="00B91AC7">
            <w:pPr>
              <w:pStyle w:val="Texto0"/>
              <w:spacing w:after="74" w:line="240" w:lineRule="auto"/>
              <w:rPr>
                <w:rFonts w:ascii="Montserrat" w:hAnsi="Montserrat"/>
                <w:b/>
                <w:sz w:val="20"/>
                <w:szCs w:val="20"/>
                <w:lang w:val="es-MX"/>
              </w:rPr>
            </w:pPr>
          </w:p>
        </w:tc>
        <w:tc>
          <w:tcPr>
            <w:tcW w:w="2915" w:type="dxa"/>
            <w:vAlign w:val="center"/>
          </w:tcPr>
          <w:p w14:paraId="4A15AB50" w14:textId="0D97D437"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bCs/>
                <w:color w:val="4E232E"/>
                <w:sz w:val="20"/>
              </w:rPr>
              <w:t>DENTRO DE LOS TERMINOS Y DEFINICIONES NO ESTA ESPECIFICADO EL TEMINO DE CENTRO DE MANTENIMIENTO Y RECARGA</w:t>
            </w:r>
          </w:p>
        </w:tc>
        <w:tc>
          <w:tcPr>
            <w:tcW w:w="2916" w:type="dxa"/>
          </w:tcPr>
          <w:p w14:paraId="3C5A02C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D071070" w14:textId="77777777" w:rsidTr="004720B7">
        <w:trPr>
          <w:cantSplit/>
          <w:trHeight w:val="1174"/>
        </w:trPr>
        <w:tc>
          <w:tcPr>
            <w:tcW w:w="1841" w:type="dxa"/>
            <w:vAlign w:val="center"/>
          </w:tcPr>
          <w:p w14:paraId="5496D021" w14:textId="5F9DD6E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38BB6BB6" w14:textId="454A46C4"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TABLA 4 REQUISITOS PARA LA EVALUACION DE LA CONFORMIDAD 4.3 PROCEDIMIENTO</w:t>
            </w:r>
          </w:p>
        </w:tc>
        <w:tc>
          <w:tcPr>
            <w:tcW w:w="3011" w:type="dxa"/>
            <w:vAlign w:val="center"/>
          </w:tcPr>
          <w:p w14:paraId="4D89A7CA" w14:textId="77777777" w:rsidR="00B91AC7" w:rsidRPr="00061779" w:rsidRDefault="00B91AC7" w:rsidP="00B91AC7">
            <w:pPr>
              <w:pStyle w:val="Texto0"/>
              <w:spacing w:before="40" w:after="40" w:line="240" w:lineRule="auto"/>
              <w:ind w:firstLine="0"/>
              <w:rPr>
                <w:rFonts w:ascii="Montserrat" w:hAnsi="Montserrat"/>
                <w:sz w:val="20"/>
                <w:szCs w:val="20"/>
              </w:rPr>
            </w:pPr>
            <w:r w:rsidRPr="00061779">
              <w:rPr>
                <w:rFonts w:ascii="Montserrat" w:hAnsi="Montserrat"/>
                <w:sz w:val="20"/>
                <w:szCs w:val="20"/>
              </w:rPr>
              <w:t>Verificar que el centro de mantenimiento y recarga maneje la garantía por un periodo mínimo de un año, siempre y cuando conserve el seguro y marchamo. (Visual y entrevista).</w:t>
            </w:r>
          </w:p>
          <w:p w14:paraId="09200A46" w14:textId="77777777" w:rsidR="00B91AC7" w:rsidRPr="00061779" w:rsidRDefault="00B91AC7" w:rsidP="00B91AC7">
            <w:pPr>
              <w:pStyle w:val="Texto0"/>
              <w:spacing w:before="40" w:after="40" w:line="240" w:lineRule="auto"/>
              <w:ind w:firstLine="0"/>
              <w:rPr>
                <w:rFonts w:ascii="Montserrat" w:hAnsi="Montserrat"/>
                <w:sz w:val="20"/>
                <w:szCs w:val="20"/>
              </w:rPr>
            </w:pPr>
          </w:p>
        </w:tc>
        <w:tc>
          <w:tcPr>
            <w:tcW w:w="3111" w:type="dxa"/>
            <w:vAlign w:val="center"/>
          </w:tcPr>
          <w:p w14:paraId="34F6E160" w14:textId="77777777" w:rsidR="00B91AC7" w:rsidRPr="00061779" w:rsidRDefault="00B91AC7" w:rsidP="00B91AC7">
            <w:pPr>
              <w:pStyle w:val="Texto0"/>
              <w:spacing w:before="40" w:after="40" w:line="240" w:lineRule="auto"/>
              <w:ind w:firstLine="0"/>
              <w:rPr>
                <w:rFonts w:ascii="Montserrat" w:hAnsi="Montserrat"/>
                <w:sz w:val="20"/>
                <w:szCs w:val="20"/>
              </w:rPr>
            </w:pPr>
            <w:r w:rsidRPr="00061779">
              <w:rPr>
                <w:rFonts w:ascii="Montserrat" w:hAnsi="Montserrat"/>
                <w:sz w:val="20"/>
                <w:szCs w:val="20"/>
              </w:rPr>
              <w:t xml:space="preserve">Verificar que el </w:t>
            </w:r>
            <w:r w:rsidRPr="00061779">
              <w:rPr>
                <w:rFonts w:ascii="Montserrat" w:hAnsi="Montserrat"/>
                <w:color w:val="FF0000"/>
                <w:sz w:val="20"/>
                <w:szCs w:val="20"/>
              </w:rPr>
              <w:t xml:space="preserve">prestador de servicio </w:t>
            </w:r>
            <w:r w:rsidRPr="00061779">
              <w:rPr>
                <w:rFonts w:ascii="Montserrat" w:hAnsi="Montserrat"/>
                <w:sz w:val="20"/>
                <w:szCs w:val="20"/>
              </w:rPr>
              <w:t>maneje la garantía por un periodo mínimo de un año, siempre y cuando conserve el seguro y marchamo. (Visual y entrevista).</w:t>
            </w:r>
          </w:p>
          <w:p w14:paraId="2D36DB26" w14:textId="77777777" w:rsidR="00B91AC7" w:rsidRPr="00061779" w:rsidRDefault="00B91AC7" w:rsidP="00B91AC7">
            <w:pPr>
              <w:pStyle w:val="Texto0"/>
              <w:spacing w:before="40" w:after="40" w:line="240" w:lineRule="auto"/>
              <w:ind w:firstLine="0"/>
              <w:rPr>
                <w:rFonts w:ascii="Montserrat" w:hAnsi="Montserrat"/>
                <w:sz w:val="20"/>
                <w:szCs w:val="20"/>
              </w:rPr>
            </w:pPr>
          </w:p>
        </w:tc>
        <w:tc>
          <w:tcPr>
            <w:tcW w:w="2915" w:type="dxa"/>
            <w:vAlign w:val="center"/>
          </w:tcPr>
          <w:p w14:paraId="2C8211BB" w14:textId="7E30F66A"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Cs/>
                <w:color w:val="4E232E"/>
                <w:sz w:val="20"/>
              </w:rPr>
              <w:t>DENTRO DE LOS TERMINOS Y DEFINICIONES NO ESTA ESPECIFICADO EL TEMINO DE CENTRO DE MANTENIMIENTO Y RECARGA</w:t>
            </w:r>
          </w:p>
        </w:tc>
        <w:tc>
          <w:tcPr>
            <w:tcW w:w="2916" w:type="dxa"/>
          </w:tcPr>
          <w:p w14:paraId="14EEED0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69F076E" w14:textId="77777777" w:rsidTr="00817ABB">
        <w:trPr>
          <w:cantSplit/>
          <w:trHeight w:val="1174"/>
        </w:trPr>
        <w:tc>
          <w:tcPr>
            <w:tcW w:w="1841" w:type="dxa"/>
          </w:tcPr>
          <w:p w14:paraId="462E482F" w14:textId="47393DD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78940677" w14:textId="7A063E03"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TABLA 4 REQUISITOS PARA LA EVALUACION DE LA CONFORMIDAD 4.3 PROCEDIMIENTO </w:t>
            </w:r>
          </w:p>
        </w:tc>
        <w:tc>
          <w:tcPr>
            <w:tcW w:w="3011" w:type="dxa"/>
          </w:tcPr>
          <w:p w14:paraId="61C909CD" w14:textId="5C860248" w:rsidR="00B91AC7" w:rsidRPr="00061779" w:rsidRDefault="00B91AC7" w:rsidP="00B91AC7">
            <w:pPr>
              <w:pStyle w:val="Texto0"/>
              <w:spacing w:before="40" w:after="40" w:line="240" w:lineRule="auto"/>
              <w:ind w:firstLine="0"/>
              <w:rPr>
                <w:rFonts w:ascii="Montserrat" w:hAnsi="Montserrat"/>
                <w:sz w:val="20"/>
                <w:szCs w:val="20"/>
              </w:rPr>
            </w:pPr>
            <w:r w:rsidRPr="00061779">
              <w:rPr>
                <w:rFonts w:ascii="Montserrat" w:hAnsi="Montserrat"/>
                <w:sz w:val="20"/>
                <w:szCs w:val="20"/>
              </w:rPr>
              <w:t xml:space="preserve">Verificar que el centro de mantenimiento y recarga maneje la garantía por un periodo mínimo de un año, siempre y cuando conserve el seguro y marchamo. (Visual y entrevista). </w:t>
            </w:r>
          </w:p>
        </w:tc>
        <w:tc>
          <w:tcPr>
            <w:tcW w:w="3111" w:type="dxa"/>
          </w:tcPr>
          <w:p w14:paraId="7889E000" w14:textId="1C12747A" w:rsidR="00B91AC7" w:rsidRPr="00061779" w:rsidRDefault="00B91AC7" w:rsidP="00B91AC7">
            <w:pPr>
              <w:pStyle w:val="Texto0"/>
              <w:spacing w:before="40" w:after="40" w:line="240" w:lineRule="auto"/>
              <w:ind w:firstLine="0"/>
              <w:rPr>
                <w:rFonts w:ascii="Montserrat" w:hAnsi="Montserrat"/>
                <w:sz w:val="20"/>
                <w:szCs w:val="20"/>
              </w:rPr>
            </w:pPr>
            <w:r w:rsidRPr="00061779">
              <w:rPr>
                <w:rFonts w:ascii="Montserrat" w:hAnsi="Montserrat"/>
                <w:sz w:val="20"/>
                <w:szCs w:val="20"/>
              </w:rPr>
              <w:t xml:space="preserve">Verificar que el prestador de servicio maneje la garantía por un periodo mínimo de un año, siempre y cuando conserve el seguro y marchamo. (Visual y entrevista). </w:t>
            </w:r>
          </w:p>
        </w:tc>
        <w:tc>
          <w:tcPr>
            <w:tcW w:w="2915" w:type="dxa"/>
          </w:tcPr>
          <w:p w14:paraId="5C635ABB" w14:textId="0B0B2A84"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DENTRO DE LOS TERMINOS Y DEFINICIONES NO ESTA ESPECIFICADO EL TEMINO DE CENTRO DE MANTENIMIENTO Y RECARGA </w:t>
            </w:r>
          </w:p>
        </w:tc>
        <w:tc>
          <w:tcPr>
            <w:tcW w:w="2916" w:type="dxa"/>
          </w:tcPr>
          <w:p w14:paraId="6A9CA62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76A3F10" w14:textId="77777777" w:rsidTr="00817ABB">
        <w:trPr>
          <w:cantSplit/>
          <w:trHeight w:val="1174"/>
        </w:trPr>
        <w:tc>
          <w:tcPr>
            <w:tcW w:w="1841" w:type="dxa"/>
          </w:tcPr>
          <w:p w14:paraId="0861E38C" w14:textId="06EC0BED"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2892421D"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Tabla 4</w:t>
            </w:r>
          </w:p>
          <w:p w14:paraId="2E6325C9" w14:textId="0DFF2329"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4.3 Procedimiento</w:t>
            </w:r>
          </w:p>
        </w:tc>
        <w:tc>
          <w:tcPr>
            <w:tcW w:w="3011" w:type="dxa"/>
          </w:tcPr>
          <w:p w14:paraId="2CAD6524" w14:textId="0FF4A075" w:rsidR="00B91AC7" w:rsidRPr="00061779" w:rsidRDefault="00B91AC7" w:rsidP="00B91AC7">
            <w:pPr>
              <w:pStyle w:val="Texto0"/>
              <w:spacing w:before="40" w:after="40" w:line="240" w:lineRule="auto"/>
              <w:ind w:firstLine="0"/>
              <w:rPr>
                <w:rFonts w:ascii="Montserrat" w:hAnsi="Montserrat"/>
                <w:sz w:val="20"/>
                <w:szCs w:val="20"/>
              </w:rPr>
            </w:pPr>
            <w:r w:rsidRPr="00061779">
              <w:rPr>
                <w:rFonts w:ascii="Montserrat" w:hAnsi="Montserrat"/>
                <w:b/>
                <w:color w:val="4E232E"/>
                <w:sz w:val="20"/>
                <w:szCs w:val="20"/>
              </w:rPr>
              <w:t>Verificar que el centro de mantenimiento y recarga maneje la garantía por un periodo mínimo de un año, siempre y cuando conserve el seguro y marchamo. (Visual y entrevista).</w:t>
            </w:r>
          </w:p>
        </w:tc>
        <w:tc>
          <w:tcPr>
            <w:tcW w:w="3111" w:type="dxa"/>
          </w:tcPr>
          <w:p w14:paraId="130DD6BF" w14:textId="36BC63B3" w:rsidR="00B91AC7" w:rsidRPr="00061779" w:rsidRDefault="00B91AC7" w:rsidP="00B91AC7">
            <w:pPr>
              <w:pStyle w:val="Texto0"/>
              <w:spacing w:before="40" w:after="40" w:line="240" w:lineRule="auto"/>
              <w:ind w:firstLine="0"/>
              <w:rPr>
                <w:rFonts w:ascii="Montserrat" w:hAnsi="Montserrat"/>
                <w:sz w:val="20"/>
                <w:szCs w:val="20"/>
              </w:rPr>
            </w:pPr>
            <w:r w:rsidRPr="00061779">
              <w:rPr>
                <w:rFonts w:ascii="Montserrat" w:hAnsi="Montserrat"/>
                <w:b/>
                <w:color w:val="4E232E"/>
                <w:sz w:val="20"/>
                <w:szCs w:val="20"/>
              </w:rPr>
              <w:t>Verificar que el prestador de servicio maneje la garantía por un periodo mínimo de un año, siempre y cuando conserve el seguro y marchamo. (Visual y entrevista).</w:t>
            </w:r>
          </w:p>
        </w:tc>
        <w:tc>
          <w:tcPr>
            <w:tcW w:w="2915" w:type="dxa"/>
          </w:tcPr>
          <w:p w14:paraId="14F40780" w14:textId="74499088"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 xml:space="preserve">Dentro de los </w:t>
            </w:r>
            <w:proofErr w:type="spellStart"/>
            <w:r w:rsidRPr="00061779">
              <w:rPr>
                <w:rFonts w:ascii="Montserrat" w:hAnsi="Montserrat"/>
                <w:b/>
                <w:color w:val="4E232E"/>
                <w:sz w:val="20"/>
              </w:rPr>
              <w:t>terminos</w:t>
            </w:r>
            <w:proofErr w:type="spellEnd"/>
            <w:r w:rsidRPr="00061779">
              <w:rPr>
                <w:rFonts w:ascii="Montserrat" w:hAnsi="Montserrat"/>
                <w:b/>
                <w:color w:val="4E232E"/>
                <w:sz w:val="20"/>
              </w:rPr>
              <w:t xml:space="preserve"> y definiciones no </w:t>
            </w:r>
            <w:proofErr w:type="spellStart"/>
            <w:r w:rsidRPr="00061779">
              <w:rPr>
                <w:rFonts w:ascii="Montserrat" w:hAnsi="Montserrat"/>
                <w:b/>
                <w:color w:val="4E232E"/>
                <w:sz w:val="20"/>
              </w:rPr>
              <w:t>esta</w:t>
            </w:r>
            <w:proofErr w:type="spellEnd"/>
            <w:r w:rsidRPr="00061779">
              <w:rPr>
                <w:rFonts w:ascii="Montserrat" w:hAnsi="Montserrat"/>
                <w:b/>
                <w:color w:val="4E232E"/>
                <w:sz w:val="20"/>
              </w:rPr>
              <w:t xml:space="preserve"> especificado el </w:t>
            </w:r>
            <w:proofErr w:type="spellStart"/>
            <w:r w:rsidRPr="00061779">
              <w:rPr>
                <w:rFonts w:ascii="Montserrat" w:hAnsi="Montserrat"/>
                <w:b/>
                <w:color w:val="4E232E"/>
                <w:sz w:val="20"/>
              </w:rPr>
              <w:t>temino</w:t>
            </w:r>
            <w:proofErr w:type="spellEnd"/>
            <w:r w:rsidRPr="00061779">
              <w:rPr>
                <w:rFonts w:ascii="Montserrat" w:hAnsi="Montserrat"/>
                <w:b/>
                <w:color w:val="4E232E"/>
                <w:sz w:val="20"/>
              </w:rPr>
              <w:t xml:space="preserve"> de centro de mantenimiento y recarga</w:t>
            </w:r>
          </w:p>
        </w:tc>
        <w:tc>
          <w:tcPr>
            <w:tcW w:w="2916" w:type="dxa"/>
          </w:tcPr>
          <w:p w14:paraId="70D0701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268233B" w14:textId="77777777" w:rsidTr="00817ABB">
        <w:trPr>
          <w:cantSplit/>
          <w:trHeight w:val="1174"/>
        </w:trPr>
        <w:tc>
          <w:tcPr>
            <w:tcW w:w="1841" w:type="dxa"/>
          </w:tcPr>
          <w:p w14:paraId="67AF9522" w14:textId="76137B5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55F92685" w14:textId="6470206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Tabla 4 Requisitos Para La </w:t>
            </w:r>
            <w:proofErr w:type="spellStart"/>
            <w:r w:rsidRPr="00061779">
              <w:rPr>
                <w:rFonts w:ascii="Montserrat" w:hAnsi="Montserrat"/>
                <w:b/>
                <w:color w:val="4E232E"/>
                <w:sz w:val="20"/>
              </w:rPr>
              <w:t>Evaluacion</w:t>
            </w:r>
            <w:proofErr w:type="spellEnd"/>
            <w:r w:rsidRPr="00061779">
              <w:rPr>
                <w:rFonts w:ascii="Montserrat" w:hAnsi="Montserrat"/>
                <w:b/>
                <w:color w:val="4E232E"/>
                <w:sz w:val="20"/>
              </w:rPr>
              <w:t xml:space="preserve"> De La Conformidad 4.3 Procedimiento</w:t>
            </w:r>
          </w:p>
        </w:tc>
        <w:tc>
          <w:tcPr>
            <w:tcW w:w="3011" w:type="dxa"/>
          </w:tcPr>
          <w:p w14:paraId="5247AF1B" w14:textId="3C991C2A" w:rsidR="00B91AC7" w:rsidRPr="00061779" w:rsidRDefault="00B91AC7" w:rsidP="00B91AC7">
            <w:pPr>
              <w:pStyle w:val="Texto0"/>
              <w:spacing w:before="40" w:after="40" w:line="240" w:lineRule="auto"/>
              <w:ind w:firstLine="0"/>
              <w:rPr>
                <w:rFonts w:ascii="Montserrat" w:hAnsi="Montserrat"/>
                <w:b/>
                <w:color w:val="4E232E"/>
                <w:sz w:val="20"/>
                <w:szCs w:val="20"/>
              </w:rPr>
            </w:pPr>
            <w:r w:rsidRPr="00061779">
              <w:rPr>
                <w:rFonts w:ascii="Montserrat" w:hAnsi="Montserrat"/>
                <w:b/>
                <w:color w:val="4E232E"/>
                <w:sz w:val="20"/>
                <w:szCs w:val="20"/>
              </w:rPr>
              <w:t>Verificar que el centro de mantenimiento y recarga maneje la garantía por un periodo mínimo de un año, siempre y cuando conserve el seguro y marchamo. (Visual y entrevista).</w:t>
            </w:r>
          </w:p>
        </w:tc>
        <w:tc>
          <w:tcPr>
            <w:tcW w:w="3111" w:type="dxa"/>
          </w:tcPr>
          <w:p w14:paraId="23158324" w14:textId="58DA48EE" w:rsidR="00B91AC7" w:rsidRPr="00061779" w:rsidRDefault="00B91AC7" w:rsidP="00B91AC7">
            <w:pPr>
              <w:pStyle w:val="Texto0"/>
              <w:spacing w:before="40" w:after="40" w:line="240" w:lineRule="auto"/>
              <w:ind w:firstLine="0"/>
              <w:rPr>
                <w:rFonts w:ascii="Montserrat" w:hAnsi="Montserrat"/>
                <w:b/>
                <w:color w:val="4E232E"/>
                <w:sz w:val="20"/>
                <w:szCs w:val="20"/>
              </w:rPr>
            </w:pPr>
            <w:r w:rsidRPr="00061779">
              <w:rPr>
                <w:rFonts w:ascii="Montserrat" w:hAnsi="Montserrat"/>
                <w:b/>
                <w:color w:val="4E232E"/>
                <w:sz w:val="20"/>
                <w:szCs w:val="20"/>
              </w:rPr>
              <w:t>Verificar que el prestador de servicio maneje la garantía por un periodo mínimo de un año, siempre y cuando conserve el seguro y marchamo. (Visual y entrevista).</w:t>
            </w:r>
          </w:p>
        </w:tc>
        <w:tc>
          <w:tcPr>
            <w:tcW w:w="2915" w:type="dxa"/>
          </w:tcPr>
          <w:p w14:paraId="0B54B7E0" w14:textId="492CABD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Dentro de los </w:t>
            </w:r>
            <w:proofErr w:type="spellStart"/>
            <w:r w:rsidRPr="00061779">
              <w:rPr>
                <w:rFonts w:ascii="Montserrat" w:hAnsi="Montserrat"/>
                <w:b/>
                <w:color w:val="4E232E"/>
                <w:sz w:val="20"/>
              </w:rPr>
              <w:t>terminos</w:t>
            </w:r>
            <w:proofErr w:type="spellEnd"/>
            <w:r w:rsidRPr="00061779">
              <w:rPr>
                <w:rFonts w:ascii="Montserrat" w:hAnsi="Montserrat"/>
                <w:b/>
                <w:color w:val="4E232E"/>
                <w:sz w:val="20"/>
              </w:rPr>
              <w:t xml:space="preserve"> y definiciones no </w:t>
            </w:r>
            <w:proofErr w:type="spellStart"/>
            <w:r w:rsidRPr="00061779">
              <w:rPr>
                <w:rFonts w:ascii="Montserrat" w:hAnsi="Montserrat"/>
                <w:b/>
                <w:color w:val="4E232E"/>
                <w:sz w:val="20"/>
              </w:rPr>
              <w:t>esta</w:t>
            </w:r>
            <w:proofErr w:type="spellEnd"/>
            <w:r w:rsidRPr="00061779">
              <w:rPr>
                <w:rFonts w:ascii="Montserrat" w:hAnsi="Montserrat"/>
                <w:b/>
                <w:color w:val="4E232E"/>
                <w:sz w:val="20"/>
              </w:rPr>
              <w:t xml:space="preserve"> especificado el </w:t>
            </w:r>
            <w:proofErr w:type="spellStart"/>
            <w:r w:rsidRPr="00061779">
              <w:rPr>
                <w:rFonts w:ascii="Montserrat" w:hAnsi="Montserrat"/>
                <w:b/>
                <w:color w:val="4E232E"/>
                <w:sz w:val="20"/>
              </w:rPr>
              <w:t>temino</w:t>
            </w:r>
            <w:proofErr w:type="spellEnd"/>
            <w:r w:rsidRPr="00061779">
              <w:rPr>
                <w:rFonts w:ascii="Montserrat" w:hAnsi="Montserrat"/>
                <w:b/>
                <w:color w:val="4E232E"/>
                <w:sz w:val="20"/>
              </w:rPr>
              <w:t xml:space="preserve"> de centro de mantenimiento y recarga</w:t>
            </w:r>
          </w:p>
        </w:tc>
        <w:tc>
          <w:tcPr>
            <w:tcW w:w="2916" w:type="dxa"/>
          </w:tcPr>
          <w:p w14:paraId="4C1EBDE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838C015" w14:textId="77777777" w:rsidTr="004720B7">
        <w:trPr>
          <w:cantSplit/>
          <w:trHeight w:val="1174"/>
        </w:trPr>
        <w:tc>
          <w:tcPr>
            <w:tcW w:w="1841" w:type="dxa"/>
            <w:vAlign w:val="center"/>
          </w:tcPr>
          <w:p w14:paraId="14B503B2"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6C052D0D" w14:textId="7F5B829A"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AMMAC</w:t>
            </w:r>
          </w:p>
        </w:tc>
        <w:tc>
          <w:tcPr>
            <w:tcW w:w="1074" w:type="dxa"/>
            <w:gridSpan w:val="2"/>
          </w:tcPr>
          <w:p w14:paraId="1D9E4615" w14:textId="74AE3DF6"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TABLA 4 REQUISITOS PARA LA EVALUACION DE LA CONFORMIDAD 4.3 PROCEDIMIENTO</w:t>
            </w:r>
          </w:p>
        </w:tc>
        <w:tc>
          <w:tcPr>
            <w:tcW w:w="3011" w:type="dxa"/>
            <w:vAlign w:val="center"/>
          </w:tcPr>
          <w:p w14:paraId="5B8BF57C" w14:textId="77777777" w:rsidR="00B91AC7" w:rsidRPr="00061779" w:rsidRDefault="00B91AC7" w:rsidP="00B91AC7">
            <w:pPr>
              <w:pStyle w:val="Texto0"/>
              <w:spacing w:before="40" w:after="40" w:line="240" w:lineRule="auto"/>
              <w:ind w:firstLine="0"/>
              <w:rPr>
                <w:rFonts w:ascii="Montserrat" w:hAnsi="Montserrat"/>
                <w:sz w:val="20"/>
                <w:szCs w:val="20"/>
              </w:rPr>
            </w:pPr>
            <w:r w:rsidRPr="00061779">
              <w:rPr>
                <w:rFonts w:ascii="Montserrat" w:hAnsi="Montserrat"/>
                <w:sz w:val="20"/>
                <w:szCs w:val="20"/>
                <w:lang w:val="es-ES_tradnl"/>
              </w:rPr>
              <w:t>Verificar que los cilindros de los extintores sujetos a mantenimiento y recarga deben contar con una identificación única y permanente. Para aquellos cilindros que no cuenten con una identificación única, el prestador de servicio debe identificar de manera permanente el cilindro del extintor sujeto a mantenimiento y recarga.</w:t>
            </w:r>
            <w:r w:rsidRPr="00061779">
              <w:rPr>
                <w:rFonts w:ascii="Montserrat" w:hAnsi="Montserrat"/>
                <w:sz w:val="20"/>
                <w:szCs w:val="20"/>
              </w:rPr>
              <w:t xml:space="preserve"> (Recolectar evidencia fotográfica y de registros).</w:t>
            </w:r>
          </w:p>
          <w:p w14:paraId="5BF35EEE" w14:textId="23557E46"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sz w:val="20"/>
                <w:szCs w:val="20"/>
              </w:rPr>
              <w:t>Verificar mediante registros las mediciones de los diámetros de los extintores.</w:t>
            </w:r>
          </w:p>
        </w:tc>
        <w:tc>
          <w:tcPr>
            <w:tcW w:w="3111" w:type="dxa"/>
            <w:vAlign w:val="center"/>
          </w:tcPr>
          <w:p w14:paraId="228DBF5B" w14:textId="21DA104F" w:rsidR="00B91AC7" w:rsidRPr="00061779" w:rsidRDefault="00B91AC7" w:rsidP="00B91AC7">
            <w:pPr>
              <w:pStyle w:val="Texto0"/>
              <w:spacing w:after="74" w:line="240" w:lineRule="auto"/>
              <w:rPr>
                <w:rFonts w:ascii="Montserrat" w:hAnsi="Montserrat"/>
                <w:b/>
                <w:sz w:val="20"/>
                <w:szCs w:val="20"/>
                <w:lang w:val="es-MX"/>
              </w:rPr>
            </w:pPr>
            <w:r w:rsidRPr="00061779">
              <w:rPr>
                <w:rFonts w:ascii="Montserrat" w:hAnsi="Montserrat"/>
                <w:sz w:val="20"/>
                <w:szCs w:val="20"/>
              </w:rPr>
              <w:t>Quitar</w:t>
            </w:r>
          </w:p>
        </w:tc>
        <w:tc>
          <w:tcPr>
            <w:tcW w:w="2915" w:type="dxa"/>
            <w:vAlign w:val="center"/>
          </w:tcPr>
          <w:p w14:paraId="32F2D94E" w14:textId="45B0681D"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bCs/>
                <w:color w:val="4E232E"/>
                <w:sz w:val="20"/>
              </w:rPr>
              <w:t>ES RESPONSABILIDAD DEL FABRICANTE</w:t>
            </w:r>
          </w:p>
        </w:tc>
        <w:tc>
          <w:tcPr>
            <w:tcW w:w="2916" w:type="dxa"/>
          </w:tcPr>
          <w:p w14:paraId="2987579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76321FB" w14:textId="77777777" w:rsidTr="009B4B8C">
        <w:trPr>
          <w:cantSplit/>
          <w:trHeight w:val="1174"/>
        </w:trPr>
        <w:tc>
          <w:tcPr>
            <w:tcW w:w="1841" w:type="dxa"/>
          </w:tcPr>
          <w:p w14:paraId="6EFB450A" w14:textId="616F0A91"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Ing. Gabriel Gerardo Montaño Martinez</w:t>
            </w:r>
          </w:p>
        </w:tc>
        <w:tc>
          <w:tcPr>
            <w:tcW w:w="1074" w:type="dxa"/>
            <w:gridSpan w:val="2"/>
          </w:tcPr>
          <w:p w14:paraId="7BF5457F"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Tabla 4</w:t>
            </w:r>
          </w:p>
          <w:p w14:paraId="38948AD7" w14:textId="0B781DC3"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color w:val="4E232E"/>
                <w:sz w:val="20"/>
              </w:rPr>
              <w:t>4.3 Procedimiento</w:t>
            </w:r>
          </w:p>
        </w:tc>
        <w:tc>
          <w:tcPr>
            <w:tcW w:w="3011" w:type="dxa"/>
          </w:tcPr>
          <w:p w14:paraId="359F3DD6" w14:textId="1A1A88CD" w:rsidR="00B91AC7" w:rsidRPr="00061779" w:rsidRDefault="00B91AC7" w:rsidP="00B91AC7">
            <w:pPr>
              <w:pStyle w:val="Texto0"/>
              <w:spacing w:before="40" w:after="40" w:line="240" w:lineRule="auto"/>
              <w:ind w:firstLine="0"/>
              <w:rPr>
                <w:rFonts w:ascii="Montserrat" w:hAnsi="Montserrat"/>
                <w:sz w:val="20"/>
                <w:szCs w:val="20"/>
                <w:lang w:val="es-ES_tradnl"/>
              </w:rPr>
            </w:pPr>
            <w:r w:rsidRPr="00061779">
              <w:rPr>
                <w:rFonts w:ascii="Montserrat" w:hAnsi="Montserrat"/>
                <w:b/>
                <w:color w:val="4E232E"/>
                <w:sz w:val="20"/>
                <w:szCs w:val="20"/>
              </w:rPr>
              <w:t>Verificar que los cilindros de los extintores sujetos a mantenimiento y recarga deben contar con una identificación única y permanente. Para aquellos cilindros que no cuenten con una identificación única, el prestador de servicio debe identificar de manera permanente el cilindro del extintor sujeto a mantenimiento y recarga. (Recolectar evidencia fotográfica y de registros). Verificar mediante registros las mediciones de los diámetros de los extintores.</w:t>
            </w:r>
          </w:p>
        </w:tc>
        <w:tc>
          <w:tcPr>
            <w:tcW w:w="3111" w:type="dxa"/>
          </w:tcPr>
          <w:p w14:paraId="39140B84" w14:textId="06FED47A"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b/>
                <w:color w:val="4E232E"/>
                <w:sz w:val="20"/>
                <w:szCs w:val="20"/>
              </w:rPr>
              <w:t>Quitar</w:t>
            </w:r>
          </w:p>
        </w:tc>
        <w:tc>
          <w:tcPr>
            <w:tcW w:w="2915" w:type="dxa"/>
          </w:tcPr>
          <w:p w14:paraId="510A9973" w14:textId="792A020A"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
                <w:color w:val="4E232E"/>
                <w:sz w:val="20"/>
              </w:rPr>
              <w:t>Es responsabilidad del fabricante</w:t>
            </w:r>
          </w:p>
        </w:tc>
        <w:tc>
          <w:tcPr>
            <w:tcW w:w="2916" w:type="dxa"/>
          </w:tcPr>
          <w:p w14:paraId="1EADAA1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0FF504B" w14:textId="77777777" w:rsidTr="00CB2E0E">
        <w:trPr>
          <w:cantSplit/>
          <w:trHeight w:val="1174"/>
        </w:trPr>
        <w:tc>
          <w:tcPr>
            <w:tcW w:w="1841" w:type="dxa"/>
          </w:tcPr>
          <w:p w14:paraId="6B6DAEC7" w14:textId="758EEEF1"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BERENICE MENDOZA GUTIERREZ</w:t>
            </w:r>
          </w:p>
        </w:tc>
        <w:tc>
          <w:tcPr>
            <w:tcW w:w="1074" w:type="dxa"/>
            <w:gridSpan w:val="2"/>
          </w:tcPr>
          <w:p w14:paraId="0771842C"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Tabla 4</w:t>
            </w:r>
          </w:p>
          <w:p w14:paraId="69D70665" w14:textId="28E83FC3"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color w:val="4E232E"/>
                <w:sz w:val="20"/>
              </w:rPr>
              <w:t>4.3 Procedimiento</w:t>
            </w:r>
          </w:p>
        </w:tc>
        <w:tc>
          <w:tcPr>
            <w:tcW w:w="3011" w:type="dxa"/>
          </w:tcPr>
          <w:p w14:paraId="791D4580" w14:textId="70E2E305" w:rsidR="00B91AC7" w:rsidRPr="00061779" w:rsidRDefault="00B91AC7" w:rsidP="00B91AC7">
            <w:pPr>
              <w:pStyle w:val="Texto0"/>
              <w:spacing w:before="40" w:after="40" w:line="240" w:lineRule="auto"/>
              <w:ind w:firstLine="0"/>
              <w:rPr>
                <w:rFonts w:ascii="Montserrat" w:hAnsi="Montserrat"/>
                <w:sz w:val="20"/>
                <w:szCs w:val="20"/>
                <w:lang w:val="es-ES_tradnl"/>
              </w:rPr>
            </w:pPr>
            <w:r w:rsidRPr="00061779">
              <w:rPr>
                <w:rFonts w:ascii="Montserrat" w:hAnsi="Montserrat"/>
                <w:b/>
                <w:color w:val="4E232E"/>
                <w:sz w:val="20"/>
                <w:szCs w:val="20"/>
              </w:rPr>
              <w:t>Verificar que los cilindros de los extintores sujetos a mantenimiento y recarga deben contar con una identificación única y permanente. Para aquellos cilindros que no cuenten con una identificación única, el prestador de servicio debe identificar de manera permanente el cilindro del extintor sujeto a mantenimiento y recarga. (Recolectar evidencia fotográfica</w:t>
            </w:r>
          </w:p>
        </w:tc>
        <w:tc>
          <w:tcPr>
            <w:tcW w:w="3111" w:type="dxa"/>
          </w:tcPr>
          <w:p w14:paraId="73004685" w14:textId="4B2C2616"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b/>
                <w:color w:val="4E232E"/>
                <w:sz w:val="20"/>
                <w:szCs w:val="20"/>
              </w:rPr>
              <w:t>No aplica</w:t>
            </w:r>
          </w:p>
        </w:tc>
        <w:tc>
          <w:tcPr>
            <w:tcW w:w="2915" w:type="dxa"/>
          </w:tcPr>
          <w:p w14:paraId="6C9E4271" w14:textId="77BDE9CA"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
                <w:color w:val="4E232E"/>
                <w:sz w:val="20"/>
              </w:rPr>
              <w:t>Esto corresponde al fabricante y en su caso el dueño del extintor, coloca código de barra o identificación del mismo.</w:t>
            </w:r>
          </w:p>
        </w:tc>
        <w:tc>
          <w:tcPr>
            <w:tcW w:w="2916" w:type="dxa"/>
          </w:tcPr>
          <w:p w14:paraId="0E67D91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C3065C4" w14:textId="77777777" w:rsidTr="00CB2E0E">
        <w:trPr>
          <w:cantSplit/>
          <w:trHeight w:val="1174"/>
        </w:trPr>
        <w:tc>
          <w:tcPr>
            <w:tcW w:w="1841" w:type="dxa"/>
          </w:tcPr>
          <w:p w14:paraId="4C7783F8" w14:textId="0377B48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0E746641" w14:textId="77777777" w:rsidR="00B91AC7" w:rsidRPr="00061779" w:rsidRDefault="00B91AC7" w:rsidP="00B91AC7">
            <w:pPr>
              <w:keepLines/>
              <w:spacing w:before="100" w:after="60" w:line="190" w:lineRule="exact"/>
              <w:jc w:val="center"/>
              <w:rPr>
                <w:rFonts w:ascii="Montserrat" w:hAnsi="Montserrat"/>
                <w:b/>
                <w:sz w:val="20"/>
                <w:lang w:val="es-ES"/>
              </w:rPr>
            </w:pPr>
          </w:p>
          <w:p w14:paraId="031C0D2C" w14:textId="77777777"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lang w:val="es-ES"/>
              </w:rPr>
              <w:t>Tabla 4</w:t>
            </w:r>
          </w:p>
          <w:p w14:paraId="200E8F52" w14:textId="377448D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sz w:val="20"/>
                <w:lang w:val="es-ES"/>
              </w:rPr>
              <w:t>4.3 Procedimiento</w:t>
            </w:r>
          </w:p>
        </w:tc>
        <w:tc>
          <w:tcPr>
            <w:tcW w:w="3011" w:type="dxa"/>
          </w:tcPr>
          <w:p w14:paraId="699D088A" w14:textId="7FACA144" w:rsidR="00B91AC7" w:rsidRPr="00061779" w:rsidRDefault="00B91AC7" w:rsidP="00B91AC7">
            <w:pPr>
              <w:pStyle w:val="Texto0"/>
              <w:spacing w:before="40" w:after="40" w:line="240" w:lineRule="auto"/>
              <w:ind w:firstLine="0"/>
              <w:rPr>
                <w:rFonts w:ascii="Montserrat" w:hAnsi="Montserrat"/>
                <w:b/>
                <w:color w:val="4E232E"/>
                <w:sz w:val="20"/>
                <w:szCs w:val="20"/>
              </w:rPr>
            </w:pPr>
            <w:r w:rsidRPr="00061779">
              <w:rPr>
                <w:rFonts w:ascii="Montserrat" w:hAnsi="Montserrat"/>
                <w:b/>
                <w:sz w:val="20"/>
                <w:szCs w:val="20"/>
                <w:lang w:val="es-ES_tradnl"/>
              </w:rPr>
              <w:t>Verificar que los cilindros de los extintores sujetos a mantenimiento y recarga deben contar con una identificación única y permanente. Para aquellos cilindros que no cuenten con una identificación única, el prestador de servicio debe identificar de manera permanente el cilindro del extintor sujeto a mantenimiento y recarga.</w:t>
            </w:r>
            <w:r w:rsidRPr="00061779">
              <w:rPr>
                <w:rFonts w:ascii="Montserrat" w:hAnsi="Montserrat"/>
                <w:b/>
                <w:sz w:val="20"/>
                <w:szCs w:val="20"/>
              </w:rPr>
              <w:t xml:space="preserve"> (Recolectar evidencia fotográfica</w:t>
            </w:r>
          </w:p>
        </w:tc>
        <w:tc>
          <w:tcPr>
            <w:tcW w:w="3111" w:type="dxa"/>
          </w:tcPr>
          <w:p w14:paraId="485D8879" w14:textId="1CB3AFC8" w:rsidR="00B91AC7" w:rsidRPr="00061779" w:rsidRDefault="00B91AC7" w:rsidP="00B91AC7">
            <w:pPr>
              <w:pStyle w:val="Texto0"/>
              <w:spacing w:after="74" w:line="240" w:lineRule="auto"/>
              <w:rPr>
                <w:rFonts w:ascii="Montserrat" w:hAnsi="Montserrat"/>
                <w:b/>
                <w:color w:val="4E232E"/>
                <w:sz w:val="20"/>
                <w:szCs w:val="20"/>
              </w:rPr>
            </w:pPr>
            <w:r w:rsidRPr="00061779">
              <w:rPr>
                <w:rFonts w:ascii="Montserrat" w:hAnsi="Montserrat"/>
                <w:b/>
                <w:sz w:val="20"/>
                <w:szCs w:val="20"/>
              </w:rPr>
              <w:t>No aplica</w:t>
            </w:r>
          </w:p>
        </w:tc>
        <w:tc>
          <w:tcPr>
            <w:tcW w:w="2915" w:type="dxa"/>
          </w:tcPr>
          <w:p w14:paraId="346B4BB9" w14:textId="77777777"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Esto corresponde al fabricante y en su caso el dueño del extintor, coloca código de barra o identificación del mismo.</w:t>
            </w:r>
          </w:p>
          <w:p w14:paraId="1344B74D" w14:textId="77777777" w:rsidR="00B91AC7" w:rsidRPr="00061779" w:rsidRDefault="00B91AC7" w:rsidP="00B91AC7">
            <w:pPr>
              <w:rPr>
                <w:rFonts w:ascii="Montserrat" w:hAnsi="Montserrat"/>
                <w:sz w:val="20"/>
              </w:rPr>
            </w:pPr>
          </w:p>
          <w:p w14:paraId="4E38B633" w14:textId="77777777" w:rsidR="00B91AC7" w:rsidRPr="00061779" w:rsidRDefault="00B91AC7" w:rsidP="00B91AC7">
            <w:pPr>
              <w:rPr>
                <w:rFonts w:ascii="Montserrat" w:hAnsi="Montserrat"/>
                <w:sz w:val="20"/>
              </w:rPr>
            </w:pPr>
          </w:p>
          <w:p w14:paraId="70B2A954" w14:textId="77777777" w:rsidR="00B91AC7" w:rsidRPr="00061779" w:rsidRDefault="00B91AC7" w:rsidP="00B91AC7">
            <w:pPr>
              <w:rPr>
                <w:rFonts w:ascii="Montserrat" w:hAnsi="Montserrat"/>
                <w:sz w:val="20"/>
              </w:rPr>
            </w:pPr>
          </w:p>
          <w:p w14:paraId="1116DD73" w14:textId="77777777" w:rsidR="00B91AC7" w:rsidRPr="00061779" w:rsidRDefault="00B91AC7" w:rsidP="00B91AC7">
            <w:pPr>
              <w:rPr>
                <w:rFonts w:ascii="Montserrat" w:hAnsi="Montserrat"/>
                <w:sz w:val="20"/>
              </w:rPr>
            </w:pPr>
          </w:p>
          <w:p w14:paraId="353A47D7" w14:textId="77777777" w:rsidR="00B91AC7" w:rsidRPr="00061779" w:rsidRDefault="00B91AC7" w:rsidP="00B91AC7">
            <w:pPr>
              <w:rPr>
                <w:rFonts w:ascii="Montserrat" w:hAnsi="Montserrat"/>
                <w:sz w:val="20"/>
              </w:rPr>
            </w:pPr>
          </w:p>
          <w:p w14:paraId="17E2CC63" w14:textId="77777777" w:rsidR="00B91AC7" w:rsidRPr="00061779" w:rsidRDefault="00B91AC7" w:rsidP="00B91AC7">
            <w:pPr>
              <w:rPr>
                <w:rFonts w:ascii="Montserrat" w:hAnsi="Montserrat"/>
                <w:sz w:val="20"/>
              </w:rPr>
            </w:pPr>
          </w:p>
          <w:p w14:paraId="72C7BE2A" w14:textId="77777777" w:rsidR="00B91AC7" w:rsidRPr="00061779" w:rsidRDefault="00B91AC7" w:rsidP="00B91AC7">
            <w:pPr>
              <w:rPr>
                <w:rFonts w:ascii="Montserrat" w:hAnsi="Montserrat"/>
                <w:sz w:val="20"/>
              </w:rPr>
            </w:pPr>
          </w:p>
          <w:p w14:paraId="73D7470B" w14:textId="77777777" w:rsidR="00B91AC7" w:rsidRPr="00061779" w:rsidRDefault="00B91AC7" w:rsidP="00B91AC7">
            <w:pPr>
              <w:rPr>
                <w:rFonts w:ascii="Montserrat" w:hAnsi="Montserrat"/>
                <w:sz w:val="20"/>
              </w:rPr>
            </w:pPr>
          </w:p>
          <w:p w14:paraId="24CD5F84" w14:textId="77777777" w:rsidR="00B91AC7" w:rsidRPr="00061779" w:rsidRDefault="00B91AC7" w:rsidP="00B91AC7">
            <w:pPr>
              <w:rPr>
                <w:rFonts w:ascii="Montserrat" w:hAnsi="Montserrat"/>
                <w:sz w:val="20"/>
              </w:rPr>
            </w:pPr>
          </w:p>
          <w:p w14:paraId="75D621CB" w14:textId="77777777" w:rsidR="00B91AC7" w:rsidRPr="00061779" w:rsidRDefault="00B91AC7" w:rsidP="00B91AC7">
            <w:pPr>
              <w:rPr>
                <w:rFonts w:ascii="Montserrat" w:hAnsi="Montserrat"/>
                <w:sz w:val="20"/>
              </w:rPr>
            </w:pPr>
          </w:p>
          <w:p w14:paraId="32DB5698" w14:textId="77777777" w:rsidR="00B91AC7" w:rsidRPr="00061779" w:rsidRDefault="00B91AC7" w:rsidP="00B91AC7">
            <w:pPr>
              <w:rPr>
                <w:rFonts w:ascii="Montserrat" w:hAnsi="Montserrat"/>
                <w:sz w:val="20"/>
              </w:rPr>
            </w:pPr>
          </w:p>
          <w:p w14:paraId="2395C3C9" w14:textId="77777777" w:rsidR="00B91AC7" w:rsidRPr="00061779" w:rsidRDefault="00B91AC7" w:rsidP="00B91AC7">
            <w:pPr>
              <w:rPr>
                <w:rFonts w:ascii="Montserrat" w:hAnsi="Montserrat"/>
                <w:sz w:val="20"/>
              </w:rPr>
            </w:pPr>
          </w:p>
          <w:p w14:paraId="4384C332" w14:textId="77777777" w:rsidR="00B91AC7" w:rsidRPr="00061779" w:rsidRDefault="00B91AC7" w:rsidP="00B91AC7">
            <w:pPr>
              <w:rPr>
                <w:rFonts w:ascii="Montserrat" w:hAnsi="Montserrat"/>
                <w:sz w:val="20"/>
              </w:rPr>
            </w:pPr>
          </w:p>
          <w:p w14:paraId="57413273" w14:textId="77777777" w:rsidR="00B91AC7" w:rsidRPr="00061779" w:rsidRDefault="00B91AC7" w:rsidP="00B91AC7">
            <w:pPr>
              <w:rPr>
                <w:rFonts w:ascii="Montserrat" w:hAnsi="Montserrat"/>
                <w:sz w:val="20"/>
              </w:rPr>
            </w:pPr>
          </w:p>
          <w:p w14:paraId="7B394515" w14:textId="77777777" w:rsidR="00B91AC7" w:rsidRPr="00061779" w:rsidRDefault="00B91AC7" w:rsidP="00B91AC7">
            <w:pPr>
              <w:rPr>
                <w:rFonts w:ascii="Montserrat" w:hAnsi="Montserrat"/>
                <w:sz w:val="20"/>
              </w:rPr>
            </w:pPr>
          </w:p>
          <w:p w14:paraId="5F1C38A1" w14:textId="77777777" w:rsidR="00B91AC7" w:rsidRPr="00061779" w:rsidRDefault="00B91AC7" w:rsidP="00B91AC7">
            <w:pPr>
              <w:rPr>
                <w:rFonts w:ascii="Montserrat" w:hAnsi="Montserrat"/>
                <w:sz w:val="20"/>
              </w:rPr>
            </w:pPr>
          </w:p>
          <w:p w14:paraId="58B55805" w14:textId="77777777" w:rsidR="00B91AC7" w:rsidRPr="00061779" w:rsidRDefault="00B91AC7" w:rsidP="00B91AC7">
            <w:pPr>
              <w:rPr>
                <w:rFonts w:ascii="Montserrat" w:hAnsi="Montserrat"/>
                <w:sz w:val="20"/>
              </w:rPr>
            </w:pPr>
          </w:p>
          <w:p w14:paraId="3FFEA85C" w14:textId="77777777" w:rsidR="00B91AC7" w:rsidRPr="00061779" w:rsidRDefault="00B91AC7" w:rsidP="00B91AC7">
            <w:pPr>
              <w:rPr>
                <w:rFonts w:ascii="Montserrat" w:hAnsi="Montserrat"/>
                <w:sz w:val="20"/>
              </w:rPr>
            </w:pPr>
          </w:p>
          <w:p w14:paraId="278DA485" w14:textId="77777777" w:rsidR="00B91AC7" w:rsidRPr="00061779" w:rsidRDefault="00B91AC7" w:rsidP="00B91AC7">
            <w:pPr>
              <w:rPr>
                <w:rFonts w:ascii="Montserrat" w:hAnsi="Montserrat"/>
                <w:sz w:val="20"/>
              </w:rPr>
            </w:pPr>
          </w:p>
          <w:p w14:paraId="7FED46A6" w14:textId="77777777" w:rsidR="00B91AC7" w:rsidRPr="00061779" w:rsidRDefault="00B91AC7" w:rsidP="00B91AC7">
            <w:pPr>
              <w:rPr>
                <w:rFonts w:ascii="Montserrat" w:hAnsi="Montserrat"/>
                <w:sz w:val="20"/>
              </w:rPr>
            </w:pPr>
          </w:p>
          <w:p w14:paraId="4CBC4152" w14:textId="77777777" w:rsidR="00B91AC7" w:rsidRPr="00061779" w:rsidRDefault="00B91AC7" w:rsidP="00B91AC7">
            <w:pPr>
              <w:rPr>
                <w:rFonts w:ascii="Montserrat" w:hAnsi="Montserrat"/>
                <w:sz w:val="20"/>
              </w:rPr>
            </w:pPr>
          </w:p>
          <w:p w14:paraId="6D22B9BB" w14:textId="77777777" w:rsidR="00B91AC7" w:rsidRPr="00061779" w:rsidRDefault="00B91AC7" w:rsidP="00B91AC7">
            <w:pPr>
              <w:rPr>
                <w:rFonts w:ascii="Montserrat" w:hAnsi="Montserrat"/>
                <w:sz w:val="20"/>
              </w:rPr>
            </w:pPr>
          </w:p>
          <w:p w14:paraId="683C3E0E" w14:textId="77777777" w:rsidR="00B91AC7" w:rsidRPr="00061779" w:rsidRDefault="00B91AC7" w:rsidP="00B91AC7">
            <w:pPr>
              <w:rPr>
                <w:rFonts w:ascii="Montserrat" w:hAnsi="Montserrat"/>
                <w:b/>
                <w:sz w:val="20"/>
              </w:rPr>
            </w:pPr>
          </w:p>
          <w:p w14:paraId="6A259A7E" w14:textId="77777777" w:rsidR="00B91AC7" w:rsidRPr="00061779" w:rsidRDefault="00B91AC7" w:rsidP="00B91AC7">
            <w:pPr>
              <w:rPr>
                <w:rFonts w:ascii="Montserrat" w:hAnsi="Montserrat"/>
                <w:sz w:val="20"/>
              </w:rPr>
            </w:pPr>
          </w:p>
          <w:p w14:paraId="47496AD7"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2916" w:type="dxa"/>
          </w:tcPr>
          <w:p w14:paraId="66948E9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325A890" w14:textId="77777777" w:rsidTr="00931CD3">
        <w:trPr>
          <w:cantSplit/>
          <w:trHeight w:val="1174"/>
        </w:trPr>
        <w:tc>
          <w:tcPr>
            <w:tcW w:w="1841" w:type="dxa"/>
            <w:vAlign w:val="center"/>
          </w:tcPr>
          <w:p w14:paraId="6A7248FB" w14:textId="7F605EB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tcPr>
          <w:p w14:paraId="3D66C576" w14:textId="2F1E7EC1"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rPr>
              <w:t>TABLA 4 REQUISITOS PARA LA EVALUACION DE LA CONFORMIDAD 4.3 PROCEDIMIENTO</w:t>
            </w:r>
          </w:p>
        </w:tc>
        <w:tc>
          <w:tcPr>
            <w:tcW w:w="3011" w:type="dxa"/>
            <w:vAlign w:val="center"/>
          </w:tcPr>
          <w:p w14:paraId="3FF177B9" w14:textId="77777777" w:rsidR="00B91AC7" w:rsidRPr="00061779" w:rsidRDefault="00B91AC7" w:rsidP="00B91AC7">
            <w:pPr>
              <w:pStyle w:val="Texto0"/>
              <w:spacing w:before="40" w:after="40" w:line="240" w:lineRule="auto"/>
              <w:ind w:firstLine="0"/>
              <w:rPr>
                <w:rFonts w:ascii="Montserrat" w:hAnsi="Montserrat"/>
                <w:sz w:val="20"/>
                <w:szCs w:val="20"/>
              </w:rPr>
            </w:pPr>
            <w:r w:rsidRPr="00061779">
              <w:rPr>
                <w:rFonts w:ascii="Montserrat" w:hAnsi="Montserrat"/>
                <w:sz w:val="20"/>
                <w:szCs w:val="20"/>
                <w:lang w:val="es-ES_tradnl"/>
              </w:rPr>
              <w:t>Verificar que los cilindros de los extintores sujetos a mantenimiento y recarga deben contar con una identificación única y permanente. Para aquellos cilindros que no cuenten con una identificación única, el prestador de servicio debe identificar de manera permanente el cilindro del extintor sujeto a mantenimiento y recarga.</w:t>
            </w:r>
            <w:r w:rsidRPr="00061779">
              <w:rPr>
                <w:rFonts w:ascii="Montserrat" w:hAnsi="Montserrat"/>
                <w:sz w:val="20"/>
                <w:szCs w:val="20"/>
              </w:rPr>
              <w:t xml:space="preserve"> (Recolectar evidencia fotográfica y de registros).</w:t>
            </w:r>
          </w:p>
          <w:p w14:paraId="2AB21882" w14:textId="2D8AC43B" w:rsidR="00B91AC7" w:rsidRPr="00061779" w:rsidRDefault="00B91AC7" w:rsidP="00B91AC7">
            <w:pPr>
              <w:pStyle w:val="Texto0"/>
              <w:spacing w:before="40" w:after="40" w:line="240" w:lineRule="auto"/>
              <w:ind w:firstLine="0"/>
              <w:rPr>
                <w:rFonts w:ascii="Montserrat" w:hAnsi="Montserrat"/>
                <w:b/>
                <w:sz w:val="20"/>
                <w:szCs w:val="20"/>
                <w:lang w:val="es-ES_tradnl"/>
              </w:rPr>
            </w:pPr>
            <w:r w:rsidRPr="00061779">
              <w:rPr>
                <w:rFonts w:ascii="Montserrat" w:hAnsi="Montserrat"/>
                <w:sz w:val="20"/>
                <w:szCs w:val="20"/>
              </w:rPr>
              <w:t>Verificar mediante registros las mediciones de los diámetros de los extintores.</w:t>
            </w:r>
          </w:p>
        </w:tc>
        <w:tc>
          <w:tcPr>
            <w:tcW w:w="3111" w:type="dxa"/>
            <w:vAlign w:val="center"/>
          </w:tcPr>
          <w:p w14:paraId="0D630880" w14:textId="3F96E4F9" w:rsidR="00B91AC7" w:rsidRPr="00061779" w:rsidRDefault="00B91AC7" w:rsidP="00B91AC7">
            <w:pPr>
              <w:pStyle w:val="Texto0"/>
              <w:spacing w:after="74" w:line="240" w:lineRule="auto"/>
              <w:rPr>
                <w:rFonts w:ascii="Montserrat" w:hAnsi="Montserrat"/>
                <w:b/>
                <w:sz w:val="20"/>
                <w:szCs w:val="20"/>
              </w:rPr>
            </w:pPr>
            <w:r w:rsidRPr="00061779">
              <w:rPr>
                <w:rFonts w:ascii="Montserrat" w:hAnsi="Montserrat"/>
                <w:sz w:val="20"/>
                <w:szCs w:val="20"/>
              </w:rPr>
              <w:t>ELIMINAR</w:t>
            </w:r>
          </w:p>
        </w:tc>
        <w:tc>
          <w:tcPr>
            <w:tcW w:w="2915" w:type="dxa"/>
            <w:vAlign w:val="center"/>
          </w:tcPr>
          <w:p w14:paraId="2B49BEBD" w14:textId="1ADB009F" w:rsidR="00B91AC7" w:rsidRPr="00061779" w:rsidRDefault="00B91AC7" w:rsidP="00B91AC7">
            <w:pPr>
              <w:keepLines/>
              <w:spacing w:before="100" w:after="60" w:line="190" w:lineRule="exact"/>
              <w:rPr>
                <w:rFonts w:ascii="Montserrat" w:hAnsi="Montserrat"/>
                <w:b/>
                <w:sz w:val="20"/>
              </w:rPr>
            </w:pPr>
            <w:r w:rsidRPr="00061779">
              <w:rPr>
                <w:rFonts w:ascii="Montserrat" w:hAnsi="Montserrat"/>
                <w:bCs/>
                <w:color w:val="4E232E"/>
                <w:sz w:val="20"/>
              </w:rPr>
              <w:t>ES RESPONSABILIDAD DEL FABRICANTE</w:t>
            </w:r>
          </w:p>
        </w:tc>
        <w:tc>
          <w:tcPr>
            <w:tcW w:w="2916" w:type="dxa"/>
          </w:tcPr>
          <w:p w14:paraId="472720E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4B2E5B0" w14:textId="77777777" w:rsidTr="00817ABB">
        <w:trPr>
          <w:cantSplit/>
          <w:trHeight w:val="1174"/>
        </w:trPr>
        <w:tc>
          <w:tcPr>
            <w:tcW w:w="1841" w:type="dxa"/>
          </w:tcPr>
          <w:p w14:paraId="4F0F6719" w14:textId="392D112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1CF316E1" w14:textId="10F7CAC8"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TABLA 4 REQUISITOS PARA LA EVALUACION DE LA CONFORMIDAD 4.3 PROCEDIMIENTO </w:t>
            </w:r>
          </w:p>
        </w:tc>
        <w:tc>
          <w:tcPr>
            <w:tcW w:w="3011" w:type="dxa"/>
          </w:tcPr>
          <w:p w14:paraId="0D2B0452"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Verificar que los cilindros de los extintores sujetos a mantenimiento y recarga deben contar con una identificación única y permanente. Para aquellos cilindros que no cuenten con una identificación única, el prestador de servicio debe identificar de manera permanente el cilindro del extintor sujeto a mantenimiento y recarga. (Recolectar evidencia fotográfica y de registros). </w:t>
            </w:r>
          </w:p>
          <w:p w14:paraId="34C185B0" w14:textId="465170F7" w:rsidR="00B91AC7" w:rsidRPr="00061779" w:rsidRDefault="00B91AC7" w:rsidP="00B91AC7">
            <w:pPr>
              <w:pStyle w:val="Texto0"/>
              <w:spacing w:before="40" w:after="40" w:line="240" w:lineRule="auto"/>
              <w:ind w:firstLine="0"/>
              <w:rPr>
                <w:rFonts w:ascii="Montserrat" w:hAnsi="Montserrat"/>
                <w:sz w:val="20"/>
                <w:szCs w:val="20"/>
                <w:lang w:val="es-ES_tradnl"/>
              </w:rPr>
            </w:pPr>
            <w:r w:rsidRPr="00061779">
              <w:rPr>
                <w:rFonts w:ascii="Montserrat" w:hAnsi="Montserrat"/>
                <w:sz w:val="20"/>
                <w:szCs w:val="20"/>
              </w:rPr>
              <w:t xml:space="preserve">Verificar mediante registros las mediciones de los diámetros de los extintores. </w:t>
            </w:r>
          </w:p>
        </w:tc>
        <w:tc>
          <w:tcPr>
            <w:tcW w:w="3111" w:type="dxa"/>
          </w:tcPr>
          <w:p w14:paraId="7F328381" w14:textId="3D678FE5"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 xml:space="preserve">Quitar </w:t>
            </w:r>
          </w:p>
        </w:tc>
        <w:tc>
          <w:tcPr>
            <w:tcW w:w="2915" w:type="dxa"/>
          </w:tcPr>
          <w:p w14:paraId="4FEBF282" w14:textId="490807B4" w:rsidR="00B91AC7" w:rsidRPr="00061779" w:rsidRDefault="00B91AC7" w:rsidP="00B91AC7">
            <w:pPr>
              <w:keepLines/>
              <w:spacing w:before="100" w:after="60" w:line="190" w:lineRule="exact"/>
              <w:rPr>
                <w:rFonts w:ascii="Montserrat" w:hAnsi="Montserrat"/>
                <w:bCs/>
                <w:color w:val="4E232E"/>
                <w:sz w:val="20"/>
              </w:rPr>
            </w:pPr>
            <w:r w:rsidRPr="00061779">
              <w:rPr>
                <w:rFonts w:ascii="Montserrat" w:hAnsi="Montserrat"/>
                <w:sz w:val="20"/>
              </w:rPr>
              <w:t xml:space="preserve">ES RESPONSABILIDAD DEL FABRICANTE </w:t>
            </w:r>
          </w:p>
        </w:tc>
        <w:tc>
          <w:tcPr>
            <w:tcW w:w="2916" w:type="dxa"/>
          </w:tcPr>
          <w:p w14:paraId="29C34EC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E435147" w14:textId="77777777" w:rsidTr="00817ABB">
        <w:trPr>
          <w:cantSplit/>
          <w:trHeight w:val="1174"/>
        </w:trPr>
        <w:tc>
          <w:tcPr>
            <w:tcW w:w="1841" w:type="dxa"/>
          </w:tcPr>
          <w:p w14:paraId="73FB1DAE"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BENJAMIN CORTES PRODUCTOS CONTRA  INCENDIO S.A. DE C.V.</w:t>
            </w:r>
          </w:p>
          <w:p w14:paraId="7D5C2896" w14:textId="77777777" w:rsidR="00B91AC7" w:rsidRPr="00061779" w:rsidRDefault="00B91AC7" w:rsidP="00B91AC7">
            <w:pPr>
              <w:keepLines/>
              <w:spacing w:before="100" w:after="60" w:line="190" w:lineRule="exact"/>
              <w:jc w:val="center"/>
              <w:rPr>
                <w:rFonts w:ascii="Montserrat" w:hAnsi="Montserrat"/>
                <w:b/>
                <w:color w:val="4E232E"/>
                <w:sz w:val="20"/>
              </w:rPr>
            </w:pPr>
          </w:p>
          <w:p w14:paraId="782F8118" w14:textId="2DB01D2D"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GE ECI</w:t>
            </w:r>
          </w:p>
        </w:tc>
        <w:tc>
          <w:tcPr>
            <w:tcW w:w="1074" w:type="dxa"/>
            <w:gridSpan w:val="2"/>
          </w:tcPr>
          <w:p w14:paraId="51786510" w14:textId="670B26A0"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4.3 Procedimientos</w:t>
            </w:r>
          </w:p>
        </w:tc>
        <w:tc>
          <w:tcPr>
            <w:tcW w:w="3011" w:type="dxa"/>
          </w:tcPr>
          <w:p w14:paraId="12C9EDA8" w14:textId="31D5C209"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Verificar que los cilindros de los extintores sujetos a mantenimiento y recarga deben contar con una identificación única y permanente. Para aquellos cilindros que no cuenten con una identificación única, el prestador de servicio debe identificar de manera permanente el cilindro del extintor sujeto a mantenimiento y recarga. (Recolectar evidencia fotográfica</w:t>
            </w:r>
          </w:p>
        </w:tc>
        <w:tc>
          <w:tcPr>
            <w:tcW w:w="3111" w:type="dxa"/>
          </w:tcPr>
          <w:p w14:paraId="67AF0D83" w14:textId="70819B0C"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b/>
                <w:color w:val="4E232E"/>
                <w:sz w:val="20"/>
                <w:szCs w:val="20"/>
              </w:rPr>
              <w:t>No aplica</w:t>
            </w:r>
          </w:p>
        </w:tc>
        <w:tc>
          <w:tcPr>
            <w:tcW w:w="2915" w:type="dxa"/>
          </w:tcPr>
          <w:p w14:paraId="41A63F5E" w14:textId="37261C03"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Esto corresponde al fabricante y en su caso el dueño del extintor, coloca  código de barra o identificación del mismo.</w:t>
            </w:r>
          </w:p>
        </w:tc>
        <w:tc>
          <w:tcPr>
            <w:tcW w:w="2916" w:type="dxa"/>
          </w:tcPr>
          <w:p w14:paraId="21D9DEC1"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EF939AD" w14:textId="77777777" w:rsidTr="00817ABB">
        <w:trPr>
          <w:cantSplit/>
          <w:trHeight w:val="1174"/>
        </w:trPr>
        <w:tc>
          <w:tcPr>
            <w:tcW w:w="1841" w:type="dxa"/>
          </w:tcPr>
          <w:p w14:paraId="2E7474E5" w14:textId="7C34391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CNCP</w:t>
            </w:r>
          </w:p>
        </w:tc>
        <w:tc>
          <w:tcPr>
            <w:tcW w:w="1074" w:type="dxa"/>
            <w:gridSpan w:val="2"/>
          </w:tcPr>
          <w:p w14:paraId="44B53C39" w14:textId="7A7E534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Tabla 4 inciso 4.3</w:t>
            </w:r>
          </w:p>
        </w:tc>
        <w:tc>
          <w:tcPr>
            <w:tcW w:w="3011" w:type="dxa"/>
          </w:tcPr>
          <w:p w14:paraId="5B4DF926" w14:textId="77777777" w:rsidR="00B91AC7" w:rsidRPr="00061779" w:rsidRDefault="00B91AC7" w:rsidP="00B91AC7">
            <w:pPr>
              <w:rPr>
                <w:rFonts w:ascii="Montserrat" w:hAnsi="Montserrat"/>
                <w:b/>
                <w:color w:val="4E232E"/>
                <w:sz w:val="20"/>
              </w:rPr>
            </w:pPr>
            <w:r w:rsidRPr="00061779">
              <w:rPr>
                <w:rFonts w:ascii="Montserrat" w:hAnsi="Montserrat"/>
                <w:b/>
                <w:color w:val="4E232E"/>
                <w:sz w:val="20"/>
              </w:rPr>
              <w:t xml:space="preserve">Verificar que los cilindros de los extintores sujetos a mantenimiento y recarga deben contar con una identificación única y permanente. Para aquellos cilindros que no cuenten con una identificación única, el prestador de servicio debe identificar de manera permanente el cilindro del extintor sujeto a mantenimiento y recarga. (Recolectar evidencia fotográfica y de registros). Verificar mediante registros las mediciones de los diámetros de los extintores. Verificar mediante registros la información a que está sujeto el centro de mantenimiento y recarga e informa al solicitante del servicio. </w:t>
            </w:r>
          </w:p>
          <w:p w14:paraId="77D43809" w14:textId="77777777" w:rsidR="00B91AC7" w:rsidRPr="00061779" w:rsidRDefault="00B91AC7" w:rsidP="00B91AC7">
            <w:pPr>
              <w:pStyle w:val="Default"/>
              <w:rPr>
                <w:rFonts w:ascii="Montserrat" w:hAnsi="Montserrat"/>
                <w:b/>
                <w:color w:val="4E232E"/>
                <w:sz w:val="20"/>
                <w:szCs w:val="20"/>
              </w:rPr>
            </w:pPr>
          </w:p>
        </w:tc>
        <w:tc>
          <w:tcPr>
            <w:tcW w:w="3111" w:type="dxa"/>
          </w:tcPr>
          <w:p w14:paraId="2376AF9A" w14:textId="595C1AB8" w:rsidR="00B91AC7" w:rsidRPr="00061779" w:rsidRDefault="00B91AC7" w:rsidP="00B91AC7">
            <w:pPr>
              <w:pStyle w:val="Texto0"/>
              <w:spacing w:after="74" w:line="240" w:lineRule="auto"/>
              <w:rPr>
                <w:rFonts w:ascii="Montserrat" w:hAnsi="Montserrat"/>
                <w:b/>
                <w:color w:val="4E232E"/>
                <w:sz w:val="20"/>
                <w:szCs w:val="20"/>
              </w:rPr>
            </w:pPr>
            <w:r w:rsidRPr="00061779">
              <w:rPr>
                <w:rFonts w:ascii="Montserrat" w:hAnsi="Montserrat"/>
                <w:b/>
                <w:color w:val="4E232E"/>
                <w:sz w:val="20"/>
                <w:szCs w:val="20"/>
              </w:rPr>
              <w:t>Eliminar requisito</w:t>
            </w:r>
          </w:p>
        </w:tc>
        <w:tc>
          <w:tcPr>
            <w:tcW w:w="2915" w:type="dxa"/>
          </w:tcPr>
          <w:p w14:paraId="1B3B6404" w14:textId="3D79DE9C"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Ver comentarios emitidos anteriormente, no se identifica la finalidad de este requisito para  los propósitos de la norma</w:t>
            </w:r>
          </w:p>
        </w:tc>
        <w:tc>
          <w:tcPr>
            <w:tcW w:w="2916" w:type="dxa"/>
          </w:tcPr>
          <w:p w14:paraId="5078A25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08A0BD9" w14:textId="77777777" w:rsidTr="00817ABB">
        <w:trPr>
          <w:cantSplit/>
          <w:trHeight w:val="1174"/>
        </w:trPr>
        <w:tc>
          <w:tcPr>
            <w:tcW w:w="1841" w:type="dxa"/>
          </w:tcPr>
          <w:p w14:paraId="3EB6DD20" w14:textId="2C8EF36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084DEAB9" w14:textId="031B685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Tabla 4 Requisitos Para La </w:t>
            </w:r>
            <w:proofErr w:type="spellStart"/>
            <w:r w:rsidRPr="00061779">
              <w:rPr>
                <w:rFonts w:ascii="Montserrat" w:hAnsi="Montserrat"/>
                <w:b/>
                <w:color w:val="4E232E"/>
                <w:sz w:val="20"/>
              </w:rPr>
              <w:t>Evaluacion</w:t>
            </w:r>
            <w:proofErr w:type="spellEnd"/>
            <w:r w:rsidRPr="00061779">
              <w:rPr>
                <w:rFonts w:ascii="Montserrat" w:hAnsi="Montserrat"/>
                <w:b/>
                <w:color w:val="4E232E"/>
                <w:sz w:val="20"/>
              </w:rPr>
              <w:t xml:space="preserve"> De La Conformidad 4.3 Procedimiento</w:t>
            </w:r>
          </w:p>
        </w:tc>
        <w:tc>
          <w:tcPr>
            <w:tcW w:w="3011" w:type="dxa"/>
          </w:tcPr>
          <w:p w14:paraId="3032635F" w14:textId="4D7FA45B" w:rsidR="00B91AC7" w:rsidRPr="00061779" w:rsidRDefault="00B91AC7" w:rsidP="00B91AC7">
            <w:pPr>
              <w:rPr>
                <w:rFonts w:ascii="Montserrat" w:hAnsi="Montserrat"/>
                <w:b/>
                <w:color w:val="4E232E"/>
                <w:sz w:val="20"/>
              </w:rPr>
            </w:pPr>
            <w:r w:rsidRPr="00061779">
              <w:rPr>
                <w:rFonts w:ascii="Montserrat" w:hAnsi="Montserrat"/>
                <w:b/>
                <w:color w:val="4E232E"/>
                <w:sz w:val="20"/>
              </w:rPr>
              <w:t>Verificar que los cilindros de los extintores sujetos a mantenimiento y recarga deben contar con una identificación única y permanente. Para aquellos cilindros que no cuenten con una identificación única, el prestador de servicio debe identificar de manera permanente el cilindro del extintor sujeto a mantenimiento y recarga. (Recolectar evidencia fotográfica y de registros). Verificar mediante registros las mediciones de los diámetros de los extintores</w:t>
            </w:r>
          </w:p>
        </w:tc>
        <w:tc>
          <w:tcPr>
            <w:tcW w:w="3111" w:type="dxa"/>
          </w:tcPr>
          <w:p w14:paraId="181AF4C7" w14:textId="34D11878" w:rsidR="00B91AC7" w:rsidRPr="00061779" w:rsidRDefault="00B91AC7" w:rsidP="00B91AC7">
            <w:pPr>
              <w:pStyle w:val="Texto0"/>
              <w:spacing w:after="74" w:line="240" w:lineRule="auto"/>
              <w:rPr>
                <w:rFonts w:ascii="Montserrat" w:hAnsi="Montserrat"/>
                <w:b/>
                <w:color w:val="4E232E"/>
                <w:sz w:val="20"/>
                <w:szCs w:val="20"/>
              </w:rPr>
            </w:pPr>
            <w:r w:rsidRPr="00061779">
              <w:rPr>
                <w:rFonts w:ascii="Montserrat" w:hAnsi="Montserrat"/>
                <w:b/>
                <w:color w:val="4E232E"/>
                <w:sz w:val="20"/>
                <w:szCs w:val="20"/>
              </w:rPr>
              <w:t>Eliminar</w:t>
            </w:r>
          </w:p>
        </w:tc>
        <w:tc>
          <w:tcPr>
            <w:tcW w:w="2915" w:type="dxa"/>
          </w:tcPr>
          <w:p w14:paraId="5D2D31C9" w14:textId="54A4832B"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Es responsabilidad del fabricante</w:t>
            </w:r>
          </w:p>
        </w:tc>
        <w:tc>
          <w:tcPr>
            <w:tcW w:w="2916" w:type="dxa"/>
          </w:tcPr>
          <w:p w14:paraId="29DBCE6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28BBA24" w14:textId="77777777" w:rsidTr="00CB2E0E">
        <w:trPr>
          <w:cantSplit/>
          <w:trHeight w:val="1174"/>
        </w:trPr>
        <w:tc>
          <w:tcPr>
            <w:tcW w:w="1841" w:type="dxa"/>
          </w:tcPr>
          <w:p w14:paraId="1354DA6F" w14:textId="3167CF2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BERENICE MENDOZA GUTIERREZ</w:t>
            </w:r>
          </w:p>
        </w:tc>
        <w:tc>
          <w:tcPr>
            <w:tcW w:w="1074" w:type="dxa"/>
            <w:gridSpan w:val="2"/>
          </w:tcPr>
          <w:p w14:paraId="768216E0"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Tabla 4</w:t>
            </w:r>
          </w:p>
          <w:p w14:paraId="394C7DE9" w14:textId="77B4932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4.3 Procedimiento</w:t>
            </w:r>
          </w:p>
        </w:tc>
        <w:tc>
          <w:tcPr>
            <w:tcW w:w="3011" w:type="dxa"/>
          </w:tcPr>
          <w:p w14:paraId="46872637" w14:textId="657EEC4E" w:rsidR="00B91AC7" w:rsidRPr="00061779" w:rsidRDefault="00B91AC7" w:rsidP="00B91AC7">
            <w:pPr>
              <w:pStyle w:val="Texto0"/>
              <w:spacing w:before="40" w:after="40" w:line="240" w:lineRule="auto"/>
              <w:ind w:firstLine="0"/>
              <w:rPr>
                <w:rFonts w:ascii="Montserrat" w:hAnsi="Montserrat"/>
                <w:b/>
                <w:color w:val="4E232E"/>
                <w:sz w:val="20"/>
                <w:szCs w:val="20"/>
              </w:rPr>
            </w:pPr>
            <w:r w:rsidRPr="00061779">
              <w:rPr>
                <w:rFonts w:ascii="Montserrat" w:hAnsi="Montserrat"/>
                <w:b/>
                <w:color w:val="4E232E"/>
                <w:sz w:val="20"/>
                <w:szCs w:val="20"/>
              </w:rPr>
              <w:t>Verificar mediante registros las mediciones de los diámetros de los extintores</w:t>
            </w:r>
          </w:p>
        </w:tc>
        <w:tc>
          <w:tcPr>
            <w:tcW w:w="3111" w:type="dxa"/>
          </w:tcPr>
          <w:p w14:paraId="49D1EC43" w14:textId="513C46C6" w:rsidR="00B91AC7" w:rsidRPr="00061779" w:rsidRDefault="00B91AC7" w:rsidP="00B91AC7">
            <w:pPr>
              <w:pStyle w:val="Texto0"/>
              <w:spacing w:after="74" w:line="240" w:lineRule="auto"/>
              <w:rPr>
                <w:rFonts w:ascii="Montserrat" w:hAnsi="Montserrat"/>
                <w:b/>
                <w:color w:val="4E232E"/>
                <w:sz w:val="20"/>
                <w:szCs w:val="20"/>
              </w:rPr>
            </w:pPr>
            <w:r w:rsidRPr="00061779">
              <w:rPr>
                <w:rFonts w:ascii="Montserrat" w:hAnsi="Montserrat"/>
                <w:b/>
                <w:color w:val="4E232E"/>
                <w:sz w:val="20"/>
                <w:szCs w:val="20"/>
              </w:rPr>
              <w:t>No aplica</w:t>
            </w:r>
          </w:p>
        </w:tc>
        <w:tc>
          <w:tcPr>
            <w:tcW w:w="2915" w:type="dxa"/>
          </w:tcPr>
          <w:p w14:paraId="1561AFD8" w14:textId="1073FCF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Esto le corresponde al fabricante </w:t>
            </w:r>
            <w:proofErr w:type="spellStart"/>
            <w:r w:rsidRPr="00061779">
              <w:rPr>
                <w:rFonts w:ascii="Montserrat" w:hAnsi="Montserrat"/>
                <w:b/>
                <w:color w:val="4E232E"/>
                <w:sz w:val="20"/>
              </w:rPr>
              <w:t>ne</w:t>
            </w:r>
            <w:proofErr w:type="spellEnd"/>
            <w:r w:rsidRPr="00061779">
              <w:rPr>
                <w:rFonts w:ascii="Montserrat" w:hAnsi="Montserrat"/>
                <w:b/>
                <w:color w:val="4E232E"/>
                <w:sz w:val="20"/>
              </w:rPr>
              <w:t xml:space="preserve"> su </w:t>
            </w:r>
            <w:proofErr w:type="spellStart"/>
            <w:r w:rsidRPr="00061779">
              <w:rPr>
                <w:rFonts w:ascii="Montserrat" w:hAnsi="Montserrat"/>
                <w:b/>
                <w:color w:val="4E232E"/>
                <w:sz w:val="20"/>
              </w:rPr>
              <w:t>fabricacion</w:t>
            </w:r>
            <w:proofErr w:type="spellEnd"/>
          </w:p>
        </w:tc>
        <w:tc>
          <w:tcPr>
            <w:tcW w:w="2916" w:type="dxa"/>
          </w:tcPr>
          <w:p w14:paraId="5FA39B5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0BEA714" w14:textId="77777777" w:rsidTr="00CB2E0E">
        <w:trPr>
          <w:cantSplit/>
          <w:trHeight w:val="1174"/>
        </w:trPr>
        <w:tc>
          <w:tcPr>
            <w:tcW w:w="1841" w:type="dxa"/>
          </w:tcPr>
          <w:p w14:paraId="2210F6E8"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BENJAMIN CORTES PRODUCTOS CONTRA  INCENDIO S.A. DE C.V.</w:t>
            </w:r>
          </w:p>
          <w:p w14:paraId="7321E627" w14:textId="77777777" w:rsidR="00B91AC7" w:rsidRPr="00061779" w:rsidRDefault="00B91AC7" w:rsidP="00B91AC7">
            <w:pPr>
              <w:keepLines/>
              <w:spacing w:before="100" w:after="60" w:line="190" w:lineRule="exact"/>
              <w:jc w:val="center"/>
              <w:rPr>
                <w:rFonts w:ascii="Montserrat" w:hAnsi="Montserrat"/>
                <w:b/>
                <w:color w:val="4E232E"/>
                <w:sz w:val="20"/>
              </w:rPr>
            </w:pPr>
          </w:p>
          <w:p w14:paraId="5FB1D63C" w14:textId="6E88F50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GE ECI</w:t>
            </w:r>
          </w:p>
        </w:tc>
        <w:tc>
          <w:tcPr>
            <w:tcW w:w="1074" w:type="dxa"/>
            <w:gridSpan w:val="2"/>
          </w:tcPr>
          <w:p w14:paraId="4474B4BB" w14:textId="7DC66FC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4.3 Procedimientos</w:t>
            </w:r>
          </w:p>
        </w:tc>
        <w:tc>
          <w:tcPr>
            <w:tcW w:w="3011" w:type="dxa"/>
          </w:tcPr>
          <w:p w14:paraId="4C464A37" w14:textId="40BBA8FF" w:rsidR="00B91AC7" w:rsidRPr="00061779" w:rsidRDefault="00B91AC7" w:rsidP="00B91AC7">
            <w:pPr>
              <w:pStyle w:val="Texto0"/>
              <w:spacing w:before="40" w:after="40" w:line="240" w:lineRule="auto"/>
              <w:ind w:firstLine="0"/>
              <w:rPr>
                <w:rFonts w:ascii="Montserrat" w:hAnsi="Montserrat"/>
                <w:b/>
                <w:color w:val="4E232E"/>
                <w:sz w:val="20"/>
                <w:szCs w:val="20"/>
              </w:rPr>
            </w:pPr>
            <w:r w:rsidRPr="00061779">
              <w:rPr>
                <w:rFonts w:ascii="Montserrat" w:hAnsi="Montserrat"/>
                <w:b/>
                <w:color w:val="4E232E"/>
                <w:sz w:val="20"/>
                <w:szCs w:val="20"/>
              </w:rPr>
              <w:t>Verificar mediante registros las mediciones de los diámetros de los extintores</w:t>
            </w:r>
          </w:p>
        </w:tc>
        <w:tc>
          <w:tcPr>
            <w:tcW w:w="3111" w:type="dxa"/>
          </w:tcPr>
          <w:p w14:paraId="3F9A097B" w14:textId="7A4F07FD" w:rsidR="00B91AC7" w:rsidRPr="00061779" w:rsidRDefault="00B91AC7" w:rsidP="00B91AC7">
            <w:pPr>
              <w:pStyle w:val="Texto0"/>
              <w:spacing w:after="74" w:line="240" w:lineRule="auto"/>
              <w:rPr>
                <w:rFonts w:ascii="Montserrat" w:hAnsi="Montserrat"/>
                <w:b/>
                <w:color w:val="4E232E"/>
                <w:sz w:val="20"/>
                <w:szCs w:val="20"/>
              </w:rPr>
            </w:pPr>
            <w:r w:rsidRPr="00061779">
              <w:rPr>
                <w:rFonts w:ascii="Montserrat" w:hAnsi="Montserrat"/>
                <w:b/>
                <w:color w:val="4E232E"/>
                <w:sz w:val="20"/>
                <w:szCs w:val="20"/>
              </w:rPr>
              <w:t>No aplica</w:t>
            </w:r>
          </w:p>
        </w:tc>
        <w:tc>
          <w:tcPr>
            <w:tcW w:w="2915" w:type="dxa"/>
          </w:tcPr>
          <w:p w14:paraId="136A83EF" w14:textId="44F26E7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Esto le corresponde al fabricante en su fabricación</w:t>
            </w:r>
          </w:p>
        </w:tc>
        <w:tc>
          <w:tcPr>
            <w:tcW w:w="2916" w:type="dxa"/>
          </w:tcPr>
          <w:p w14:paraId="78542FE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59F2F10" w14:textId="77777777" w:rsidTr="00CB2E0E">
        <w:trPr>
          <w:cantSplit/>
          <w:trHeight w:val="1174"/>
        </w:trPr>
        <w:tc>
          <w:tcPr>
            <w:tcW w:w="1841" w:type="dxa"/>
          </w:tcPr>
          <w:p w14:paraId="60A0E99C" w14:textId="4BF6093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4A2D7203" w14:textId="45DF33DF" w:rsidR="00B91AC7" w:rsidRPr="00061779" w:rsidRDefault="00B91AC7" w:rsidP="00B91AC7">
            <w:pPr>
              <w:rPr>
                <w:rFonts w:ascii="Montserrat" w:hAnsi="Montserrat"/>
                <w:b/>
                <w:sz w:val="20"/>
                <w:lang w:val="es-ES"/>
              </w:rPr>
            </w:pPr>
            <w:r w:rsidRPr="00061779">
              <w:rPr>
                <w:rFonts w:ascii="Montserrat" w:hAnsi="Montserrat"/>
                <w:b/>
                <w:sz w:val="20"/>
                <w:lang w:val="es-ES"/>
              </w:rPr>
              <w:t xml:space="preserve">Tabla 4 </w:t>
            </w:r>
          </w:p>
          <w:p w14:paraId="1ED5DCA3" w14:textId="77777777" w:rsidR="00B91AC7" w:rsidRPr="00061779" w:rsidRDefault="00B91AC7" w:rsidP="00B91AC7">
            <w:pPr>
              <w:rPr>
                <w:rFonts w:ascii="Montserrat" w:hAnsi="Montserrat"/>
                <w:b/>
                <w:sz w:val="20"/>
                <w:lang w:val="es-ES"/>
              </w:rPr>
            </w:pPr>
          </w:p>
          <w:p w14:paraId="5AF65D40" w14:textId="56D5265C" w:rsidR="00B91AC7" w:rsidRPr="00061779" w:rsidRDefault="00B91AC7" w:rsidP="00B91AC7">
            <w:pPr>
              <w:rPr>
                <w:rFonts w:ascii="Montserrat" w:hAnsi="Montserrat"/>
                <w:sz w:val="20"/>
              </w:rPr>
            </w:pPr>
            <w:r w:rsidRPr="00061779">
              <w:rPr>
                <w:rFonts w:ascii="Montserrat" w:hAnsi="Montserrat"/>
                <w:b/>
                <w:sz w:val="20"/>
                <w:lang w:val="es-ES"/>
              </w:rPr>
              <w:t>4.3 Procedimiento</w:t>
            </w:r>
          </w:p>
        </w:tc>
        <w:tc>
          <w:tcPr>
            <w:tcW w:w="3011" w:type="dxa"/>
          </w:tcPr>
          <w:p w14:paraId="5B947B7D" w14:textId="45A28078" w:rsidR="00B91AC7" w:rsidRPr="00061779" w:rsidRDefault="00B91AC7" w:rsidP="00B91AC7">
            <w:pPr>
              <w:pStyle w:val="Texto0"/>
              <w:spacing w:before="40" w:after="40" w:line="240" w:lineRule="auto"/>
              <w:ind w:firstLine="0"/>
              <w:rPr>
                <w:rFonts w:ascii="Montserrat" w:hAnsi="Montserrat"/>
                <w:b/>
                <w:color w:val="4E232E"/>
                <w:sz w:val="20"/>
                <w:szCs w:val="20"/>
              </w:rPr>
            </w:pPr>
            <w:r w:rsidRPr="00061779">
              <w:rPr>
                <w:rFonts w:ascii="Montserrat" w:hAnsi="Montserrat"/>
                <w:b/>
                <w:sz w:val="20"/>
                <w:szCs w:val="20"/>
              </w:rPr>
              <w:t>Verificar mediante registros las mediciones de los diámetros de los extintores</w:t>
            </w:r>
          </w:p>
        </w:tc>
        <w:tc>
          <w:tcPr>
            <w:tcW w:w="3111" w:type="dxa"/>
          </w:tcPr>
          <w:p w14:paraId="6A526118" w14:textId="0627670B" w:rsidR="00B91AC7" w:rsidRPr="00061779" w:rsidRDefault="00B91AC7" w:rsidP="00B91AC7">
            <w:pPr>
              <w:pStyle w:val="Texto0"/>
              <w:spacing w:after="74" w:line="240" w:lineRule="auto"/>
              <w:rPr>
                <w:rFonts w:ascii="Montserrat" w:hAnsi="Montserrat"/>
                <w:b/>
                <w:color w:val="4E232E"/>
                <w:sz w:val="20"/>
                <w:szCs w:val="20"/>
              </w:rPr>
            </w:pPr>
            <w:r w:rsidRPr="00061779">
              <w:rPr>
                <w:rFonts w:ascii="Montserrat" w:hAnsi="Montserrat"/>
                <w:b/>
                <w:sz w:val="20"/>
                <w:szCs w:val="20"/>
              </w:rPr>
              <w:t>No aplica</w:t>
            </w:r>
          </w:p>
        </w:tc>
        <w:tc>
          <w:tcPr>
            <w:tcW w:w="2915" w:type="dxa"/>
          </w:tcPr>
          <w:p w14:paraId="30A8D69B" w14:textId="77777777"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Esto le corresponde al fabricante de su fabricación</w:t>
            </w:r>
          </w:p>
          <w:p w14:paraId="583DC855" w14:textId="77777777" w:rsidR="00B91AC7" w:rsidRPr="00061779" w:rsidRDefault="00B91AC7" w:rsidP="00B91AC7">
            <w:pPr>
              <w:rPr>
                <w:rFonts w:ascii="Montserrat" w:hAnsi="Montserrat"/>
                <w:sz w:val="20"/>
              </w:rPr>
            </w:pPr>
          </w:p>
          <w:p w14:paraId="553B3E6B" w14:textId="77777777" w:rsidR="00B91AC7" w:rsidRPr="00061779" w:rsidRDefault="00B91AC7" w:rsidP="00B91AC7">
            <w:pPr>
              <w:rPr>
                <w:rFonts w:ascii="Montserrat" w:hAnsi="Montserrat"/>
                <w:sz w:val="20"/>
              </w:rPr>
            </w:pPr>
          </w:p>
          <w:p w14:paraId="5CD66B08" w14:textId="77777777" w:rsidR="00B91AC7" w:rsidRPr="00061779" w:rsidRDefault="00B91AC7" w:rsidP="00B91AC7">
            <w:pPr>
              <w:rPr>
                <w:rFonts w:ascii="Montserrat" w:hAnsi="Montserrat"/>
                <w:sz w:val="20"/>
              </w:rPr>
            </w:pPr>
          </w:p>
          <w:p w14:paraId="28D4FBC8" w14:textId="77777777" w:rsidR="00B91AC7" w:rsidRPr="00061779" w:rsidRDefault="00B91AC7" w:rsidP="00B91AC7">
            <w:pPr>
              <w:rPr>
                <w:rFonts w:ascii="Montserrat" w:hAnsi="Montserrat"/>
                <w:sz w:val="20"/>
              </w:rPr>
            </w:pPr>
          </w:p>
          <w:p w14:paraId="0DCBF463" w14:textId="77777777" w:rsidR="00B91AC7" w:rsidRPr="00061779" w:rsidRDefault="00B91AC7" w:rsidP="00B91AC7">
            <w:pPr>
              <w:rPr>
                <w:rFonts w:ascii="Montserrat" w:hAnsi="Montserrat"/>
                <w:sz w:val="20"/>
              </w:rPr>
            </w:pPr>
          </w:p>
          <w:p w14:paraId="646B2D70" w14:textId="77777777" w:rsidR="00B91AC7" w:rsidRPr="00061779" w:rsidRDefault="00B91AC7" w:rsidP="00B91AC7">
            <w:pPr>
              <w:rPr>
                <w:rFonts w:ascii="Montserrat" w:hAnsi="Montserrat"/>
                <w:sz w:val="20"/>
              </w:rPr>
            </w:pPr>
          </w:p>
          <w:p w14:paraId="7EBB19B8" w14:textId="77777777" w:rsidR="00B91AC7" w:rsidRPr="00061779" w:rsidRDefault="00B91AC7" w:rsidP="00B91AC7">
            <w:pPr>
              <w:rPr>
                <w:rFonts w:ascii="Montserrat" w:hAnsi="Montserrat"/>
                <w:sz w:val="20"/>
              </w:rPr>
            </w:pPr>
          </w:p>
          <w:p w14:paraId="6AD6A798" w14:textId="77777777" w:rsidR="00B91AC7" w:rsidRPr="00061779" w:rsidRDefault="00B91AC7" w:rsidP="00B91AC7">
            <w:pPr>
              <w:rPr>
                <w:rFonts w:ascii="Montserrat" w:hAnsi="Montserrat"/>
                <w:sz w:val="20"/>
              </w:rPr>
            </w:pPr>
          </w:p>
          <w:p w14:paraId="47E866E2" w14:textId="77777777" w:rsidR="00B91AC7" w:rsidRPr="00061779" w:rsidRDefault="00B91AC7" w:rsidP="00B91AC7">
            <w:pPr>
              <w:rPr>
                <w:rFonts w:ascii="Montserrat" w:hAnsi="Montserrat"/>
                <w:sz w:val="20"/>
              </w:rPr>
            </w:pPr>
          </w:p>
          <w:p w14:paraId="39BFBEE6" w14:textId="77777777" w:rsidR="00B91AC7" w:rsidRPr="00061779" w:rsidRDefault="00B91AC7" w:rsidP="00B91AC7">
            <w:pPr>
              <w:rPr>
                <w:rFonts w:ascii="Montserrat" w:hAnsi="Montserrat"/>
                <w:sz w:val="20"/>
              </w:rPr>
            </w:pPr>
          </w:p>
          <w:p w14:paraId="0C0B4C62" w14:textId="77777777" w:rsidR="00B91AC7" w:rsidRPr="00061779" w:rsidRDefault="00B91AC7" w:rsidP="00B91AC7">
            <w:pPr>
              <w:rPr>
                <w:rFonts w:ascii="Montserrat" w:hAnsi="Montserrat"/>
                <w:sz w:val="20"/>
              </w:rPr>
            </w:pPr>
          </w:p>
          <w:p w14:paraId="287E0260" w14:textId="77777777" w:rsidR="00B91AC7" w:rsidRPr="00061779" w:rsidRDefault="00B91AC7" w:rsidP="00B91AC7">
            <w:pPr>
              <w:rPr>
                <w:rFonts w:ascii="Montserrat" w:hAnsi="Montserrat"/>
                <w:sz w:val="20"/>
              </w:rPr>
            </w:pPr>
          </w:p>
          <w:p w14:paraId="052DEE40" w14:textId="77777777" w:rsidR="00B91AC7" w:rsidRPr="00061779" w:rsidRDefault="00B91AC7" w:rsidP="00B91AC7">
            <w:pPr>
              <w:rPr>
                <w:rFonts w:ascii="Montserrat" w:hAnsi="Montserrat"/>
                <w:sz w:val="20"/>
              </w:rPr>
            </w:pPr>
          </w:p>
          <w:p w14:paraId="4E19CAC4" w14:textId="77777777" w:rsidR="00B91AC7" w:rsidRPr="00061779" w:rsidRDefault="00B91AC7" w:rsidP="00B91AC7">
            <w:pPr>
              <w:rPr>
                <w:rFonts w:ascii="Montserrat" w:hAnsi="Montserrat"/>
                <w:b/>
                <w:sz w:val="20"/>
              </w:rPr>
            </w:pPr>
          </w:p>
          <w:p w14:paraId="7563CB21"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2916" w:type="dxa"/>
          </w:tcPr>
          <w:p w14:paraId="1074A30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96716B5" w14:textId="77777777" w:rsidTr="004720B7">
        <w:trPr>
          <w:cantSplit/>
          <w:trHeight w:val="1174"/>
        </w:trPr>
        <w:tc>
          <w:tcPr>
            <w:tcW w:w="1841" w:type="dxa"/>
            <w:vAlign w:val="center"/>
          </w:tcPr>
          <w:p w14:paraId="1B96E9F8"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445C9B9B" w14:textId="079A82DF"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AMMAC</w:t>
            </w:r>
          </w:p>
        </w:tc>
        <w:tc>
          <w:tcPr>
            <w:tcW w:w="1074" w:type="dxa"/>
            <w:gridSpan w:val="2"/>
            <w:vAlign w:val="center"/>
          </w:tcPr>
          <w:p w14:paraId="2FCA6493" w14:textId="4D9B6C31"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TABLA 4 REQUISITOS PARA LA EVALUACION DE LA CONFORMIDAD 4.3 PROCEDIMIENTO</w:t>
            </w:r>
          </w:p>
        </w:tc>
        <w:tc>
          <w:tcPr>
            <w:tcW w:w="3011" w:type="dxa"/>
            <w:vAlign w:val="center"/>
          </w:tcPr>
          <w:p w14:paraId="02811806" w14:textId="5E928311"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sz w:val="20"/>
                <w:szCs w:val="20"/>
              </w:rPr>
              <w:t>Verificar mediante registros la información a que está sujeto el centro de mantenimiento y recarga e informa al solicitante del servicio.</w:t>
            </w:r>
          </w:p>
        </w:tc>
        <w:tc>
          <w:tcPr>
            <w:tcW w:w="3111" w:type="dxa"/>
            <w:vAlign w:val="center"/>
          </w:tcPr>
          <w:p w14:paraId="2D834FA2" w14:textId="35BB1944" w:rsidR="00B91AC7" w:rsidRPr="00061779" w:rsidRDefault="00B91AC7" w:rsidP="00B91AC7">
            <w:pPr>
              <w:pStyle w:val="Texto0"/>
              <w:spacing w:after="74" w:line="240" w:lineRule="auto"/>
              <w:rPr>
                <w:rFonts w:ascii="Montserrat" w:hAnsi="Montserrat"/>
                <w:b/>
                <w:sz w:val="20"/>
                <w:szCs w:val="20"/>
                <w:lang w:val="es-MX"/>
              </w:rPr>
            </w:pPr>
            <w:r w:rsidRPr="00061779">
              <w:rPr>
                <w:rFonts w:ascii="Montserrat" w:hAnsi="Montserrat"/>
                <w:sz w:val="20"/>
                <w:szCs w:val="20"/>
              </w:rPr>
              <w:t xml:space="preserve">Verificar mediante registros la información a que está sujeto el </w:t>
            </w:r>
            <w:r w:rsidRPr="00061779">
              <w:rPr>
                <w:rFonts w:ascii="Montserrat" w:hAnsi="Montserrat"/>
                <w:color w:val="FF0000"/>
                <w:sz w:val="20"/>
                <w:szCs w:val="20"/>
              </w:rPr>
              <w:t xml:space="preserve">prestador de servicios </w:t>
            </w:r>
            <w:r w:rsidRPr="00061779">
              <w:rPr>
                <w:rFonts w:ascii="Montserrat" w:hAnsi="Montserrat"/>
                <w:sz w:val="20"/>
                <w:szCs w:val="20"/>
              </w:rPr>
              <w:t>e informa al solicitante del servicio.</w:t>
            </w:r>
          </w:p>
        </w:tc>
        <w:tc>
          <w:tcPr>
            <w:tcW w:w="2915" w:type="dxa"/>
            <w:vAlign w:val="center"/>
          </w:tcPr>
          <w:p w14:paraId="2192CF33" w14:textId="65C5035E"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bCs/>
                <w:color w:val="4E232E"/>
                <w:sz w:val="20"/>
              </w:rPr>
              <w:t>ESTE PROYECTO DE NORMA NO CONTEMPLA EN SUS TERMINOS Y DEFINICIONES EL CENTRO DE MANTENIMIENTO Y RECARGA, PERO SI CONTEMPLA A LOS PRESTADORES DE SERVICIO</w:t>
            </w:r>
          </w:p>
        </w:tc>
        <w:tc>
          <w:tcPr>
            <w:tcW w:w="2916" w:type="dxa"/>
          </w:tcPr>
          <w:p w14:paraId="18239DBD" w14:textId="6CA14AD0" w:rsidR="00B91AC7" w:rsidRPr="00061779" w:rsidRDefault="00B91AC7" w:rsidP="00B91AC7">
            <w:pPr>
              <w:keepLines/>
              <w:spacing w:before="100" w:after="60" w:line="190" w:lineRule="exact"/>
              <w:jc w:val="center"/>
              <w:rPr>
                <w:rFonts w:ascii="Montserrat" w:hAnsi="Montserrat"/>
                <w:b/>
                <w:color w:val="4E232E"/>
                <w:sz w:val="20"/>
              </w:rPr>
            </w:pPr>
          </w:p>
          <w:p w14:paraId="6043088D" w14:textId="1FBF3211" w:rsidR="00B91AC7" w:rsidRPr="00061779" w:rsidRDefault="00B91AC7" w:rsidP="00B91AC7">
            <w:pPr>
              <w:rPr>
                <w:rFonts w:ascii="Montserrat" w:hAnsi="Montserrat"/>
                <w:sz w:val="20"/>
              </w:rPr>
            </w:pPr>
          </w:p>
          <w:p w14:paraId="04F07605" w14:textId="77777777" w:rsidR="00B91AC7" w:rsidRPr="00061779" w:rsidRDefault="00B91AC7" w:rsidP="00B91AC7">
            <w:pPr>
              <w:rPr>
                <w:rFonts w:ascii="Montserrat" w:hAnsi="Montserrat"/>
                <w:sz w:val="20"/>
              </w:rPr>
            </w:pPr>
          </w:p>
          <w:p w14:paraId="0BBF8827" w14:textId="77777777" w:rsidR="00B91AC7" w:rsidRPr="00061779" w:rsidRDefault="00B91AC7" w:rsidP="00B91AC7">
            <w:pPr>
              <w:rPr>
                <w:rFonts w:ascii="Montserrat" w:hAnsi="Montserrat"/>
                <w:sz w:val="20"/>
              </w:rPr>
            </w:pPr>
          </w:p>
          <w:p w14:paraId="48B884D9" w14:textId="77777777" w:rsidR="00B91AC7" w:rsidRPr="00061779" w:rsidRDefault="00B91AC7" w:rsidP="00B91AC7">
            <w:pPr>
              <w:rPr>
                <w:rFonts w:ascii="Montserrat" w:hAnsi="Montserrat"/>
                <w:sz w:val="20"/>
              </w:rPr>
            </w:pPr>
          </w:p>
          <w:p w14:paraId="05AFB93D" w14:textId="77777777" w:rsidR="00B91AC7" w:rsidRPr="00061779" w:rsidRDefault="00B91AC7" w:rsidP="00B91AC7">
            <w:pPr>
              <w:rPr>
                <w:rFonts w:ascii="Montserrat" w:hAnsi="Montserrat"/>
                <w:sz w:val="20"/>
              </w:rPr>
            </w:pPr>
          </w:p>
          <w:p w14:paraId="02C00633" w14:textId="2BC8E663" w:rsidR="00B91AC7" w:rsidRPr="00061779" w:rsidRDefault="00B91AC7" w:rsidP="00B91AC7">
            <w:pPr>
              <w:rPr>
                <w:rFonts w:ascii="Montserrat" w:hAnsi="Montserrat"/>
                <w:sz w:val="20"/>
              </w:rPr>
            </w:pPr>
          </w:p>
          <w:p w14:paraId="553B1D82" w14:textId="77777777" w:rsidR="00B91AC7" w:rsidRPr="00061779" w:rsidRDefault="00B91AC7" w:rsidP="00B91AC7">
            <w:pPr>
              <w:jc w:val="center"/>
              <w:rPr>
                <w:rFonts w:ascii="Montserrat" w:hAnsi="Montserrat"/>
                <w:sz w:val="20"/>
              </w:rPr>
            </w:pPr>
          </w:p>
        </w:tc>
      </w:tr>
      <w:tr w:rsidR="00B91AC7" w:rsidRPr="00061779" w14:paraId="6AAA772D" w14:textId="77777777" w:rsidTr="004720B7">
        <w:trPr>
          <w:cantSplit/>
          <w:trHeight w:val="1174"/>
        </w:trPr>
        <w:tc>
          <w:tcPr>
            <w:tcW w:w="1841" w:type="dxa"/>
            <w:vAlign w:val="center"/>
          </w:tcPr>
          <w:p w14:paraId="1082E5E3" w14:textId="4EAD6A8B"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08B9EADB" w14:textId="6DDD46D0"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TABLA 4 REQUISITOS PARA LA EVALUACION DE LA CONFORMIDAD 4.3 PROCEDIMIENTO</w:t>
            </w:r>
          </w:p>
        </w:tc>
        <w:tc>
          <w:tcPr>
            <w:tcW w:w="3011" w:type="dxa"/>
            <w:vAlign w:val="center"/>
          </w:tcPr>
          <w:p w14:paraId="5F7383EC" w14:textId="5CF27E1D"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sz w:val="20"/>
                <w:szCs w:val="20"/>
              </w:rPr>
              <w:t>Verificar mediante registros la información a que está sujeto el centro de mantenimiento y recarga e informa al solicitante del servicio.</w:t>
            </w:r>
          </w:p>
        </w:tc>
        <w:tc>
          <w:tcPr>
            <w:tcW w:w="3111" w:type="dxa"/>
            <w:vAlign w:val="center"/>
          </w:tcPr>
          <w:p w14:paraId="6D98EB4E" w14:textId="5DDD15BF"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 xml:space="preserve">Verificar mediante registros la información a que está sujeto el </w:t>
            </w:r>
            <w:r w:rsidRPr="00061779">
              <w:rPr>
                <w:rFonts w:ascii="Montserrat" w:hAnsi="Montserrat"/>
                <w:color w:val="FF0000"/>
                <w:sz w:val="20"/>
                <w:szCs w:val="20"/>
              </w:rPr>
              <w:t xml:space="preserve">prestador de servicios </w:t>
            </w:r>
            <w:r w:rsidRPr="00061779">
              <w:rPr>
                <w:rFonts w:ascii="Montserrat" w:hAnsi="Montserrat"/>
                <w:sz w:val="20"/>
                <w:szCs w:val="20"/>
              </w:rPr>
              <w:t>e informa al solicitante del servicio.</w:t>
            </w:r>
          </w:p>
        </w:tc>
        <w:tc>
          <w:tcPr>
            <w:tcW w:w="2915" w:type="dxa"/>
            <w:vAlign w:val="center"/>
          </w:tcPr>
          <w:p w14:paraId="1E880D84" w14:textId="059819DB"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Cs/>
                <w:color w:val="4E232E"/>
                <w:sz w:val="20"/>
              </w:rPr>
              <w:t>ESTE PROYECTO DE NORMA NO CONTEMPLA EN SUS TERMINOS Y DEFINICIONES EL CENTRO DE MANTENIMIENTO Y RECARGA, PERO SI CONTEMPLA A LOS PRESTADORES DE SERVICIO</w:t>
            </w:r>
          </w:p>
        </w:tc>
        <w:tc>
          <w:tcPr>
            <w:tcW w:w="2916" w:type="dxa"/>
          </w:tcPr>
          <w:p w14:paraId="647B564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C1F4B02" w14:textId="77777777" w:rsidTr="00817ABB">
        <w:trPr>
          <w:cantSplit/>
          <w:trHeight w:val="1174"/>
        </w:trPr>
        <w:tc>
          <w:tcPr>
            <w:tcW w:w="1841" w:type="dxa"/>
          </w:tcPr>
          <w:p w14:paraId="46C9406B" w14:textId="464E464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31B9264F" w14:textId="43E9D81F"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TABLA 4 REQUISITOS PARA LA EVALUACION DE LA CONFORMIDAD 4.3 PROCEDIMIENTO </w:t>
            </w:r>
          </w:p>
        </w:tc>
        <w:tc>
          <w:tcPr>
            <w:tcW w:w="3011" w:type="dxa"/>
          </w:tcPr>
          <w:p w14:paraId="26FF6B95" w14:textId="7D14F30D"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sz w:val="20"/>
                <w:szCs w:val="20"/>
              </w:rPr>
              <w:t xml:space="preserve">Verificar mediante registros la información a que está sujeto el centro de mantenimiento y recarga e informa al solicitante del servicio. </w:t>
            </w:r>
          </w:p>
        </w:tc>
        <w:tc>
          <w:tcPr>
            <w:tcW w:w="3111" w:type="dxa"/>
          </w:tcPr>
          <w:p w14:paraId="2FCF0687" w14:textId="27BD391A"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 xml:space="preserve">Verificar mediante registros la información a que está sujeto el prestador de servicios e informa al solicitante del servicio. </w:t>
            </w:r>
          </w:p>
        </w:tc>
        <w:tc>
          <w:tcPr>
            <w:tcW w:w="2915" w:type="dxa"/>
          </w:tcPr>
          <w:p w14:paraId="343A22E3" w14:textId="21446C32"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ESTE PROYECTO DE NORMA NO CONTEMPLA EN SUS TERMINOS Y DEFINICIONES EL CENTRO DE MANTENIMIENTO Y RECARGA, PERO SI CONTEMPLA A LOS PRESTADORES DE SERVICIO </w:t>
            </w:r>
          </w:p>
        </w:tc>
        <w:tc>
          <w:tcPr>
            <w:tcW w:w="2916" w:type="dxa"/>
          </w:tcPr>
          <w:p w14:paraId="355940F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925F8D3" w14:textId="77777777" w:rsidTr="00817ABB">
        <w:trPr>
          <w:cantSplit/>
          <w:trHeight w:val="1174"/>
        </w:trPr>
        <w:tc>
          <w:tcPr>
            <w:tcW w:w="1841" w:type="dxa"/>
          </w:tcPr>
          <w:p w14:paraId="11FD958D" w14:textId="233A62DE"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11EF93C7"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Tabla 4</w:t>
            </w:r>
          </w:p>
          <w:p w14:paraId="485F09C7" w14:textId="2F04EFF4"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4.3 Procedimiento</w:t>
            </w:r>
          </w:p>
        </w:tc>
        <w:tc>
          <w:tcPr>
            <w:tcW w:w="3011" w:type="dxa"/>
          </w:tcPr>
          <w:p w14:paraId="0107030B" w14:textId="6B763DBD"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b/>
                <w:color w:val="4E232E"/>
                <w:sz w:val="20"/>
                <w:szCs w:val="20"/>
              </w:rPr>
              <w:t>Verificar mediante registros la información a que está sujeto el centro de mantenimiento y recarga e informa al solicitante del servicio.</w:t>
            </w:r>
          </w:p>
        </w:tc>
        <w:tc>
          <w:tcPr>
            <w:tcW w:w="3111" w:type="dxa"/>
          </w:tcPr>
          <w:p w14:paraId="050C781E" w14:textId="322B78E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b/>
                <w:color w:val="4E232E"/>
                <w:sz w:val="20"/>
                <w:szCs w:val="20"/>
              </w:rPr>
              <w:t>Verificar mediante registros la información a que está sujeto el prestador de servicios e informa al solicitante del servicio.</w:t>
            </w:r>
          </w:p>
        </w:tc>
        <w:tc>
          <w:tcPr>
            <w:tcW w:w="2915" w:type="dxa"/>
          </w:tcPr>
          <w:p w14:paraId="4A68D670" w14:textId="48CA141A"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 xml:space="preserve">Este proyecto de norma no contempla en sus </w:t>
            </w:r>
            <w:proofErr w:type="spellStart"/>
            <w:r w:rsidRPr="00061779">
              <w:rPr>
                <w:rFonts w:ascii="Montserrat" w:hAnsi="Montserrat"/>
                <w:b/>
                <w:color w:val="4E232E"/>
                <w:sz w:val="20"/>
              </w:rPr>
              <w:t>terminos</w:t>
            </w:r>
            <w:proofErr w:type="spellEnd"/>
            <w:r w:rsidRPr="00061779">
              <w:rPr>
                <w:rFonts w:ascii="Montserrat" w:hAnsi="Montserrat"/>
                <w:b/>
                <w:color w:val="4E232E"/>
                <w:sz w:val="20"/>
              </w:rPr>
              <w:t xml:space="preserve"> y definiciones el centro de mantenimiento y recarga, pero si contempla a los prestadores de servicio</w:t>
            </w:r>
          </w:p>
        </w:tc>
        <w:tc>
          <w:tcPr>
            <w:tcW w:w="2916" w:type="dxa"/>
          </w:tcPr>
          <w:p w14:paraId="32F76D3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0B74A52" w14:textId="77777777" w:rsidTr="00817ABB">
        <w:trPr>
          <w:cantSplit/>
          <w:trHeight w:val="1174"/>
        </w:trPr>
        <w:tc>
          <w:tcPr>
            <w:tcW w:w="1841" w:type="dxa"/>
          </w:tcPr>
          <w:p w14:paraId="6DE62AEC" w14:textId="30599CB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320982CA" w14:textId="78DD52C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Tabla 4 Requisitos Para La </w:t>
            </w:r>
            <w:proofErr w:type="spellStart"/>
            <w:r w:rsidRPr="00061779">
              <w:rPr>
                <w:rFonts w:ascii="Montserrat" w:hAnsi="Montserrat"/>
                <w:b/>
                <w:color w:val="4E232E"/>
                <w:sz w:val="20"/>
              </w:rPr>
              <w:t>Evaluacion</w:t>
            </w:r>
            <w:proofErr w:type="spellEnd"/>
            <w:r w:rsidRPr="00061779">
              <w:rPr>
                <w:rFonts w:ascii="Montserrat" w:hAnsi="Montserrat"/>
                <w:b/>
                <w:color w:val="4E232E"/>
                <w:sz w:val="20"/>
              </w:rPr>
              <w:t xml:space="preserve"> De La Conformidad 4.3 Procedimiento</w:t>
            </w:r>
          </w:p>
        </w:tc>
        <w:tc>
          <w:tcPr>
            <w:tcW w:w="3011" w:type="dxa"/>
          </w:tcPr>
          <w:p w14:paraId="31EB5E51" w14:textId="5DBE38CB" w:rsidR="00B91AC7" w:rsidRPr="00061779" w:rsidRDefault="00B91AC7" w:rsidP="00B91AC7">
            <w:pPr>
              <w:pStyle w:val="Texto0"/>
              <w:spacing w:after="74" w:line="240" w:lineRule="auto"/>
              <w:ind w:firstLine="0"/>
              <w:jc w:val="left"/>
              <w:rPr>
                <w:rFonts w:ascii="Montserrat" w:hAnsi="Montserrat"/>
                <w:b/>
                <w:color w:val="4E232E"/>
                <w:sz w:val="20"/>
                <w:szCs w:val="20"/>
              </w:rPr>
            </w:pPr>
            <w:r w:rsidRPr="00061779">
              <w:rPr>
                <w:rFonts w:ascii="Montserrat" w:hAnsi="Montserrat"/>
                <w:b/>
                <w:color w:val="4E232E"/>
                <w:sz w:val="20"/>
                <w:szCs w:val="20"/>
              </w:rPr>
              <w:t>Verificar mediante registros la información a que está sujeto el centro de mantenimiento y recarga e informa al solicitante del servicio.</w:t>
            </w:r>
          </w:p>
        </w:tc>
        <w:tc>
          <w:tcPr>
            <w:tcW w:w="3111" w:type="dxa"/>
          </w:tcPr>
          <w:p w14:paraId="2D8E2896" w14:textId="6595B81C" w:rsidR="00B91AC7" w:rsidRPr="00061779" w:rsidRDefault="00B91AC7" w:rsidP="00B91AC7">
            <w:pPr>
              <w:pStyle w:val="Texto0"/>
              <w:spacing w:after="74" w:line="240" w:lineRule="auto"/>
              <w:rPr>
                <w:rFonts w:ascii="Montserrat" w:hAnsi="Montserrat"/>
                <w:b/>
                <w:color w:val="4E232E"/>
                <w:sz w:val="20"/>
                <w:szCs w:val="20"/>
              </w:rPr>
            </w:pPr>
            <w:r w:rsidRPr="00061779">
              <w:rPr>
                <w:rFonts w:ascii="Montserrat" w:hAnsi="Montserrat"/>
                <w:b/>
                <w:color w:val="4E232E"/>
                <w:sz w:val="20"/>
                <w:szCs w:val="20"/>
              </w:rPr>
              <w:t>Verificar mediante registros la información a que está sujeto el prestador de servicios e informa al solicitante del servicio.</w:t>
            </w:r>
          </w:p>
        </w:tc>
        <w:tc>
          <w:tcPr>
            <w:tcW w:w="2915" w:type="dxa"/>
          </w:tcPr>
          <w:p w14:paraId="41B7D031" w14:textId="3BC4E76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Este proyecto de norma no contempla en sus </w:t>
            </w:r>
            <w:proofErr w:type="spellStart"/>
            <w:r w:rsidRPr="00061779">
              <w:rPr>
                <w:rFonts w:ascii="Montserrat" w:hAnsi="Montserrat"/>
                <w:b/>
                <w:color w:val="4E232E"/>
                <w:sz w:val="20"/>
              </w:rPr>
              <w:t>terminos</w:t>
            </w:r>
            <w:proofErr w:type="spellEnd"/>
            <w:r w:rsidRPr="00061779">
              <w:rPr>
                <w:rFonts w:ascii="Montserrat" w:hAnsi="Montserrat"/>
                <w:b/>
                <w:color w:val="4E232E"/>
                <w:sz w:val="20"/>
              </w:rPr>
              <w:t xml:space="preserve"> y definiciones el centro de mantenimiento y recarga, pero si contempla a los prestadores de servicio</w:t>
            </w:r>
          </w:p>
        </w:tc>
        <w:tc>
          <w:tcPr>
            <w:tcW w:w="2916" w:type="dxa"/>
          </w:tcPr>
          <w:p w14:paraId="43BACF8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ACC4B2A" w14:textId="77777777" w:rsidTr="00CB2E0E">
        <w:trPr>
          <w:cantSplit/>
          <w:trHeight w:val="1174"/>
        </w:trPr>
        <w:tc>
          <w:tcPr>
            <w:tcW w:w="1841" w:type="dxa"/>
          </w:tcPr>
          <w:p w14:paraId="3A86006F" w14:textId="6D4C7A3E"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BERENICE MENDOZA GUTIERREZ</w:t>
            </w:r>
          </w:p>
        </w:tc>
        <w:tc>
          <w:tcPr>
            <w:tcW w:w="1074" w:type="dxa"/>
            <w:gridSpan w:val="2"/>
          </w:tcPr>
          <w:p w14:paraId="29FA8B3B"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Tabla 4</w:t>
            </w:r>
          </w:p>
          <w:p w14:paraId="41CB865B" w14:textId="0BBC2B7B"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color w:val="4E232E"/>
                <w:sz w:val="20"/>
              </w:rPr>
              <w:t>5 Equipos y herramientas básicas</w:t>
            </w:r>
          </w:p>
        </w:tc>
        <w:tc>
          <w:tcPr>
            <w:tcW w:w="3011" w:type="dxa"/>
          </w:tcPr>
          <w:p w14:paraId="37EE1758" w14:textId="4CDCC761"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b/>
                <w:color w:val="4E232E"/>
                <w:sz w:val="20"/>
                <w:szCs w:val="20"/>
              </w:rPr>
              <w:t>Verificar que se cuente con el equipo indicado en el presente Proyecto de Norma Oficial Mexicana y funcionando. (Adjuntar datos de equipo, marca, modelo y fotografías)</w:t>
            </w:r>
          </w:p>
        </w:tc>
        <w:tc>
          <w:tcPr>
            <w:tcW w:w="3111" w:type="dxa"/>
          </w:tcPr>
          <w:p w14:paraId="44024CFB" w14:textId="4CD9A8D5"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b/>
                <w:color w:val="4E232E"/>
                <w:sz w:val="20"/>
                <w:szCs w:val="20"/>
              </w:rPr>
              <w:t xml:space="preserve">Verificar que se cuente con el equipo propiedad del </w:t>
            </w:r>
            <w:proofErr w:type="spellStart"/>
            <w:r w:rsidRPr="00061779">
              <w:rPr>
                <w:rFonts w:ascii="Montserrat" w:hAnsi="Montserrat"/>
                <w:b/>
                <w:color w:val="4E232E"/>
                <w:sz w:val="20"/>
                <w:szCs w:val="20"/>
              </w:rPr>
              <w:t>presatdor</w:t>
            </w:r>
            <w:proofErr w:type="spellEnd"/>
            <w:r w:rsidRPr="00061779">
              <w:rPr>
                <w:rFonts w:ascii="Montserrat" w:hAnsi="Montserrat"/>
                <w:b/>
                <w:color w:val="4E232E"/>
                <w:sz w:val="20"/>
                <w:szCs w:val="20"/>
              </w:rPr>
              <w:t xml:space="preserve"> a dictaminar, indicado en el presente Proyecto de Norma Oficial Mexicana y funcionando. (Adjuntar datos de equipo, marca, modelo y fotografías)</w:t>
            </w:r>
          </w:p>
        </w:tc>
        <w:tc>
          <w:tcPr>
            <w:tcW w:w="2915" w:type="dxa"/>
          </w:tcPr>
          <w:p w14:paraId="27501400" w14:textId="552ECFFD" w:rsidR="00B91AC7" w:rsidRPr="00061779" w:rsidRDefault="00B91AC7" w:rsidP="00B91AC7">
            <w:pPr>
              <w:keepLines/>
              <w:spacing w:before="100" w:after="60" w:line="190" w:lineRule="exact"/>
              <w:ind w:left="851" w:hanging="851"/>
              <w:jc w:val="center"/>
              <w:rPr>
                <w:rFonts w:ascii="Montserrat" w:hAnsi="Montserrat" w:cs="Arial"/>
                <w:bCs/>
                <w:color w:val="4E232E"/>
                <w:sz w:val="20"/>
              </w:rPr>
            </w:pPr>
            <w:r w:rsidRPr="00061779">
              <w:rPr>
                <w:rFonts w:ascii="Montserrat" w:hAnsi="Montserrat"/>
                <w:b/>
                <w:color w:val="4E232E"/>
                <w:sz w:val="20"/>
              </w:rPr>
              <w:t xml:space="preserve">En el mercado hay hasta 5 razones sociales, utilizando un solo taller y los mismos técnicos, siendo esto de alto riesgo para el </w:t>
            </w:r>
            <w:proofErr w:type="spellStart"/>
            <w:r w:rsidRPr="00061779">
              <w:rPr>
                <w:rFonts w:ascii="Montserrat" w:hAnsi="Montserrat"/>
                <w:b/>
                <w:color w:val="4E232E"/>
                <w:sz w:val="20"/>
              </w:rPr>
              <w:t>ususario</w:t>
            </w:r>
            <w:proofErr w:type="spellEnd"/>
            <w:r w:rsidRPr="00061779">
              <w:rPr>
                <w:rFonts w:ascii="Montserrat" w:hAnsi="Montserrat"/>
                <w:b/>
                <w:color w:val="4E232E"/>
                <w:sz w:val="20"/>
              </w:rPr>
              <w:t xml:space="preserve"> final ya sea Iniciativa Privada o Gobierno, al presentarse una posible demanda en una de ellas o accidente de trabajo.</w:t>
            </w:r>
          </w:p>
        </w:tc>
        <w:tc>
          <w:tcPr>
            <w:tcW w:w="2916" w:type="dxa"/>
          </w:tcPr>
          <w:p w14:paraId="461BFD2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D0CB963" w14:textId="77777777" w:rsidTr="00125648">
        <w:trPr>
          <w:cantSplit/>
          <w:trHeight w:val="1174"/>
        </w:trPr>
        <w:tc>
          <w:tcPr>
            <w:tcW w:w="1841" w:type="dxa"/>
            <w:vAlign w:val="center"/>
          </w:tcPr>
          <w:p w14:paraId="1DEC6C1C"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 xml:space="preserve">BENJAMIN CORTES PRODUCTOS CONTRA </w:t>
            </w:r>
          </w:p>
          <w:p w14:paraId="11FC3715"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INCENDIO S.A. DE C.V.</w:t>
            </w:r>
          </w:p>
          <w:p w14:paraId="13D9C9FE" w14:textId="77777777" w:rsidR="00B91AC7" w:rsidRPr="00061779" w:rsidRDefault="00B91AC7" w:rsidP="00B91AC7">
            <w:pPr>
              <w:keepLines/>
              <w:spacing w:before="100" w:after="60" w:line="190" w:lineRule="exact"/>
              <w:jc w:val="center"/>
              <w:rPr>
                <w:rFonts w:ascii="Montserrat" w:hAnsi="Montserrat"/>
                <w:b/>
                <w:sz w:val="20"/>
              </w:rPr>
            </w:pPr>
          </w:p>
          <w:p w14:paraId="2526D2F1" w14:textId="7777777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GE ECI</w:t>
            </w:r>
          </w:p>
          <w:p w14:paraId="5D772DD5" w14:textId="77777777" w:rsidR="00B91AC7" w:rsidRPr="00061779" w:rsidRDefault="00B91AC7" w:rsidP="00B91AC7">
            <w:pPr>
              <w:keepLines/>
              <w:spacing w:before="100" w:after="60" w:line="190" w:lineRule="exact"/>
              <w:jc w:val="center"/>
              <w:rPr>
                <w:rFonts w:ascii="Montserrat" w:hAnsi="Montserrat"/>
                <w:b/>
                <w:sz w:val="20"/>
              </w:rPr>
            </w:pPr>
          </w:p>
          <w:p w14:paraId="600841A6"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1074" w:type="dxa"/>
            <w:gridSpan w:val="2"/>
            <w:vAlign w:val="center"/>
          </w:tcPr>
          <w:p w14:paraId="40262CC1" w14:textId="77777777"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lang w:val="es-ES"/>
              </w:rPr>
              <w:t>TABLA 4</w:t>
            </w:r>
          </w:p>
          <w:p w14:paraId="37CB6575" w14:textId="138FC2E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sz w:val="20"/>
                <w:lang w:val="es-ES"/>
              </w:rPr>
              <w:t>5 Equipos y herramientas básicas</w:t>
            </w:r>
          </w:p>
        </w:tc>
        <w:tc>
          <w:tcPr>
            <w:tcW w:w="3011" w:type="dxa"/>
            <w:vAlign w:val="center"/>
          </w:tcPr>
          <w:p w14:paraId="10FFFF6A" w14:textId="0D35DDA2" w:rsidR="00B91AC7" w:rsidRPr="00061779" w:rsidRDefault="00B91AC7" w:rsidP="00B91AC7">
            <w:pPr>
              <w:pStyle w:val="Texto0"/>
              <w:spacing w:after="74" w:line="240" w:lineRule="auto"/>
              <w:ind w:firstLine="0"/>
              <w:jc w:val="left"/>
              <w:rPr>
                <w:rFonts w:ascii="Montserrat" w:hAnsi="Montserrat"/>
                <w:b/>
                <w:color w:val="4E232E"/>
                <w:sz w:val="20"/>
                <w:szCs w:val="20"/>
              </w:rPr>
            </w:pPr>
            <w:r w:rsidRPr="00061779">
              <w:rPr>
                <w:rFonts w:ascii="Montserrat" w:hAnsi="Montserrat"/>
                <w:b/>
                <w:sz w:val="20"/>
                <w:szCs w:val="20"/>
              </w:rPr>
              <w:t>Verificar que se cuente con el equipo indicado en el presente Proyecto de Norma Oficial Mexicana y funcionando. (Adjuntar datos de equipo, marca, modelo y fotografías)</w:t>
            </w:r>
          </w:p>
        </w:tc>
        <w:tc>
          <w:tcPr>
            <w:tcW w:w="3111" w:type="dxa"/>
            <w:vAlign w:val="center"/>
          </w:tcPr>
          <w:p w14:paraId="47F64B0B" w14:textId="66845A07" w:rsidR="00B91AC7" w:rsidRPr="00061779" w:rsidRDefault="00B91AC7" w:rsidP="00B91AC7">
            <w:pPr>
              <w:pStyle w:val="Texto0"/>
              <w:spacing w:after="74" w:line="240" w:lineRule="auto"/>
              <w:rPr>
                <w:rFonts w:ascii="Montserrat" w:hAnsi="Montserrat"/>
                <w:b/>
                <w:color w:val="4E232E"/>
                <w:sz w:val="20"/>
                <w:szCs w:val="20"/>
              </w:rPr>
            </w:pPr>
            <w:r w:rsidRPr="00061779">
              <w:rPr>
                <w:rFonts w:ascii="Montserrat" w:hAnsi="Montserrat"/>
                <w:b/>
                <w:sz w:val="20"/>
                <w:szCs w:val="20"/>
              </w:rPr>
              <w:t>Verificar que se cuente con el equipo propiedad del prestador a dictaminar, indicado en el presente Proyecto de Norma Oficial Mexicana y funcionando. (Adjuntar datos de equipo, marca, modelo y fotografías)</w:t>
            </w:r>
          </w:p>
        </w:tc>
        <w:tc>
          <w:tcPr>
            <w:tcW w:w="2915" w:type="dxa"/>
            <w:vAlign w:val="center"/>
          </w:tcPr>
          <w:p w14:paraId="4EA9AE0D" w14:textId="7E7EB800" w:rsidR="00B91AC7" w:rsidRPr="00061779" w:rsidRDefault="00B91AC7" w:rsidP="00B91AC7">
            <w:pPr>
              <w:keepLines/>
              <w:spacing w:before="100" w:after="60" w:line="190" w:lineRule="exact"/>
              <w:ind w:left="851" w:hanging="851"/>
              <w:jc w:val="center"/>
              <w:rPr>
                <w:rFonts w:ascii="Montserrat" w:hAnsi="Montserrat"/>
                <w:b/>
                <w:color w:val="4E232E"/>
                <w:sz w:val="20"/>
              </w:rPr>
            </w:pPr>
            <w:r w:rsidRPr="00061779">
              <w:rPr>
                <w:rFonts w:ascii="Montserrat" w:hAnsi="Montserrat"/>
                <w:b/>
                <w:sz w:val="20"/>
              </w:rPr>
              <w:t>En el mercado hay hasta 5 razones sociales, utilizando un solo taller y los mismos técnicos, siendo esto de alto riesgo para el usuario final ya sea Iniciativa Privada o Gobierno,  al presentarse una posible demanda en una de ellas o accidente de trabajo.</w:t>
            </w:r>
          </w:p>
        </w:tc>
        <w:tc>
          <w:tcPr>
            <w:tcW w:w="2916" w:type="dxa"/>
          </w:tcPr>
          <w:p w14:paraId="5E87066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39C30D2" w14:textId="77777777" w:rsidTr="00CB2E0E">
        <w:trPr>
          <w:cantSplit/>
          <w:trHeight w:val="1174"/>
        </w:trPr>
        <w:tc>
          <w:tcPr>
            <w:tcW w:w="1841" w:type="dxa"/>
          </w:tcPr>
          <w:p w14:paraId="73235322" w14:textId="4552E54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1368AF2E" w14:textId="24AD66D9"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lang w:val="es-ES"/>
              </w:rPr>
              <w:t>Tabla 4</w:t>
            </w:r>
          </w:p>
          <w:p w14:paraId="2D393AC3" w14:textId="213BEFB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sz w:val="20"/>
                <w:lang w:val="es-ES"/>
              </w:rPr>
              <w:t>5 Equipos y herramientas básicas</w:t>
            </w:r>
          </w:p>
        </w:tc>
        <w:tc>
          <w:tcPr>
            <w:tcW w:w="3011" w:type="dxa"/>
          </w:tcPr>
          <w:p w14:paraId="0790049D" w14:textId="19B4BD9A" w:rsidR="00B91AC7" w:rsidRPr="00061779" w:rsidRDefault="00B91AC7" w:rsidP="00B91AC7">
            <w:pPr>
              <w:pStyle w:val="Texto0"/>
              <w:spacing w:after="74" w:line="240" w:lineRule="auto"/>
              <w:ind w:firstLine="0"/>
              <w:jc w:val="left"/>
              <w:rPr>
                <w:rFonts w:ascii="Montserrat" w:hAnsi="Montserrat"/>
                <w:b/>
                <w:color w:val="4E232E"/>
                <w:sz w:val="20"/>
                <w:szCs w:val="20"/>
              </w:rPr>
            </w:pPr>
            <w:r w:rsidRPr="00061779">
              <w:rPr>
                <w:rFonts w:ascii="Montserrat" w:hAnsi="Montserrat"/>
                <w:b/>
                <w:sz w:val="20"/>
                <w:szCs w:val="20"/>
              </w:rPr>
              <w:t>Verificar que se cuente con el equipo indicado en el presente Proyecto de Norma Oficial Mexicana y funcionando. (Adjuntar datos de equipo, marca, modelo y fotografías)</w:t>
            </w:r>
          </w:p>
        </w:tc>
        <w:tc>
          <w:tcPr>
            <w:tcW w:w="3111" w:type="dxa"/>
          </w:tcPr>
          <w:p w14:paraId="45DA7451" w14:textId="77777777"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sz w:val="20"/>
                <w:lang w:val="es-ES"/>
              </w:rPr>
              <w:t>Verificar que se cuente con el equipo propiedad del prestador a dictaminar, indicado en el presente Proyecto de Norma Oficial Mexicana y funcionando. (Adjuntar datos de equipo, marca, modelo y fotografías)</w:t>
            </w:r>
          </w:p>
          <w:p w14:paraId="3B0DB03C" w14:textId="68AD2A2E" w:rsidR="00B91AC7" w:rsidRPr="00061779" w:rsidRDefault="00B91AC7" w:rsidP="00B91AC7">
            <w:pPr>
              <w:pStyle w:val="Texto0"/>
              <w:spacing w:after="74" w:line="240" w:lineRule="auto"/>
              <w:rPr>
                <w:rFonts w:ascii="Montserrat" w:hAnsi="Montserrat"/>
                <w:b/>
                <w:color w:val="4E232E"/>
                <w:sz w:val="20"/>
                <w:szCs w:val="20"/>
              </w:rPr>
            </w:pPr>
            <w:r w:rsidRPr="00061779">
              <w:rPr>
                <w:rFonts w:ascii="Montserrat" w:hAnsi="Montserrat"/>
                <w:b/>
                <w:sz w:val="20"/>
                <w:szCs w:val="20"/>
              </w:rPr>
              <w:t xml:space="preserve">Se sugiere pedir uso de suelo </w:t>
            </w:r>
          </w:p>
        </w:tc>
        <w:tc>
          <w:tcPr>
            <w:tcW w:w="2915" w:type="dxa"/>
          </w:tcPr>
          <w:p w14:paraId="56380FFC" w14:textId="77777777"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sz w:val="20"/>
              </w:rPr>
              <w:t>En el mercado hay hasta 5 razones sociales, utilizando un solo taller y los mismos técnicos, siendo esto de alto riesgo para el usuario final ya sea Iniciativa Privada o Gobierno, al presentarse una posible demanda en una de ellas o accidente de trabajo.</w:t>
            </w:r>
          </w:p>
          <w:p w14:paraId="3FCA1841" w14:textId="77777777" w:rsidR="00B91AC7" w:rsidRPr="00061779" w:rsidRDefault="00B91AC7" w:rsidP="00B91AC7">
            <w:pPr>
              <w:rPr>
                <w:rFonts w:ascii="Montserrat" w:hAnsi="Montserrat"/>
                <w:sz w:val="20"/>
              </w:rPr>
            </w:pPr>
          </w:p>
          <w:p w14:paraId="172EC64A" w14:textId="47114A0F" w:rsidR="00B91AC7" w:rsidRPr="00061779" w:rsidRDefault="00B91AC7" w:rsidP="00B91AC7">
            <w:pPr>
              <w:keepLines/>
              <w:spacing w:before="100" w:after="60" w:line="190" w:lineRule="exact"/>
              <w:ind w:left="851" w:hanging="851"/>
              <w:jc w:val="center"/>
              <w:rPr>
                <w:rFonts w:ascii="Montserrat" w:hAnsi="Montserrat"/>
                <w:b/>
                <w:color w:val="4E232E"/>
                <w:sz w:val="20"/>
              </w:rPr>
            </w:pPr>
            <w:r w:rsidRPr="00061779">
              <w:rPr>
                <w:rFonts w:ascii="Montserrat" w:hAnsi="Montserrat"/>
                <w:sz w:val="20"/>
              </w:rPr>
              <w:t xml:space="preserve">Demostrar que sus instalaciones cuentan con sus permisos correspondientes </w:t>
            </w:r>
          </w:p>
        </w:tc>
        <w:tc>
          <w:tcPr>
            <w:tcW w:w="2916" w:type="dxa"/>
          </w:tcPr>
          <w:p w14:paraId="7879CC3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0444EF4" w14:textId="77777777" w:rsidTr="00CB2E0E">
        <w:trPr>
          <w:cantSplit/>
          <w:trHeight w:val="1174"/>
        </w:trPr>
        <w:tc>
          <w:tcPr>
            <w:tcW w:w="1841" w:type="dxa"/>
          </w:tcPr>
          <w:p w14:paraId="2EF01CCE" w14:textId="4CFAEAA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CNCP</w:t>
            </w:r>
          </w:p>
        </w:tc>
        <w:tc>
          <w:tcPr>
            <w:tcW w:w="1074" w:type="dxa"/>
            <w:gridSpan w:val="2"/>
          </w:tcPr>
          <w:p w14:paraId="4C8DDBC2" w14:textId="510A20F4"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color w:val="4E232E"/>
                <w:sz w:val="20"/>
              </w:rPr>
              <w:t>Tabla 4 inciso 5</w:t>
            </w:r>
          </w:p>
        </w:tc>
        <w:tc>
          <w:tcPr>
            <w:tcW w:w="3011" w:type="dxa"/>
          </w:tcPr>
          <w:p w14:paraId="793481E8" w14:textId="0C9F0144" w:rsidR="00B91AC7" w:rsidRPr="00061779" w:rsidRDefault="00B91AC7" w:rsidP="00B91AC7">
            <w:pPr>
              <w:pStyle w:val="Texto0"/>
              <w:spacing w:after="74" w:line="240" w:lineRule="auto"/>
              <w:ind w:firstLine="0"/>
              <w:jc w:val="left"/>
              <w:rPr>
                <w:rFonts w:ascii="Montserrat" w:hAnsi="Montserrat"/>
                <w:b/>
                <w:sz w:val="20"/>
                <w:szCs w:val="20"/>
              </w:rPr>
            </w:pPr>
            <w:r w:rsidRPr="00061779">
              <w:rPr>
                <w:rFonts w:ascii="Montserrat" w:hAnsi="Montserrat"/>
                <w:b/>
                <w:color w:val="4E232E"/>
                <w:sz w:val="20"/>
                <w:szCs w:val="20"/>
              </w:rPr>
              <w:t>Verificar que se cuente con el equipo indicado en el presente Proyecto de Norma Oficial Mexicana y funcionando. (Adjuntar datos de equipo, marca, modelo y fotografías)</w:t>
            </w:r>
          </w:p>
        </w:tc>
        <w:tc>
          <w:tcPr>
            <w:tcW w:w="3111" w:type="dxa"/>
          </w:tcPr>
          <w:p w14:paraId="6E6898B7" w14:textId="4B005243"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color w:val="4E232E"/>
                <w:sz w:val="20"/>
              </w:rPr>
              <w:t xml:space="preserve">Verificar que se cuente con el equipo indicado en el presente Proyecto de Norma Oficial Mexicana y funcionando. (Adjuntar fotografías y características) </w:t>
            </w:r>
          </w:p>
        </w:tc>
        <w:tc>
          <w:tcPr>
            <w:tcW w:w="2915" w:type="dxa"/>
          </w:tcPr>
          <w:p w14:paraId="3DB79300" w14:textId="6660B5E5"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color w:val="4E232E"/>
                <w:sz w:val="20"/>
              </w:rPr>
              <w:t>No en  todos los casos el equipo cuenta con marca y modelo</w:t>
            </w:r>
          </w:p>
        </w:tc>
        <w:tc>
          <w:tcPr>
            <w:tcW w:w="2916" w:type="dxa"/>
          </w:tcPr>
          <w:p w14:paraId="468F3DD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E3714E7" w14:textId="77777777" w:rsidTr="004720B7">
        <w:trPr>
          <w:cantSplit/>
          <w:trHeight w:val="1174"/>
        </w:trPr>
        <w:tc>
          <w:tcPr>
            <w:tcW w:w="1841" w:type="dxa"/>
            <w:vAlign w:val="center"/>
          </w:tcPr>
          <w:p w14:paraId="521F19CB"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1D4EF085" w14:textId="0E2D6920"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AMMAC</w:t>
            </w:r>
          </w:p>
        </w:tc>
        <w:tc>
          <w:tcPr>
            <w:tcW w:w="1074" w:type="dxa"/>
            <w:gridSpan w:val="2"/>
            <w:vAlign w:val="center"/>
          </w:tcPr>
          <w:p w14:paraId="786DCE91" w14:textId="7F26A512"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TABLA 4 REQUISITOS PARA LA EVALUACION DE LA CONFORMIDAD 6.1</w:t>
            </w:r>
          </w:p>
        </w:tc>
        <w:tc>
          <w:tcPr>
            <w:tcW w:w="3011" w:type="dxa"/>
            <w:vAlign w:val="center"/>
          </w:tcPr>
          <w:p w14:paraId="279A8FFB" w14:textId="0897A971"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sz w:val="20"/>
                <w:szCs w:val="20"/>
              </w:rPr>
              <w:t>Se evidencia documentalmente mediante procedimiento del prestador de servicio y registros donde se indique el proceso de préstamo de los extintores conforme al presente Proyecto de Norma Oficial Mexicana</w:t>
            </w:r>
          </w:p>
        </w:tc>
        <w:tc>
          <w:tcPr>
            <w:tcW w:w="3111" w:type="dxa"/>
            <w:vAlign w:val="center"/>
          </w:tcPr>
          <w:p w14:paraId="6F925B09" w14:textId="3D4BF7F1" w:rsidR="00B91AC7" w:rsidRPr="00061779" w:rsidRDefault="00B91AC7" w:rsidP="00B91AC7">
            <w:pPr>
              <w:pStyle w:val="Texto0"/>
              <w:spacing w:after="74" w:line="240" w:lineRule="auto"/>
              <w:rPr>
                <w:rFonts w:ascii="Montserrat" w:hAnsi="Montserrat"/>
                <w:b/>
                <w:sz w:val="20"/>
                <w:szCs w:val="20"/>
                <w:lang w:val="es-MX"/>
              </w:rPr>
            </w:pPr>
            <w:r w:rsidRPr="00061779">
              <w:rPr>
                <w:rFonts w:ascii="Montserrat" w:hAnsi="Montserrat"/>
                <w:sz w:val="20"/>
                <w:szCs w:val="20"/>
              </w:rPr>
              <w:t>Quitar</w:t>
            </w:r>
          </w:p>
        </w:tc>
        <w:tc>
          <w:tcPr>
            <w:tcW w:w="2915" w:type="dxa"/>
            <w:vAlign w:val="center"/>
          </w:tcPr>
          <w:p w14:paraId="5CBB53B7" w14:textId="2673B29E"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bCs/>
                <w:color w:val="4E232E"/>
                <w:sz w:val="20"/>
              </w:rPr>
              <w:t>LA EVALUACION DE LA CONFORMIDAD DE ESTE PUNTO ES COMPETENCIA DE LA NOM 002 STPS 2010</w:t>
            </w:r>
          </w:p>
        </w:tc>
        <w:tc>
          <w:tcPr>
            <w:tcW w:w="2916" w:type="dxa"/>
          </w:tcPr>
          <w:p w14:paraId="19877F9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D4EA98C" w14:textId="77777777" w:rsidTr="004720B7">
        <w:trPr>
          <w:cantSplit/>
          <w:trHeight w:val="1174"/>
        </w:trPr>
        <w:tc>
          <w:tcPr>
            <w:tcW w:w="1841" w:type="dxa"/>
            <w:vAlign w:val="center"/>
          </w:tcPr>
          <w:p w14:paraId="579063D4" w14:textId="36E1F782"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5952B2DA" w14:textId="15E112D7"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TABLA 4 REQUISITOS PARA LA EVALUACION DE LA CONFORMIDAD 6.1</w:t>
            </w:r>
          </w:p>
        </w:tc>
        <w:tc>
          <w:tcPr>
            <w:tcW w:w="3011" w:type="dxa"/>
            <w:vAlign w:val="center"/>
          </w:tcPr>
          <w:p w14:paraId="54A4322E" w14:textId="769C890F"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sz w:val="20"/>
                <w:szCs w:val="20"/>
              </w:rPr>
              <w:t>Se evidencia documentalmente mediante procedimiento del prestador de servicio y registros donde se indique el proceso de préstamo de los extintores conforme al presente Proyecto de Norma Oficial Mexicana</w:t>
            </w:r>
          </w:p>
        </w:tc>
        <w:tc>
          <w:tcPr>
            <w:tcW w:w="3111" w:type="dxa"/>
            <w:vAlign w:val="center"/>
          </w:tcPr>
          <w:p w14:paraId="3A25F883" w14:textId="6E43052C"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ELIMINAR</w:t>
            </w:r>
          </w:p>
        </w:tc>
        <w:tc>
          <w:tcPr>
            <w:tcW w:w="2915" w:type="dxa"/>
            <w:vAlign w:val="center"/>
          </w:tcPr>
          <w:p w14:paraId="5DBB7F59" w14:textId="1C2A6B96"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Cs/>
                <w:color w:val="4E232E"/>
                <w:sz w:val="20"/>
              </w:rPr>
              <w:t>LA EVALUACION DE LA CONFORMIDAD DE ESTE PUNTO ES COMPETENCIA DE LA NOM 002 STPS 2010</w:t>
            </w:r>
          </w:p>
        </w:tc>
        <w:tc>
          <w:tcPr>
            <w:tcW w:w="2916" w:type="dxa"/>
          </w:tcPr>
          <w:p w14:paraId="7D11574A" w14:textId="4B431AEC" w:rsidR="00B91AC7" w:rsidRPr="00061779" w:rsidRDefault="00B91AC7" w:rsidP="00B91AC7">
            <w:pPr>
              <w:keepLines/>
              <w:spacing w:before="100" w:after="60" w:line="190" w:lineRule="exact"/>
              <w:jc w:val="center"/>
              <w:rPr>
                <w:rFonts w:ascii="Montserrat" w:hAnsi="Montserrat"/>
                <w:b/>
                <w:color w:val="4E232E"/>
                <w:sz w:val="20"/>
              </w:rPr>
            </w:pPr>
          </w:p>
          <w:p w14:paraId="16E7D552" w14:textId="1AD26763" w:rsidR="00B91AC7" w:rsidRPr="00061779" w:rsidRDefault="00B91AC7" w:rsidP="00B91AC7">
            <w:pPr>
              <w:rPr>
                <w:rFonts w:ascii="Montserrat" w:hAnsi="Montserrat"/>
                <w:sz w:val="20"/>
              </w:rPr>
            </w:pPr>
          </w:p>
          <w:p w14:paraId="14D500A8" w14:textId="77777777" w:rsidR="00B91AC7" w:rsidRPr="00061779" w:rsidRDefault="00B91AC7" w:rsidP="00B91AC7">
            <w:pPr>
              <w:rPr>
                <w:rFonts w:ascii="Montserrat" w:hAnsi="Montserrat"/>
                <w:sz w:val="20"/>
              </w:rPr>
            </w:pPr>
          </w:p>
          <w:p w14:paraId="686CBD6D" w14:textId="2EABFBCE" w:rsidR="00B91AC7" w:rsidRPr="00061779" w:rsidRDefault="00B91AC7" w:rsidP="00B91AC7">
            <w:pPr>
              <w:jc w:val="center"/>
              <w:rPr>
                <w:rFonts w:ascii="Montserrat" w:hAnsi="Montserrat"/>
                <w:sz w:val="20"/>
              </w:rPr>
            </w:pPr>
          </w:p>
        </w:tc>
      </w:tr>
      <w:tr w:rsidR="00B91AC7" w:rsidRPr="00061779" w14:paraId="432198AE" w14:textId="77777777" w:rsidTr="00817ABB">
        <w:trPr>
          <w:cantSplit/>
          <w:trHeight w:val="1174"/>
        </w:trPr>
        <w:tc>
          <w:tcPr>
            <w:tcW w:w="1841" w:type="dxa"/>
          </w:tcPr>
          <w:p w14:paraId="68349242" w14:textId="1B90096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43DBD47B" w14:textId="7FC51DB6"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TABLA 4 REQUISITOS PARA LA EVALUACION DE LA CONFORMIDAD 6.1 </w:t>
            </w:r>
          </w:p>
        </w:tc>
        <w:tc>
          <w:tcPr>
            <w:tcW w:w="3011" w:type="dxa"/>
          </w:tcPr>
          <w:p w14:paraId="637338BD" w14:textId="4811CDE5"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sz w:val="20"/>
                <w:szCs w:val="20"/>
              </w:rPr>
              <w:t xml:space="preserve">Se evidencia documentalmente mediante procedimiento del prestador de servicio y registros donde se indique el proceso de préstamo de los extintores conforme al presente Proyecto de Norma Oficial Mexicana </w:t>
            </w:r>
          </w:p>
        </w:tc>
        <w:tc>
          <w:tcPr>
            <w:tcW w:w="3111" w:type="dxa"/>
          </w:tcPr>
          <w:p w14:paraId="5654A47E" w14:textId="6E14B0EA"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 xml:space="preserve">Quitar </w:t>
            </w:r>
          </w:p>
        </w:tc>
        <w:tc>
          <w:tcPr>
            <w:tcW w:w="2915" w:type="dxa"/>
          </w:tcPr>
          <w:p w14:paraId="08375CF4" w14:textId="2AD40256"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LA EVALUACION DE LA CONFORMIDAD DE ESTE PUNTO ES COMPETENCIA DE LA NOM 002 STPS 2010 </w:t>
            </w:r>
          </w:p>
        </w:tc>
        <w:tc>
          <w:tcPr>
            <w:tcW w:w="2916" w:type="dxa"/>
          </w:tcPr>
          <w:p w14:paraId="4EF5B4B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5741AE3" w14:textId="77777777" w:rsidTr="00817ABB">
        <w:trPr>
          <w:cantSplit/>
          <w:trHeight w:val="1174"/>
        </w:trPr>
        <w:tc>
          <w:tcPr>
            <w:tcW w:w="1841" w:type="dxa"/>
          </w:tcPr>
          <w:p w14:paraId="35D62C5D" w14:textId="46081ABA"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7470B5F6" w14:textId="3FF62FC1"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 xml:space="preserve">Tabla 4 Requisitos Para La </w:t>
            </w:r>
            <w:proofErr w:type="spellStart"/>
            <w:r w:rsidRPr="00061779">
              <w:rPr>
                <w:rFonts w:ascii="Montserrat" w:hAnsi="Montserrat"/>
                <w:b/>
                <w:color w:val="4E232E"/>
                <w:sz w:val="20"/>
              </w:rPr>
              <w:t>Evaluacion</w:t>
            </w:r>
            <w:proofErr w:type="spellEnd"/>
            <w:r w:rsidRPr="00061779">
              <w:rPr>
                <w:rFonts w:ascii="Montserrat" w:hAnsi="Montserrat"/>
                <w:b/>
                <w:color w:val="4E232E"/>
                <w:sz w:val="20"/>
              </w:rPr>
              <w:t xml:space="preserve"> De La </w:t>
            </w:r>
            <w:proofErr w:type="spellStart"/>
            <w:r w:rsidRPr="00061779">
              <w:rPr>
                <w:rFonts w:ascii="Montserrat" w:hAnsi="Montserrat"/>
                <w:b/>
                <w:color w:val="4E232E"/>
                <w:sz w:val="20"/>
              </w:rPr>
              <w:t>ConformiDad</w:t>
            </w:r>
            <w:proofErr w:type="spellEnd"/>
            <w:r w:rsidRPr="00061779">
              <w:rPr>
                <w:rFonts w:ascii="Montserrat" w:hAnsi="Montserrat"/>
                <w:b/>
                <w:color w:val="4E232E"/>
                <w:sz w:val="20"/>
              </w:rPr>
              <w:t xml:space="preserve"> 6.1</w:t>
            </w:r>
          </w:p>
        </w:tc>
        <w:tc>
          <w:tcPr>
            <w:tcW w:w="3011" w:type="dxa"/>
          </w:tcPr>
          <w:p w14:paraId="230197D4" w14:textId="6292E550"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b/>
                <w:color w:val="4E232E"/>
                <w:sz w:val="20"/>
                <w:szCs w:val="20"/>
              </w:rPr>
              <w:t>Se evidencia documentalmente mediante procedimiento del prestador de servicio y registros donde se indique el proceso de préstamo de los extintores conforme al presente Proyecto de Norma Oficial Mexicana</w:t>
            </w:r>
          </w:p>
        </w:tc>
        <w:tc>
          <w:tcPr>
            <w:tcW w:w="3111" w:type="dxa"/>
          </w:tcPr>
          <w:p w14:paraId="0F2A646E" w14:textId="387424F9"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b/>
                <w:color w:val="4E232E"/>
                <w:sz w:val="20"/>
                <w:szCs w:val="20"/>
              </w:rPr>
              <w:t>Quitar</w:t>
            </w:r>
          </w:p>
        </w:tc>
        <w:tc>
          <w:tcPr>
            <w:tcW w:w="2915" w:type="dxa"/>
          </w:tcPr>
          <w:p w14:paraId="685B7D37" w14:textId="5ABB4869"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 xml:space="preserve">La </w:t>
            </w:r>
            <w:proofErr w:type="spellStart"/>
            <w:r w:rsidRPr="00061779">
              <w:rPr>
                <w:rFonts w:ascii="Montserrat" w:hAnsi="Montserrat"/>
                <w:b/>
                <w:color w:val="4E232E"/>
                <w:sz w:val="20"/>
              </w:rPr>
              <w:t>evaluacion</w:t>
            </w:r>
            <w:proofErr w:type="spellEnd"/>
            <w:r w:rsidRPr="00061779">
              <w:rPr>
                <w:rFonts w:ascii="Montserrat" w:hAnsi="Montserrat"/>
                <w:b/>
                <w:color w:val="4E232E"/>
                <w:sz w:val="20"/>
              </w:rPr>
              <w:t xml:space="preserve"> de la conformidad de este punto es competencia de la </w:t>
            </w:r>
            <w:proofErr w:type="spellStart"/>
            <w:r w:rsidRPr="00061779">
              <w:rPr>
                <w:rFonts w:ascii="Montserrat" w:hAnsi="Montserrat"/>
                <w:b/>
                <w:color w:val="4E232E"/>
                <w:sz w:val="20"/>
              </w:rPr>
              <w:t>nom</w:t>
            </w:r>
            <w:proofErr w:type="spellEnd"/>
            <w:r w:rsidRPr="00061779">
              <w:rPr>
                <w:rFonts w:ascii="Montserrat" w:hAnsi="Montserrat"/>
                <w:b/>
                <w:color w:val="4E232E"/>
                <w:sz w:val="20"/>
              </w:rPr>
              <w:t xml:space="preserve"> 002 </w:t>
            </w:r>
            <w:proofErr w:type="spellStart"/>
            <w:r w:rsidRPr="00061779">
              <w:rPr>
                <w:rFonts w:ascii="Montserrat" w:hAnsi="Montserrat"/>
                <w:b/>
                <w:color w:val="4E232E"/>
                <w:sz w:val="20"/>
              </w:rPr>
              <w:t>stps</w:t>
            </w:r>
            <w:proofErr w:type="spellEnd"/>
            <w:r w:rsidRPr="00061779">
              <w:rPr>
                <w:rFonts w:ascii="Montserrat" w:hAnsi="Montserrat"/>
                <w:b/>
                <w:color w:val="4E232E"/>
                <w:sz w:val="20"/>
              </w:rPr>
              <w:t xml:space="preserve"> 2010</w:t>
            </w:r>
          </w:p>
        </w:tc>
        <w:tc>
          <w:tcPr>
            <w:tcW w:w="2916" w:type="dxa"/>
          </w:tcPr>
          <w:p w14:paraId="18DF9C1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69A8FDB" w14:textId="77777777" w:rsidTr="00817ABB">
        <w:trPr>
          <w:cantSplit/>
          <w:trHeight w:val="1174"/>
        </w:trPr>
        <w:tc>
          <w:tcPr>
            <w:tcW w:w="1841" w:type="dxa"/>
          </w:tcPr>
          <w:p w14:paraId="1A8F64E3" w14:textId="5408679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0A1E202D" w14:textId="617C10F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Tabla 4 Requisitos Para La </w:t>
            </w:r>
            <w:proofErr w:type="spellStart"/>
            <w:r w:rsidRPr="00061779">
              <w:rPr>
                <w:rFonts w:ascii="Montserrat" w:hAnsi="Montserrat"/>
                <w:b/>
                <w:color w:val="4E232E"/>
                <w:sz w:val="20"/>
              </w:rPr>
              <w:t>Evaluacion</w:t>
            </w:r>
            <w:proofErr w:type="spellEnd"/>
            <w:r w:rsidRPr="00061779">
              <w:rPr>
                <w:rFonts w:ascii="Montserrat" w:hAnsi="Montserrat"/>
                <w:b/>
                <w:color w:val="4E232E"/>
                <w:sz w:val="20"/>
              </w:rPr>
              <w:t xml:space="preserve"> De La </w:t>
            </w:r>
            <w:proofErr w:type="spellStart"/>
            <w:r w:rsidRPr="00061779">
              <w:rPr>
                <w:rFonts w:ascii="Montserrat" w:hAnsi="Montserrat"/>
                <w:b/>
                <w:color w:val="4E232E"/>
                <w:sz w:val="20"/>
              </w:rPr>
              <w:t>ConformiDad</w:t>
            </w:r>
            <w:proofErr w:type="spellEnd"/>
            <w:r w:rsidRPr="00061779">
              <w:rPr>
                <w:rFonts w:ascii="Montserrat" w:hAnsi="Montserrat"/>
                <w:b/>
                <w:color w:val="4E232E"/>
                <w:sz w:val="20"/>
              </w:rPr>
              <w:t xml:space="preserve"> 6.1</w:t>
            </w:r>
          </w:p>
        </w:tc>
        <w:tc>
          <w:tcPr>
            <w:tcW w:w="3011" w:type="dxa"/>
          </w:tcPr>
          <w:p w14:paraId="40C50B4E" w14:textId="6FA36ACE" w:rsidR="00B91AC7" w:rsidRPr="00061779" w:rsidRDefault="00B91AC7" w:rsidP="00B91AC7">
            <w:pPr>
              <w:pStyle w:val="Texto0"/>
              <w:spacing w:after="74" w:line="240" w:lineRule="auto"/>
              <w:ind w:firstLine="0"/>
              <w:jc w:val="left"/>
              <w:rPr>
                <w:rFonts w:ascii="Montserrat" w:hAnsi="Montserrat"/>
                <w:b/>
                <w:color w:val="4E232E"/>
                <w:sz w:val="20"/>
                <w:szCs w:val="20"/>
              </w:rPr>
            </w:pPr>
            <w:r w:rsidRPr="00061779">
              <w:rPr>
                <w:rFonts w:ascii="Montserrat" w:hAnsi="Montserrat"/>
                <w:b/>
                <w:color w:val="4E232E"/>
                <w:sz w:val="20"/>
                <w:szCs w:val="20"/>
              </w:rPr>
              <w:t>Se evidencia documentalmente mediante procedimiento del prestador de servicio y registros donde se indique el proceso de préstamo de los extintores conforme al presente Proyecto de Norma Oficial Mexicana</w:t>
            </w:r>
          </w:p>
        </w:tc>
        <w:tc>
          <w:tcPr>
            <w:tcW w:w="3111" w:type="dxa"/>
          </w:tcPr>
          <w:p w14:paraId="624F8893" w14:textId="6B455EF0" w:rsidR="00B91AC7" w:rsidRPr="00061779" w:rsidRDefault="00B91AC7" w:rsidP="00B91AC7">
            <w:pPr>
              <w:pStyle w:val="Texto0"/>
              <w:spacing w:after="74" w:line="240" w:lineRule="auto"/>
              <w:rPr>
                <w:rFonts w:ascii="Montserrat" w:hAnsi="Montserrat"/>
                <w:b/>
                <w:color w:val="4E232E"/>
                <w:sz w:val="20"/>
                <w:szCs w:val="20"/>
              </w:rPr>
            </w:pPr>
            <w:r w:rsidRPr="00061779">
              <w:rPr>
                <w:rFonts w:ascii="Montserrat" w:hAnsi="Montserrat"/>
                <w:b/>
                <w:color w:val="4E232E"/>
                <w:sz w:val="20"/>
                <w:szCs w:val="20"/>
              </w:rPr>
              <w:t>Eliminar</w:t>
            </w:r>
          </w:p>
        </w:tc>
        <w:tc>
          <w:tcPr>
            <w:tcW w:w="2915" w:type="dxa"/>
          </w:tcPr>
          <w:p w14:paraId="2037560E" w14:textId="5F58120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La </w:t>
            </w:r>
            <w:proofErr w:type="spellStart"/>
            <w:r w:rsidRPr="00061779">
              <w:rPr>
                <w:rFonts w:ascii="Montserrat" w:hAnsi="Montserrat"/>
                <w:b/>
                <w:color w:val="4E232E"/>
                <w:sz w:val="20"/>
              </w:rPr>
              <w:t>evaluacion</w:t>
            </w:r>
            <w:proofErr w:type="spellEnd"/>
            <w:r w:rsidRPr="00061779">
              <w:rPr>
                <w:rFonts w:ascii="Montserrat" w:hAnsi="Montserrat"/>
                <w:b/>
                <w:color w:val="4E232E"/>
                <w:sz w:val="20"/>
              </w:rPr>
              <w:t xml:space="preserve"> de la conformidad de este punto es competencia de la </w:t>
            </w:r>
            <w:proofErr w:type="spellStart"/>
            <w:r w:rsidRPr="00061779">
              <w:rPr>
                <w:rFonts w:ascii="Montserrat" w:hAnsi="Montserrat"/>
                <w:b/>
                <w:color w:val="4E232E"/>
                <w:sz w:val="20"/>
              </w:rPr>
              <w:t>nom</w:t>
            </w:r>
            <w:proofErr w:type="spellEnd"/>
            <w:r w:rsidRPr="00061779">
              <w:rPr>
                <w:rFonts w:ascii="Montserrat" w:hAnsi="Montserrat"/>
                <w:b/>
                <w:color w:val="4E232E"/>
                <w:sz w:val="20"/>
              </w:rPr>
              <w:t xml:space="preserve"> 002 </w:t>
            </w:r>
            <w:proofErr w:type="spellStart"/>
            <w:r w:rsidRPr="00061779">
              <w:rPr>
                <w:rFonts w:ascii="Montserrat" w:hAnsi="Montserrat"/>
                <w:b/>
                <w:color w:val="4E232E"/>
                <w:sz w:val="20"/>
              </w:rPr>
              <w:t>stps</w:t>
            </w:r>
            <w:proofErr w:type="spellEnd"/>
            <w:r w:rsidRPr="00061779">
              <w:rPr>
                <w:rFonts w:ascii="Montserrat" w:hAnsi="Montserrat"/>
                <w:b/>
                <w:color w:val="4E232E"/>
                <w:sz w:val="20"/>
              </w:rPr>
              <w:t xml:space="preserve"> 2010</w:t>
            </w:r>
          </w:p>
        </w:tc>
        <w:tc>
          <w:tcPr>
            <w:tcW w:w="2916" w:type="dxa"/>
          </w:tcPr>
          <w:p w14:paraId="05ED2B1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B6AFF5A" w14:textId="77777777" w:rsidTr="004720B7">
        <w:trPr>
          <w:cantSplit/>
          <w:trHeight w:val="1174"/>
        </w:trPr>
        <w:tc>
          <w:tcPr>
            <w:tcW w:w="1841" w:type="dxa"/>
            <w:vAlign w:val="center"/>
          </w:tcPr>
          <w:p w14:paraId="3F98179D"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67C0FFAA" w14:textId="48CEAF10"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AMMAC</w:t>
            </w:r>
          </w:p>
        </w:tc>
        <w:tc>
          <w:tcPr>
            <w:tcW w:w="1074" w:type="dxa"/>
            <w:gridSpan w:val="2"/>
            <w:vAlign w:val="center"/>
          </w:tcPr>
          <w:p w14:paraId="721CFC70" w14:textId="3C1EC82A"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TABLA 4 REQUISITOS PARA LA EVALUACION DE LA CONFORMIDAD 6.3</w:t>
            </w:r>
          </w:p>
        </w:tc>
        <w:tc>
          <w:tcPr>
            <w:tcW w:w="3011" w:type="dxa"/>
            <w:vAlign w:val="center"/>
          </w:tcPr>
          <w:p w14:paraId="5D0D532A" w14:textId="03F1B473"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sz w:val="20"/>
                <w:szCs w:val="20"/>
              </w:rPr>
              <w:t>Verificar que se realice la prueba indicada en 6.3.4 y de acuerdo con el manual de procedimientos del prestador de servicio. (Recopilar datos del equipo y calibración conforme a la Ley Federal sobre Metrología y Normalización).</w:t>
            </w:r>
          </w:p>
        </w:tc>
        <w:tc>
          <w:tcPr>
            <w:tcW w:w="3111" w:type="dxa"/>
            <w:vAlign w:val="center"/>
          </w:tcPr>
          <w:p w14:paraId="633C6379" w14:textId="6AA4544D" w:rsidR="00B91AC7" w:rsidRPr="00061779" w:rsidRDefault="00B91AC7" w:rsidP="00B91AC7">
            <w:pPr>
              <w:pStyle w:val="Texto0"/>
              <w:spacing w:after="74" w:line="240" w:lineRule="auto"/>
              <w:rPr>
                <w:rFonts w:ascii="Montserrat" w:hAnsi="Montserrat"/>
                <w:b/>
                <w:sz w:val="20"/>
                <w:szCs w:val="20"/>
                <w:lang w:val="es-MX"/>
              </w:rPr>
            </w:pPr>
            <w:r w:rsidRPr="00061779">
              <w:rPr>
                <w:rFonts w:ascii="Montserrat" w:hAnsi="Montserrat"/>
                <w:sz w:val="20"/>
                <w:szCs w:val="20"/>
              </w:rPr>
              <w:t xml:space="preserve">Verificar que se realice la prueba indicada en 6.3.4 y de acuerdo con el manual de procedimientos del prestador de servicio. </w:t>
            </w:r>
          </w:p>
        </w:tc>
        <w:tc>
          <w:tcPr>
            <w:tcW w:w="2915" w:type="dxa"/>
            <w:vAlign w:val="center"/>
          </w:tcPr>
          <w:p w14:paraId="3D42F47A" w14:textId="77777777"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bCs/>
                <w:color w:val="4E232E"/>
                <w:sz w:val="20"/>
              </w:rPr>
              <w:t>EN LA SECCIÓN 5 EQUIPO Y HERRAMIENTAS NO INDICA QUE EL EQUIPO DEBE ESTAR CALIBRADO</w:t>
            </w:r>
          </w:p>
          <w:p w14:paraId="4CA9B261" w14:textId="77777777"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bCs/>
                <w:color w:val="4E232E"/>
                <w:sz w:val="20"/>
              </w:rPr>
              <w:t>LA CALIBRACIÓN DEL EQUIPO IMPLICA EL AUMENTO DEL COSTO EN EL USUARIO FINAL</w:t>
            </w:r>
          </w:p>
          <w:p w14:paraId="1EC10468" w14:textId="252D06B6"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bCs/>
                <w:color w:val="4E232E"/>
                <w:sz w:val="20"/>
              </w:rPr>
              <w:t>LOS TIEMPOS DE ENTREGA DE LOS LABORATORIOS DE CALIBRACIÓN REPRECUTEN DIRECTAMENTE EN LOS TIEMPOS DE ENTREGA DEL PRESTADOR DE SERVICIO</w:t>
            </w:r>
          </w:p>
        </w:tc>
        <w:tc>
          <w:tcPr>
            <w:tcW w:w="2916" w:type="dxa"/>
          </w:tcPr>
          <w:p w14:paraId="6DD2CF6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A9A70C9" w14:textId="77777777" w:rsidTr="004720B7">
        <w:trPr>
          <w:cantSplit/>
          <w:trHeight w:val="1174"/>
        </w:trPr>
        <w:tc>
          <w:tcPr>
            <w:tcW w:w="1841" w:type="dxa"/>
            <w:vAlign w:val="center"/>
          </w:tcPr>
          <w:p w14:paraId="7B6C0E0E" w14:textId="4DDB2265"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7B641E80" w14:textId="6AC35208"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TABLA 4 REQUISITOS PARA LA EVALUACION DE LA CONFORMIDAD 6.3</w:t>
            </w:r>
          </w:p>
        </w:tc>
        <w:tc>
          <w:tcPr>
            <w:tcW w:w="3011" w:type="dxa"/>
            <w:vAlign w:val="center"/>
          </w:tcPr>
          <w:p w14:paraId="4AF31899" w14:textId="622EF8D6"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sz w:val="20"/>
                <w:szCs w:val="20"/>
              </w:rPr>
              <w:t>Verificar que se realice la prueba indicada en 6.3.4 y de acuerdo con el manual de procedimientos del prestador de servicio. (Recopilar datos del equipo y calibración conforme a la Ley Federal sobre Metrología y Normalización).</w:t>
            </w:r>
          </w:p>
        </w:tc>
        <w:tc>
          <w:tcPr>
            <w:tcW w:w="3111" w:type="dxa"/>
            <w:vAlign w:val="center"/>
          </w:tcPr>
          <w:p w14:paraId="6B038869" w14:textId="3F0D143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 xml:space="preserve">Verificar que se realice la prueba indicada en 6.3.4 y de acuerdo con el manual de procedimientos del prestador de servicio. </w:t>
            </w:r>
          </w:p>
        </w:tc>
        <w:tc>
          <w:tcPr>
            <w:tcW w:w="2915" w:type="dxa"/>
            <w:vAlign w:val="center"/>
          </w:tcPr>
          <w:p w14:paraId="73CD6016" w14:textId="77777777"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bCs/>
                <w:color w:val="4E232E"/>
                <w:sz w:val="20"/>
              </w:rPr>
              <w:t>EN LA SECCIÓN 5 EQUIPO Y HERRAMIENTAS NO INDICA QUE EL EQUIPO DEBE ESTAR CALIBRADO</w:t>
            </w:r>
          </w:p>
          <w:p w14:paraId="28EC3197" w14:textId="77777777"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bCs/>
                <w:color w:val="4E232E"/>
                <w:sz w:val="20"/>
              </w:rPr>
              <w:t>LA CALIBRACIÓN DEL EQUIPO IMPLICA EL AUMENTO DEL COSTO EN EL USUARIO FINAL</w:t>
            </w:r>
          </w:p>
          <w:p w14:paraId="01951464" w14:textId="0837429A"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Cs/>
                <w:color w:val="4E232E"/>
                <w:sz w:val="20"/>
              </w:rPr>
              <w:t>LOS TIEMPOS DE ENTREGA DE LOS LABORATORIOS DE CALIBRACIÓN REPRECUTEN DIRECTAMENTE EN LOS TIEMPOS DE ENTREGA DEL PRESTADOR DE SERVICIO</w:t>
            </w:r>
          </w:p>
        </w:tc>
        <w:tc>
          <w:tcPr>
            <w:tcW w:w="2916" w:type="dxa"/>
          </w:tcPr>
          <w:p w14:paraId="4F3BF7B3" w14:textId="5AAF24E0" w:rsidR="00B91AC7" w:rsidRPr="00061779" w:rsidRDefault="00B91AC7" w:rsidP="00B91AC7">
            <w:pPr>
              <w:keepLines/>
              <w:spacing w:before="100" w:after="60" w:line="190" w:lineRule="exact"/>
              <w:jc w:val="center"/>
              <w:rPr>
                <w:rFonts w:ascii="Montserrat" w:hAnsi="Montserrat"/>
                <w:b/>
                <w:color w:val="4E232E"/>
                <w:sz w:val="20"/>
              </w:rPr>
            </w:pPr>
          </w:p>
          <w:p w14:paraId="1540B75E" w14:textId="03FB2EC6" w:rsidR="00B91AC7" w:rsidRPr="00061779" w:rsidRDefault="00B91AC7" w:rsidP="00B91AC7">
            <w:pPr>
              <w:rPr>
                <w:rFonts w:ascii="Montserrat" w:hAnsi="Montserrat"/>
                <w:sz w:val="20"/>
              </w:rPr>
            </w:pPr>
          </w:p>
          <w:p w14:paraId="563E18ED" w14:textId="77777777" w:rsidR="00B91AC7" w:rsidRPr="00061779" w:rsidRDefault="00B91AC7" w:rsidP="00B91AC7">
            <w:pPr>
              <w:rPr>
                <w:rFonts w:ascii="Montserrat" w:hAnsi="Montserrat"/>
                <w:sz w:val="20"/>
              </w:rPr>
            </w:pPr>
          </w:p>
          <w:p w14:paraId="712CD6ED" w14:textId="77777777" w:rsidR="00B91AC7" w:rsidRPr="00061779" w:rsidRDefault="00B91AC7" w:rsidP="00B91AC7">
            <w:pPr>
              <w:rPr>
                <w:rFonts w:ascii="Montserrat" w:hAnsi="Montserrat"/>
                <w:sz w:val="20"/>
              </w:rPr>
            </w:pPr>
          </w:p>
          <w:p w14:paraId="4FC7529D" w14:textId="77777777" w:rsidR="00B91AC7" w:rsidRPr="00061779" w:rsidRDefault="00B91AC7" w:rsidP="00B91AC7">
            <w:pPr>
              <w:rPr>
                <w:rFonts w:ascii="Montserrat" w:hAnsi="Montserrat"/>
                <w:sz w:val="20"/>
              </w:rPr>
            </w:pPr>
          </w:p>
          <w:p w14:paraId="5A159DDC" w14:textId="77777777" w:rsidR="00B91AC7" w:rsidRPr="00061779" w:rsidRDefault="00B91AC7" w:rsidP="00B91AC7">
            <w:pPr>
              <w:rPr>
                <w:rFonts w:ascii="Montserrat" w:hAnsi="Montserrat"/>
                <w:sz w:val="20"/>
              </w:rPr>
            </w:pPr>
          </w:p>
          <w:p w14:paraId="1D3CFF6A" w14:textId="77777777" w:rsidR="00B91AC7" w:rsidRPr="00061779" w:rsidRDefault="00B91AC7" w:rsidP="00B91AC7">
            <w:pPr>
              <w:rPr>
                <w:rFonts w:ascii="Montserrat" w:hAnsi="Montserrat"/>
                <w:sz w:val="20"/>
              </w:rPr>
            </w:pPr>
          </w:p>
          <w:p w14:paraId="758E5707" w14:textId="77777777" w:rsidR="00B91AC7" w:rsidRPr="00061779" w:rsidRDefault="00B91AC7" w:rsidP="00B91AC7">
            <w:pPr>
              <w:rPr>
                <w:rFonts w:ascii="Montserrat" w:hAnsi="Montserrat"/>
                <w:sz w:val="20"/>
              </w:rPr>
            </w:pPr>
          </w:p>
          <w:p w14:paraId="50E97D7B" w14:textId="77777777" w:rsidR="00B91AC7" w:rsidRPr="00061779" w:rsidRDefault="00B91AC7" w:rsidP="00B91AC7">
            <w:pPr>
              <w:rPr>
                <w:rFonts w:ascii="Montserrat" w:hAnsi="Montserrat"/>
                <w:sz w:val="20"/>
              </w:rPr>
            </w:pPr>
          </w:p>
          <w:p w14:paraId="0C26959F" w14:textId="70ADA6EB" w:rsidR="00B91AC7" w:rsidRPr="00061779" w:rsidRDefault="00B91AC7" w:rsidP="00B91AC7">
            <w:pPr>
              <w:jc w:val="center"/>
              <w:rPr>
                <w:rFonts w:ascii="Montserrat" w:hAnsi="Montserrat"/>
                <w:sz w:val="20"/>
              </w:rPr>
            </w:pPr>
          </w:p>
        </w:tc>
      </w:tr>
      <w:tr w:rsidR="00B91AC7" w:rsidRPr="00061779" w14:paraId="7AB7048A" w14:textId="77777777" w:rsidTr="00817ABB">
        <w:trPr>
          <w:cantSplit/>
          <w:trHeight w:val="1174"/>
        </w:trPr>
        <w:tc>
          <w:tcPr>
            <w:tcW w:w="1841" w:type="dxa"/>
          </w:tcPr>
          <w:p w14:paraId="3CA16AC0" w14:textId="6E8B393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17891A06" w14:textId="6E1F660C"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TABLA 4 REQUISITOS PARA LA EVALUACION DE LA CONFORMIDAD 6.3 </w:t>
            </w:r>
          </w:p>
        </w:tc>
        <w:tc>
          <w:tcPr>
            <w:tcW w:w="3011" w:type="dxa"/>
          </w:tcPr>
          <w:p w14:paraId="01B81C98" w14:textId="459ABD7D"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sz w:val="20"/>
                <w:szCs w:val="20"/>
              </w:rPr>
              <w:t xml:space="preserve">Verificar que se realice la prueba indicada en 6.3.4 y de acuerdo con el manual de procedimientos del prestador de servicio. (Recopilar datos del equipo y calibración conforme a la Ley Federal sobre Metrología y Normalización). </w:t>
            </w:r>
          </w:p>
        </w:tc>
        <w:tc>
          <w:tcPr>
            <w:tcW w:w="3111" w:type="dxa"/>
          </w:tcPr>
          <w:p w14:paraId="0F2DA07B" w14:textId="5C644A3C"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 xml:space="preserve">Verificar que se realice la prueba indicada en 6.3.4 y de acuerdo con el manual de procedimientos del prestador de servicio. </w:t>
            </w:r>
          </w:p>
        </w:tc>
        <w:tc>
          <w:tcPr>
            <w:tcW w:w="2915" w:type="dxa"/>
          </w:tcPr>
          <w:p w14:paraId="0E80DA3C"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EN LA SECCIÓN 5 EQUIPO Y HERRAMIENTAS NO INDICA QUE EL EQUIPO DEBE ESTAR CALIBRADO </w:t>
            </w:r>
          </w:p>
          <w:p w14:paraId="0040DBA2"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LA CALIBRACIÓN DEL EQUIPO IMPLICA EL AUMENTO DEL COSTO EN EL USUARIO FINAL </w:t>
            </w:r>
          </w:p>
          <w:p w14:paraId="64723712" w14:textId="5336934B"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LOS TIEMPOS DE ENTREGA DE LOS LABORATORIOS DE CALIBRACIÓN REPRECUTEN DIRECTAMENTE EN LOS TIEMPOS DE ENTREGA DEL PRESTADOR DE SERVICIO </w:t>
            </w:r>
          </w:p>
        </w:tc>
        <w:tc>
          <w:tcPr>
            <w:tcW w:w="2916" w:type="dxa"/>
          </w:tcPr>
          <w:p w14:paraId="0CB79AB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5B8CD30" w14:textId="77777777" w:rsidTr="00817ABB">
        <w:trPr>
          <w:cantSplit/>
          <w:trHeight w:val="1174"/>
        </w:trPr>
        <w:tc>
          <w:tcPr>
            <w:tcW w:w="1841" w:type="dxa"/>
          </w:tcPr>
          <w:p w14:paraId="5FBBA1C2" w14:textId="0553ABBA"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3C3982CB" w14:textId="75EFBC3C"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 xml:space="preserve">Tabla 4 requisitos para la </w:t>
            </w:r>
            <w:proofErr w:type="spellStart"/>
            <w:r w:rsidRPr="00061779">
              <w:rPr>
                <w:rFonts w:ascii="Montserrat" w:hAnsi="Montserrat"/>
                <w:b/>
                <w:color w:val="4E232E"/>
                <w:sz w:val="20"/>
              </w:rPr>
              <w:t>evaluacion</w:t>
            </w:r>
            <w:proofErr w:type="spellEnd"/>
            <w:r w:rsidRPr="00061779">
              <w:rPr>
                <w:rFonts w:ascii="Montserrat" w:hAnsi="Montserrat"/>
                <w:b/>
                <w:color w:val="4E232E"/>
                <w:sz w:val="20"/>
              </w:rPr>
              <w:t xml:space="preserve"> de la conformidad 6.3</w:t>
            </w:r>
          </w:p>
        </w:tc>
        <w:tc>
          <w:tcPr>
            <w:tcW w:w="3011" w:type="dxa"/>
          </w:tcPr>
          <w:p w14:paraId="055B6E21" w14:textId="09153672"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b/>
                <w:color w:val="4E232E"/>
                <w:sz w:val="20"/>
                <w:szCs w:val="20"/>
              </w:rPr>
              <w:t>Verificar que se realice la prueba indicada en 6.3.4 y de acuerdo con el manual de procedimientos del prestador de servicio. (Recopilar datos del equipo y calibración conforme a la Ley Federal sobre Metrología y Normalización).</w:t>
            </w:r>
          </w:p>
        </w:tc>
        <w:tc>
          <w:tcPr>
            <w:tcW w:w="3111" w:type="dxa"/>
          </w:tcPr>
          <w:p w14:paraId="1F9CAD4D" w14:textId="0DD67594"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b/>
                <w:color w:val="4E232E"/>
                <w:sz w:val="20"/>
                <w:szCs w:val="20"/>
              </w:rPr>
              <w:t>Verificar que se realice la prueba indicada en 6.3.4 y de acuerdo con el manual de procedimientos del prestador de servicio.</w:t>
            </w:r>
          </w:p>
        </w:tc>
        <w:tc>
          <w:tcPr>
            <w:tcW w:w="2915" w:type="dxa"/>
          </w:tcPr>
          <w:p w14:paraId="58B1171F" w14:textId="77697126"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 xml:space="preserve">En la sección 5 equipo y herramientas no indica que el equipo debe estar calibrado la calibración del equipo implica el aumento del costo en el usuario final los tiempos de entrega de los laboratorios de calibración </w:t>
            </w:r>
            <w:proofErr w:type="spellStart"/>
            <w:r w:rsidRPr="00061779">
              <w:rPr>
                <w:rFonts w:ascii="Montserrat" w:hAnsi="Montserrat"/>
                <w:b/>
                <w:color w:val="4E232E"/>
                <w:sz w:val="20"/>
                <w:szCs w:val="20"/>
              </w:rPr>
              <w:t>reprecuten</w:t>
            </w:r>
            <w:proofErr w:type="spellEnd"/>
            <w:r w:rsidRPr="00061779">
              <w:rPr>
                <w:rFonts w:ascii="Montserrat" w:hAnsi="Montserrat"/>
                <w:b/>
                <w:color w:val="4E232E"/>
                <w:sz w:val="20"/>
                <w:szCs w:val="20"/>
              </w:rPr>
              <w:t xml:space="preserve"> directamente en los tiempos de entrega del prestador de servicio</w:t>
            </w:r>
          </w:p>
        </w:tc>
        <w:tc>
          <w:tcPr>
            <w:tcW w:w="2916" w:type="dxa"/>
          </w:tcPr>
          <w:p w14:paraId="1CD0EA4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B530347" w14:textId="77777777" w:rsidTr="00817ABB">
        <w:trPr>
          <w:cantSplit/>
          <w:trHeight w:val="1174"/>
        </w:trPr>
        <w:tc>
          <w:tcPr>
            <w:tcW w:w="1841" w:type="dxa"/>
          </w:tcPr>
          <w:p w14:paraId="36636188" w14:textId="394F58C3" w:rsidR="00B91AC7" w:rsidRPr="00061779" w:rsidRDefault="00B91AC7" w:rsidP="00B91AC7">
            <w:pPr>
              <w:jc w:val="center"/>
              <w:rPr>
                <w:rFonts w:ascii="Montserrat" w:hAnsi="Montserrat"/>
                <w:sz w:val="20"/>
              </w:rPr>
            </w:pPr>
            <w:r w:rsidRPr="00061779">
              <w:rPr>
                <w:rFonts w:ascii="Montserrat" w:hAnsi="Montserrat"/>
                <w:b/>
                <w:color w:val="4E232E"/>
                <w:sz w:val="20"/>
              </w:rPr>
              <w:t>CNCP</w:t>
            </w:r>
          </w:p>
        </w:tc>
        <w:tc>
          <w:tcPr>
            <w:tcW w:w="1074" w:type="dxa"/>
            <w:gridSpan w:val="2"/>
          </w:tcPr>
          <w:p w14:paraId="16B2AEE6" w14:textId="340D0F1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Tabla 4 inciso 6.3</w:t>
            </w:r>
          </w:p>
        </w:tc>
        <w:tc>
          <w:tcPr>
            <w:tcW w:w="3011" w:type="dxa"/>
          </w:tcPr>
          <w:p w14:paraId="5FEC606E" w14:textId="74093641" w:rsidR="00B91AC7" w:rsidRPr="00061779" w:rsidRDefault="00B91AC7" w:rsidP="00B91AC7">
            <w:pPr>
              <w:pStyle w:val="Texto0"/>
              <w:spacing w:after="74" w:line="240" w:lineRule="auto"/>
              <w:ind w:firstLine="0"/>
              <w:jc w:val="left"/>
              <w:rPr>
                <w:rFonts w:ascii="Montserrat" w:hAnsi="Montserrat"/>
                <w:b/>
                <w:color w:val="4E232E"/>
                <w:sz w:val="20"/>
                <w:szCs w:val="20"/>
              </w:rPr>
            </w:pPr>
            <w:r w:rsidRPr="00061779">
              <w:rPr>
                <w:rFonts w:ascii="Montserrat" w:hAnsi="Montserrat"/>
                <w:b/>
                <w:color w:val="4E232E"/>
                <w:sz w:val="20"/>
                <w:szCs w:val="20"/>
              </w:rPr>
              <w:t>Verificar que se realice la prueba indicada en 6.3.4 y de acuerdo con el manual de procedimientos del prestador de servicio. (Recopilar datos del equipo y calibración conforme a la Ley Federal sobre Metrología y Normalización)</w:t>
            </w:r>
          </w:p>
        </w:tc>
        <w:tc>
          <w:tcPr>
            <w:tcW w:w="3111" w:type="dxa"/>
          </w:tcPr>
          <w:p w14:paraId="0A3C429E" w14:textId="20734557" w:rsidR="00B91AC7" w:rsidRPr="00061779" w:rsidRDefault="00B91AC7" w:rsidP="00B91AC7">
            <w:pPr>
              <w:pStyle w:val="Texto0"/>
              <w:spacing w:after="74" w:line="240" w:lineRule="auto"/>
              <w:rPr>
                <w:rFonts w:ascii="Montserrat" w:hAnsi="Montserrat"/>
                <w:b/>
                <w:color w:val="4E232E"/>
                <w:sz w:val="20"/>
                <w:szCs w:val="20"/>
              </w:rPr>
            </w:pPr>
            <w:r w:rsidRPr="00061779">
              <w:rPr>
                <w:rFonts w:ascii="Montserrat" w:hAnsi="Montserrat"/>
                <w:b/>
                <w:color w:val="4E232E"/>
                <w:sz w:val="20"/>
                <w:szCs w:val="20"/>
              </w:rPr>
              <w:t>Revisar el informe de pruebas indicada en 6.3.4, presentado por el prestador de servicio</w:t>
            </w:r>
          </w:p>
        </w:tc>
        <w:tc>
          <w:tcPr>
            <w:tcW w:w="2915" w:type="dxa"/>
          </w:tcPr>
          <w:p w14:paraId="44D45508" w14:textId="0137D979"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Ajustar redacción considerando que la prueba debe realizarse por el proveedor o fabricante de la refacción.</w:t>
            </w:r>
          </w:p>
        </w:tc>
        <w:tc>
          <w:tcPr>
            <w:tcW w:w="2916" w:type="dxa"/>
          </w:tcPr>
          <w:p w14:paraId="20CEDF2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D7E5CA0" w14:textId="77777777" w:rsidTr="00817ABB">
        <w:trPr>
          <w:cantSplit/>
          <w:trHeight w:val="1174"/>
        </w:trPr>
        <w:tc>
          <w:tcPr>
            <w:tcW w:w="1841" w:type="dxa"/>
          </w:tcPr>
          <w:p w14:paraId="6B3BD5B6" w14:textId="66F293B1" w:rsidR="00B91AC7" w:rsidRPr="00061779" w:rsidRDefault="00B91AC7" w:rsidP="00B91AC7">
            <w:pPr>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718289DF" w14:textId="0318E7A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Tabla 4 Requisitos Para La </w:t>
            </w:r>
            <w:proofErr w:type="spellStart"/>
            <w:r w:rsidRPr="00061779">
              <w:rPr>
                <w:rFonts w:ascii="Montserrat" w:hAnsi="Montserrat"/>
                <w:b/>
                <w:color w:val="4E232E"/>
                <w:sz w:val="20"/>
              </w:rPr>
              <w:t>Evaluacion</w:t>
            </w:r>
            <w:proofErr w:type="spellEnd"/>
            <w:r w:rsidRPr="00061779">
              <w:rPr>
                <w:rFonts w:ascii="Montserrat" w:hAnsi="Montserrat"/>
                <w:b/>
                <w:color w:val="4E232E"/>
                <w:sz w:val="20"/>
              </w:rPr>
              <w:t xml:space="preserve"> De La </w:t>
            </w:r>
            <w:proofErr w:type="spellStart"/>
            <w:r w:rsidRPr="00061779">
              <w:rPr>
                <w:rFonts w:ascii="Montserrat" w:hAnsi="Montserrat"/>
                <w:b/>
                <w:color w:val="4E232E"/>
                <w:sz w:val="20"/>
              </w:rPr>
              <w:t>Conformi</w:t>
            </w:r>
            <w:proofErr w:type="spellEnd"/>
            <w:r w:rsidRPr="00061779">
              <w:rPr>
                <w:rFonts w:ascii="Montserrat" w:hAnsi="Montserrat"/>
                <w:b/>
                <w:color w:val="4E232E"/>
                <w:sz w:val="20"/>
              </w:rPr>
              <w:t xml:space="preserve"> Dad 6.3</w:t>
            </w:r>
          </w:p>
        </w:tc>
        <w:tc>
          <w:tcPr>
            <w:tcW w:w="3011" w:type="dxa"/>
          </w:tcPr>
          <w:p w14:paraId="37F01970" w14:textId="6D7C099F" w:rsidR="00B91AC7" w:rsidRPr="00061779" w:rsidRDefault="00B91AC7" w:rsidP="00B91AC7">
            <w:pPr>
              <w:pStyle w:val="Texto0"/>
              <w:spacing w:after="74" w:line="240" w:lineRule="auto"/>
              <w:ind w:firstLine="0"/>
              <w:jc w:val="left"/>
              <w:rPr>
                <w:rFonts w:ascii="Montserrat" w:hAnsi="Montserrat"/>
                <w:b/>
                <w:color w:val="4E232E"/>
                <w:sz w:val="20"/>
                <w:szCs w:val="20"/>
              </w:rPr>
            </w:pPr>
            <w:r w:rsidRPr="00061779">
              <w:rPr>
                <w:rFonts w:ascii="Montserrat" w:hAnsi="Montserrat"/>
                <w:b/>
                <w:color w:val="4E232E"/>
                <w:sz w:val="20"/>
                <w:szCs w:val="20"/>
              </w:rPr>
              <w:t>Verificar que se realice la prueba indicada en 6.3.4 y de acuerdo con el manual de procedimientos del prestador de servicio. (Recopilar datos del equipo y calibración conforme a la Ley Federal sobre Metrología y Normalización).</w:t>
            </w:r>
          </w:p>
        </w:tc>
        <w:tc>
          <w:tcPr>
            <w:tcW w:w="3111" w:type="dxa"/>
          </w:tcPr>
          <w:p w14:paraId="110CA70C" w14:textId="4A8A00B0" w:rsidR="00B91AC7" w:rsidRPr="00061779" w:rsidRDefault="00B91AC7" w:rsidP="00B91AC7">
            <w:pPr>
              <w:pStyle w:val="Texto0"/>
              <w:spacing w:after="74" w:line="240" w:lineRule="auto"/>
              <w:rPr>
                <w:rFonts w:ascii="Montserrat" w:hAnsi="Montserrat"/>
                <w:b/>
                <w:color w:val="4E232E"/>
                <w:sz w:val="20"/>
                <w:szCs w:val="20"/>
              </w:rPr>
            </w:pPr>
            <w:r w:rsidRPr="00061779">
              <w:rPr>
                <w:rFonts w:ascii="Montserrat" w:hAnsi="Montserrat"/>
                <w:b/>
                <w:color w:val="4E232E"/>
                <w:sz w:val="20"/>
                <w:szCs w:val="20"/>
              </w:rPr>
              <w:t xml:space="preserve">Verificar que se realice la prueba indicada en 6.3.4 y de acuerdo con el manual de procedimientos del prestador de servicio.  </w:t>
            </w:r>
          </w:p>
        </w:tc>
        <w:tc>
          <w:tcPr>
            <w:tcW w:w="2915" w:type="dxa"/>
          </w:tcPr>
          <w:p w14:paraId="2D71242B" w14:textId="2B494E4F"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 xml:space="preserve">En la sección 5 equipo y herramientas no indica que el equipo debe estar calibrado la calibración del equipo implica el aumento del costo en el usuario final los tiempos de entrega de los laboratorios de calibración </w:t>
            </w:r>
            <w:proofErr w:type="spellStart"/>
            <w:r w:rsidRPr="00061779">
              <w:rPr>
                <w:rFonts w:ascii="Montserrat" w:hAnsi="Montserrat"/>
                <w:b/>
                <w:color w:val="4E232E"/>
                <w:sz w:val="20"/>
                <w:szCs w:val="20"/>
              </w:rPr>
              <w:t>reprecuten</w:t>
            </w:r>
            <w:proofErr w:type="spellEnd"/>
            <w:r w:rsidRPr="00061779">
              <w:rPr>
                <w:rFonts w:ascii="Montserrat" w:hAnsi="Montserrat"/>
                <w:b/>
                <w:color w:val="4E232E"/>
                <w:sz w:val="20"/>
                <w:szCs w:val="20"/>
              </w:rPr>
              <w:t xml:space="preserve"> directamente en los tiempos de entrega del prestador de servicio</w:t>
            </w:r>
          </w:p>
        </w:tc>
        <w:tc>
          <w:tcPr>
            <w:tcW w:w="2916" w:type="dxa"/>
          </w:tcPr>
          <w:p w14:paraId="688550E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93F2C6D" w14:textId="77777777" w:rsidTr="00F5303F">
        <w:trPr>
          <w:cantSplit/>
          <w:trHeight w:val="1174"/>
        </w:trPr>
        <w:tc>
          <w:tcPr>
            <w:tcW w:w="1841" w:type="dxa"/>
          </w:tcPr>
          <w:p w14:paraId="55D491CE" w14:textId="77777777" w:rsidR="00B91AC7" w:rsidRPr="00061779" w:rsidRDefault="00B91AC7" w:rsidP="00B91AC7">
            <w:pPr>
              <w:keepLines/>
              <w:jc w:val="center"/>
              <w:rPr>
                <w:rFonts w:ascii="Montserrat" w:hAnsi="Montserrat" w:cs="Arial"/>
                <w:sz w:val="20"/>
              </w:rPr>
            </w:pPr>
            <w:r w:rsidRPr="00061779">
              <w:rPr>
                <w:rFonts w:ascii="Montserrat" w:hAnsi="Montserrat" w:cs="Arial"/>
                <w:sz w:val="20"/>
              </w:rPr>
              <w:t>UNIDAD DE VERIFICACION EXPERTOS TÉCNICOS EN INGENIERÍA, S. A. DE C. V.</w:t>
            </w:r>
          </w:p>
          <w:p w14:paraId="18783B76" w14:textId="56EA6FDD"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sz w:val="20"/>
              </w:rPr>
              <w:t>(UVNOM082)</w:t>
            </w:r>
          </w:p>
        </w:tc>
        <w:tc>
          <w:tcPr>
            <w:tcW w:w="1074" w:type="dxa"/>
            <w:gridSpan w:val="2"/>
          </w:tcPr>
          <w:p w14:paraId="7AD25DEE" w14:textId="77777777" w:rsidR="00B91AC7" w:rsidRPr="00061779" w:rsidRDefault="00B91AC7" w:rsidP="00B91AC7">
            <w:pPr>
              <w:pStyle w:val="Texto0"/>
              <w:spacing w:after="0" w:line="240" w:lineRule="auto"/>
              <w:ind w:firstLine="0"/>
              <w:jc w:val="center"/>
              <w:rPr>
                <w:rFonts w:ascii="Montserrat" w:hAnsi="Montserrat"/>
                <w:sz w:val="20"/>
                <w:szCs w:val="20"/>
              </w:rPr>
            </w:pPr>
            <w:r w:rsidRPr="00061779">
              <w:rPr>
                <w:rFonts w:ascii="Montserrat" w:hAnsi="Montserrat"/>
                <w:sz w:val="20"/>
                <w:szCs w:val="20"/>
              </w:rPr>
              <w:t>TABLA 4 REQUISITOS PARA LA EVALUACIÓN DE LA CONFORMIDAD</w:t>
            </w:r>
          </w:p>
          <w:p w14:paraId="736A5BD5" w14:textId="77777777" w:rsidR="00B91AC7" w:rsidRPr="00061779" w:rsidRDefault="00B91AC7" w:rsidP="00B91AC7">
            <w:pPr>
              <w:pStyle w:val="Texto0"/>
              <w:spacing w:after="0" w:line="240" w:lineRule="auto"/>
              <w:ind w:firstLine="0"/>
              <w:jc w:val="center"/>
              <w:rPr>
                <w:rFonts w:ascii="Montserrat" w:hAnsi="Montserrat"/>
                <w:sz w:val="20"/>
                <w:szCs w:val="20"/>
              </w:rPr>
            </w:pPr>
            <w:r w:rsidRPr="00061779">
              <w:rPr>
                <w:rFonts w:ascii="Montserrat" w:hAnsi="Montserrat"/>
                <w:sz w:val="20"/>
                <w:szCs w:val="20"/>
              </w:rPr>
              <w:t>6.3 CONDUCTIVIDAD ELÉCTRICA DE LA DESCARGA DEL EXTINTOR Y CONJUNTOS DE MANGUERAS</w:t>
            </w:r>
          </w:p>
          <w:p w14:paraId="578DCAF9" w14:textId="77777777" w:rsidR="00B91AC7" w:rsidRPr="00061779" w:rsidRDefault="00B91AC7" w:rsidP="00B91AC7">
            <w:pPr>
              <w:keepLines/>
              <w:spacing w:before="100" w:after="60" w:line="190" w:lineRule="exact"/>
              <w:jc w:val="center"/>
              <w:rPr>
                <w:rFonts w:ascii="Montserrat" w:hAnsi="Montserrat" w:cs="Arial"/>
                <w:b/>
                <w:sz w:val="20"/>
              </w:rPr>
            </w:pPr>
          </w:p>
        </w:tc>
        <w:tc>
          <w:tcPr>
            <w:tcW w:w="3011" w:type="dxa"/>
          </w:tcPr>
          <w:p w14:paraId="75B099A1" w14:textId="5251FBA1"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sz w:val="20"/>
                <w:szCs w:val="20"/>
              </w:rPr>
              <w:t>VISUAL, ENTREVISTA Y REVISIÓN DE DOCUMENTOS</w:t>
            </w:r>
          </w:p>
        </w:tc>
        <w:tc>
          <w:tcPr>
            <w:tcW w:w="3111" w:type="dxa"/>
          </w:tcPr>
          <w:p w14:paraId="1302BA44" w14:textId="2E2F3611"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ELIMINAR EL PUNTO</w:t>
            </w:r>
          </w:p>
        </w:tc>
        <w:tc>
          <w:tcPr>
            <w:tcW w:w="2915" w:type="dxa"/>
          </w:tcPr>
          <w:p w14:paraId="6AB07115" w14:textId="6439F733"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sz w:val="20"/>
              </w:rPr>
              <w:t>PERMITIR QUE EL PRESTADOR DE SERVICIO SE CONCENTRE EN REALIZAR EL PROCEDIMIENTO DE MANTENIMIENTO Y RECARGA.</w:t>
            </w:r>
          </w:p>
        </w:tc>
        <w:tc>
          <w:tcPr>
            <w:tcW w:w="2916" w:type="dxa"/>
          </w:tcPr>
          <w:p w14:paraId="0DEF1D2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9FC3FA2" w14:textId="77777777" w:rsidTr="004720B7">
        <w:trPr>
          <w:cantSplit/>
          <w:trHeight w:val="1174"/>
        </w:trPr>
        <w:tc>
          <w:tcPr>
            <w:tcW w:w="1841" w:type="dxa"/>
            <w:vAlign w:val="center"/>
          </w:tcPr>
          <w:p w14:paraId="4B6734EE"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16D1E3B8" w14:textId="51666CDF"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AMMAC</w:t>
            </w:r>
          </w:p>
        </w:tc>
        <w:tc>
          <w:tcPr>
            <w:tcW w:w="1074" w:type="dxa"/>
            <w:gridSpan w:val="2"/>
            <w:vAlign w:val="center"/>
          </w:tcPr>
          <w:p w14:paraId="0D19D4C7" w14:textId="616B7BC1"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TABLA 4 REQUISITOS PARA LA EVALUACION DE LA CONFORMIDAD 6.4</w:t>
            </w:r>
          </w:p>
        </w:tc>
        <w:tc>
          <w:tcPr>
            <w:tcW w:w="3011" w:type="dxa"/>
          </w:tcPr>
          <w:p w14:paraId="33047BFC" w14:textId="737785A9"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sz w:val="20"/>
                <w:szCs w:val="20"/>
              </w:rPr>
              <w:t>Verificar que se realice la recarga indicada en 6.4 y de acuerdo con el manual de procedimientos del prestador de servicio. (Recopilar evidencia fotográfica y documental, entrevista a cada personal asignado por el centro de mantenimiento y recarga).</w:t>
            </w:r>
          </w:p>
        </w:tc>
        <w:tc>
          <w:tcPr>
            <w:tcW w:w="3111" w:type="dxa"/>
          </w:tcPr>
          <w:p w14:paraId="4E153409" w14:textId="4B4F8979" w:rsidR="00B91AC7" w:rsidRPr="00061779" w:rsidRDefault="00B91AC7" w:rsidP="00B91AC7">
            <w:pPr>
              <w:pStyle w:val="Texto0"/>
              <w:spacing w:after="74" w:line="240" w:lineRule="auto"/>
              <w:rPr>
                <w:rFonts w:ascii="Montserrat" w:hAnsi="Montserrat"/>
                <w:b/>
                <w:sz w:val="20"/>
                <w:szCs w:val="20"/>
                <w:lang w:val="es-MX"/>
              </w:rPr>
            </w:pPr>
            <w:r w:rsidRPr="00061779">
              <w:rPr>
                <w:rFonts w:ascii="Montserrat" w:hAnsi="Montserrat"/>
                <w:sz w:val="20"/>
                <w:szCs w:val="20"/>
              </w:rPr>
              <w:t xml:space="preserve">Verificar que se realice la recarga indicada en 6.4 y de acuerdo con el manual de procedimientos del prestador de servicio. (Recopilar evidencia fotográfica y documental, entrevista a cada personal asignado por el </w:t>
            </w:r>
            <w:r w:rsidRPr="00061779">
              <w:rPr>
                <w:rFonts w:ascii="Montserrat" w:hAnsi="Montserrat"/>
                <w:color w:val="FF0000"/>
                <w:sz w:val="20"/>
                <w:szCs w:val="20"/>
              </w:rPr>
              <w:t>prestador de servicios</w:t>
            </w:r>
            <w:r w:rsidRPr="00061779">
              <w:rPr>
                <w:rFonts w:ascii="Montserrat" w:hAnsi="Montserrat"/>
                <w:sz w:val="20"/>
                <w:szCs w:val="20"/>
              </w:rPr>
              <w:t>).</w:t>
            </w:r>
          </w:p>
        </w:tc>
        <w:tc>
          <w:tcPr>
            <w:tcW w:w="2915" w:type="dxa"/>
            <w:vAlign w:val="center"/>
          </w:tcPr>
          <w:p w14:paraId="1E7A0DAC" w14:textId="4559C225"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bCs/>
                <w:color w:val="4E232E"/>
                <w:sz w:val="20"/>
              </w:rPr>
              <w:t>ESTE PROYECTO DE NORMA NO CONTEMPLA EN SUS TERMINOS Y DEFINICIONES EL CENTRO DE MANTENIMIENTO Y RECARGA, PERO SI CONTEMPLA A LOS PRESTADORES DE SERVICIO</w:t>
            </w:r>
          </w:p>
        </w:tc>
        <w:tc>
          <w:tcPr>
            <w:tcW w:w="2916" w:type="dxa"/>
          </w:tcPr>
          <w:p w14:paraId="4B6B2F2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0301354" w14:textId="77777777" w:rsidTr="004720B7">
        <w:trPr>
          <w:cantSplit/>
          <w:trHeight w:val="1174"/>
        </w:trPr>
        <w:tc>
          <w:tcPr>
            <w:tcW w:w="1841" w:type="dxa"/>
            <w:vAlign w:val="center"/>
          </w:tcPr>
          <w:p w14:paraId="0CF69EE9" w14:textId="28F71599"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6C3AF655" w14:textId="2A045E28"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TABLA 4 REQUISITOS PARA LA EVALUACION DE LA CONFORMIDAD 6.4</w:t>
            </w:r>
          </w:p>
        </w:tc>
        <w:tc>
          <w:tcPr>
            <w:tcW w:w="3011" w:type="dxa"/>
          </w:tcPr>
          <w:p w14:paraId="2D0902BB" w14:textId="049CFAA1"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sz w:val="20"/>
                <w:szCs w:val="20"/>
              </w:rPr>
              <w:t>Verificar que se realice la recarga indicada en 6.4 y de acuerdo con el manual de procedimientos del prestador de servicio. (Recopilar evidencia fotográfica y documental, entrevista a cada personal asignado por el centro de mantenimiento y recarga).</w:t>
            </w:r>
          </w:p>
        </w:tc>
        <w:tc>
          <w:tcPr>
            <w:tcW w:w="3111" w:type="dxa"/>
          </w:tcPr>
          <w:p w14:paraId="4DBA907B" w14:textId="15479AA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 xml:space="preserve">Verificar que se realice la recarga indicada en 6.4 y de acuerdo con el manual de procedimientos del prestador de servicio. (Recopilar evidencia fotográfica y documental, entrevista a cada personal asignado por el </w:t>
            </w:r>
            <w:r w:rsidRPr="00061779">
              <w:rPr>
                <w:rFonts w:ascii="Montserrat" w:hAnsi="Montserrat"/>
                <w:color w:val="FF0000"/>
                <w:sz w:val="20"/>
                <w:szCs w:val="20"/>
              </w:rPr>
              <w:t>prestador de servicios</w:t>
            </w:r>
            <w:r w:rsidRPr="00061779">
              <w:rPr>
                <w:rFonts w:ascii="Montserrat" w:hAnsi="Montserrat"/>
                <w:sz w:val="20"/>
                <w:szCs w:val="20"/>
              </w:rPr>
              <w:t>).</w:t>
            </w:r>
          </w:p>
        </w:tc>
        <w:tc>
          <w:tcPr>
            <w:tcW w:w="2915" w:type="dxa"/>
            <w:vAlign w:val="center"/>
          </w:tcPr>
          <w:p w14:paraId="0945A2A4" w14:textId="7704B9ED"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Cs/>
                <w:color w:val="4E232E"/>
                <w:sz w:val="20"/>
              </w:rPr>
              <w:t>ESTE PROYECTO DE NORMA NO CONTEMPLA EN SUS TERMINOS Y DEFINICIONES EL CENTRO DE MANTENIMIENTO Y RECARGA, PERO SI CONTEMPLA A LOS PRESTADORES DE SERVICIO</w:t>
            </w:r>
          </w:p>
        </w:tc>
        <w:tc>
          <w:tcPr>
            <w:tcW w:w="2916" w:type="dxa"/>
          </w:tcPr>
          <w:p w14:paraId="4F7D2CE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62F9190" w14:textId="77777777" w:rsidTr="00817ABB">
        <w:trPr>
          <w:cantSplit/>
          <w:trHeight w:val="1174"/>
        </w:trPr>
        <w:tc>
          <w:tcPr>
            <w:tcW w:w="1841" w:type="dxa"/>
          </w:tcPr>
          <w:p w14:paraId="7980D4CC" w14:textId="33B7C32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5E709569" w14:textId="2BC6E10D"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TABLA 4 REQUISITOS PARA LA EVALUACION DE LA CONFORMIDAD 6.4 </w:t>
            </w:r>
          </w:p>
        </w:tc>
        <w:tc>
          <w:tcPr>
            <w:tcW w:w="3011" w:type="dxa"/>
          </w:tcPr>
          <w:p w14:paraId="2020CE5D" w14:textId="07B46B72"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sz w:val="20"/>
                <w:szCs w:val="20"/>
              </w:rPr>
              <w:t xml:space="preserve">Verificar que se realice la recarga indicada en 6.4 y de acuerdo con el manual de procedimientos del prestador de servicio. (Recopilar evidencia fotográfica y documental, entrevista a cada personal asignado por el centro de mantenimiento y recarga). </w:t>
            </w:r>
          </w:p>
        </w:tc>
        <w:tc>
          <w:tcPr>
            <w:tcW w:w="3111" w:type="dxa"/>
          </w:tcPr>
          <w:p w14:paraId="25998ADF" w14:textId="2F8A9EFA"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sz w:val="20"/>
                <w:szCs w:val="20"/>
              </w:rPr>
              <w:t xml:space="preserve">Verificar que se realice la recarga indicada en 6.4 y de acuerdo con el manual de procedimientos del prestador de servicio. (Recopilar evidencia fotográfica y documental, entrevista a cada personal asignado por el prestador de servicios). </w:t>
            </w:r>
          </w:p>
        </w:tc>
        <w:tc>
          <w:tcPr>
            <w:tcW w:w="2915" w:type="dxa"/>
          </w:tcPr>
          <w:p w14:paraId="0E7152A0" w14:textId="740196E3"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ESTE PROYECTO DE NORMA NO CONTEMPLA EN SUS TERMINOS Y DEFINICIONES EL CENTRO DE MANTENIMIENTO Y RECARGA, PERO SI CONTEMPLA A LOS PRESTADORES DE SERVICIO </w:t>
            </w:r>
          </w:p>
        </w:tc>
        <w:tc>
          <w:tcPr>
            <w:tcW w:w="2916" w:type="dxa"/>
          </w:tcPr>
          <w:p w14:paraId="2C7B6DC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64A9C7E" w14:textId="77777777" w:rsidTr="00817ABB">
        <w:trPr>
          <w:cantSplit/>
          <w:trHeight w:val="1174"/>
        </w:trPr>
        <w:tc>
          <w:tcPr>
            <w:tcW w:w="1841" w:type="dxa"/>
          </w:tcPr>
          <w:p w14:paraId="20CCCE87" w14:textId="52C93012"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6C1BDED1" w14:textId="0B45F4E4"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 xml:space="preserve">Tabla 4 requisitos para la </w:t>
            </w:r>
            <w:proofErr w:type="spellStart"/>
            <w:r w:rsidRPr="00061779">
              <w:rPr>
                <w:rFonts w:ascii="Montserrat" w:hAnsi="Montserrat"/>
                <w:b/>
                <w:color w:val="4E232E"/>
                <w:sz w:val="20"/>
              </w:rPr>
              <w:t>evaluacion</w:t>
            </w:r>
            <w:proofErr w:type="spellEnd"/>
            <w:r w:rsidRPr="00061779">
              <w:rPr>
                <w:rFonts w:ascii="Montserrat" w:hAnsi="Montserrat"/>
                <w:b/>
                <w:color w:val="4E232E"/>
                <w:sz w:val="20"/>
              </w:rPr>
              <w:t xml:space="preserve"> de la conformidad 6.4</w:t>
            </w:r>
          </w:p>
        </w:tc>
        <w:tc>
          <w:tcPr>
            <w:tcW w:w="3011" w:type="dxa"/>
          </w:tcPr>
          <w:p w14:paraId="043FE699" w14:textId="15D073D8"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b/>
                <w:color w:val="4E232E"/>
                <w:sz w:val="20"/>
                <w:szCs w:val="20"/>
              </w:rPr>
              <w:t>Verificar que se realice la recarga indicada en 6.4 y de acuerdo con el manual de procedimientos del prestador de servicio. (Recopilar evidencia fotográfica y documental, entrevista a cada personal asignado por el centro de mantenimiento y recarga).</w:t>
            </w:r>
          </w:p>
        </w:tc>
        <w:tc>
          <w:tcPr>
            <w:tcW w:w="3111" w:type="dxa"/>
          </w:tcPr>
          <w:p w14:paraId="227E3A00" w14:textId="78F8F4F7"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b/>
                <w:color w:val="4E232E"/>
                <w:sz w:val="20"/>
                <w:szCs w:val="20"/>
              </w:rPr>
              <w:t>Verificar que se realice la recarga indicada en 6.4 y de acuerdo con el manual de procedimientos del prestador de servicio. (Recopilar evidencia fotográfica y documental, entrevista a cada personal asignado por el prestador de servicios).</w:t>
            </w:r>
          </w:p>
        </w:tc>
        <w:tc>
          <w:tcPr>
            <w:tcW w:w="2915" w:type="dxa"/>
          </w:tcPr>
          <w:p w14:paraId="5F83D13D" w14:textId="01DA9D39"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 xml:space="preserve">Este proyecto de norma no contempla en sus </w:t>
            </w:r>
            <w:proofErr w:type="spellStart"/>
            <w:r w:rsidRPr="00061779">
              <w:rPr>
                <w:rFonts w:ascii="Montserrat" w:hAnsi="Montserrat"/>
                <w:b/>
                <w:color w:val="4E232E"/>
                <w:sz w:val="20"/>
              </w:rPr>
              <w:t>terminos</w:t>
            </w:r>
            <w:proofErr w:type="spellEnd"/>
            <w:r w:rsidRPr="00061779">
              <w:rPr>
                <w:rFonts w:ascii="Montserrat" w:hAnsi="Montserrat"/>
                <w:b/>
                <w:color w:val="4E232E"/>
                <w:sz w:val="20"/>
              </w:rPr>
              <w:t xml:space="preserve"> y definiciones el centro de mantenimiento y recarga, pero si contempla a los prestadores de servicio</w:t>
            </w:r>
          </w:p>
        </w:tc>
        <w:tc>
          <w:tcPr>
            <w:tcW w:w="2916" w:type="dxa"/>
          </w:tcPr>
          <w:p w14:paraId="5EFEF6B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0A05CBF" w14:textId="77777777" w:rsidTr="00817ABB">
        <w:trPr>
          <w:cantSplit/>
          <w:trHeight w:val="1174"/>
        </w:trPr>
        <w:tc>
          <w:tcPr>
            <w:tcW w:w="1841" w:type="dxa"/>
          </w:tcPr>
          <w:p w14:paraId="091831CA" w14:textId="457152F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003AC437" w14:textId="2789A4F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Tabla 4 requisitos para la </w:t>
            </w:r>
            <w:proofErr w:type="spellStart"/>
            <w:r w:rsidRPr="00061779">
              <w:rPr>
                <w:rFonts w:ascii="Montserrat" w:hAnsi="Montserrat"/>
                <w:b/>
                <w:color w:val="4E232E"/>
                <w:sz w:val="20"/>
              </w:rPr>
              <w:t>evaluacion</w:t>
            </w:r>
            <w:proofErr w:type="spellEnd"/>
            <w:r w:rsidRPr="00061779">
              <w:rPr>
                <w:rFonts w:ascii="Montserrat" w:hAnsi="Montserrat"/>
                <w:b/>
                <w:color w:val="4E232E"/>
                <w:sz w:val="20"/>
              </w:rPr>
              <w:t xml:space="preserve"> de la </w:t>
            </w:r>
            <w:proofErr w:type="spellStart"/>
            <w:r w:rsidRPr="00061779">
              <w:rPr>
                <w:rFonts w:ascii="Montserrat" w:hAnsi="Montserrat"/>
                <w:b/>
                <w:color w:val="4E232E"/>
                <w:sz w:val="20"/>
              </w:rPr>
              <w:t>conformi</w:t>
            </w:r>
            <w:proofErr w:type="spellEnd"/>
            <w:r w:rsidRPr="00061779">
              <w:rPr>
                <w:rFonts w:ascii="Montserrat" w:hAnsi="Montserrat"/>
                <w:b/>
                <w:color w:val="4E232E"/>
                <w:sz w:val="20"/>
              </w:rPr>
              <w:t xml:space="preserve"> dad 6.4</w:t>
            </w:r>
          </w:p>
        </w:tc>
        <w:tc>
          <w:tcPr>
            <w:tcW w:w="3011" w:type="dxa"/>
          </w:tcPr>
          <w:p w14:paraId="69861D70" w14:textId="668AE854" w:rsidR="00B91AC7" w:rsidRPr="00061779" w:rsidRDefault="00B91AC7" w:rsidP="00B91AC7">
            <w:pPr>
              <w:pStyle w:val="Texto0"/>
              <w:spacing w:after="74" w:line="240" w:lineRule="auto"/>
              <w:ind w:firstLine="0"/>
              <w:jc w:val="left"/>
              <w:rPr>
                <w:rFonts w:ascii="Montserrat" w:hAnsi="Montserrat"/>
                <w:b/>
                <w:color w:val="4E232E"/>
                <w:sz w:val="20"/>
                <w:szCs w:val="20"/>
              </w:rPr>
            </w:pPr>
            <w:r w:rsidRPr="00061779">
              <w:rPr>
                <w:rFonts w:ascii="Montserrat" w:hAnsi="Montserrat"/>
                <w:b/>
                <w:color w:val="4E232E"/>
                <w:sz w:val="20"/>
                <w:szCs w:val="20"/>
              </w:rPr>
              <w:t>Verificar que se realice la recarga indicada en 6.4 y de acuerdo con el manual de procedimientos del prestador de servicio. (Recopilar evidencia fotográfica y documental, entrevista a cada personal asignado por el centro de mantenimiento y recarga).</w:t>
            </w:r>
          </w:p>
        </w:tc>
        <w:tc>
          <w:tcPr>
            <w:tcW w:w="3111" w:type="dxa"/>
          </w:tcPr>
          <w:p w14:paraId="59243904" w14:textId="79FFD2BA" w:rsidR="00B91AC7" w:rsidRPr="00061779" w:rsidRDefault="00B91AC7" w:rsidP="00B91AC7">
            <w:pPr>
              <w:pStyle w:val="Texto0"/>
              <w:spacing w:after="74" w:line="240" w:lineRule="auto"/>
              <w:rPr>
                <w:rFonts w:ascii="Montserrat" w:hAnsi="Montserrat"/>
                <w:b/>
                <w:color w:val="4E232E"/>
                <w:sz w:val="20"/>
                <w:szCs w:val="20"/>
              </w:rPr>
            </w:pPr>
            <w:r w:rsidRPr="00061779">
              <w:rPr>
                <w:rFonts w:ascii="Montserrat" w:hAnsi="Montserrat"/>
                <w:b/>
                <w:color w:val="4E232E"/>
                <w:sz w:val="20"/>
                <w:szCs w:val="20"/>
              </w:rPr>
              <w:t>Verificar que se realice la recarga indicada en 6.4 y de acuerdo con el manual de procedimientos del prestador de servicio. (Recopilar evidencia fotográfica y documental, entrevista a cada personal asignado por el prestador de servicios).</w:t>
            </w:r>
          </w:p>
        </w:tc>
        <w:tc>
          <w:tcPr>
            <w:tcW w:w="2915" w:type="dxa"/>
          </w:tcPr>
          <w:p w14:paraId="5DAC22D2" w14:textId="66441F3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Este proyecto de norma no contempla en sus </w:t>
            </w:r>
            <w:proofErr w:type="spellStart"/>
            <w:r w:rsidRPr="00061779">
              <w:rPr>
                <w:rFonts w:ascii="Montserrat" w:hAnsi="Montserrat"/>
                <w:b/>
                <w:color w:val="4E232E"/>
                <w:sz w:val="20"/>
              </w:rPr>
              <w:t>terminos</w:t>
            </w:r>
            <w:proofErr w:type="spellEnd"/>
            <w:r w:rsidRPr="00061779">
              <w:rPr>
                <w:rFonts w:ascii="Montserrat" w:hAnsi="Montserrat"/>
                <w:b/>
                <w:color w:val="4E232E"/>
                <w:sz w:val="20"/>
              </w:rPr>
              <w:t xml:space="preserve"> y definiciones el centro de mantenimiento y recarga, pero si contempla a los prestadores de servicio</w:t>
            </w:r>
          </w:p>
        </w:tc>
        <w:tc>
          <w:tcPr>
            <w:tcW w:w="2916" w:type="dxa"/>
          </w:tcPr>
          <w:p w14:paraId="2FC0C05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7F4BFA4" w14:textId="77777777" w:rsidTr="004720B7">
        <w:trPr>
          <w:cantSplit/>
          <w:trHeight w:val="1174"/>
        </w:trPr>
        <w:tc>
          <w:tcPr>
            <w:tcW w:w="1841" w:type="dxa"/>
            <w:vAlign w:val="center"/>
          </w:tcPr>
          <w:p w14:paraId="1F79E175"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4C60E58D" w14:textId="21CAFB14"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AMMAC</w:t>
            </w:r>
          </w:p>
        </w:tc>
        <w:tc>
          <w:tcPr>
            <w:tcW w:w="1074" w:type="dxa"/>
            <w:gridSpan w:val="2"/>
            <w:vAlign w:val="center"/>
          </w:tcPr>
          <w:p w14:paraId="3C533102" w14:textId="030F033D"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TABLA 4 REQUISITOS PARA LA EVALUACION DE LA CONFORMIDAD 6.5 REGISTROS</w:t>
            </w:r>
          </w:p>
        </w:tc>
        <w:tc>
          <w:tcPr>
            <w:tcW w:w="3011" w:type="dxa"/>
            <w:vAlign w:val="center"/>
          </w:tcPr>
          <w:p w14:paraId="5E8BEAF3" w14:textId="71FBEDE2"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sz w:val="20"/>
                <w:szCs w:val="20"/>
              </w:rPr>
              <w:t>6.5 REGISTROS</w:t>
            </w:r>
          </w:p>
        </w:tc>
        <w:tc>
          <w:tcPr>
            <w:tcW w:w="3111" w:type="dxa"/>
            <w:vAlign w:val="center"/>
          </w:tcPr>
          <w:p w14:paraId="38C14239" w14:textId="68E1F62E" w:rsidR="00B91AC7" w:rsidRPr="00061779" w:rsidRDefault="00B91AC7" w:rsidP="00B91AC7">
            <w:pPr>
              <w:pStyle w:val="Texto0"/>
              <w:spacing w:after="74" w:line="240" w:lineRule="auto"/>
              <w:rPr>
                <w:rFonts w:ascii="Montserrat" w:hAnsi="Montserrat"/>
                <w:b/>
                <w:sz w:val="20"/>
                <w:szCs w:val="20"/>
                <w:lang w:val="es-MX"/>
              </w:rPr>
            </w:pPr>
            <w:r w:rsidRPr="00061779">
              <w:rPr>
                <w:rFonts w:ascii="Montserrat" w:hAnsi="Montserrat"/>
                <w:sz w:val="20"/>
                <w:szCs w:val="20"/>
              </w:rPr>
              <w:t>6.5 ORDEN DE SERVICIO</w:t>
            </w:r>
          </w:p>
        </w:tc>
        <w:tc>
          <w:tcPr>
            <w:tcW w:w="2915" w:type="dxa"/>
            <w:vAlign w:val="center"/>
          </w:tcPr>
          <w:p w14:paraId="6916454B" w14:textId="3FAE3607"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bCs/>
                <w:color w:val="4E232E"/>
                <w:sz w:val="20"/>
              </w:rPr>
              <w:t>CONGRUECIA CON LOS ITEMS DEL NUMERAL</w:t>
            </w:r>
          </w:p>
        </w:tc>
        <w:tc>
          <w:tcPr>
            <w:tcW w:w="2916" w:type="dxa"/>
          </w:tcPr>
          <w:p w14:paraId="166D3E1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622752F" w14:textId="77777777" w:rsidTr="00CB2E0E">
        <w:trPr>
          <w:cantSplit/>
          <w:trHeight w:val="1174"/>
        </w:trPr>
        <w:tc>
          <w:tcPr>
            <w:tcW w:w="1841" w:type="dxa"/>
          </w:tcPr>
          <w:p w14:paraId="69A6155E" w14:textId="135BCE8F"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BERENICE MENDOZA GUTIERREZ</w:t>
            </w:r>
          </w:p>
        </w:tc>
        <w:tc>
          <w:tcPr>
            <w:tcW w:w="1074" w:type="dxa"/>
            <w:gridSpan w:val="2"/>
          </w:tcPr>
          <w:p w14:paraId="440FF16E"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Tabla 4</w:t>
            </w:r>
          </w:p>
          <w:p w14:paraId="32ADEC9E" w14:textId="77777777" w:rsidR="00B91AC7" w:rsidRPr="00061779" w:rsidRDefault="00B91AC7" w:rsidP="00B91AC7">
            <w:pPr>
              <w:keepLines/>
              <w:spacing w:before="100" w:after="60" w:line="190" w:lineRule="exact"/>
              <w:jc w:val="center"/>
              <w:rPr>
                <w:rFonts w:ascii="Montserrat" w:hAnsi="Montserrat"/>
                <w:b/>
                <w:color w:val="4E232E"/>
                <w:sz w:val="20"/>
              </w:rPr>
            </w:pPr>
          </w:p>
          <w:p w14:paraId="238E976F" w14:textId="555B3334"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color w:val="4E232E"/>
                <w:sz w:val="20"/>
              </w:rPr>
              <w:t>6.5 Resistencia mecánica</w:t>
            </w:r>
          </w:p>
        </w:tc>
        <w:tc>
          <w:tcPr>
            <w:tcW w:w="3011" w:type="dxa"/>
          </w:tcPr>
          <w:p w14:paraId="30544076" w14:textId="26C82882"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b/>
                <w:color w:val="4E232E"/>
                <w:sz w:val="20"/>
                <w:szCs w:val="20"/>
              </w:rPr>
              <w:t>6.5 Resistencia mecánica</w:t>
            </w:r>
          </w:p>
        </w:tc>
        <w:tc>
          <w:tcPr>
            <w:tcW w:w="3111" w:type="dxa"/>
          </w:tcPr>
          <w:p w14:paraId="2B39BF1E" w14:textId="67C6DC2A"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b/>
                <w:color w:val="4E232E"/>
                <w:sz w:val="20"/>
                <w:szCs w:val="20"/>
              </w:rPr>
              <w:t>6.5 Registros</w:t>
            </w:r>
          </w:p>
        </w:tc>
        <w:tc>
          <w:tcPr>
            <w:tcW w:w="2915" w:type="dxa"/>
          </w:tcPr>
          <w:p w14:paraId="6165A9FA" w14:textId="52F92866"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
                <w:color w:val="4E232E"/>
                <w:sz w:val="20"/>
              </w:rPr>
              <w:t xml:space="preserve">Debe de mencionar registros no corresponde el numeral q lo </w:t>
            </w:r>
            <w:proofErr w:type="spellStart"/>
            <w:r w:rsidRPr="00061779">
              <w:rPr>
                <w:rFonts w:ascii="Montserrat" w:hAnsi="Montserrat"/>
                <w:b/>
                <w:color w:val="4E232E"/>
                <w:sz w:val="20"/>
              </w:rPr>
              <w:t>inidicado</w:t>
            </w:r>
            <w:proofErr w:type="spellEnd"/>
            <w:r w:rsidRPr="00061779">
              <w:rPr>
                <w:rFonts w:ascii="Montserrat" w:hAnsi="Montserrat"/>
                <w:b/>
                <w:color w:val="4E232E"/>
                <w:sz w:val="20"/>
              </w:rPr>
              <w:t>.</w:t>
            </w:r>
          </w:p>
        </w:tc>
        <w:tc>
          <w:tcPr>
            <w:tcW w:w="2916" w:type="dxa"/>
          </w:tcPr>
          <w:p w14:paraId="1436D1F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1700185" w14:textId="77777777" w:rsidTr="00CB2E0E">
        <w:trPr>
          <w:cantSplit/>
          <w:trHeight w:val="1174"/>
        </w:trPr>
        <w:tc>
          <w:tcPr>
            <w:tcW w:w="1841" w:type="dxa"/>
          </w:tcPr>
          <w:p w14:paraId="7BCF7135" w14:textId="138F53E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30940C7C" w14:textId="4D9A2545"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sz w:val="20"/>
                <w:lang w:val="es-ES"/>
              </w:rPr>
              <w:t>Tabla 4</w:t>
            </w:r>
          </w:p>
          <w:p w14:paraId="193CCD2B" w14:textId="481A35F0"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sz w:val="20"/>
                <w:lang w:val="es-ES"/>
              </w:rPr>
              <w:t>6.5 Resistencia mecánica</w:t>
            </w:r>
          </w:p>
          <w:p w14:paraId="6037074C"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tcPr>
          <w:p w14:paraId="4C97A930" w14:textId="77777777"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sz w:val="20"/>
                <w:lang w:val="es-ES"/>
              </w:rPr>
              <w:t>6.5</w:t>
            </w:r>
            <w:r w:rsidRPr="00061779">
              <w:rPr>
                <w:rFonts w:ascii="Montserrat" w:hAnsi="Montserrat"/>
                <w:b/>
                <w:sz w:val="20"/>
                <w:lang w:val="es-ES"/>
              </w:rPr>
              <w:tab/>
              <w:t>Resistencia mecánica</w:t>
            </w:r>
          </w:p>
          <w:p w14:paraId="3A1FD0FE" w14:textId="77777777" w:rsidR="00B91AC7" w:rsidRPr="00061779" w:rsidRDefault="00B91AC7" w:rsidP="00B91AC7">
            <w:pPr>
              <w:pStyle w:val="Texto0"/>
              <w:spacing w:after="74" w:line="240" w:lineRule="auto"/>
              <w:ind w:firstLine="0"/>
              <w:jc w:val="left"/>
              <w:rPr>
                <w:rFonts w:ascii="Montserrat" w:hAnsi="Montserrat"/>
                <w:b/>
                <w:color w:val="4E232E"/>
                <w:sz w:val="20"/>
                <w:szCs w:val="20"/>
              </w:rPr>
            </w:pPr>
          </w:p>
        </w:tc>
        <w:tc>
          <w:tcPr>
            <w:tcW w:w="3111" w:type="dxa"/>
          </w:tcPr>
          <w:p w14:paraId="7142639C" w14:textId="77777777"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sz w:val="20"/>
                <w:lang w:val="es-ES"/>
              </w:rPr>
              <w:t>6.5</w:t>
            </w:r>
            <w:r w:rsidRPr="00061779">
              <w:rPr>
                <w:rFonts w:ascii="Montserrat" w:hAnsi="Montserrat"/>
                <w:b/>
                <w:sz w:val="20"/>
                <w:lang w:val="es-ES"/>
              </w:rPr>
              <w:tab/>
              <w:t>Registros</w:t>
            </w:r>
          </w:p>
          <w:p w14:paraId="71A166B4" w14:textId="77777777" w:rsidR="00B91AC7" w:rsidRPr="00061779" w:rsidRDefault="00B91AC7" w:rsidP="00B91AC7">
            <w:pPr>
              <w:pStyle w:val="Texto0"/>
              <w:spacing w:after="74" w:line="240" w:lineRule="auto"/>
              <w:rPr>
                <w:rFonts w:ascii="Montserrat" w:hAnsi="Montserrat"/>
                <w:b/>
                <w:color w:val="4E232E"/>
                <w:sz w:val="20"/>
                <w:szCs w:val="20"/>
              </w:rPr>
            </w:pPr>
          </w:p>
        </w:tc>
        <w:tc>
          <w:tcPr>
            <w:tcW w:w="2915" w:type="dxa"/>
          </w:tcPr>
          <w:p w14:paraId="57EDFDB4" w14:textId="1AF45B5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sz w:val="20"/>
              </w:rPr>
              <w:t>Debe de mencionar registros no corresponde el numeral q lo indicado.</w:t>
            </w:r>
          </w:p>
        </w:tc>
        <w:tc>
          <w:tcPr>
            <w:tcW w:w="2916" w:type="dxa"/>
          </w:tcPr>
          <w:p w14:paraId="602AB50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DA94127" w14:textId="77777777" w:rsidTr="00931CD3">
        <w:trPr>
          <w:cantSplit/>
          <w:trHeight w:val="1174"/>
        </w:trPr>
        <w:tc>
          <w:tcPr>
            <w:tcW w:w="1841" w:type="dxa"/>
            <w:vAlign w:val="center"/>
          </w:tcPr>
          <w:p w14:paraId="3028BE0E" w14:textId="6414B2C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260FD9E8" w14:textId="091B194B"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sz w:val="20"/>
              </w:rPr>
              <w:t>TABLA 4 REQUISITOS PARA LA EVALUACION DE LA CONFORMIDAD 6.5 REGISTROS</w:t>
            </w:r>
          </w:p>
        </w:tc>
        <w:tc>
          <w:tcPr>
            <w:tcW w:w="3011" w:type="dxa"/>
            <w:vAlign w:val="center"/>
          </w:tcPr>
          <w:p w14:paraId="4927634F" w14:textId="6FA61109"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sz w:val="20"/>
              </w:rPr>
              <w:t>6.5 REGISTROS</w:t>
            </w:r>
          </w:p>
        </w:tc>
        <w:tc>
          <w:tcPr>
            <w:tcW w:w="3111" w:type="dxa"/>
            <w:vAlign w:val="center"/>
          </w:tcPr>
          <w:p w14:paraId="0719B93A" w14:textId="50E8685A"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sz w:val="20"/>
              </w:rPr>
              <w:t>6.5 ORDEN DE SERVICIO</w:t>
            </w:r>
          </w:p>
        </w:tc>
        <w:tc>
          <w:tcPr>
            <w:tcW w:w="2915" w:type="dxa"/>
            <w:vAlign w:val="center"/>
          </w:tcPr>
          <w:p w14:paraId="00E38C4A" w14:textId="7EF815B0"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Cs/>
                <w:color w:val="4E232E"/>
                <w:sz w:val="20"/>
              </w:rPr>
              <w:t>CONGRUECIA CON LOS ITEMS DEL NUMERAL</w:t>
            </w:r>
          </w:p>
        </w:tc>
        <w:tc>
          <w:tcPr>
            <w:tcW w:w="2916" w:type="dxa"/>
          </w:tcPr>
          <w:p w14:paraId="3489986C" w14:textId="61B34B69" w:rsidR="00B91AC7" w:rsidRPr="00061779" w:rsidRDefault="00B91AC7" w:rsidP="00B91AC7">
            <w:pPr>
              <w:keepLines/>
              <w:spacing w:before="100" w:after="60" w:line="190" w:lineRule="exact"/>
              <w:jc w:val="center"/>
              <w:rPr>
                <w:rFonts w:ascii="Montserrat" w:hAnsi="Montserrat"/>
                <w:b/>
                <w:color w:val="4E232E"/>
                <w:sz w:val="20"/>
              </w:rPr>
            </w:pPr>
          </w:p>
          <w:p w14:paraId="78A419B7" w14:textId="194DD576" w:rsidR="00B91AC7" w:rsidRPr="00061779" w:rsidRDefault="00B91AC7" w:rsidP="00B91AC7">
            <w:pPr>
              <w:rPr>
                <w:rFonts w:ascii="Montserrat" w:hAnsi="Montserrat"/>
                <w:sz w:val="20"/>
              </w:rPr>
            </w:pPr>
          </w:p>
          <w:p w14:paraId="5A02D8EC" w14:textId="77777777" w:rsidR="00B91AC7" w:rsidRPr="00061779" w:rsidRDefault="00B91AC7" w:rsidP="00B91AC7">
            <w:pPr>
              <w:rPr>
                <w:rFonts w:ascii="Montserrat" w:hAnsi="Montserrat"/>
                <w:sz w:val="20"/>
              </w:rPr>
            </w:pPr>
          </w:p>
          <w:p w14:paraId="7CEC022F" w14:textId="77777777" w:rsidR="00B91AC7" w:rsidRPr="00061779" w:rsidRDefault="00B91AC7" w:rsidP="00B91AC7">
            <w:pPr>
              <w:rPr>
                <w:rFonts w:ascii="Montserrat" w:hAnsi="Montserrat"/>
                <w:sz w:val="20"/>
              </w:rPr>
            </w:pPr>
          </w:p>
          <w:p w14:paraId="39CC3D82" w14:textId="77777777" w:rsidR="00B91AC7" w:rsidRPr="00061779" w:rsidRDefault="00B91AC7" w:rsidP="00B91AC7">
            <w:pPr>
              <w:rPr>
                <w:rFonts w:ascii="Montserrat" w:hAnsi="Montserrat"/>
                <w:sz w:val="20"/>
              </w:rPr>
            </w:pPr>
          </w:p>
          <w:p w14:paraId="3660D44F" w14:textId="5B9C27B5" w:rsidR="00B91AC7" w:rsidRPr="00061779" w:rsidRDefault="00B91AC7" w:rsidP="00B91AC7">
            <w:pPr>
              <w:rPr>
                <w:rFonts w:ascii="Montserrat" w:hAnsi="Montserrat"/>
                <w:sz w:val="20"/>
              </w:rPr>
            </w:pPr>
          </w:p>
          <w:p w14:paraId="10AC2DE3" w14:textId="77777777" w:rsidR="00B91AC7" w:rsidRPr="00061779" w:rsidRDefault="00B91AC7" w:rsidP="00B91AC7">
            <w:pPr>
              <w:rPr>
                <w:rFonts w:ascii="Montserrat" w:hAnsi="Montserrat"/>
                <w:sz w:val="20"/>
              </w:rPr>
            </w:pPr>
          </w:p>
        </w:tc>
      </w:tr>
      <w:tr w:rsidR="00B91AC7" w:rsidRPr="00061779" w14:paraId="3CF05A27" w14:textId="77777777" w:rsidTr="00817ABB">
        <w:trPr>
          <w:cantSplit/>
          <w:trHeight w:val="1174"/>
        </w:trPr>
        <w:tc>
          <w:tcPr>
            <w:tcW w:w="1841" w:type="dxa"/>
          </w:tcPr>
          <w:p w14:paraId="352A2B21" w14:textId="0B01129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2DC56150" w14:textId="433399EA" w:rsidR="00B91AC7" w:rsidRPr="00061779" w:rsidRDefault="00B91AC7" w:rsidP="00B91AC7">
            <w:pPr>
              <w:keepLines/>
              <w:spacing w:before="100" w:after="60" w:line="190" w:lineRule="exact"/>
              <w:rPr>
                <w:rFonts w:ascii="Montserrat" w:hAnsi="Montserrat"/>
                <w:b/>
                <w:sz w:val="20"/>
              </w:rPr>
            </w:pPr>
            <w:r w:rsidRPr="00061779">
              <w:rPr>
                <w:rFonts w:ascii="Montserrat" w:hAnsi="Montserrat"/>
                <w:b/>
                <w:bCs/>
                <w:sz w:val="20"/>
              </w:rPr>
              <w:t xml:space="preserve">TABLA 4 REQUISITOS PARA LA EVALUACION DE LA CONFORMIDAD 6.5 REGISTROS </w:t>
            </w:r>
          </w:p>
        </w:tc>
        <w:tc>
          <w:tcPr>
            <w:tcW w:w="3011" w:type="dxa"/>
          </w:tcPr>
          <w:p w14:paraId="0833091E" w14:textId="2DA480C9"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 xml:space="preserve">6.5 REGISTROS </w:t>
            </w:r>
          </w:p>
        </w:tc>
        <w:tc>
          <w:tcPr>
            <w:tcW w:w="3111" w:type="dxa"/>
          </w:tcPr>
          <w:p w14:paraId="28F16937" w14:textId="1AED67DA"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 xml:space="preserve">6.5 ORDEN DE SERVICIO </w:t>
            </w:r>
          </w:p>
        </w:tc>
        <w:tc>
          <w:tcPr>
            <w:tcW w:w="2915" w:type="dxa"/>
          </w:tcPr>
          <w:p w14:paraId="505E27FD" w14:textId="20B5DEF4"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CONGRUECIA CON LOS ITEMS DEL NUMERAL </w:t>
            </w:r>
          </w:p>
        </w:tc>
        <w:tc>
          <w:tcPr>
            <w:tcW w:w="2916" w:type="dxa"/>
          </w:tcPr>
          <w:p w14:paraId="4730F9E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8D5EE01" w14:textId="77777777" w:rsidTr="00817ABB">
        <w:trPr>
          <w:cantSplit/>
          <w:trHeight w:val="1174"/>
        </w:trPr>
        <w:tc>
          <w:tcPr>
            <w:tcW w:w="1841" w:type="dxa"/>
          </w:tcPr>
          <w:p w14:paraId="5446024E" w14:textId="7CBCD22B"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72D7BE5E"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Tabla 4</w:t>
            </w:r>
          </w:p>
          <w:p w14:paraId="1CD34AEC" w14:textId="59AF1B00"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6.5 Resistencia mecánica</w:t>
            </w:r>
          </w:p>
        </w:tc>
        <w:tc>
          <w:tcPr>
            <w:tcW w:w="3011" w:type="dxa"/>
          </w:tcPr>
          <w:p w14:paraId="70EDF861" w14:textId="2DABBCC5"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6.5 Registros</w:t>
            </w:r>
          </w:p>
        </w:tc>
        <w:tc>
          <w:tcPr>
            <w:tcW w:w="3111" w:type="dxa"/>
          </w:tcPr>
          <w:p w14:paraId="745E875D" w14:textId="3075AF61"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6.5 Orden De Servicio</w:t>
            </w:r>
          </w:p>
        </w:tc>
        <w:tc>
          <w:tcPr>
            <w:tcW w:w="2915" w:type="dxa"/>
          </w:tcPr>
          <w:p w14:paraId="697BEACD" w14:textId="2DD5DF9A" w:rsidR="00B91AC7" w:rsidRPr="00061779" w:rsidRDefault="00B91AC7" w:rsidP="00B91AC7">
            <w:pPr>
              <w:keepLines/>
              <w:spacing w:before="100" w:after="60" w:line="190" w:lineRule="exact"/>
              <w:jc w:val="center"/>
              <w:rPr>
                <w:rFonts w:ascii="Montserrat" w:hAnsi="Montserrat"/>
                <w:sz w:val="20"/>
              </w:rPr>
            </w:pPr>
            <w:proofErr w:type="spellStart"/>
            <w:r w:rsidRPr="00061779">
              <w:rPr>
                <w:rFonts w:ascii="Montserrat" w:hAnsi="Montserrat"/>
                <w:b/>
                <w:color w:val="4E232E"/>
                <w:sz w:val="20"/>
              </w:rPr>
              <w:t>Congruecia</w:t>
            </w:r>
            <w:proofErr w:type="spellEnd"/>
            <w:r w:rsidRPr="00061779">
              <w:rPr>
                <w:rFonts w:ascii="Montserrat" w:hAnsi="Montserrat"/>
                <w:b/>
                <w:color w:val="4E232E"/>
                <w:sz w:val="20"/>
              </w:rPr>
              <w:t xml:space="preserve"> con los </w:t>
            </w:r>
            <w:proofErr w:type="spellStart"/>
            <w:r w:rsidRPr="00061779">
              <w:rPr>
                <w:rFonts w:ascii="Montserrat" w:hAnsi="Montserrat"/>
                <w:b/>
                <w:color w:val="4E232E"/>
                <w:sz w:val="20"/>
              </w:rPr>
              <w:t>items</w:t>
            </w:r>
            <w:proofErr w:type="spellEnd"/>
            <w:r w:rsidRPr="00061779">
              <w:rPr>
                <w:rFonts w:ascii="Montserrat" w:hAnsi="Montserrat"/>
                <w:b/>
                <w:color w:val="4E232E"/>
                <w:sz w:val="20"/>
              </w:rPr>
              <w:t xml:space="preserve"> del numeral</w:t>
            </w:r>
          </w:p>
        </w:tc>
        <w:tc>
          <w:tcPr>
            <w:tcW w:w="2916" w:type="dxa"/>
          </w:tcPr>
          <w:p w14:paraId="51EBA99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72BB2F7" w14:textId="77777777" w:rsidTr="00817ABB">
        <w:trPr>
          <w:cantSplit/>
          <w:trHeight w:val="1174"/>
        </w:trPr>
        <w:tc>
          <w:tcPr>
            <w:tcW w:w="1841" w:type="dxa"/>
          </w:tcPr>
          <w:p w14:paraId="131300BC" w14:textId="2EED9F45"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5B0FDF3F" w14:textId="6D03D76E" w:rsidR="00B91AC7" w:rsidRPr="00061779" w:rsidRDefault="00B91AC7" w:rsidP="00B91AC7">
            <w:pPr>
              <w:keepLines/>
              <w:spacing w:before="100" w:after="60" w:line="190" w:lineRule="exact"/>
              <w:rPr>
                <w:rFonts w:ascii="Montserrat" w:hAnsi="Montserrat"/>
                <w:b/>
                <w:bCs/>
                <w:sz w:val="20"/>
              </w:rPr>
            </w:pPr>
            <w:r w:rsidRPr="00061779">
              <w:rPr>
                <w:rFonts w:ascii="Montserrat" w:hAnsi="Montserrat"/>
                <w:b/>
                <w:color w:val="4E232E"/>
                <w:sz w:val="20"/>
              </w:rPr>
              <w:t xml:space="preserve">Tabla 4 requisitos para la </w:t>
            </w:r>
            <w:proofErr w:type="spellStart"/>
            <w:r w:rsidRPr="00061779">
              <w:rPr>
                <w:rFonts w:ascii="Montserrat" w:hAnsi="Montserrat"/>
                <w:b/>
                <w:color w:val="4E232E"/>
                <w:sz w:val="20"/>
              </w:rPr>
              <w:t>evaluacion</w:t>
            </w:r>
            <w:proofErr w:type="spellEnd"/>
            <w:r w:rsidRPr="00061779">
              <w:rPr>
                <w:rFonts w:ascii="Montserrat" w:hAnsi="Montserrat"/>
                <w:b/>
                <w:color w:val="4E232E"/>
                <w:sz w:val="20"/>
              </w:rPr>
              <w:t xml:space="preserve"> de la conformidad 6.5 registros</w:t>
            </w:r>
          </w:p>
        </w:tc>
        <w:tc>
          <w:tcPr>
            <w:tcW w:w="3011" w:type="dxa"/>
          </w:tcPr>
          <w:p w14:paraId="0AF46183" w14:textId="476C8E19"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6.5 Registros</w:t>
            </w:r>
          </w:p>
        </w:tc>
        <w:tc>
          <w:tcPr>
            <w:tcW w:w="3111" w:type="dxa"/>
          </w:tcPr>
          <w:p w14:paraId="5C4D8819" w14:textId="2A9427BB"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6.5 Orden De Servicio</w:t>
            </w:r>
          </w:p>
        </w:tc>
        <w:tc>
          <w:tcPr>
            <w:tcW w:w="2915" w:type="dxa"/>
          </w:tcPr>
          <w:p w14:paraId="256B190D" w14:textId="10C4F1D3" w:rsidR="00B91AC7" w:rsidRPr="00061779" w:rsidRDefault="00B91AC7" w:rsidP="00B91AC7">
            <w:pPr>
              <w:keepLines/>
              <w:spacing w:before="100" w:after="60" w:line="190" w:lineRule="exact"/>
              <w:jc w:val="center"/>
              <w:rPr>
                <w:rFonts w:ascii="Montserrat" w:hAnsi="Montserrat"/>
                <w:sz w:val="20"/>
              </w:rPr>
            </w:pPr>
            <w:proofErr w:type="spellStart"/>
            <w:r w:rsidRPr="00061779">
              <w:rPr>
                <w:rFonts w:ascii="Montserrat" w:hAnsi="Montserrat"/>
                <w:b/>
                <w:color w:val="4E232E"/>
                <w:sz w:val="20"/>
              </w:rPr>
              <w:t>Congruecia</w:t>
            </w:r>
            <w:proofErr w:type="spellEnd"/>
            <w:r w:rsidRPr="00061779">
              <w:rPr>
                <w:rFonts w:ascii="Montserrat" w:hAnsi="Montserrat"/>
                <w:b/>
                <w:color w:val="4E232E"/>
                <w:sz w:val="20"/>
              </w:rPr>
              <w:t xml:space="preserve"> con los </w:t>
            </w:r>
            <w:proofErr w:type="spellStart"/>
            <w:r w:rsidRPr="00061779">
              <w:rPr>
                <w:rFonts w:ascii="Montserrat" w:hAnsi="Montserrat"/>
                <w:b/>
                <w:color w:val="4E232E"/>
                <w:sz w:val="20"/>
              </w:rPr>
              <w:t>items</w:t>
            </w:r>
            <w:proofErr w:type="spellEnd"/>
            <w:r w:rsidRPr="00061779">
              <w:rPr>
                <w:rFonts w:ascii="Montserrat" w:hAnsi="Montserrat"/>
                <w:b/>
                <w:color w:val="4E232E"/>
                <w:sz w:val="20"/>
              </w:rPr>
              <w:t xml:space="preserve"> del numeral</w:t>
            </w:r>
          </w:p>
        </w:tc>
        <w:tc>
          <w:tcPr>
            <w:tcW w:w="2916" w:type="dxa"/>
          </w:tcPr>
          <w:p w14:paraId="18ACC5C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30555E1" w14:textId="77777777" w:rsidTr="00CB2E0E">
        <w:trPr>
          <w:cantSplit/>
          <w:trHeight w:val="1174"/>
        </w:trPr>
        <w:tc>
          <w:tcPr>
            <w:tcW w:w="1841" w:type="dxa"/>
          </w:tcPr>
          <w:p w14:paraId="78DB4F7A" w14:textId="4BB0D64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BERENICE MENDOZA GUTIERREZ</w:t>
            </w:r>
          </w:p>
        </w:tc>
        <w:tc>
          <w:tcPr>
            <w:tcW w:w="1074" w:type="dxa"/>
            <w:gridSpan w:val="2"/>
          </w:tcPr>
          <w:p w14:paraId="5A1874FF"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Tabla 4</w:t>
            </w:r>
          </w:p>
          <w:p w14:paraId="1084E98B" w14:textId="774D3E5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7 Pruebas hidrostáticas</w:t>
            </w:r>
          </w:p>
        </w:tc>
        <w:tc>
          <w:tcPr>
            <w:tcW w:w="3011" w:type="dxa"/>
          </w:tcPr>
          <w:p w14:paraId="695E6CEB"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Verificar que el prestador de servicio realice la prueba conforme a lo establecido en el presente Proyecto de Norma Oficial Mexicana. (Recopilar datos del equipo, evidencia documental del procedimiento del prestador de servicio y registro de las pruebas más recientes realizadas por éste).</w:t>
            </w:r>
          </w:p>
          <w:p w14:paraId="56003477" w14:textId="66856C61" w:rsidR="00B91AC7" w:rsidRPr="00061779" w:rsidRDefault="00B91AC7" w:rsidP="00B91AC7">
            <w:pPr>
              <w:pStyle w:val="Texto0"/>
              <w:spacing w:after="74" w:line="240" w:lineRule="auto"/>
              <w:ind w:firstLine="0"/>
              <w:jc w:val="left"/>
              <w:rPr>
                <w:rFonts w:ascii="Montserrat" w:hAnsi="Montserrat"/>
                <w:b/>
                <w:color w:val="4E232E"/>
                <w:sz w:val="20"/>
                <w:szCs w:val="20"/>
              </w:rPr>
            </w:pPr>
            <w:r w:rsidRPr="00061779">
              <w:rPr>
                <w:rFonts w:ascii="Montserrat" w:hAnsi="Montserrat"/>
                <w:b/>
                <w:color w:val="4E232E"/>
                <w:sz w:val="20"/>
                <w:szCs w:val="20"/>
              </w:rPr>
              <w:t>Calibración de los equipos de medición utilizados.</w:t>
            </w:r>
          </w:p>
        </w:tc>
        <w:tc>
          <w:tcPr>
            <w:tcW w:w="3111" w:type="dxa"/>
          </w:tcPr>
          <w:p w14:paraId="60E99132" w14:textId="279BAC7E" w:rsidR="00B91AC7" w:rsidRPr="00061779" w:rsidRDefault="00B91AC7" w:rsidP="00B91AC7">
            <w:pPr>
              <w:pStyle w:val="Texto0"/>
              <w:spacing w:after="74" w:line="240" w:lineRule="auto"/>
              <w:rPr>
                <w:rFonts w:ascii="Montserrat" w:hAnsi="Montserrat"/>
                <w:b/>
                <w:color w:val="4E232E"/>
                <w:sz w:val="20"/>
                <w:szCs w:val="20"/>
              </w:rPr>
            </w:pPr>
            <w:r w:rsidRPr="00061779">
              <w:rPr>
                <w:rFonts w:ascii="Montserrat" w:hAnsi="Montserrat"/>
                <w:b/>
                <w:color w:val="4E232E"/>
                <w:sz w:val="20"/>
                <w:szCs w:val="20"/>
              </w:rPr>
              <w:t>Verificar que el prestador de servicio realice la prueba conforme a lo establecido en el presente Proyecto de Norma Oficial Mexicana. (Recopilar datos del equipo, evidencia documental del procedimiento del prestador de servicio y registro de las pruebas más recientes realizadas por éste).</w:t>
            </w:r>
          </w:p>
        </w:tc>
        <w:tc>
          <w:tcPr>
            <w:tcW w:w="2915" w:type="dxa"/>
          </w:tcPr>
          <w:p w14:paraId="7B740E71" w14:textId="1A351CC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Se elimina calibración por no corresponder al </w:t>
            </w:r>
            <w:proofErr w:type="spellStart"/>
            <w:r w:rsidRPr="00061779">
              <w:rPr>
                <w:rFonts w:ascii="Montserrat" w:hAnsi="Montserrat"/>
                <w:b/>
                <w:color w:val="4E232E"/>
                <w:sz w:val="20"/>
              </w:rPr>
              <w:t>presatdor</w:t>
            </w:r>
            <w:proofErr w:type="spellEnd"/>
            <w:r w:rsidRPr="00061779">
              <w:rPr>
                <w:rFonts w:ascii="Montserrat" w:hAnsi="Montserrat"/>
                <w:b/>
                <w:color w:val="4E232E"/>
                <w:sz w:val="20"/>
              </w:rPr>
              <w:t xml:space="preserve"> de </w:t>
            </w:r>
            <w:proofErr w:type="spellStart"/>
            <w:r w:rsidRPr="00061779">
              <w:rPr>
                <w:rFonts w:ascii="Montserrat" w:hAnsi="Montserrat"/>
                <w:b/>
                <w:color w:val="4E232E"/>
                <w:sz w:val="20"/>
              </w:rPr>
              <w:t>servcio</w:t>
            </w:r>
            <w:proofErr w:type="spellEnd"/>
            <w:r w:rsidRPr="00061779">
              <w:rPr>
                <w:rFonts w:ascii="Montserrat" w:hAnsi="Montserrat"/>
                <w:b/>
                <w:color w:val="4E232E"/>
                <w:sz w:val="20"/>
              </w:rPr>
              <w:t xml:space="preserve"> la evaluación de la conformidad y no APARECE en Lista de Instrumentos de </w:t>
            </w:r>
            <w:proofErr w:type="spellStart"/>
            <w:r w:rsidRPr="00061779">
              <w:rPr>
                <w:rFonts w:ascii="Montserrat" w:hAnsi="Montserrat"/>
                <w:b/>
                <w:color w:val="4E232E"/>
                <w:sz w:val="20"/>
              </w:rPr>
              <w:t>verificacion</w:t>
            </w:r>
            <w:proofErr w:type="spellEnd"/>
            <w:r w:rsidRPr="00061779">
              <w:rPr>
                <w:rFonts w:ascii="Montserrat" w:hAnsi="Montserrat"/>
                <w:b/>
                <w:color w:val="4E232E"/>
                <w:sz w:val="20"/>
              </w:rPr>
              <w:t xml:space="preserve"> que son obligatorios DFO- ABR 2016.</w:t>
            </w:r>
          </w:p>
        </w:tc>
        <w:tc>
          <w:tcPr>
            <w:tcW w:w="2916" w:type="dxa"/>
          </w:tcPr>
          <w:p w14:paraId="2E5AF8B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651835C" w14:textId="77777777" w:rsidTr="00CB2E0E">
        <w:trPr>
          <w:cantSplit/>
          <w:trHeight w:val="1174"/>
        </w:trPr>
        <w:tc>
          <w:tcPr>
            <w:tcW w:w="1841" w:type="dxa"/>
          </w:tcPr>
          <w:p w14:paraId="03D45072" w14:textId="765AFCA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0B4D225D" w14:textId="11C75A8B"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lang w:val="es-ES"/>
              </w:rPr>
              <w:t>Tabla 4</w:t>
            </w:r>
          </w:p>
          <w:p w14:paraId="031EE508" w14:textId="1126746D"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sz w:val="20"/>
                <w:lang w:val="es-ES"/>
              </w:rPr>
              <w:t>7 Pruebas hidrostáticas</w:t>
            </w:r>
          </w:p>
        </w:tc>
        <w:tc>
          <w:tcPr>
            <w:tcW w:w="3011" w:type="dxa"/>
          </w:tcPr>
          <w:p w14:paraId="7A65E5D8" w14:textId="77777777"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sz w:val="20"/>
                <w:lang w:val="es-ES"/>
              </w:rPr>
              <w:t>Verificar que el prestador de servicio realice la prueba conforme a lo establecido en el presente Proyecto de Norma Oficial Mexicana. (Recopilar datos del equipo, evidencia documental del procedimiento del prestador de servicio y registro de las pruebas más recientes realizadas por éste).</w:t>
            </w:r>
          </w:p>
          <w:p w14:paraId="53451F8C" w14:textId="322F888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sz w:val="20"/>
                <w:lang w:val="es-ES"/>
              </w:rPr>
              <w:t>Calibración de los equipos de medición utilizados.</w:t>
            </w:r>
          </w:p>
        </w:tc>
        <w:tc>
          <w:tcPr>
            <w:tcW w:w="3111" w:type="dxa"/>
          </w:tcPr>
          <w:p w14:paraId="64967771" w14:textId="77777777"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sz w:val="20"/>
                <w:lang w:val="es-ES"/>
              </w:rPr>
              <w:t>Verificar que el prestador de servicio realice la prueba conforme a lo establecido en el presente Proyecto de Norma Oficial Mexicana. (Recopilar datos del equipo, evidencia documental del procedimiento del prestador de servicio y registro de las pruebas más recientes realizadas por éste).</w:t>
            </w:r>
          </w:p>
          <w:p w14:paraId="1DD82E2E" w14:textId="77777777" w:rsidR="00B91AC7" w:rsidRPr="00061779" w:rsidRDefault="00B91AC7" w:rsidP="00B91AC7">
            <w:pPr>
              <w:pStyle w:val="Texto0"/>
              <w:spacing w:after="74" w:line="240" w:lineRule="auto"/>
              <w:rPr>
                <w:rFonts w:ascii="Montserrat" w:hAnsi="Montserrat"/>
                <w:b/>
                <w:color w:val="4E232E"/>
                <w:sz w:val="20"/>
                <w:szCs w:val="20"/>
              </w:rPr>
            </w:pPr>
          </w:p>
        </w:tc>
        <w:tc>
          <w:tcPr>
            <w:tcW w:w="2915" w:type="dxa"/>
          </w:tcPr>
          <w:p w14:paraId="09706FE8" w14:textId="7B710B4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sz w:val="20"/>
              </w:rPr>
              <w:t>Se elimina calibración por no corresponder al prestador de servicio la evaluación de la conformidad y no APARECE en  Lista de Instrumentos de verificación que son obligatorios DFO- ABR 2016.</w:t>
            </w:r>
          </w:p>
        </w:tc>
        <w:tc>
          <w:tcPr>
            <w:tcW w:w="2916" w:type="dxa"/>
          </w:tcPr>
          <w:p w14:paraId="3981DEE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F8AD012" w14:textId="77777777" w:rsidTr="00931CD3">
        <w:trPr>
          <w:cantSplit/>
          <w:trHeight w:val="1174"/>
        </w:trPr>
        <w:tc>
          <w:tcPr>
            <w:tcW w:w="1841" w:type="dxa"/>
            <w:vAlign w:val="center"/>
          </w:tcPr>
          <w:p w14:paraId="2A2054F3" w14:textId="45F4B374"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7D2B371F" w14:textId="0640C52F"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Tabla 4</w:t>
            </w:r>
          </w:p>
          <w:p w14:paraId="3567B310" w14:textId="430A4CA5"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rPr>
              <w:t>7 PRUEBAS HIDROSTATICAS</w:t>
            </w:r>
          </w:p>
        </w:tc>
        <w:tc>
          <w:tcPr>
            <w:tcW w:w="3011" w:type="dxa"/>
            <w:vAlign w:val="center"/>
          </w:tcPr>
          <w:p w14:paraId="130F562E"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sz w:val="20"/>
                <w:szCs w:val="20"/>
              </w:rPr>
              <w:t>Verificar que el prestador de servicio realice la prueba conforme a lo establecido en el presente Proyecto de Norma Oficial Mexicana. (Recopilar datos del equipo, evidencia documental del procedimiento del prestador de servicio y registro de las pruebas más recientes realizadas por éste).</w:t>
            </w:r>
          </w:p>
          <w:p w14:paraId="664D3CE9" w14:textId="4E69D836"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sz w:val="20"/>
              </w:rPr>
              <w:t>Calibración de los equipos de medición utilizados.</w:t>
            </w:r>
          </w:p>
        </w:tc>
        <w:tc>
          <w:tcPr>
            <w:tcW w:w="3111" w:type="dxa"/>
            <w:vAlign w:val="center"/>
          </w:tcPr>
          <w:p w14:paraId="4D985D9E" w14:textId="77777777"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sz w:val="20"/>
                <w:szCs w:val="20"/>
              </w:rPr>
              <w:t>Verificar que el prestador de servicio realice la prueba conforme a lo establecido en el presente Proyecto de Norma Oficial Mexicana. (Recopilar datos del equipo, evidencia documental del procedimiento del prestador de servicio y registro de las pruebas más recientes realizadas por éste).</w:t>
            </w:r>
          </w:p>
          <w:p w14:paraId="3C269727" w14:textId="77777777" w:rsidR="00B91AC7" w:rsidRPr="00061779" w:rsidRDefault="00B91AC7" w:rsidP="00B91AC7">
            <w:pPr>
              <w:keepLines/>
              <w:spacing w:before="100" w:after="60" w:line="190" w:lineRule="exact"/>
              <w:rPr>
                <w:rFonts w:ascii="Montserrat" w:hAnsi="Montserrat"/>
                <w:b/>
                <w:sz w:val="20"/>
                <w:lang w:val="es-ES"/>
              </w:rPr>
            </w:pPr>
          </w:p>
        </w:tc>
        <w:tc>
          <w:tcPr>
            <w:tcW w:w="2915" w:type="dxa"/>
            <w:vAlign w:val="center"/>
          </w:tcPr>
          <w:p w14:paraId="694C539B" w14:textId="77777777"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bCs/>
                <w:color w:val="4E232E"/>
                <w:sz w:val="20"/>
              </w:rPr>
              <w:t>LA</w:t>
            </w:r>
            <w:r w:rsidRPr="00061779">
              <w:rPr>
                <w:rFonts w:ascii="Montserrat" w:hAnsi="Montserrat"/>
                <w:b/>
                <w:color w:val="4E232E"/>
                <w:sz w:val="20"/>
              </w:rPr>
              <w:t xml:space="preserve"> </w:t>
            </w:r>
            <w:r w:rsidRPr="00061779">
              <w:rPr>
                <w:rFonts w:ascii="Montserrat" w:hAnsi="Montserrat"/>
                <w:bCs/>
                <w:color w:val="4E232E"/>
                <w:sz w:val="20"/>
              </w:rPr>
              <w:t>SECCION 7 DEL PROYECTO NORMA NO CONTEMPLA LA CALIBRACION DEL EQUIPO DE MEDICION.</w:t>
            </w:r>
          </w:p>
          <w:p w14:paraId="30306003" w14:textId="77777777" w:rsidR="00B91AC7" w:rsidRPr="00061779" w:rsidRDefault="00B91AC7" w:rsidP="00B91AC7">
            <w:pPr>
              <w:keepLines/>
              <w:spacing w:before="100" w:after="60" w:line="190" w:lineRule="exact"/>
              <w:jc w:val="center"/>
              <w:rPr>
                <w:rFonts w:ascii="Montserrat" w:hAnsi="Montserrat"/>
                <w:bCs/>
                <w:color w:val="4E232E"/>
                <w:sz w:val="20"/>
              </w:rPr>
            </w:pPr>
          </w:p>
          <w:p w14:paraId="4AE032D9"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Cs/>
                <w:color w:val="4E232E"/>
                <w:sz w:val="20"/>
              </w:rPr>
              <w:t>EL COSTO DE LA CALIBRACION DEL EQUIPO VA A AFECTAR DIRECTAMENTE AL CLIENTE FINAL</w:t>
            </w:r>
            <w:r w:rsidRPr="00061779">
              <w:rPr>
                <w:rFonts w:ascii="Montserrat" w:hAnsi="Montserrat"/>
                <w:b/>
                <w:color w:val="4E232E"/>
                <w:sz w:val="20"/>
              </w:rPr>
              <w:t>.</w:t>
            </w:r>
          </w:p>
          <w:p w14:paraId="2F818B36" w14:textId="77777777" w:rsidR="00B91AC7" w:rsidRPr="00061779" w:rsidRDefault="00B91AC7" w:rsidP="00B91AC7">
            <w:pPr>
              <w:keepLines/>
              <w:spacing w:before="100" w:after="60" w:line="190" w:lineRule="exact"/>
              <w:jc w:val="center"/>
              <w:rPr>
                <w:rFonts w:ascii="Montserrat" w:hAnsi="Montserrat"/>
                <w:b/>
                <w:sz w:val="20"/>
              </w:rPr>
            </w:pPr>
          </w:p>
        </w:tc>
        <w:tc>
          <w:tcPr>
            <w:tcW w:w="2916" w:type="dxa"/>
          </w:tcPr>
          <w:p w14:paraId="17C65A81"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22A5773" w14:textId="77777777" w:rsidTr="009B4B8C">
        <w:trPr>
          <w:cantSplit/>
          <w:trHeight w:val="1174"/>
        </w:trPr>
        <w:tc>
          <w:tcPr>
            <w:tcW w:w="1841" w:type="dxa"/>
          </w:tcPr>
          <w:p w14:paraId="78556A31" w14:textId="0CF3FE1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7FD7D3EE" w14:textId="076887AA"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 xml:space="preserve">7 Pruebas </w:t>
            </w:r>
            <w:proofErr w:type="spellStart"/>
            <w:r w:rsidRPr="00061779">
              <w:rPr>
                <w:rFonts w:ascii="Montserrat" w:hAnsi="Montserrat"/>
                <w:b/>
                <w:color w:val="4E232E"/>
                <w:sz w:val="20"/>
              </w:rPr>
              <w:t>Hidrostaticas</w:t>
            </w:r>
            <w:proofErr w:type="spellEnd"/>
          </w:p>
        </w:tc>
        <w:tc>
          <w:tcPr>
            <w:tcW w:w="3011" w:type="dxa"/>
          </w:tcPr>
          <w:p w14:paraId="15EA54AA" w14:textId="5029322A"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b/>
                <w:color w:val="4E232E"/>
                <w:sz w:val="20"/>
                <w:szCs w:val="20"/>
              </w:rPr>
              <w:t>Verificar que el prestador de servicio realice la prueba conforme a lo establecido en el presente Proyecto de Norma Oficial Mexicana. (Recopilar datos del equipo, evidencia documental del procedimiento del prestador de servicio y registro de las pruebas más recientes realizadas por éste). Calibración de los equipos de medición utilizados.</w:t>
            </w:r>
          </w:p>
        </w:tc>
        <w:tc>
          <w:tcPr>
            <w:tcW w:w="3111" w:type="dxa"/>
          </w:tcPr>
          <w:p w14:paraId="59BEB355" w14:textId="577651F1"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b/>
                <w:color w:val="4E232E"/>
                <w:sz w:val="20"/>
                <w:szCs w:val="20"/>
              </w:rPr>
              <w:t>Verificar que el prestador de servicio realice la prueba conforme a lo establecido en el presente Proyecto de Norma Oficial Mexicana. (Recopilar datos del equipo, evidencia documental del procedimiento del prestador de servicio y registro de las pruebas más recientes realizadas por éste).</w:t>
            </w:r>
          </w:p>
        </w:tc>
        <w:tc>
          <w:tcPr>
            <w:tcW w:w="2915" w:type="dxa"/>
          </w:tcPr>
          <w:p w14:paraId="71327ED6"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La </w:t>
            </w:r>
            <w:proofErr w:type="spellStart"/>
            <w:r w:rsidRPr="00061779">
              <w:rPr>
                <w:rFonts w:ascii="Montserrat" w:hAnsi="Montserrat"/>
                <w:b/>
                <w:color w:val="4E232E"/>
                <w:sz w:val="20"/>
              </w:rPr>
              <w:t>seccion</w:t>
            </w:r>
            <w:proofErr w:type="spellEnd"/>
            <w:r w:rsidRPr="00061779">
              <w:rPr>
                <w:rFonts w:ascii="Montserrat" w:hAnsi="Montserrat"/>
                <w:b/>
                <w:color w:val="4E232E"/>
                <w:sz w:val="20"/>
              </w:rPr>
              <w:t xml:space="preserve"> 7 del proyecto norma no contempla la </w:t>
            </w:r>
            <w:proofErr w:type="spellStart"/>
            <w:r w:rsidRPr="00061779">
              <w:rPr>
                <w:rFonts w:ascii="Montserrat" w:hAnsi="Montserrat"/>
                <w:b/>
                <w:color w:val="4E232E"/>
                <w:sz w:val="20"/>
              </w:rPr>
              <w:t>calibracion</w:t>
            </w:r>
            <w:proofErr w:type="spellEnd"/>
            <w:r w:rsidRPr="00061779">
              <w:rPr>
                <w:rFonts w:ascii="Montserrat" w:hAnsi="Montserrat"/>
                <w:b/>
                <w:color w:val="4E232E"/>
                <w:sz w:val="20"/>
              </w:rPr>
              <w:t xml:space="preserve"> del equipo de </w:t>
            </w:r>
            <w:proofErr w:type="spellStart"/>
            <w:r w:rsidRPr="00061779">
              <w:rPr>
                <w:rFonts w:ascii="Montserrat" w:hAnsi="Montserrat"/>
                <w:b/>
                <w:color w:val="4E232E"/>
                <w:sz w:val="20"/>
              </w:rPr>
              <w:t>medicion</w:t>
            </w:r>
            <w:proofErr w:type="spellEnd"/>
            <w:r w:rsidRPr="00061779">
              <w:rPr>
                <w:rFonts w:ascii="Montserrat" w:hAnsi="Montserrat"/>
                <w:b/>
                <w:color w:val="4E232E"/>
                <w:sz w:val="20"/>
              </w:rPr>
              <w:t xml:space="preserve">. </w:t>
            </w:r>
          </w:p>
          <w:p w14:paraId="3938D459"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 </w:t>
            </w:r>
          </w:p>
          <w:p w14:paraId="03F298DA" w14:textId="543736DE"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b/>
                <w:color w:val="4E232E"/>
                <w:sz w:val="20"/>
              </w:rPr>
              <w:t xml:space="preserve">El costo de la </w:t>
            </w:r>
            <w:proofErr w:type="spellStart"/>
            <w:r w:rsidRPr="00061779">
              <w:rPr>
                <w:rFonts w:ascii="Montserrat" w:hAnsi="Montserrat"/>
                <w:b/>
                <w:color w:val="4E232E"/>
                <w:sz w:val="20"/>
              </w:rPr>
              <w:t>calibracion</w:t>
            </w:r>
            <w:proofErr w:type="spellEnd"/>
            <w:r w:rsidRPr="00061779">
              <w:rPr>
                <w:rFonts w:ascii="Montserrat" w:hAnsi="Montserrat"/>
                <w:b/>
                <w:color w:val="4E232E"/>
                <w:sz w:val="20"/>
              </w:rPr>
              <w:t xml:space="preserve"> del equipo va a afectar directamente al cliente final.</w:t>
            </w:r>
          </w:p>
        </w:tc>
        <w:tc>
          <w:tcPr>
            <w:tcW w:w="2916" w:type="dxa"/>
          </w:tcPr>
          <w:p w14:paraId="0CDE95E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8D437C1" w14:textId="77777777" w:rsidTr="009B4B8C">
        <w:trPr>
          <w:cantSplit/>
          <w:trHeight w:val="1174"/>
        </w:trPr>
        <w:tc>
          <w:tcPr>
            <w:tcW w:w="1841" w:type="dxa"/>
          </w:tcPr>
          <w:p w14:paraId="391AC211" w14:textId="6540C90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5293CE42" w14:textId="016BE37D"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 xml:space="preserve">7 Pruebas </w:t>
            </w:r>
            <w:proofErr w:type="spellStart"/>
            <w:r w:rsidRPr="00061779">
              <w:rPr>
                <w:rFonts w:ascii="Montserrat" w:hAnsi="Montserrat"/>
                <w:b/>
                <w:color w:val="4E232E"/>
                <w:sz w:val="20"/>
              </w:rPr>
              <w:t>Hidrostaticas</w:t>
            </w:r>
            <w:proofErr w:type="spellEnd"/>
          </w:p>
        </w:tc>
        <w:tc>
          <w:tcPr>
            <w:tcW w:w="3011" w:type="dxa"/>
          </w:tcPr>
          <w:p w14:paraId="0B5C89C7" w14:textId="2302E7C3"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b/>
                <w:color w:val="4E232E"/>
                <w:sz w:val="20"/>
                <w:szCs w:val="20"/>
              </w:rPr>
              <w:t>Verificar que el prestador de servicio realice la prueba conforme a lo establecido en el presente Proyecto de Norma Oficial Mexicana. (Recopilar datos del equipo, evidencia documental del procedimiento del prestador de servicio y registro de las pruebas más recientes realizadas por éste). Calibración de los equipos de medición utilizados</w:t>
            </w:r>
          </w:p>
        </w:tc>
        <w:tc>
          <w:tcPr>
            <w:tcW w:w="3111" w:type="dxa"/>
          </w:tcPr>
          <w:p w14:paraId="781E5BED" w14:textId="4181E3E8" w:rsidR="00B91AC7" w:rsidRPr="00061779" w:rsidRDefault="00B91AC7" w:rsidP="00B91AC7">
            <w:pPr>
              <w:pStyle w:val="Texto0"/>
              <w:spacing w:before="40" w:after="40" w:line="240" w:lineRule="auto"/>
              <w:ind w:firstLine="0"/>
              <w:jc w:val="left"/>
              <w:rPr>
                <w:rFonts w:ascii="Montserrat" w:hAnsi="Montserrat"/>
                <w:sz w:val="20"/>
                <w:szCs w:val="20"/>
              </w:rPr>
            </w:pPr>
            <w:r w:rsidRPr="00061779">
              <w:rPr>
                <w:rFonts w:ascii="Montserrat" w:hAnsi="Montserrat"/>
                <w:b/>
                <w:color w:val="4E232E"/>
                <w:sz w:val="20"/>
                <w:szCs w:val="20"/>
              </w:rPr>
              <w:t>Verificar que el prestador de servicio realice la prueba conforme a lo establecido en el presente Proyecto de Norma Oficial Mexicana. (Recopilar datos del equipo, evidencia documental del procedimiento del prestador de servicio y registro de las pruebas más recientes realizadas por éste).</w:t>
            </w:r>
          </w:p>
        </w:tc>
        <w:tc>
          <w:tcPr>
            <w:tcW w:w="2915" w:type="dxa"/>
          </w:tcPr>
          <w:p w14:paraId="2F1105E0"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La </w:t>
            </w:r>
            <w:proofErr w:type="spellStart"/>
            <w:r w:rsidRPr="00061779">
              <w:rPr>
                <w:rFonts w:ascii="Montserrat" w:hAnsi="Montserrat"/>
                <w:b/>
                <w:color w:val="4E232E"/>
                <w:sz w:val="20"/>
              </w:rPr>
              <w:t>seccion</w:t>
            </w:r>
            <w:proofErr w:type="spellEnd"/>
            <w:r w:rsidRPr="00061779">
              <w:rPr>
                <w:rFonts w:ascii="Montserrat" w:hAnsi="Montserrat"/>
                <w:b/>
                <w:color w:val="4E232E"/>
                <w:sz w:val="20"/>
              </w:rPr>
              <w:t xml:space="preserve"> 7 del proyecto norma no contempla la </w:t>
            </w:r>
            <w:proofErr w:type="spellStart"/>
            <w:r w:rsidRPr="00061779">
              <w:rPr>
                <w:rFonts w:ascii="Montserrat" w:hAnsi="Montserrat"/>
                <w:b/>
                <w:color w:val="4E232E"/>
                <w:sz w:val="20"/>
              </w:rPr>
              <w:t>calibracion</w:t>
            </w:r>
            <w:proofErr w:type="spellEnd"/>
            <w:r w:rsidRPr="00061779">
              <w:rPr>
                <w:rFonts w:ascii="Montserrat" w:hAnsi="Montserrat"/>
                <w:b/>
                <w:color w:val="4E232E"/>
                <w:sz w:val="20"/>
              </w:rPr>
              <w:t xml:space="preserve"> del equipo de </w:t>
            </w:r>
            <w:proofErr w:type="spellStart"/>
            <w:r w:rsidRPr="00061779">
              <w:rPr>
                <w:rFonts w:ascii="Montserrat" w:hAnsi="Montserrat"/>
                <w:b/>
                <w:color w:val="4E232E"/>
                <w:sz w:val="20"/>
              </w:rPr>
              <w:t>medicion</w:t>
            </w:r>
            <w:proofErr w:type="spellEnd"/>
            <w:r w:rsidRPr="00061779">
              <w:rPr>
                <w:rFonts w:ascii="Montserrat" w:hAnsi="Montserrat"/>
                <w:b/>
                <w:color w:val="4E232E"/>
                <w:sz w:val="20"/>
              </w:rPr>
              <w:t xml:space="preserve">. </w:t>
            </w:r>
          </w:p>
          <w:p w14:paraId="3B1B2237"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El costo de la </w:t>
            </w:r>
            <w:proofErr w:type="spellStart"/>
            <w:r w:rsidRPr="00061779">
              <w:rPr>
                <w:rFonts w:ascii="Montserrat" w:hAnsi="Montserrat"/>
                <w:b/>
                <w:color w:val="4E232E"/>
                <w:sz w:val="20"/>
              </w:rPr>
              <w:t>calibracion</w:t>
            </w:r>
            <w:proofErr w:type="spellEnd"/>
            <w:r w:rsidRPr="00061779">
              <w:rPr>
                <w:rFonts w:ascii="Montserrat" w:hAnsi="Montserrat"/>
                <w:b/>
                <w:color w:val="4E232E"/>
                <w:sz w:val="20"/>
              </w:rPr>
              <w:t xml:space="preserve"> del equipo va a afectar directamente al cliente final. </w:t>
            </w:r>
          </w:p>
          <w:p w14:paraId="3FB97B9F" w14:textId="77777777" w:rsidR="00B91AC7" w:rsidRPr="00061779" w:rsidRDefault="00B91AC7" w:rsidP="00B91AC7">
            <w:pPr>
              <w:keepLines/>
              <w:spacing w:before="100" w:after="60" w:line="190" w:lineRule="exact"/>
              <w:jc w:val="center"/>
              <w:rPr>
                <w:rFonts w:ascii="Montserrat" w:hAnsi="Montserrat"/>
                <w:bCs/>
                <w:color w:val="4E232E"/>
                <w:sz w:val="20"/>
              </w:rPr>
            </w:pPr>
          </w:p>
        </w:tc>
        <w:tc>
          <w:tcPr>
            <w:tcW w:w="2916" w:type="dxa"/>
          </w:tcPr>
          <w:p w14:paraId="49C86B9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412CB4D" w14:textId="77777777" w:rsidTr="000421E8">
        <w:trPr>
          <w:cantSplit/>
          <w:trHeight w:val="1174"/>
        </w:trPr>
        <w:tc>
          <w:tcPr>
            <w:tcW w:w="1841" w:type="dxa"/>
            <w:tcBorders>
              <w:bottom w:val="single" w:sz="6" w:space="0" w:color="auto"/>
            </w:tcBorders>
          </w:tcPr>
          <w:p w14:paraId="5EF3E138" w14:textId="7A9F2E4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CNCP</w:t>
            </w:r>
          </w:p>
        </w:tc>
        <w:tc>
          <w:tcPr>
            <w:tcW w:w="1074" w:type="dxa"/>
            <w:gridSpan w:val="2"/>
            <w:tcBorders>
              <w:bottom w:val="single" w:sz="6" w:space="0" w:color="auto"/>
            </w:tcBorders>
          </w:tcPr>
          <w:p w14:paraId="4D1415C8" w14:textId="47BFD40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Tabla 4 inciso 7</w:t>
            </w:r>
          </w:p>
        </w:tc>
        <w:tc>
          <w:tcPr>
            <w:tcW w:w="3011" w:type="dxa"/>
            <w:tcBorders>
              <w:bottom w:val="single" w:sz="6" w:space="0" w:color="auto"/>
            </w:tcBorders>
          </w:tcPr>
          <w:p w14:paraId="16947DD7" w14:textId="2536EAA4" w:rsidR="00B91AC7" w:rsidRPr="00061779" w:rsidRDefault="00B91AC7" w:rsidP="00B91AC7">
            <w:pPr>
              <w:pStyle w:val="Texto0"/>
              <w:spacing w:before="40" w:after="40" w:line="240" w:lineRule="auto"/>
              <w:ind w:firstLine="0"/>
              <w:jc w:val="left"/>
              <w:rPr>
                <w:rFonts w:ascii="Montserrat" w:hAnsi="Montserrat"/>
                <w:b/>
                <w:color w:val="4E232E"/>
                <w:sz w:val="20"/>
                <w:szCs w:val="20"/>
              </w:rPr>
            </w:pPr>
            <w:r w:rsidRPr="00061779">
              <w:rPr>
                <w:rFonts w:ascii="Montserrat" w:hAnsi="Montserrat"/>
                <w:b/>
                <w:color w:val="4E232E"/>
                <w:sz w:val="20"/>
                <w:szCs w:val="20"/>
              </w:rPr>
              <w:t>… Calibración de los equipos de medición utilizados.</w:t>
            </w:r>
          </w:p>
        </w:tc>
        <w:tc>
          <w:tcPr>
            <w:tcW w:w="3111" w:type="dxa"/>
            <w:tcBorders>
              <w:bottom w:val="single" w:sz="6" w:space="0" w:color="auto"/>
            </w:tcBorders>
          </w:tcPr>
          <w:p w14:paraId="59AC4EF6" w14:textId="46D448FB" w:rsidR="00B91AC7" w:rsidRPr="00061779" w:rsidRDefault="00B91AC7" w:rsidP="00B91AC7">
            <w:pPr>
              <w:pStyle w:val="Texto0"/>
              <w:spacing w:before="40" w:after="40" w:line="240" w:lineRule="auto"/>
              <w:ind w:firstLine="0"/>
              <w:jc w:val="left"/>
              <w:rPr>
                <w:rFonts w:ascii="Montserrat" w:hAnsi="Montserrat"/>
                <w:b/>
                <w:color w:val="4E232E"/>
                <w:sz w:val="20"/>
                <w:szCs w:val="20"/>
              </w:rPr>
            </w:pPr>
            <w:r w:rsidRPr="00061779">
              <w:rPr>
                <w:rFonts w:ascii="Montserrat" w:hAnsi="Montserrat"/>
                <w:b/>
                <w:color w:val="4E232E"/>
                <w:sz w:val="20"/>
                <w:szCs w:val="20"/>
              </w:rPr>
              <w:t>… Revisar que se presente el informe de calibración de los equipos de medición utilizados.</w:t>
            </w:r>
          </w:p>
        </w:tc>
        <w:tc>
          <w:tcPr>
            <w:tcW w:w="2915" w:type="dxa"/>
            <w:tcBorders>
              <w:bottom w:val="single" w:sz="6" w:space="0" w:color="auto"/>
            </w:tcBorders>
          </w:tcPr>
          <w:p w14:paraId="425E1380" w14:textId="59008FE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Establecer los equipos a calibrar misma que tiene que realizarse en un periodo que no exceda los 24 meses.</w:t>
            </w:r>
          </w:p>
        </w:tc>
        <w:tc>
          <w:tcPr>
            <w:tcW w:w="2916" w:type="dxa"/>
            <w:tcBorders>
              <w:bottom w:val="single" w:sz="6" w:space="0" w:color="auto"/>
            </w:tcBorders>
          </w:tcPr>
          <w:p w14:paraId="2E1EF11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2F9DCC2" w14:textId="77777777" w:rsidTr="000421E8">
        <w:trPr>
          <w:cantSplit/>
          <w:trHeight w:val="1174"/>
        </w:trPr>
        <w:tc>
          <w:tcPr>
            <w:tcW w:w="1841" w:type="dxa"/>
            <w:tcBorders>
              <w:bottom w:val="single" w:sz="6" w:space="0" w:color="auto"/>
            </w:tcBorders>
          </w:tcPr>
          <w:p w14:paraId="564C8D2C" w14:textId="4354FA7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CNCP</w:t>
            </w:r>
          </w:p>
        </w:tc>
        <w:tc>
          <w:tcPr>
            <w:tcW w:w="1074" w:type="dxa"/>
            <w:gridSpan w:val="2"/>
            <w:tcBorders>
              <w:bottom w:val="single" w:sz="6" w:space="0" w:color="auto"/>
            </w:tcBorders>
          </w:tcPr>
          <w:p w14:paraId="51D0AE7E" w14:textId="2E19F33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Tabla 4 inciso 8.1</w:t>
            </w:r>
          </w:p>
        </w:tc>
        <w:tc>
          <w:tcPr>
            <w:tcW w:w="3011" w:type="dxa"/>
            <w:tcBorders>
              <w:bottom w:val="single" w:sz="6" w:space="0" w:color="auto"/>
            </w:tcBorders>
          </w:tcPr>
          <w:p w14:paraId="4DC30BFD" w14:textId="34933C40" w:rsidR="00B91AC7" w:rsidRPr="00061779" w:rsidRDefault="00B91AC7" w:rsidP="00B91AC7">
            <w:pPr>
              <w:pStyle w:val="Texto0"/>
              <w:spacing w:before="40" w:after="40" w:line="240" w:lineRule="auto"/>
              <w:ind w:firstLine="0"/>
              <w:jc w:val="left"/>
              <w:rPr>
                <w:rFonts w:ascii="Montserrat" w:hAnsi="Montserrat"/>
                <w:b/>
                <w:color w:val="4E232E"/>
                <w:sz w:val="20"/>
                <w:szCs w:val="20"/>
              </w:rPr>
            </w:pPr>
            <w:r w:rsidRPr="00061779">
              <w:rPr>
                <w:rFonts w:ascii="Montserrat" w:hAnsi="Montserrat"/>
                <w:b/>
                <w:color w:val="4E232E"/>
                <w:sz w:val="20"/>
                <w:szCs w:val="20"/>
              </w:rPr>
              <w:t>Visual, entrevista y en su caso documental (Recopilar etiquetas) Verificar el proceso de etiquetado y como se realiza</w:t>
            </w:r>
          </w:p>
        </w:tc>
        <w:tc>
          <w:tcPr>
            <w:tcW w:w="3111" w:type="dxa"/>
            <w:tcBorders>
              <w:bottom w:val="single" w:sz="6" w:space="0" w:color="auto"/>
            </w:tcBorders>
          </w:tcPr>
          <w:p w14:paraId="4EAFB82F" w14:textId="0F7B257D" w:rsidR="00B91AC7" w:rsidRPr="00061779" w:rsidRDefault="00B91AC7" w:rsidP="00B91AC7">
            <w:pPr>
              <w:pStyle w:val="Texto0"/>
              <w:spacing w:before="40" w:after="40" w:line="240" w:lineRule="auto"/>
              <w:ind w:firstLine="0"/>
              <w:jc w:val="left"/>
              <w:rPr>
                <w:rFonts w:ascii="Montserrat" w:hAnsi="Montserrat"/>
                <w:b/>
                <w:color w:val="4E232E"/>
                <w:sz w:val="20"/>
                <w:szCs w:val="20"/>
              </w:rPr>
            </w:pPr>
            <w:r w:rsidRPr="00061779">
              <w:rPr>
                <w:rFonts w:ascii="Montserrat" w:hAnsi="Montserrat"/>
                <w:b/>
                <w:color w:val="4E232E"/>
                <w:sz w:val="20"/>
                <w:szCs w:val="20"/>
              </w:rPr>
              <w:t>Visual, entrevista y en su caso documental (Recopilar etiquetas originales) Verificar como se realiza el proceso de etiquetado.</w:t>
            </w:r>
          </w:p>
        </w:tc>
        <w:tc>
          <w:tcPr>
            <w:tcW w:w="2915" w:type="dxa"/>
            <w:tcBorders>
              <w:bottom w:val="single" w:sz="6" w:space="0" w:color="auto"/>
            </w:tcBorders>
          </w:tcPr>
          <w:p w14:paraId="4639C3A8" w14:textId="0259F5C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Para una mejor compresión</w:t>
            </w:r>
          </w:p>
        </w:tc>
        <w:tc>
          <w:tcPr>
            <w:tcW w:w="2916" w:type="dxa"/>
            <w:tcBorders>
              <w:bottom w:val="single" w:sz="6" w:space="0" w:color="auto"/>
            </w:tcBorders>
          </w:tcPr>
          <w:p w14:paraId="3113E30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041C3BE" w14:textId="77777777" w:rsidTr="000421E8">
        <w:trPr>
          <w:cantSplit/>
          <w:trHeight w:val="1174"/>
        </w:trPr>
        <w:tc>
          <w:tcPr>
            <w:tcW w:w="1841" w:type="dxa"/>
            <w:tcBorders>
              <w:top w:val="single" w:sz="4" w:space="0" w:color="auto"/>
            </w:tcBorders>
          </w:tcPr>
          <w:p w14:paraId="537DEE1D" w14:textId="0F98D65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BERENICE MENDOZA GUTIERREZ</w:t>
            </w:r>
          </w:p>
        </w:tc>
        <w:tc>
          <w:tcPr>
            <w:tcW w:w="1074" w:type="dxa"/>
            <w:gridSpan w:val="2"/>
            <w:tcBorders>
              <w:top w:val="single" w:sz="4" w:space="0" w:color="auto"/>
            </w:tcBorders>
          </w:tcPr>
          <w:p w14:paraId="7562CF91"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Tabla 4</w:t>
            </w:r>
          </w:p>
          <w:p w14:paraId="2124BBB5" w14:textId="6AC1EE5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8.2 Collarín</w:t>
            </w:r>
          </w:p>
        </w:tc>
        <w:tc>
          <w:tcPr>
            <w:tcW w:w="3011" w:type="dxa"/>
            <w:tcBorders>
              <w:top w:val="single" w:sz="4" w:space="0" w:color="auto"/>
            </w:tcBorders>
          </w:tcPr>
          <w:p w14:paraId="1941DB2F" w14:textId="2CE0E1B6" w:rsidR="00B91AC7" w:rsidRPr="00061779" w:rsidRDefault="00B91AC7" w:rsidP="00B91AC7">
            <w:pPr>
              <w:pStyle w:val="Texto0"/>
              <w:spacing w:after="74" w:line="240" w:lineRule="auto"/>
              <w:ind w:firstLine="0"/>
              <w:jc w:val="left"/>
              <w:rPr>
                <w:rFonts w:ascii="Montserrat" w:hAnsi="Montserrat"/>
                <w:b/>
                <w:color w:val="4E232E"/>
                <w:sz w:val="20"/>
                <w:szCs w:val="20"/>
              </w:rPr>
            </w:pPr>
            <w:r w:rsidRPr="00061779">
              <w:rPr>
                <w:rFonts w:ascii="Montserrat" w:hAnsi="Montserrat"/>
                <w:b/>
                <w:color w:val="4E232E"/>
                <w:sz w:val="20"/>
                <w:szCs w:val="20"/>
              </w:rPr>
              <w:t>Verificar el proceso de elaboración y colocación de los collarines para el tipo de extintores correspondientes.</w:t>
            </w:r>
          </w:p>
        </w:tc>
        <w:tc>
          <w:tcPr>
            <w:tcW w:w="3111" w:type="dxa"/>
            <w:tcBorders>
              <w:top w:val="single" w:sz="4" w:space="0" w:color="auto"/>
            </w:tcBorders>
          </w:tcPr>
          <w:p w14:paraId="0E82580B" w14:textId="4A3FCAC0" w:rsidR="00B91AC7" w:rsidRPr="00061779" w:rsidRDefault="00B91AC7" w:rsidP="00B91AC7">
            <w:pPr>
              <w:pStyle w:val="Texto0"/>
              <w:spacing w:after="74" w:line="240" w:lineRule="auto"/>
              <w:rPr>
                <w:rFonts w:ascii="Montserrat" w:hAnsi="Montserrat"/>
                <w:b/>
                <w:color w:val="4E232E"/>
                <w:sz w:val="20"/>
                <w:szCs w:val="20"/>
              </w:rPr>
            </w:pPr>
            <w:r w:rsidRPr="00061779">
              <w:rPr>
                <w:rFonts w:ascii="Montserrat" w:hAnsi="Montserrat"/>
                <w:b/>
                <w:color w:val="4E232E"/>
                <w:sz w:val="20"/>
                <w:szCs w:val="20"/>
              </w:rPr>
              <w:t>Verificar el proceso de colocación de los collarines para el tipo de extintores correspondientes.</w:t>
            </w:r>
          </w:p>
        </w:tc>
        <w:tc>
          <w:tcPr>
            <w:tcW w:w="2915" w:type="dxa"/>
            <w:tcBorders>
              <w:top w:val="single" w:sz="4" w:space="0" w:color="auto"/>
            </w:tcBorders>
          </w:tcPr>
          <w:p w14:paraId="397859CA" w14:textId="0C51F41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No corresponde verificar el proceso de elaboración, ya que esto es del fabricante de los mismos.</w:t>
            </w:r>
          </w:p>
        </w:tc>
        <w:tc>
          <w:tcPr>
            <w:tcW w:w="2916" w:type="dxa"/>
            <w:tcBorders>
              <w:top w:val="single" w:sz="4" w:space="0" w:color="auto"/>
            </w:tcBorders>
          </w:tcPr>
          <w:p w14:paraId="59197246"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F2F06E3" w14:textId="77777777" w:rsidTr="00CB2E0E">
        <w:trPr>
          <w:cantSplit/>
          <w:trHeight w:val="1174"/>
        </w:trPr>
        <w:tc>
          <w:tcPr>
            <w:tcW w:w="1841" w:type="dxa"/>
          </w:tcPr>
          <w:p w14:paraId="1EBF637F" w14:textId="7E2FDAC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7C1017AE" w14:textId="29806693"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lang w:val="es-ES"/>
              </w:rPr>
              <w:t>Tabla 4</w:t>
            </w:r>
          </w:p>
          <w:p w14:paraId="2F58CA37" w14:textId="301A4D3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sz w:val="20"/>
                <w:lang w:val="es-ES"/>
              </w:rPr>
              <w:t>8.2 Collarín</w:t>
            </w:r>
          </w:p>
        </w:tc>
        <w:tc>
          <w:tcPr>
            <w:tcW w:w="3011" w:type="dxa"/>
          </w:tcPr>
          <w:p w14:paraId="30457FB8" w14:textId="77777777"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sz w:val="20"/>
                <w:lang w:val="es-ES"/>
              </w:rPr>
              <w:t>Verificar el proceso de elaboración y colocación de los collarines para el tipo de extintores correspondientes.</w:t>
            </w:r>
          </w:p>
          <w:p w14:paraId="7C5279F7" w14:textId="77777777" w:rsidR="00B91AC7" w:rsidRPr="00061779" w:rsidRDefault="00B91AC7" w:rsidP="00B91AC7">
            <w:pPr>
              <w:pStyle w:val="Texto0"/>
              <w:spacing w:after="74" w:line="240" w:lineRule="auto"/>
              <w:ind w:firstLine="0"/>
              <w:jc w:val="left"/>
              <w:rPr>
                <w:rFonts w:ascii="Montserrat" w:hAnsi="Montserrat"/>
                <w:b/>
                <w:color w:val="4E232E"/>
                <w:sz w:val="20"/>
                <w:szCs w:val="20"/>
              </w:rPr>
            </w:pPr>
          </w:p>
        </w:tc>
        <w:tc>
          <w:tcPr>
            <w:tcW w:w="3111" w:type="dxa"/>
          </w:tcPr>
          <w:p w14:paraId="75418198" w14:textId="77777777"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sz w:val="20"/>
                <w:lang w:val="es-ES"/>
              </w:rPr>
              <w:t>Verificar el proceso de colocación de los collarines para el tipo de extintores correspondientes.</w:t>
            </w:r>
          </w:p>
          <w:p w14:paraId="031DFEB5" w14:textId="77777777" w:rsidR="00B91AC7" w:rsidRPr="00061779" w:rsidRDefault="00B91AC7" w:rsidP="00B91AC7">
            <w:pPr>
              <w:pStyle w:val="Texto0"/>
              <w:spacing w:after="74" w:line="240" w:lineRule="auto"/>
              <w:rPr>
                <w:rFonts w:ascii="Montserrat" w:hAnsi="Montserrat"/>
                <w:b/>
                <w:color w:val="4E232E"/>
                <w:sz w:val="20"/>
                <w:szCs w:val="20"/>
              </w:rPr>
            </w:pPr>
          </w:p>
        </w:tc>
        <w:tc>
          <w:tcPr>
            <w:tcW w:w="2915" w:type="dxa"/>
          </w:tcPr>
          <w:p w14:paraId="30C1108A" w14:textId="6D15968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sz w:val="20"/>
              </w:rPr>
              <w:t>No corresponde verificar el proceso de elaboración, ya que esto es del fabricante de los mismos.</w:t>
            </w:r>
          </w:p>
        </w:tc>
        <w:tc>
          <w:tcPr>
            <w:tcW w:w="2916" w:type="dxa"/>
          </w:tcPr>
          <w:p w14:paraId="79A44D1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FB11441" w14:textId="77777777" w:rsidTr="00931CD3">
        <w:trPr>
          <w:cantSplit/>
          <w:trHeight w:val="1174"/>
        </w:trPr>
        <w:tc>
          <w:tcPr>
            <w:tcW w:w="1841" w:type="dxa"/>
            <w:vAlign w:val="center"/>
          </w:tcPr>
          <w:p w14:paraId="66B6B540" w14:textId="1AAEFA63" w:rsidR="00B91AC7" w:rsidRPr="00061779" w:rsidRDefault="00B91AC7" w:rsidP="00B91AC7">
            <w:pPr>
              <w:keepLines/>
              <w:spacing w:before="100" w:after="60" w:line="190" w:lineRule="exact"/>
              <w:ind w:left="851" w:hanging="851"/>
              <w:jc w:val="center"/>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2B261964" w14:textId="633CC595"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Tabla 4</w:t>
            </w:r>
          </w:p>
          <w:p w14:paraId="0A545229" w14:textId="06F2C96D"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rPr>
              <w:t>8.2 COLLARIN</w:t>
            </w:r>
          </w:p>
        </w:tc>
        <w:tc>
          <w:tcPr>
            <w:tcW w:w="3011" w:type="dxa"/>
            <w:vAlign w:val="center"/>
          </w:tcPr>
          <w:p w14:paraId="5FE0B6AD" w14:textId="32465147"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sz w:val="20"/>
              </w:rPr>
              <w:t>Verificar el proceso de elaboración y colocación de los collarines para el tipo de extintores correspondientes</w:t>
            </w:r>
          </w:p>
        </w:tc>
        <w:tc>
          <w:tcPr>
            <w:tcW w:w="3111" w:type="dxa"/>
            <w:vAlign w:val="center"/>
          </w:tcPr>
          <w:p w14:paraId="4ACCE523" w14:textId="4EA8CEE8"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sz w:val="20"/>
              </w:rPr>
              <w:t>Verificar el proceso de colocación de los collarines para el tipo de extintores correspondientes</w:t>
            </w:r>
          </w:p>
        </w:tc>
        <w:tc>
          <w:tcPr>
            <w:tcW w:w="2915" w:type="dxa"/>
            <w:vAlign w:val="center"/>
          </w:tcPr>
          <w:p w14:paraId="3D168A60" w14:textId="77777777"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bCs/>
                <w:color w:val="4E232E"/>
                <w:sz w:val="20"/>
              </w:rPr>
              <w:t>LA UNIDAD DE VERIFICACION NO ESTA FACULTADA PARA EVALUAR EL PROCESO DE ELABORACIÓN DE LOS COLLARINES</w:t>
            </w:r>
          </w:p>
          <w:p w14:paraId="317F44D6" w14:textId="24C75487"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Cs/>
                <w:color w:val="4E232E"/>
                <w:sz w:val="20"/>
              </w:rPr>
              <w:t>LA ELABORACION DE LOS COLLARINES EN LA MAYORIA DE LAS OCASIONES SON REALIZADOS UN TERCERO QUE NO TIENE QUE VER CON EL PRESTADOR DE SERVICIO</w:t>
            </w:r>
          </w:p>
        </w:tc>
        <w:tc>
          <w:tcPr>
            <w:tcW w:w="2916" w:type="dxa"/>
          </w:tcPr>
          <w:p w14:paraId="7A80866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59AB00A" w14:textId="77777777" w:rsidTr="00817ABB">
        <w:trPr>
          <w:cantSplit/>
          <w:trHeight w:val="1174"/>
        </w:trPr>
        <w:tc>
          <w:tcPr>
            <w:tcW w:w="1841" w:type="dxa"/>
          </w:tcPr>
          <w:p w14:paraId="70ECDB7A" w14:textId="60C03F31"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49ACD0A1" w14:textId="4A451A56"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8.2 COLLARIN </w:t>
            </w:r>
          </w:p>
        </w:tc>
        <w:tc>
          <w:tcPr>
            <w:tcW w:w="3011" w:type="dxa"/>
          </w:tcPr>
          <w:p w14:paraId="05CC8D54" w14:textId="58101F6C"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 xml:space="preserve">Verificar el proceso de elaboración y colocación de los collarines para el tipo de extintores correspondientes </w:t>
            </w:r>
          </w:p>
        </w:tc>
        <w:tc>
          <w:tcPr>
            <w:tcW w:w="3111" w:type="dxa"/>
          </w:tcPr>
          <w:p w14:paraId="13568504" w14:textId="7D924554"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 xml:space="preserve">Verificar el proceso de colocación de los collarines para el tipo de extintores correspondientes </w:t>
            </w:r>
          </w:p>
        </w:tc>
        <w:tc>
          <w:tcPr>
            <w:tcW w:w="2915" w:type="dxa"/>
          </w:tcPr>
          <w:p w14:paraId="6F7A9236"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LA UNIDAD DE VERIFICACION NO ESTA FACULTADA PARA EVALUAR EL PROCESO DE ELABORACIÓN DE LOS COLLARINES </w:t>
            </w:r>
          </w:p>
          <w:p w14:paraId="7939B873" w14:textId="4C4814A2"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LA ELABORACION DE LOS COLLARINES EN LA MAYORIA DE LAS OCASIONES LAS ELABORA UN TERCERO QUE NO TIENE QUE VER CON EL PRESTADOR DE SERVICIO </w:t>
            </w:r>
          </w:p>
        </w:tc>
        <w:tc>
          <w:tcPr>
            <w:tcW w:w="2916" w:type="dxa"/>
          </w:tcPr>
          <w:p w14:paraId="3666175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F7241BC" w14:textId="77777777" w:rsidTr="00817ABB">
        <w:trPr>
          <w:cantSplit/>
          <w:trHeight w:val="1174"/>
        </w:trPr>
        <w:tc>
          <w:tcPr>
            <w:tcW w:w="1841" w:type="dxa"/>
          </w:tcPr>
          <w:p w14:paraId="5AC64BE2" w14:textId="096B3DF9" w:rsidR="00B91AC7" w:rsidRPr="00061779" w:rsidRDefault="00B91AC7" w:rsidP="00B91AC7">
            <w:pPr>
              <w:keepLines/>
              <w:spacing w:before="100" w:after="60" w:line="190" w:lineRule="exact"/>
              <w:ind w:left="851" w:hanging="851"/>
              <w:jc w:val="center"/>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045A0C13" w14:textId="723539AB"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8.2 Collarín</w:t>
            </w:r>
          </w:p>
        </w:tc>
        <w:tc>
          <w:tcPr>
            <w:tcW w:w="3011" w:type="dxa"/>
          </w:tcPr>
          <w:p w14:paraId="0D8DE8C2" w14:textId="7EF24882"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Verificar el proceso de elaboración y colocación de los collarines para el tipo de extintores correspondientes</w:t>
            </w:r>
          </w:p>
        </w:tc>
        <w:tc>
          <w:tcPr>
            <w:tcW w:w="3111" w:type="dxa"/>
          </w:tcPr>
          <w:p w14:paraId="18270244" w14:textId="2FD498F1"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Verificar el proceso de colocación de los collarines para el tipo de extintores correspondientes</w:t>
            </w:r>
          </w:p>
        </w:tc>
        <w:tc>
          <w:tcPr>
            <w:tcW w:w="2915" w:type="dxa"/>
          </w:tcPr>
          <w:p w14:paraId="2B8EAF7D" w14:textId="09FC16D1"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 xml:space="preserve">La unidad de </w:t>
            </w:r>
            <w:proofErr w:type="spellStart"/>
            <w:r w:rsidRPr="00061779">
              <w:rPr>
                <w:rFonts w:ascii="Montserrat" w:hAnsi="Montserrat"/>
                <w:b/>
                <w:color w:val="4E232E"/>
                <w:sz w:val="20"/>
                <w:szCs w:val="20"/>
              </w:rPr>
              <w:t>verificacion</w:t>
            </w:r>
            <w:proofErr w:type="spellEnd"/>
            <w:r w:rsidRPr="00061779">
              <w:rPr>
                <w:rFonts w:ascii="Montserrat" w:hAnsi="Montserrat"/>
                <w:b/>
                <w:color w:val="4E232E"/>
                <w:sz w:val="20"/>
                <w:szCs w:val="20"/>
              </w:rPr>
              <w:t xml:space="preserve"> no </w:t>
            </w:r>
            <w:proofErr w:type="spellStart"/>
            <w:r w:rsidRPr="00061779">
              <w:rPr>
                <w:rFonts w:ascii="Montserrat" w:hAnsi="Montserrat"/>
                <w:b/>
                <w:color w:val="4E232E"/>
                <w:sz w:val="20"/>
                <w:szCs w:val="20"/>
              </w:rPr>
              <w:t>esta</w:t>
            </w:r>
            <w:proofErr w:type="spellEnd"/>
            <w:r w:rsidRPr="00061779">
              <w:rPr>
                <w:rFonts w:ascii="Montserrat" w:hAnsi="Montserrat"/>
                <w:b/>
                <w:color w:val="4E232E"/>
                <w:sz w:val="20"/>
                <w:szCs w:val="20"/>
              </w:rPr>
              <w:t xml:space="preserve"> facultada para evaluar el proceso de elaboración de los collarines la </w:t>
            </w:r>
            <w:proofErr w:type="spellStart"/>
            <w:r w:rsidRPr="00061779">
              <w:rPr>
                <w:rFonts w:ascii="Montserrat" w:hAnsi="Montserrat"/>
                <w:b/>
                <w:color w:val="4E232E"/>
                <w:sz w:val="20"/>
                <w:szCs w:val="20"/>
              </w:rPr>
              <w:t>elaboracion</w:t>
            </w:r>
            <w:proofErr w:type="spellEnd"/>
            <w:r w:rsidRPr="00061779">
              <w:rPr>
                <w:rFonts w:ascii="Montserrat" w:hAnsi="Montserrat"/>
                <w:b/>
                <w:color w:val="4E232E"/>
                <w:sz w:val="20"/>
                <w:szCs w:val="20"/>
              </w:rPr>
              <w:t xml:space="preserve"> de los collarines en la </w:t>
            </w:r>
            <w:proofErr w:type="spellStart"/>
            <w:r w:rsidRPr="00061779">
              <w:rPr>
                <w:rFonts w:ascii="Montserrat" w:hAnsi="Montserrat"/>
                <w:b/>
                <w:color w:val="4E232E"/>
                <w:sz w:val="20"/>
                <w:szCs w:val="20"/>
              </w:rPr>
              <w:t>mayoria</w:t>
            </w:r>
            <w:proofErr w:type="spellEnd"/>
            <w:r w:rsidRPr="00061779">
              <w:rPr>
                <w:rFonts w:ascii="Montserrat" w:hAnsi="Montserrat"/>
                <w:b/>
                <w:color w:val="4E232E"/>
                <w:sz w:val="20"/>
                <w:szCs w:val="20"/>
              </w:rPr>
              <w:t xml:space="preserve"> de las ocasiones las elabora un tercero que no tiene que ver con el prestador de servicio</w:t>
            </w:r>
          </w:p>
        </w:tc>
        <w:tc>
          <w:tcPr>
            <w:tcW w:w="2916" w:type="dxa"/>
          </w:tcPr>
          <w:p w14:paraId="1BEF1E8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0561929" w14:textId="77777777" w:rsidTr="00817ABB">
        <w:trPr>
          <w:cantSplit/>
          <w:trHeight w:val="1174"/>
        </w:trPr>
        <w:tc>
          <w:tcPr>
            <w:tcW w:w="1841" w:type="dxa"/>
          </w:tcPr>
          <w:p w14:paraId="2E5F9AF4" w14:textId="50CB59F3" w:rsidR="00B91AC7" w:rsidRPr="00061779" w:rsidRDefault="00B91AC7" w:rsidP="00B91AC7">
            <w:pPr>
              <w:keepLines/>
              <w:spacing w:before="100" w:after="60" w:line="190" w:lineRule="exact"/>
              <w:ind w:left="30" w:hanging="30"/>
              <w:jc w:val="left"/>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24C84507" w14:textId="2446AA5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8.2 COLLARIN</w:t>
            </w:r>
          </w:p>
        </w:tc>
        <w:tc>
          <w:tcPr>
            <w:tcW w:w="3011" w:type="dxa"/>
          </w:tcPr>
          <w:p w14:paraId="320CF4D6" w14:textId="460207D3"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Verificar el proceso de elaboración y colocación de los collarines para el tipo de extintores correspondientes</w:t>
            </w:r>
          </w:p>
        </w:tc>
        <w:tc>
          <w:tcPr>
            <w:tcW w:w="3111" w:type="dxa"/>
          </w:tcPr>
          <w:p w14:paraId="361980AC" w14:textId="56F30E48"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Verificar el proceso de colocación de los collarines para el tipo de extintores correspondientes</w:t>
            </w:r>
          </w:p>
        </w:tc>
        <w:tc>
          <w:tcPr>
            <w:tcW w:w="2915" w:type="dxa"/>
          </w:tcPr>
          <w:p w14:paraId="0B6A128A" w14:textId="4577B7D3"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 xml:space="preserve">La unidad de </w:t>
            </w:r>
            <w:proofErr w:type="spellStart"/>
            <w:r w:rsidRPr="00061779">
              <w:rPr>
                <w:rFonts w:ascii="Montserrat" w:hAnsi="Montserrat"/>
                <w:b/>
                <w:color w:val="4E232E"/>
                <w:sz w:val="20"/>
                <w:szCs w:val="20"/>
              </w:rPr>
              <w:t>verificacion</w:t>
            </w:r>
            <w:proofErr w:type="spellEnd"/>
            <w:r w:rsidRPr="00061779">
              <w:rPr>
                <w:rFonts w:ascii="Montserrat" w:hAnsi="Montserrat"/>
                <w:b/>
                <w:color w:val="4E232E"/>
                <w:sz w:val="20"/>
                <w:szCs w:val="20"/>
              </w:rPr>
              <w:t xml:space="preserve"> no </w:t>
            </w:r>
            <w:proofErr w:type="spellStart"/>
            <w:r w:rsidRPr="00061779">
              <w:rPr>
                <w:rFonts w:ascii="Montserrat" w:hAnsi="Montserrat"/>
                <w:b/>
                <w:color w:val="4E232E"/>
                <w:sz w:val="20"/>
                <w:szCs w:val="20"/>
              </w:rPr>
              <w:t>esta</w:t>
            </w:r>
            <w:proofErr w:type="spellEnd"/>
            <w:r w:rsidRPr="00061779">
              <w:rPr>
                <w:rFonts w:ascii="Montserrat" w:hAnsi="Montserrat"/>
                <w:b/>
                <w:color w:val="4E232E"/>
                <w:sz w:val="20"/>
                <w:szCs w:val="20"/>
              </w:rPr>
              <w:t xml:space="preserve"> facultada para evaluar el proceso de elaboración de los collarines la </w:t>
            </w:r>
            <w:proofErr w:type="spellStart"/>
            <w:r w:rsidRPr="00061779">
              <w:rPr>
                <w:rFonts w:ascii="Montserrat" w:hAnsi="Montserrat"/>
                <w:b/>
                <w:color w:val="4E232E"/>
                <w:sz w:val="20"/>
                <w:szCs w:val="20"/>
              </w:rPr>
              <w:t>elaboracion</w:t>
            </w:r>
            <w:proofErr w:type="spellEnd"/>
            <w:r w:rsidRPr="00061779">
              <w:rPr>
                <w:rFonts w:ascii="Montserrat" w:hAnsi="Montserrat"/>
                <w:b/>
                <w:color w:val="4E232E"/>
                <w:sz w:val="20"/>
                <w:szCs w:val="20"/>
              </w:rPr>
              <w:t xml:space="preserve"> de los collarines en la </w:t>
            </w:r>
            <w:proofErr w:type="spellStart"/>
            <w:r w:rsidRPr="00061779">
              <w:rPr>
                <w:rFonts w:ascii="Montserrat" w:hAnsi="Montserrat"/>
                <w:b/>
                <w:color w:val="4E232E"/>
                <w:sz w:val="20"/>
                <w:szCs w:val="20"/>
              </w:rPr>
              <w:t>mayoria</w:t>
            </w:r>
            <w:proofErr w:type="spellEnd"/>
            <w:r w:rsidRPr="00061779">
              <w:rPr>
                <w:rFonts w:ascii="Montserrat" w:hAnsi="Montserrat"/>
                <w:b/>
                <w:color w:val="4E232E"/>
                <w:sz w:val="20"/>
                <w:szCs w:val="20"/>
              </w:rPr>
              <w:t xml:space="preserve"> de las ocasiones las elabora un tercero que no tiene que ver con el prestador de servicio</w:t>
            </w:r>
          </w:p>
        </w:tc>
        <w:tc>
          <w:tcPr>
            <w:tcW w:w="2916" w:type="dxa"/>
          </w:tcPr>
          <w:p w14:paraId="7F55F99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899AFAA" w14:textId="77777777" w:rsidTr="00817ABB">
        <w:trPr>
          <w:cantSplit/>
          <w:trHeight w:val="1174"/>
        </w:trPr>
        <w:tc>
          <w:tcPr>
            <w:tcW w:w="1841" w:type="dxa"/>
          </w:tcPr>
          <w:p w14:paraId="52528613" w14:textId="32DE50CB" w:rsidR="00B91AC7" w:rsidRPr="00061779" w:rsidRDefault="00B91AC7" w:rsidP="00B91AC7">
            <w:pPr>
              <w:keepLines/>
              <w:spacing w:before="100" w:after="60" w:line="190" w:lineRule="exact"/>
              <w:ind w:left="30" w:hanging="30"/>
              <w:jc w:val="left"/>
              <w:rPr>
                <w:rFonts w:ascii="Montserrat" w:hAnsi="Montserrat"/>
                <w:b/>
                <w:color w:val="4E232E"/>
                <w:sz w:val="20"/>
              </w:rPr>
            </w:pPr>
            <w:r w:rsidRPr="00061779">
              <w:rPr>
                <w:rFonts w:ascii="Montserrat" w:hAnsi="Montserrat"/>
                <w:b/>
                <w:color w:val="4E232E"/>
                <w:sz w:val="20"/>
              </w:rPr>
              <w:t>CNCP</w:t>
            </w:r>
          </w:p>
        </w:tc>
        <w:tc>
          <w:tcPr>
            <w:tcW w:w="1074" w:type="dxa"/>
            <w:gridSpan w:val="2"/>
          </w:tcPr>
          <w:p w14:paraId="42EE64F0" w14:textId="15CE5A3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Tabla 4 inciso 8.2</w:t>
            </w:r>
          </w:p>
        </w:tc>
        <w:tc>
          <w:tcPr>
            <w:tcW w:w="3011" w:type="dxa"/>
          </w:tcPr>
          <w:p w14:paraId="4EA32374" w14:textId="28686526"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Verificar el proceso de elaboración y colocación de los collarines para el tipo de extintores correspondientes</w:t>
            </w:r>
          </w:p>
        </w:tc>
        <w:tc>
          <w:tcPr>
            <w:tcW w:w="3111" w:type="dxa"/>
          </w:tcPr>
          <w:p w14:paraId="6393F1EE" w14:textId="47FD22DE"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Verificar el proceso de colocación de los collarines para los extintores sujetos a servicio de mantenimiento y  servicio de recarga.</w:t>
            </w:r>
          </w:p>
        </w:tc>
        <w:tc>
          <w:tcPr>
            <w:tcW w:w="2915" w:type="dxa"/>
          </w:tcPr>
          <w:p w14:paraId="3DB51AAB" w14:textId="552F841A"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Para una mejor compresión y de acuerdo a lo indica en el proyecto de norma indica que el collarín se coloca a los extintores se someten a servicio de manteniendo y recarga.</w:t>
            </w:r>
          </w:p>
        </w:tc>
        <w:tc>
          <w:tcPr>
            <w:tcW w:w="2916" w:type="dxa"/>
          </w:tcPr>
          <w:p w14:paraId="67CCD87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5E618D6" w14:textId="77777777" w:rsidTr="009B4B8C">
        <w:trPr>
          <w:cantSplit/>
          <w:trHeight w:val="1174"/>
        </w:trPr>
        <w:tc>
          <w:tcPr>
            <w:tcW w:w="1841" w:type="dxa"/>
            <w:vAlign w:val="center"/>
          </w:tcPr>
          <w:p w14:paraId="638FC786"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1DE64B34"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AMMAC</w:t>
            </w:r>
          </w:p>
          <w:p w14:paraId="26DFD678"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7433857E"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7795330C"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31D4525D"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39688F21"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7B47BA8E" w14:textId="77777777" w:rsidR="00B91AC7" w:rsidRPr="00061779" w:rsidRDefault="00B91AC7" w:rsidP="00B91AC7">
            <w:pPr>
              <w:keepLines/>
              <w:spacing w:before="100" w:after="60" w:line="190" w:lineRule="exact"/>
              <w:jc w:val="center"/>
              <w:rPr>
                <w:rFonts w:ascii="Montserrat" w:hAnsi="Montserrat" w:cs="Arial"/>
                <w:b/>
                <w:color w:val="4E232E"/>
                <w:sz w:val="20"/>
              </w:rPr>
            </w:pPr>
          </w:p>
          <w:p w14:paraId="55F40B4E" w14:textId="09CCC410" w:rsidR="00B91AC7" w:rsidRPr="00061779" w:rsidRDefault="00B91AC7" w:rsidP="00B91AC7">
            <w:pPr>
              <w:keepLines/>
              <w:spacing w:before="100" w:after="60" w:line="190" w:lineRule="exact"/>
              <w:ind w:left="30" w:hanging="30"/>
              <w:jc w:val="left"/>
              <w:rPr>
                <w:rFonts w:ascii="Montserrat" w:hAnsi="Montserrat"/>
                <w:b/>
                <w:color w:val="4E232E"/>
                <w:sz w:val="20"/>
              </w:rPr>
            </w:pPr>
            <w:r w:rsidRPr="00061779">
              <w:rPr>
                <w:rFonts w:ascii="Montserrat" w:hAnsi="Montserrat" w:cs="Arial"/>
                <w:b/>
                <w:sz w:val="20"/>
              </w:rPr>
              <w:t xml:space="preserve">GE ECI </w:t>
            </w:r>
          </w:p>
        </w:tc>
        <w:tc>
          <w:tcPr>
            <w:tcW w:w="1074" w:type="dxa"/>
            <w:gridSpan w:val="2"/>
            <w:vAlign w:val="center"/>
          </w:tcPr>
          <w:p w14:paraId="0E62A5E0" w14:textId="0F8A51A3"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sz w:val="20"/>
              </w:rPr>
              <w:t>8.2 COLLARIN</w:t>
            </w:r>
          </w:p>
        </w:tc>
        <w:tc>
          <w:tcPr>
            <w:tcW w:w="3011" w:type="dxa"/>
            <w:vAlign w:val="center"/>
          </w:tcPr>
          <w:p w14:paraId="7982437C" w14:textId="486A9A0E"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sz w:val="20"/>
              </w:rPr>
              <w:t>Verificar el proceso de elaboración y colocación de los collarines para el tipo de extintores correspondientes</w:t>
            </w:r>
          </w:p>
        </w:tc>
        <w:tc>
          <w:tcPr>
            <w:tcW w:w="3111" w:type="dxa"/>
            <w:vAlign w:val="center"/>
          </w:tcPr>
          <w:p w14:paraId="1563E655" w14:textId="3CA4DBA2"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sz w:val="20"/>
              </w:rPr>
              <w:t>Verificar el proceso de colocación de los collarines para el tipo de extintores correspondientes</w:t>
            </w:r>
          </w:p>
        </w:tc>
        <w:tc>
          <w:tcPr>
            <w:tcW w:w="2915" w:type="dxa"/>
          </w:tcPr>
          <w:p w14:paraId="1B8AB9CF" w14:textId="77777777"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Arial"/>
                <w:bCs/>
                <w:color w:val="4E232E"/>
                <w:sz w:val="20"/>
              </w:rPr>
              <w:t>LA UNIDAD DE VERIFICACION NO ESTA FACULTADA PARA EVALUAR EL PROCESO DE ELABORACIÓN DE LOS COLLARINES</w:t>
            </w:r>
          </w:p>
          <w:p w14:paraId="3406F984" w14:textId="77777777"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Arial"/>
                <w:bCs/>
                <w:color w:val="4E232E"/>
                <w:sz w:val="20"/>
              </w:rPr>
              <w:t>LA ELABORACION DE LOS COLLARINES EN LA MAYORIA DE LAS OCASIONES LAS ELABORA UN TERCERO QUE NO TIENE QUE VER CON EL PRESTADOR DE SERVICIO</w:t>
            </w:r>
          </w:p>
          <w:p w14:paraId="0A9F0317"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11463D6F"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34880F24" w14:textId="4EAF8804" w:rsidR="00B91AC7" w:rsidRPr="00061779" w:rsidRDefault="00B91AC7" w:rsidP="00B91AC7">
            <w:pPr>
              <w:pStyle w:val="Default"/>
              <w:rPr>
                <w:rFonts w:ascii="Montserrat" w:hAnsi="Montserrat"/>
                <w:b/>
                <w:color w:val="4E232E"/>
                <w:sz w:val="20"/>
                <w:szCs w:val="20"/>
              </w:rPr>
            </w:pPr>
            <w:r w:rsidRPr="00061779">
              <w:rPr>
                <w:rFonts w:ascii="Montserrat" w:hAnsi="Montserrat"/>
                <w:b/>
                <w:sz w:val="20"/>
                <w:szCs w:val="20"/>
              </w:rPr>
              <w:t>No corresponde verificar el proceso de elaboración, ya que esto es del fabricante de los mismos y no del proveedor en la mayoría de los casos</w:t>
            </w:r>
          </w:p>
        </w:tc>
        <w:tc>
          <w:tcPr>
            <w:tcW w:w="2916" w:type="dxa"/>
          </w:tcPr>
          <w:p w14:paraId="62B99DC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502A8FF" w14:textId="77777777" w:rsidTr="00931CD3">
        <w:trPr>
          <w:cantSplit/>
          <w:trHeight w:val="1174"/>
        </w:trPr>
        <w:tc>
          <w:tcPr>
            <w:tcW w:w="1841" w:type="dxa"/>
            <w:vAlign w:val="center"/>
          </w:tcPr>
          <w:p w14:paraId="134F7350" w14:textId="0E0275B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70EA516F" w14:textId="016F208A"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Tabla 4</w:t>
            </w:r>
          </w:p>
          <w:p w14:paraId="6A077DC1" w14:textId="4C72F33D"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rPr>
              <w:t>8.2 COLLARIN</w:t>
            </w:r>
          </w:p>
        </w:tc>
        <w:tc>
          <w:tcPr>
            <w:tcW w:w="3011" w:type="dxa"/>
            <w:vAlign w:val="center"/>
          </w:tcPr>
          <w:p w14:paraId="3C705012" w14:textId="345B7199"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sz w:val="20"/>
              </w:rPr>
              <w:t>Verificar que los collarines presenten año y mes en que se realizó el servicio de mantenimiento y servicio de recarga. (En el caso del mes podrá ser numérico o alfabético).</w:t>
            </w:r>
          </w:p>
        </w:tc>
        <w:tc>
          <w:tcPr>
            <w:tcW w:w="3111" w:type="dxa"/>
            <w:vAlign w:val="center"/>
          </w:tcPr>
          <w:p w14:paraId="3BBC9F27" w14:textId="3321D8EB"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sz w:val="20"/>
              </w:rPr>
              <w:t>Verificar que los collarines presenten solo el año y mes en que se realizó el servicio de mantenimiento o servicio de recarga. (En el caso del mes podrá ser numérico o alfabético).</w:t>
            </w:r>
          </w:p>
        </w:tc>
        <w:tc>
          <w:tcPr>
            <w:tcW w:w="2915" w:type="dxa"/>
            <w:vAlign w:val="center"/>
          </w:tcPr>
          <w:p w14:paraId="348B7D26" w14:textId="77777777"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bCs/>
                <w:color w:val="4E232E"/>
                <w:sz w:val="20"/>
              </w:rPr>
              <w:t xml:space="preserve">EVITAR CONFUSIONES DEL AÑO EN QUE SE REALIZA EL SERVICIO.  </w:t>
            </w:r>
          </w:p>
          <w:p w14:paraId="4E326220" w14:textId="664CE31C"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Cs/>
                <w:color w:val="4E232E"/>
                <w:sz w:val="20"/>
              </w:rPr>
              <w:t>EVITAR MALAS PRACTICAS POR PARTE DEL PRESTADOR DE SERVICIO</w:t>
            </w:r>
          </w:p>
        </w:tc>
        <w:tc>
          <w:tcPr>
            <w:tcW w:w="2916" w:type="dxa"/>
          </w:tcPr>
          <w:p w14:paraId="7DEB3FF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811279E" w14:textId="77777777" w:rsidTr="00817ABB">
        <w:trPr>
          <w:cantSplit/>
          <w:trHeight w:val="1174"/>
        </w:trPr>
        <w:tc>
          <w:tcPr>
            <w:tcW w:w="1841" w:type="dxa"/>
          </w:tcPr>
          <w:p w14:paraId="3D724497" w14:textId="11B1BA7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63BE33A3" w14:textId="6A4A70EB"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bCs/>
                <w:sz w:val="20"/>
              </w:rPr>
              <w:t xml:space="preserve">8.2 COLLARIN </w:t>
            </w:r>
          </w:p>
        </w:tc>
        <w:tc>
          <w:tcPr>
            <w:tcW w:w="3011" w:type="dxa"/>
          </w:tcPr>
          <w:p w14:paraId="12CFEBCE" w14:textId="44DAC87A"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 xml:space="preserve">Verificar que los collarines presenten año y mes en que se realizó el servicio de mantenimiento y servicio de recarga. (En el caso del mes podrá ser numérico o alfabético). </w:t>
            </w:r>
          </w:p>
        </w:tc>
        <w:tc>
          <w:tcPr>
            <w:tcW w:w="3111" w:type="dxa"/>
          </w:tcPr>
          <w:p w14:paraId="4D95ED6A" w14:textId="1849D9BF"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 xml:space="preserve">Verificar que los collarines presenten solo el año y mes en que se realizó el servicio de mantenimiento y servicio de recarga. (En el caso del mes podrá ser numérico o alfabético). </w:t>
            </w:r>
          </w:p>
        </w:tc>
        <w:tc>
          <w:tcPr>
            <w:tcW w:w="2915" w:type="dxa"/>
          </w:tcPr>
          <w:p w14:paraId="64333DAA"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EVITAR CONFUSIONES DEL AÑO EN QUE SE REALIZA EL SERVICIO. </w:t>
            </w:r>
          </w:p>
          <w:p w14:paraId="0BC1E276" w14:textId="1CD19553"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sz w:val="20"/>
              </w:rPr>
              <w:t xml:space="preserve">EVITAR MALAS PRACTICAS POR PARTE DEL PRESTADOR DE SERVICIO </w:t>
            </w:r>
          </w:p>
        </w:tc>
        <w:tc>
          <w:tcPr>
            <w:tcW w:w="2916" w:type="dxa"/>
          </w:tcPr>
          <w:p w14:paraId="2819926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6CDC5E7" w14:textId="77777777" w:rsidTr="00817ABB">
        <w:trPr>
          <w:cantSplit/>
          <w:trHeight w:val="1174"/>
        </w:trPr>
        <w:tc>
          <w:tcPr>
            <w:tcW w:w="1841" w:type="dxa"/>
          </w:tcPr>
          <w:p w14:paraId="68B498B4" w14:textId="3C292039"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7353326A" w14:textId="10C60812"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8.2 Collarín</w:t>
            </w:r>
          </w:p>
        </w:tc>
        <w:tc>
          <w:tcPr>
            <w:tcW w:w="3011" w:type="dxa"/>
          </w:tcPr>
          <w:p w14:paraId="59C20477" w14:textId="18305A75"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Verificar que los collarines presenten año y mes en que se realizó el servicio de mantenimiento y servicio de recarga. (En el caso del mes podrá ser numérico o alfabético).</w:t>
            </w:r>
          </w:p>
        </w:tc>
        <w:tc>
          <w:tcPr>
            <w:tcW w:w="3111" w:type="dxa"/>
          </w:tcPr>
          <w:p w14:paraId="03324218" w14:textId="120AEBA9"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Verificar que los collarines presenten solo el año y mes en que se realizó el servicio de mantenimiento y servicio de recarga. (En el caso del mes podrá ser numérico o alfabético)</w:t>
            </w:r>
          </w:p>
        </w:tc>
        <w:tc>
          <w:tcPr>
            <w:tcW w:w="2915" w:type="dxa"/>
          </w:tcPr>
          <w:p w14:paraId="3A1E45AC" w14:textId="47FF6BDD"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 xml:space="preserve">Evitar confusiones del año en que se realiza el servicio.   Evitar malas </w:t>
            </w:r>
            <w:proofErr w:type="spellStart"/>
            <w:r w:rsidRPr="00061779">
              <w:rPr>
                <w:rFonts w:ascii="Montserrat" w:hAnsi="Montserrat"/>
                <w:b/>
                <w:color w:val="4E232E"/>
                <w:sz w:val="20"/>
                <w:szCs w:val="20"/>
              </w:rPr>
              <w:t>practicas</w:t>
            </w:r>
            <w:proofErr w:type="spellEnd"/>
            <w:r w:rsidRPr="00061779">
              <w:rPr>
                <w:rFonts w:ascii="Montserrat" w:hAnsi="Montserrat"/>
                <w:b/>
                <w:color w:val="4E232E"/>
                <w:sz w:val="20"/>
                <w:szCs w:val="20"/>
              </w:rPr>
              <w:t xml:space="preserve"> por parte del prestador de servicio</w:t>
            </w:r>
          </w:p>
        </w:tc>
        <w:tc>
          <w:tcPr>
            <w:tcW w:w="2916" w:type="dxa"/>
          </w:tcPr>
          <w:p w14:paraId="36639EB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23ED720" w14:textId="77777777" w:rsidTr="00817ABB">
        <w:trPr>
          <w:cantSplit/>
          <w:trHeight w:val="1174"/>
        </w:trPr>
        <w:tc>
          <w:tcPr>
            <w:tcW w:w="1841" w:type="dxa"/>
          </w:tcPr>
          <w:p w14:paraId="6F924C46" w14:textId="6625EF4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5A850B65" w14:textId="585AA854"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8.2 COLLARIN</w:t>
            </w:r>
          </w:p>
        </w:tc>
        <w:tc>
          <w:tcPr>
            <w:tcW w:w="3011" w:type="dxa"/>
          </w:tcPr>
          <w:p w14:paraId="3D13062C" w14:textId="28F8774F"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Verificar que los collarines presenten año y mes en que se realizó el servicio de mantenimiento y servicio de recarga. (En el caso del mes podrá ser numérico o alfabético).</w:t>
            </w:r>
          </w:p>
        </w:tc>
        <w:tc>
          <w:tcPr>
            <w:tcW w:w="3111" w:type="dxa"/>
          </w:tcPr>
          <w:p w14:paraId="1DE08FB7" w14:textId="5F05CE8A"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Verificar que los collarines presenten solo el año y mes en que se realizó el servicio de mantenimiento y servicio de recarga. (En el caso del mes podrá ser numérico o alfabético).</w:t>
            </w:r>
          </w:p>
        </w:tc>
        <w:tc>
          <w:tcPr>
            <w:tcW w:w="2915" w:type="dxa"/>
          </w:tcPr>
          <w:p w14:paraId="4AF62F21" w14:textId="7CD170DA"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 xml:space="preserve">Evitar confusiones del año en que se realiza el servicio.   Evitar malas </w:t>
            </w:r>
            <w:proofErr w:type="spellStart"/>
            <w:r w:rsidRPr="00061779">
              <w:rPr>
                <w:rFonts w:ascii="Montserrat" w:hAnsi="Montserrat"/>
                <w:b/>
                <w:color w:val="4E232E"/>
                <w:sz w:val="20"/>
                <w:szCs w:val="20"/>
              </w:rPr>
              <w:t>practicas</w:t>
            </w:r>
            <w:proofErr w:type="spellEnd"/>
            <w:r w:rsidRPr="00061779">
              <w:rPr>
                <w:rFonts w:ascii="Montserrat" w:hAnsi="Montserrat"/>
                <w:b/>
                <w:color w:val="4E232E"/>
                <w:sz w:val="20"/>
                <w:szCs w:val="20"/>
              </w:rPr>
              <w:t xml:space="preserve"> por parte del prestador de servicio</w:t>
            </w:r>
          </w:p>
        </w:tc>
        <w:tc>
          <w:tcPr>
            <w:tcW w:w="2916" w:type="dxa"/>
          </w:tcPr>
          <w:p w14:paraId="617AE20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A454F2D" w14:textId="77777777" w:rsidTr="009B4B8C">
        <w:trPr>
          <w:cantSplit/>
          <w:trHeight w:val="1174"/>
        </w:trPr>
        <w:tc>
          <w:tcPr>
            <w:tcW w:w="1841" w:type="dxa"/>
          </w:tcPr>
          <w:p w14:paraId="7EBB4C41" w14:textId="77777777"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7269431C" w14:textId="77777777"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AMMAC</w:t>
            </w:r>
          </w:p>
          <w:p w14:paraId="4B407FC8"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04730A2E"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4C5A371D"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 xml:space="preserve">BENJAMIN CORTES PRODUCTOS CONTRA </w:t>
            </w:r>
          </w:p>
          <w:p w14:paraId="758D9280" w14:textId="3C013A6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sz w:val="20"/>
              </w:rPr>
              <w:t>INCENDIO S.A. DE C.V.</w:t>
            </w:r>
          </w:p>
        </w:tc>
        <w:tc>
          <w:tcPr>
            <w:tcW w:w="1074" w:type="dxa"/>
            <w:gridSpan w:val="2"/>
            <w:vAlign w:val="center"/>
          </w:tcPr>
          <w:p w14:paraId="533A321C" w14:textId="162AB70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sz w:val="20"/>
              </w:rPr>
              <w:t>8.2 COLLARIN</w:t>
            </w:r>
          </w:p>
        </w:tc>
        <w:tc>
          <w:tcPr>
            <w:tcW w:w="3011" w:type="dxa"/>
            <w:vAlign w:val="center"/>
          </w:tcPr>
          <w:p w14:paraId="7AA12E84" w14:textId="7FBD0638"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sz w:val="20"/>
              </w:rPr>
              <w:t>Verificar que los collarines presenten año y mes en que se realizó el servicio de mantenimiento y servicio de recarga. (En el caso del mes podrá ser numérico o alfabético).</w:t>
            </w:r>
          </w:p>
        </w:tc>
        <w:tc>
          <w:tcPr>
            <w:tcW w:w="3111" w:type="dxa"/>
          </w:tcPr>
          <w:p w14:paraId="11A4A1C2" w14:textId="77777777" w:rsidR="00B91AC7" w:rsidRPr="00061779" w:rsidRDefault="00B91AC7" w:rsidP="00B91AC7">
            <w:pPr>
              <w:pStyle w:val="Texto0"/>
              <w:spacing w:after="74" w:line="240" w:lineRule="auto"/>
              <w:jc w:val="left"/>
              <w:rPr>
                <w:rFonts w:ascii="Montserrat" w:hAnsi="Montserrat"/>
                <w:sz w:val="20"/>
                <w:szCs w:val="20"/>
              </w:rPr>
            </w:pPr>
            <w:r w:rsidRPr="00061779">
              <w:rPr>
                <w:rFonts w:ascii="Montserrat" w:hAnsi="Montserrat"/>
                <w:sz w:val="20"/>
                <w:szCs w:val="20"/>
              </w:rPr>
              <w:t>Verificar que los collarines presenten solo el año y mes en que se realizó el servicio de mantenimiento y servicio de recarga. (En el caso del mes podrá ser numérico o alfabético).</w:t>
            </w:r>
          </w:p>
          <w:p w14:paraId="73DE5C6D" w14:textId="77777777" w:rsidR="00B91AC7" w:rsidRPr="00061779" w:rsidRDefault="00B91AC7" w:rsidP="00B91AC7">
            <w:pPr>
              <w:pStyle w:val="Texto0"/>
              <w:spacing w:after="74" w:line="240" w:lineRule="auto"/>
              <w:jc w:val="left"/>
              <w:rPr>
                <w:rFonts w:ascii="Montserrat" w:hAnsi="Montserrat"/>
                <w:sz w:val="20"/>
                <w:szCs w:val="20"/>
              </w:rPr>
            </w:pPr>
          </w:p>
          <w:p w14:paraId="348CB058" w14:textId="77777777" w:rsidR="00B91AC7" w:rsidRPr="00061779" w:rsidRDefault="00B91AC7" w:rsidP="00B91AC7">
            <w:pPr>
              <w:pStyle w:val="Texto0"/>
              <w:spacing w:after="74" w:line="240" w:lineRule="auto"/>
              <w:jc w:val="left"/>
              <w:rPr>
                <w:rFonts w:ascii="Montserrat" w:hAnsi="Montserrat"/>
                <w:sz w:val="20"/>
                <w:szCs w:val="20"/>
              </w:rPr>
            </w:pPr>
          </w:p>
          <w:p w14:paraId="1455E56E" w14:textId="77777777"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sz w:val="20"/>
                <w:lang w:val="es-ES"/>
              </w:rPr>
              <w:t>Verificar el proceso de colocación de los collarines para el tipo de extintores correspondientes.</w:t>
            </w:r>
          </w:p>
          <w:p w14:paraId="14826FB2" w14:textId="77777777" w:rsidR="00B91AC7" w:rsidRPr="00061779" w:rsidRDefault="00B91AC7" w:rsidP="00B91AC7">
            <w:pPr>
              <w:keepLines/>
              <w:spacing w:before="100" w:after="60" w:line="190" w:lineRule="exact"/>
              <w:rPr>
                <w:rFonts w:ascii="Montserrat" w:hAnsi="Montserrat"/>
                <w:b/>
                <w:color w:val="4E232E"/>
                <w:sz w:val="20"/>
              </w:rPr>
            </w:pPr>
          </w:p>
        </w:tc>
        <w:tc>
          <w:tcPr>
            <w:tcW w:w="2915" w:type="dxa"/>
          </w:tcPr>
          <w:p w14:paraId="3E4F6F0C" w14:textId="77777777"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Arial"/>
                <w:bCs/>
                <w:color w:val="4E232E"/>
                <w:sz w:val="20"/>
              </w:rPr>
              <w:t xml:space="preserve">EVITAR CONFUSIONES DEL AÑO EN QUE SE REALIZA EL SERVICIO.  </w:t>
            </w:r>
          </w:p>
          <w:p w14:paraId="08640125" w14:textId="77777777"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Arial"/>
                <w:bCs/>
                <w:color w:val="4E232E"/>
                <w:sz w:val="20"/>
              </w:rPr>
              <w:t>EVITAR MALAS PRACTICAS POR PARTE DEL PRESTADOR DE SERVICIO</w:t>
            </w:r>
          </w:p>
          <w:p w14:paraId="6B03CF4F" w14:textId="7F8C9D7D" w:rsidR="00B91AC7" w:rsidRPr="00061779" w:rsidRDefault="00B91AC7" w:rsidP="00B91AC7">
            <w:pPr>
              <w:pStyle w:val="Default"/>
              <w:rPr>
                <w:rFonts w:ascii="Montserrat" w:hAnsi="Montserrat"/>
                <w:b/>
                <w:color w:val="4E232E"/>
                <w:sz w:val="20"/>
                <w:szCs w:val="20"/>
              </w:rPr>
            </w:pPr>
            <w:r w:rsidRPr="00061779">
              <w:rPr>
                <w:rFonts w:ascii="Montserrat" w:hAnsi="Montserrat"/>
                <w:b/>
                <w:sz w:val="20"/>
                <w:szCs w:val="20"/>
              </w:rPr>
              <w:t>No corresponde verificar el proceso de elaboración, ya que esto es del fabricante de los mismos.</w:t>
            </w:r>
          </w:p>
        </w:tc>
        <w:tc>
          <w:tcPr>
            <w:tcW w:w="2916" w:type="dxa"/>
          </w:tcPr>
          <w:p w14:paraId="0C350D2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D74FA08" w14:textId="77777777" w:rsidTr="00817ABB">
        <w:trPr>
          <w:cantSplit/>
          <w:trHeight w:val="1174"/>
        </w:trPr>
        <w:tc>
          <w:tcPr>
            <w:tcW w:w="1841" w:type="dxa"/>
          </w:tcPr>
          <w:p w14:paraId="0404AF67" w14:textId="180F978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42C9BF7C" w14:textId="2934CD7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9 MUESTREO</w:t>
            </w:r>
          </w:p>
        </w:tc>
        <w:tc>
          <w:tcPr>
            <w:tcW w:w="3011" w:type="dxa"/>
          </w:tcPr>
          <w:p w14:paraId="50C3D34F" w14:textId="69BC1E22"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Posterior al muestreo y previo a la descarga del extintor, la unidad de verificación debe hacer la medición del peso del extintor que se va a descargar (Tara del extintor).</w:t>
            </w:r>
          </w:p>
        </w:tc>
        <w:tc>
          <w:tcPr>
            <w:tcW w:w="3111" w:type="dxa"/>
          </w:tcPr>
          <w:p w14:paraId="038E60AF" w14:textId="70DCE381"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Posterior al muestreo y previo a la descarga del extintor, la unidad de verificación debe hacer la medición del peso del extintor que se va a descargar</w:t>
            </w:r>
          </w:p>
        </w:tc>
        <w:tc>
          <w:tcPr>
            <w:tcW w:w="2915" w:type="dxa"/>
          </w:tcPr>
          <w:p w14:paraId="081FCB08" w14:textId="6510ADF1"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No es necesario tarar el extintor para obtener el % de descarga</w:t>
            </w:r>
          </w:p>
        </w:tc>
        <w:tc>
          <w:tcPr>
            <w:tcW w:w="2916" w:type="dxa"/>
          </w:tcPr>
          <w:p w14:paraId="46BCA0E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AE0CF8D" w14:textId="77777777" w:rsidTr="00817ABB">
        <w:trPr>
          <w:cantSplit/>
          <w:trHeight w:val="1174"/>
        </w:trPr>
        <w:tc>
          <w:tcPr>
            <w:tcW w:w="1841" w:type="dxa"/>
          </w:tcPr>
          <w:p w14:paraId="4531220E" w14:textId="7932689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08F450D3" w14:textId="1DE3045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9 Muestreo</w:t>
            </w:r>
          </w:p>
        </w:tc>
        <w:tc>
          <w:tcPr>
            <w:tcW w:w="3011" w:type="dxa"/>
          </w:tcPr>
          <w:p w14:paraId="1FCD6B0C" w14:textId="292AE403"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Posterior al muestreo y previo a la descarga del extintor, la unidad de verificación debe hacer la medición del peso del extintor que se va a descargar (Tara del extintor).</w:t>
            </w:r>
          </w:p>
        </w:tc>
        <w:tc>
          <w:tcPr>
            <w:tcW w:w="3111" w:type="dxa"/>
          </w:tcPr>
          <w:p w14:paraId="26906E46" w14:textId="6D7A0F78"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Posterior al muestreo y previo a la descarga del extintor, la unidad de verificación debe hacer la medición del peso del extintor que se va a descargar</w:t>
            </w:r>
          </w:p>
        </w:tc>
        <w:tc>
          <w:tcPr>
            <w:tcW w:w="2915" w:type="dxa"/>
          </w:tcPr>
          <w:p w14:paraId="0DE32EC7" w14:textId="7EB05A43"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No es necesario tarar el extintor para obtener el % de descarga</w:t>
            </w:r>
          </w:p>
        </w:tc>
        <w:tc>
          <w:tcPr>
            <w:tcW w:w="2916" w:type="dxa"/>
          </w:tcPr>
          <w:p w14:paraId="5F86365F"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894C7B3" w14:textId="77777777" w:rsidTr="009B4B8C">
        <w:trPr>
          <w:cantSplit/>
          <w:trHeight w:val="1174"/>
        </w:trPr>
        <w:tc>
          <w:tcPr>
            <w:tcW w:w="1841" w:type="dxa"/>
            <w:vAlign w:val="center"/>
          </w:tcPr>
          <w:p w14:paraId="522F4E27"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4C136AEE" w14:textId="7BD6126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color w:val="4E232E"/>
                <w:sz w:val="20"/>
              </w:rPr>
              <w:t>AMMAC</w:t>
            </w:r>
          </w:p>
        </w:tc>
        <w:tc>
          <w:tcPr>
            <w:tcW w:w="1074" w:type="dxa"/>
            <w:gridSpan w:val="2"/>
            <w:vAlign w:val="center"/>
          </w:tcPr>
          <w:p w14:paraId="1FFA0793" w14:textId="5E8D946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sz w:val="20"/>
              </w:rPr>
              <w:t>9 MUESTREO</w:t>
            </w:r>
          </w:p>
        </w:tc>
        <w:tc>
          <w:tcPr>
            <w:tcW w:w="3011" w:type="dxa"/>
            <w:vAlign w:val="center"/>
          </w:tcPr>
          <w:p w14:paraId="56016772" w14:textId="7883CF51"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sz w:val="20"/>
              </w:rPr>
              <w:t>Posterior al muestreo y previo a la descarga del extintor, la unidad de verificación debe hacer la medición del peso del extintor que se va a descargar (Tara del extintor).</w:t>
            </w:r>
          </w:p>
        </w:tc>
        <w:tc>
          <w:tcPr>
            <w:tcW w:w="3111" w:type="dxa"/>
            <w:vAlign w:val="center"/>
          </w:tcPr>
          <w:p w14:paraId="0EEA607A" w14:textId="73B55FB1"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sz w:val="20"/>
              </w:rPr>
              <w:t xml:space="preserve">Posterior al muestreo y previo a la descarga del extintor, la unidad de verificación debe hacer la medición del peso del extintor que se va a descargar </w:t>
            </w:r>
          </w:p>
        </w:tc>
        <w:tc>
          <w:tcPr>
            <w:tcW w:w="2915" w:type="dxa"/>
            <w:vAlign w:val="center"/>
          </w:tcPr>
          <w:p w14:paraId="5083D68D" w14:textId="10250084" w:rsidR="00B91AC7" w:rsidRPr="00061779" w:rsidRDefault="00B91AC7" w:rsidP="00B91AC7">
            <w:pPr>
              <w:pStyle w:val="Default"/>
              <w:rPr>
                <w:rFonts w:ascii="Montserrat" w:hAnsi="Montserrat"/>
                <w:b/>
                <w:color w:val="4E232E"/>
                <w:sz w:val="20"/>
                <w:szCs w:val="20"/>
              </w:rPr>
            </w:pPr>
            <w:r w:rsidRPr="00061779">
              <w:rPr>
                <w:rFonts w:ascii="Montserrat" w:hAnsi="Montserrat" w:cs="Arial"/>
                <w:bCs/>
                <w:color w:val="4E232E"/>
                <w:sz w:val="20"/>
                <w:szCs w:val="20"/>
              </w:rPr>
              <w:t>NO ES NECESARIO TARAR EL EXTINTOR PARA OBTENER EL % DE DESCARGA</w:t>
            </w:r>
          </w:p>
        </w:tc>
        <w:tc>
          <w:tcPr>
            <w:tcW w:w="2916" w:type="dxa"/>
          </w:tcPr>
          <w:p w14:paraId="6CCABBD5"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2A6D90E" w14:textId="77777777" w:rsidTr="00817ABB">
        <w:trPr>
          <w:cantSplit/>
          <w:trHeight w:val="1174"/>
        </w:trPr>
        <w:tc>
          <w:tcPr>
            <w:tcW w:w="1841" w:type="dxa"/>
          </w:tcPr>
          <w:p w14:paraId="02E46755" w14:textId="76917B2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0F5CCAB9" w14:textId="462D7D2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9 MUESTREO </w:t>
            </w:r>
          </w:p>
        </w:tc>
        <w:tc>
          <w:tcPr>
            <w:tcW w:w="3011" w:type="dxa"/>
          </w:tcPr>
          <w:p w14:paraId="75D9E071" w14:textId="5A2704D4"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sz w:val="20"/>
              </w:rPr>
              <w:t xml:space="preserve">Posterior al muestreo y previo a la descarga del extintor, la unidad de verificación debe hacer la medición del peso del extintor que se va a descargar (Tara del extintor). </w:t>
            </w:r>
          </w:p>
        </w:tc>
        <w:tc>
          <w:tcPr>
            <w:tcW w:w="3111" w:type="dxa"/>
          </w:tcPr>
          <w:p w14:paraId="42843999" w14:textId="25F113AE"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sz w:val="20"/>
              </w:rPr>
              <w:t xml:space="preserve">Posterior al muestreo y previo a la descarga del extintor, la unidad de verificación debe hacer la medición del peso del extintor que se va a descargar </w:t>
            </w:r>
          </w:p>
        </w:tc>
        <w:tc>
          <w:tcPr>
            <w:tcW w:w="2915" w:type="dxa"/>
          </w:tcPr>
          <w:p w14:paraId="65A287CF" w14:textId="2C8CCBCF" w:rsidR="00B91AC7" w:rsidRPr="00061779" w:rsidRDefault="00B91AC7" w:rsidP="00B91AC7">
            <w:pPr>
              <w:pStyle w:val="Default"/>
              <w:rPr>
                <w:rFonts w:ascii="Montserrat" w:hAnsi="Montserrat"/>
                <w:b/>
                <w:color w:val="4E232E"/>
                <w:sz w:val="20"/>
                <w:szCs w:val="20"/>
              </w:rPr>
            </w:pPr>
            <w:r w:rsidRPr="00061779">
              <w:rPr>
                <w:rFonts w:ascii="Montserrat" w:hAnsi="Montserrat"/>
                <w:sz w:val="20"/>
                <w:szCs w:val="20"/>
              </w:rPr>
              <w:t xml:space="preserve">NO ES NECESARIO TARAR EL EXTINTOR PARA OBTENER EL % DE DESCARGA </w:t>
            </w:r>
          </w:p>
        </w:tc>
        <w:tc>
          <w:tcPr>
            <w:tcW w:w="2916" w:type="dxa"/>
          </w:tcPr>
          <w:p w14:paraId="2740F94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6B9C432" w14:textId="77777777" w:rsidTr="00817ABB">
        <w:trPr>
          <w:cantSplit/>
          <w:trHeight w:val="1174"/>
        </w:trPr>
        <w:tc>
          <w:tcPr>
            <w:tcW w:w="1841" w:type="dxa"/>
          </w:tcPr>
          <w:p w14:paraId="74A6F958" w14:textId="40C3654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44B8961D" w14:textId="2310E90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9 MUESTREO</w:t>
            </w:r>
          </w:p>
        </w:tc>
        <w:tc>
          <w:tcPr>
            <w:tcW w:w="3011" w:type="dxa"/>
          </w:tcPr>
          <w:p w14:paraId="7863ABBA" w14:textId="5AC866AA"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La descarga de los extintores se realizará hasta el tiempo óptimo indicado en la Tabla A.1, durante el cual se deben cubrir los requisitos de distancia, tiempo y cantidad de descarga</w:t>
            </w:r>
          </w:p>
        </w:tc>
        <w:tc>
          <w:tcPr>
            <w:tcW w:w="3111" w:type="dxa"/>
          </w:tcPr>
          <w:p w14:paraId="22BFEC91" w14:textId="55177FA4"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La descarga de los extintores se realizará hasta el tiempo efectivo de descarga indicado en la Tabla A.1, durante el cual se deben cubrir los requisitos de distancia, tiempo y cantidad de descarga</w:t>
            </w:r>
          </w:p>
        </w:tc>
        <w:tc>
          <w:tcPr>
            <w:tcW w:w="2915" w:type="dxa"/>
          </w:tcPr>
          <w:p w14:paraId="37E34307" w14:textId="0188A866"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Congruencia con la tabla a 1.</w:t>
            </w:r>
          </w:p>
        </w:tc>
        <w:tc>
          <w:tcPr>
            <w:tcW w:w="2916" w:type="dxa"/>
          </w:tcPr>
          <w:p w14:paraId="248F40E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1BD06E7" w14:textId="77777777" w:rsidTr="00817ABB">
        <w:trPr>
          <w:cantSplit/>
          <w:trHeight w:val="1174"/>
        </w:trPr>
        <w:tc>
          <w:tcPr>
            <w:tcW w:w="1841" w:type="dxa"/>
          </w:tcPr>
          <w:p w14:paraId="5C47D59A" w14:textId="2C85F89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4ADA4EEF" w14:textId="2A9F0D6E"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9 Muestreo</w:t>
            </w:r>
          </w:p>
        </w:tc>
        <w:tc>
          <w:tcPr>
            <w:tcW w:w="3011" w:type="dxa"/>
          </w:tcPr>
          <w:p w14:paraId="3413066F" w14:textId="32D2F480"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La descarga de los extintores se realizará hasta el tiempo óptimo indicado en la Tabla A.1, durante el cual se deben cubrir los requisitos de distancia, tiempo y cantidad de descarga</w:t>
            </w:r>
          </w:p>
        </w:tc>
        <w:tc>
          <w:tcPr>
            <w:tcW w:w="3111" w:type="dxa"/>
          </w:tcPr>
          <w:p w14:paraId="58EAA178" w14:textId="61FAAD89"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La descarga de los extintores se realizará hasta el tiempo efectivo de descarga indicado en la Tabla A.1, durante el cual se deben cubrir los requisitos de distancia, tiempo y cantidad de descarga</w:t>
            </w:r>
          </w:p>
        </w:tc>
        <w:tc>
          <w:tcPr>
            <w:tcW w:w="2915" w:type="dxa"/>
          </w:tcPr>
          <w:p w14:paraId="3C416DEF" w14:textId="68E05535"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Congruencia con la tabla a 1.</w:t>
            </w:r>
          </w:p>
        </w:tc>
        <w:tc>
          <w:tcPr>
            <w:tcW w:w="2916" w:type="dxa"/>
          </w:tcPr>
          <w:p w14:paraId="35232E89"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64B8615" w14:textId="77777777" w:rsidTr="009B4B8C">
        <w:trPr>
          <w:cantSplit/>
          <w:trHeight w:val="1174"/>
        </w:trPr>
        <w:tc>
          <w:tcPr>
            <w:tcW w:w="1841" w:type="dxa"/>
            <w:vAlign w:val="center"/>
          </w:tcPr>
          <w:p w14:paraId="42671870"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57E24DBD" w14:textId="08214F7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color w:val="4E232E"/>
                <w:sz w:val="20"/>
              </w:rPr>
              <w:t>AMMAC</w:t>
            </w:r>
          </w:p>
        </w:tc>
        <w:tc>
          <w:tcPr>
            <w:tcW w:w="1074" w:type="dxa"/>
            <w:gridSpan w:val="2"/>
            <w:vAlign w:val="center"/>
          </w:tcPr>
          <w:p w14:paraId="1FCD36A9" w14:textId="00F151D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sz w:val="20"/>
              </w:rPr>
              <w:t>9 MUESTREO</w:t>
            </w:r>
          </w:p>
        </w:tc>
        <w:tc>
          <w:tcPr>
            <w:tcW w:w="3011" w:type="dxa"/>
            <w:vAlign w:val="center"/>
          </w:tcPr>
          <w:p w14:paraId="1EB6B38F" w14:textId="44DE140D"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sz w:val="20"/>
              </w:rPr>
              <w:t>La descarga de los extintores se realizará hasta el tiempo óptimo indicado en la Tabla A.1, durante el cual se deben cubrir los requisitos de distancia, tiempo y cantidad de descarga</w:t>
            </w:r>
          </w:p>
        </w:tc>
        <w:tc>
          <w:tcPr>
            <w:tcW w:w="3111" w:type="dxa"/>
            <w:vAlign w:val="center"/>
          </w:tcPr>
          <w:p w14:paraId="62133755" w14:textId="16B41A3B"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sz w:val="20"/>
              </w:rPr>
              <w:t xml:space="preserve">La descarga de los extintores se realizará hasta el tiempo </w:t>
            </w:r>
            <w:r w:rsidRPr="00061779">
              <w:rPr>
                <w:rFonts w:ascii="Montserrat" w:hAnsi="Montserrat"/>
                <w:color w:val="FF0000"/>
                <w:sz w:val="20"/>
              </w:rPr>
              <w:t>efectivo de descarga</w:t>
            </w:r>
            <w:r w:rsidRPr="00061779">
              <w:rPr>
                <w:rFonts w:ascii="Montserrat" w:hAnsi="Montserrat"/>
                <w:sz w:val="20"/>
              </w:rPr>
              <w:t xml:space="preserve"> indicado en la Tabla A.1, durante el cual se deben cubrir los requisitos de distancia, tiempo y cantidad de descarga</w:t>
            </w:r>
          </w:p>
        </w:tc>
        <w:tc>
          <w:tcPr>
            <w:tcW w:w="2915" w:type="dxa"/>
            <w:vAlign w:val="center"/>
          </w:tcPr>
          <w:p w14:paraId="163EB589" w14:textId="165F10C5" w:rsidR="00B91AC7" w:rsidRPr="00061779" w:rsidRDefault="00B91AC7" w:rsidP="00B91AC7">
            <w:pPr>
              <w:pStyle w:val="Default"/>
              <w:rPr>
                <w:rFonts w:ascii="Montserrat" w:hAnsi="Montserrat"/>
                <w:b/>
                <w:color w:val="4E232E"/>
                <w:sz w:val="20"/>
                <w:szCs w:val="20"/>
              </w:rPr>
            </w:pPr>
            <w:r w:rsidRPr="00061779">
              <w:rPr>
                <w:rFonts w:ascii="Montserrat" w:hAnsi="Montserrat" w:cs="Arial"/>
                <w:bCs/>
                <w:color w:val="4E232E"/>
                <w:sz w:val="20"/>
                <w:szCs w:val="20"/>
              </w:rPr>
              <w:t>CONGRUENCIA CON LA TABLA A 1.</w:t>
            </w:r>
          </w:p>
        </w:tc>
        <w:tc>
          <w:tcPr>
            <w:tcW w:w="2916" w:type="dxa"/>
          </w:tcPr>
          <w:p w14:paraId="7EC713B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B628BC9" w14:textId="77777777" w:rsidTr="00817ABB">
        <w:trPr>
          <w:cantSplit/>
          <w:trHeight w:val="1174"/>
        </w:trPr>
        <w:tc>
          <w:tcPr>
            <w:tcW w:w="1841" w:type="dxa"/>
          </w:tcPr>
          <w:p w14:paraId="7D3D52A3" w14:textId="5813060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34982FED" w14:textId="6CDBC1D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9 MUESTREO </w:t>
            </w:r>
          </w:p>
        </w:tc>
        <w:tc>
          <w:tcPr>
            <w:tcW w:w="3011" w:type="dxa"/>
          </w:tcPr>
          <w:p w14:paraId="4D73628D" w14:textId="45A839E2"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sz w:val="20"/>
              </w:rPr>
              <w:t xml:space="preserve">La descarga de los extintores se realizará hasta el tiempo óptimo indicado en la Tabla A.1, durante el cual se deben cubrir los requisitos de distancia, tiempo y cantidad de descarga </w:t>
            </w:r>
          </w:p>
        </w:tc>
        <w:tc>
          <w:tcPr>
            <w:tcW w:w="3111" w:type="dxa"/>
          </w:tcPr>
          <w:p w14:paraId="5E9891B0" w14:textId="61C178C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sz w:val="20"/>
              </w:rPr>
              <w:t xml:space="preserve">La descarga de los extintores se realizará hasta el tiempo efectivo de descarga indicado en la Tabla A.1, durante el cual se deben cubrir los requisitos de distancia, tiempo y cantidad de descarga </w:t>
            </w:r>
          </w:p>
        </w:tc>
        <w:tc>
          <w:tcPr>
            <w:tcW w:w="2915" w:type="dxa"/>
          </w:tcPr>
          <w:p w14:paraId="1E19FE4E" w14:textId="564356CA" w:rsidR="00B91AC7" w:rsidRPr="00061779" w:rsidRDefault="00B91AC7" w:rsidP="00B91AC7">
            <w:pPr>
              <w:pStyle w:val="Default"/>
              <w:rPr>
                <w:rFonts w:ascii="Montserrat" w:hAnsi="Montserrat"/>
                <w:b/>
                <w:color w:val="4E232E"/>
                <w:sz w:val="20"/>
                <w:szCs w:val="20"/>
              </w:rPr>
            </w:pPr>
            <w:r w:rsidRPr="00061779">
              <w:rPr>
                <w:rFonts w:ascii="Montserrat" w:hAnsi="Montserrat"/>
                <w:sz w:val="20"/>
                <w:szCs w:val="20"/>
              </w:rPr>
              <w:t xml:space="preserve">CONGRUENCIA CON LA TABLA A 1. </w:t>
            </w:r>
          </w:p>
        </w:tc>
        <w:tc>
          <w:tcPr>
            <w:tcW w:w="2916" w:type="dxa"/>
          </w:tcPr>
          <w:p w14:paraId="663DC95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DEB96AD" w14:textId="77777777" w:rsidTr="00817ABB">
        <w:trPr>
          <w:cantSplit/>
          <w:trHeight w:val="1174"/>
        </w:trPr>
        <w:tc>
          <w:tcPr>
            <w:tcW w:w="1841" w:type="dxa"/>
          </w:tcPr>
          <w:p w14:paraId="4F963990" w14:textId="72B1012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Ing. Gabriel Gerardo Montaño Martinez</w:t>
            </w:r>
          </w:p>
        </w:tc>
        <w:tc>
          <w:tcPr>
            <w:tcW w:w="1074" w:type="dxa"/>
            <w:gridSpan w:val="2"/>
          </w:tcPr>
          <w:p w14:paraId="512B20E7" w14:textId="0B864CE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9 MUESTREO</w:t>
            </w:r>
          </w:p>
        </w:tc>
        <w:tc>
          <w:tcPr>
            <w:tcW w:w="3011" w:type="dxa"/>
          </w:tcPr>
          <w:p w14:paraId="7E9A24B7" w14:textId="3A40F231"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Una vez descargado el extintor se debe volver a medir el peso del mismo (Tarar el extintor) para poder calcular el porcentaje descargado del extintor</w:t>
            </w:r>
          </w:p>
        </w:tc>
        <w:tc>
          <w:tcPr>
            <w:tcW w:w="3111" w:type="dxa"/>
          </w:tcPr>
          <w:p w14:paraId="7A7F88C6" w14:textId="68980516"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Una vez descargado el extintor se debe volver a medir el peso del mismo para poder calcular el porcentaje descargado del extintor</w:t>
            </w:r>
          </w:p>
        </w:tc>
        <w:tc>
          <w:tcPr>
            <w:tcW w:w="2915" w:type="dxa"/>
          </w:tcPr>
          <w:p w14:paraId="09AEFD5C" w14:textId="2B07FB2E"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No es necesario tarar el extintor para obtener el porcentaje de descarga</w:t>
            </w:r>
          </w:p>
        </w:tc>
        <w:tc>
          <w:tcPr>
            <w:tcW w:w="2916" w:type="dxa"/>
          </w:tcPr>
          <w:p w14:paraId="193A556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4845D5B" w14:textId="77777777" w:rsidTr="00817ABB">
        <w:trPr>
          <w:cantSplit/>
          <w:trHeight w:val="1174"/>
        </w:trPr>
        <w:tc>
          <w:tcPr>
            <w:tcW w:w="1841" w:type="dxa"/>
          </w:tcPr>
          <w:p w14:paraId="06D11237" w14:textId="4FED41F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1DB48B91" w14:textId="5C076C3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9 Muestreo</w:t>
            </w:r>
          </w:p>
        </w:tc>
        <w:tc>
          <w:tcPr>
            <w:tcW w:w="3011" w:type="dxa"/>
          </w:tcPr>
          <w:p w14:paraId="325B0D5F" w14:textId="23CFD752"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Una vez descargado el extintor se debe volver a medir el peso del mismo (Tarar el extintor) para poder calcular el porcentaje descargado del extintor</w:t>
            </w:r>
          </w:p>
        </w:tc>
        <w:tc>
          <w:tcPr>
            <w:tcW w:w="3111" w:type="dxa"/>
          </w:tcPr>
          <w:p w14:paraId="6A1CCB3A" w14:textId="77842DFE"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Una vez descargado el extintor se debe volver a medir el peso del mismo para poder calcular el porcentaje descargado del extintor</w:t>
            </w:r>
          </w:p>
        </w:tc>
        <w:tc>
          <w:tcPr>
            <w:tcW w:w="2915" w:type="dxa"/>
          </w:tcPr>
          <w:p w14:paraId="6DAD687A" w14:textId="24E554DF"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No es necesario tarar el extintor para obtener el porcentaje de descarga</w:t>
            </w:r>
          </w:p>
        </w:tc>
        <w:tc>
          <w:tcPr>
            <w:tcW w:w="2916" w:type="dxa"/>
          </w:tcPr>
          <w:p w14:paraId="308E0C8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47D8E0A" w14:textId="77777777" w:rsidTr="009B4B8C">
        <w:trPr>
          <w:cantSplit/>
          <w:trHeight w:val="1174"/>
        </w:trPr>
        <w:tc>
          <w:tcPr>
            <w:tcW w:w="1841" w:type="dxa"/>
            <w:vAlign w:val="center"/>
          </w:tcPr>
          <w:p w14:paraId="1B0BBD13"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163F8F09" w14:textId="2C6150A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color w:val="4E232E"/>
                <w:sz w:val="20"/>
              </w:rPr>
              <w:t>AMMAC</w:t>
            </w:r>
          </w:p>
        </w:tc>
        <w:tc>
          <w:tcPr>
            <w:tcW w:w="1074" w:type="dxa"/>
            <w:gridSpan w:val="2"/>
            <w:vAlign w:val="center"/>
          </w:tcPr>
          <w:p w14:paraId="1F5F06CA" w14:textId="2C5FECD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sz w:val="20"/>
              </w:rPr>
              <w:t>9 MUESTREO</w:t>
            </w:r>
          </w:p>
        </w:tc>
        <w:tc>
          <w:tcPr>
            <w:tcW w:w="3011" w:type="dxa"/>
            <w:vAlign w:val="center"/>
          </w:tcPr>
          <w:p w14:paraId="1B9447E8" w14:textId="770DA33B"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sz w:val="20"/>
              </w:rPr>
              <w:t>Una vez descargado el extintor se debe volver a medir el peso del mismo (Tarar el extintor) para poder calcular el porcentaje descargado del extintor.</w:t>
            </w:r>
          </w:p>
        </w:tc>
        <w:tc>
          <w:tcPr>
            <w:tcW w:w="3111" w:type="dxa"/>
            <w:vAlign w:val="center"/>
          </w:tcPr>
          <w:p w14:paraId="22973E90" w14:textId="613C184D"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sz w:val="20"/>
              </w:rPr>
              <w:t>Una vez descargado el extintor se debe volver a medir el peso del mismo para poder calcular el porcentaje descargado del extintor.</w:t>
            </w:r>
          </w:p>
        </w:tc>
        <w:tc>
          <w:tcPr>
            <w:tcW w:w="2915" w:type="dxa"/>
            <w:vAlign w:val="center"/>
          </w:tcPr>
          <w:p w14:paraId="1F47E565" w14:textId="597D2434" w:rsidR="00B91AC7" w:rsidRPr="00061779" w:rsidRDefault="00B91AC7" w:rsidP="00B91AC7">
            <w:pPr>
              <w:pStyle w:val="Default"/>
              <w:rPr>
                <w:rFonts w:ascii="Montserrat" w:hAnsi="Montserrat"/>
                <w:b/>
                <w:color w:val="4E232E"/>
                <w:sz w:val="20"/>
                <w:szCs w:val="20"/>
              </w:rPr>
            </w:pPr>
            <w:r w:rsidRPr="00061779">
              <w:rPr>
                <w:rFonts w:ascii="Montserrat" w:hAnsi="Montserrat" w:cs="Arial"/>
                <w:bCs/>
                <w:color w:val="4E232E"/>
                <w:sz w:val="20"/>
                <w:szCs w:val="20"/>
              </w:rPr>
              <w:t>NO ES NECESARIO TARAR EL EXTINTOR PARA OBTENER EL PORCENTAJE DE DESCARGA</w:t>
            </w:r>
          </w:p>
        </w:tc>
        <w:tc>
          <w:tcPr>
            <w:tcW w:w="2916" w:type="dxa"/>
          </w:tcPr>
          <w:p w14:paraId="2438075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3594E33" w14:textId="77777777" w:rsidTr="00817ABB">
        <w:trPr>
          <w:cantSplit/>
          <w:trHeight w:val="1174"/>
        </w:trPr>
        <w:tc>
          <w:tcPr>
            <w:tcW w:w="1841" w:type="dxa"/>
          </w:tcPr>
          <w:p w14:paraId="7ABC563D" w14:textId="30E2BDC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26456CDB" w14:textId="059646F2"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bCs/>
                <w:sz w:val="20"/>
              </w:rPr>
              <w:t xml:space="preserve">9 MUESTREO </w:t>
            </w:r>
          </w:p>
        </w:tc>
        <w:tc>
          <w:tcPr>
            <w:tcW w:w="3011" w:type="dxa"/>
          </w:tcPr>
          <w:p w14:paraId="506DD4F7" w14:textId="712C5D5F"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sz w:val="20"/>
              </w:rPr>
              <w:t xml:space="preserve">Una vez descargado el extintor se debe volver a medir el peso del mismo (Tarar el extintor) para poder calcular el porcentaje descargado del extintor. </w:t>
            </w:r>
          </w:p>
        </w:tc>
        <w:tc>
          <w:tcPr>
            <w:tcW w:w="3111" w:type="dxa"/>
          </w:tcPr>
          <w:p w14:paraId="208FE58B" w14:textId="4E06ECD6"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sz w:val="20"/>
              </w:rPr>
              <w:t xml:space="preserve">Una vez descargado el extintor se debe volver a medir el peso del mismo para poder calcular el porcentaje descargado del extintor. </w:t>
            </w:r>
          </w:p>
        </w:tc>
        <w:tc>
          <w:tcPr>
            <w:tcW w:w="2915" w:type="dxa"/>
          </w:tcPr>
          <w:p w14:paraId="4B65C8DB" w14:textId="7AB8BA29" w:rsidR="00B91AC7" w:rsidRPr="00061779" w:rsidRDefault="00B91AC7" w:rsidP="00B91AC7">
            <w:pPr>
              <w:pStyle w:val="Default"/>
              <w:rPr>
                <w:rFonts w:ascii="Montserrat" w:hAnsi="Montserrat"/>
                <w:b/>
                <w:color w:val="4E232E"/>
                <w:sz w:val="20"/>
                <w:szCs w:val="20"/>
              </w:rPr>
            </w:pPr>
            <w:r w:rsidRPr="00061779">
              <w:rPr>
                <w:rFonts w:ascii="Montserrat" w:hAnsi="Montserrat"/>
                <w:sz w:val="20"/>
                <w:szCs w:val="20"/>
              </w:rPr>
              <w:t xml:space="preserve">NO ES NECESARIO TARAR EL EXTINTOR PARA OBTENER EL PORCENTAJE DE DESCARGA </w:t>
            </w:r>
          </w:p>
        </w:tc>
        <w:tc>
          <w:tcPr>
            <w:tcW w:w="2916" w:type="dxa"/>
          </w:tcPr>
          <w:p w14:paraId="1AD75EB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7A73611" w14:textId="77777777" w:rsidTr="00817ABB">
        <w:trPr>
          <w:cantSplit/>
          <w:trHeight w:val="1174"/>
        </w:trPr>
        <w:tc>
          <w:tcPr>
            <w:tcW w:w="1841" w:type="dxa"/>
          </w:tcPr>
          <w:p w14:paraId="55299353" w14:textId="5335A48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CNCP</w:t>
            </w:r>
          </w:p>
        </w:tc>
        <w:tc>
          <w:tcPr>
            <w:tcW w:w="1074" w:type="dxa"/>
            <w:gridSpan w:val="2"/>
          </w:tcPr>
          <w:p w14:paraId="3705BA95" w14:textId="4BF66EB1"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Tabla 4 inciso 10</w:t>
            </w:r>
          </w:p>
        </w:tc>
        <w:tc>
          <w:tcPr>
            <w:tcW w:w="3011" w:type="dxa"/>
          </w:tcPr>
          <w:p w14:paraId="71D3C164" w14:textId="4801625A"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Para iniciar el proceso de verificación, será suficiente que el prestador de servicio presente el ingreso formal del trámite de inscripción ante la Procuraduría Federal del Consumidor, sin embargo, el prestador de servicio deberá contar con el contrato de adhesión en un plazo no mayor que 180 días naturales a partir de que el prestador de servicio reciba los hallazgos encontrados durante la verificación in situ</w:t>
            </w:r>
          </w:p>
        </w:tc>
        <w:tc>
          <w:tcPr>
            <w:tcW w:w="3111" w:type="dxa"/>
          </w:tcPr>
          <w:p w14:paraId="63AEFC4E" w14:textId="7826FFAB"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Para iniciar el proceso de verificación, será suficiente que el prestador de servicio presente el ingreso formal del trámite de inscripción ante la Procuraduría Federal del Consumidor, sin embargo, el prestador de servicio debe contar con el contrato de adhesión en un plazo no mayor que 180 días naturales a partir de que el prestador de servicio reciba los hallazgos encontrados durante la verificación in situ.</w:t>
            </w:r>
          </w:p>
        </w:tc>
        <w:tc>
          <w:tcPr>
            <w:tcW w:w="2915" w:type="dxa"/>
          </w:tcPr>
          <w:p w14:paraId="4B123A97" w14:textId="0B2B2F52"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Para mejorar entendimiento</w:t>
            </w:r>
          </w:p>
        </w:tc>
        <w:tc>
          <w:tcPr>
            <w:tcW w:w="2916" w:type="dxa"/>
          </w:tcPr>
          <w:p w14:paraId="155E8F2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0827608" w14:textId="77777777" w:rsidTr="005160D5">
        <w:trPr>
          <w:cantSplit/>
          <w:trHeight w:val="1174"/>
        </w:trPr>
        <w:tc>
          <w:tcPr>
            <w:tcW w:w="1841" w:type="dxa"/>
            <w:vAlign w:val="center"/>
          </w:tcPr>
          <w:p w14:paraId="72D84CDC"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7EAC99CF" w14:textId="6F099A0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b/>
                <w:color w:val="4E232E"/>
                <w:sz w:val="20"/>
              </w:rPr>
              <w:t>AMMAC</w:t>
            </w:r>
          </w:p>
        </w:tc>
        <w:tc>
          <w:tcPr>
            <w:tcW w:w="1074" w:type="dxa"/>
            <w:gridSpan w:val="2"/>
            <w:vAlign w:val="center"/>
          </w:tcPr>
          <w:p w14:paraId="3E959874" w14:textId="5E67773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sz w:val="20"/>
              </w:rPr>
              <w:t>11. Procedimientos para la evaluación de la conformidad</w:t>
            </w:r>
          </w:p>
        </w:tc>
        <w:tc>
          <w:tcPr>
            <w:tcW w:w="3011" w:type="dxa"/>
            <w:vAlign w:val="center"/>
          </w:tcPr>
          <w:p w14:paraId="0C067688" w14:textId="4255E72D"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sz w:val="20"/>
              </w:rPr>
              <w:t>Las evidencias de tipo documental o los registros que obren en el centro de mantenimiento y recarga podrán exhibirse de manera impresa o en medios magnéticos y deben conservarse durante tres años.</w:t>
            </w:r>
          </w:p>
        </w:tc>
        <w:tc>
          <w:tcPr>
            <w:tcW w:w="3111" w:type="dxa"/>
            <w:vAlign w:val="center"/>
          </w:tcPr>
          <w:p w14:paraId="6EFDF175" w14:textId="749293E5"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sz w:val="20"/>
              </w:rPr>
              <w:t xml:space="preserve">Las evidencias de tipo documental o los registros que obren </w:t>
            </w:r>
            <w:r w:rsidRPr="00061779">
              <w:rPr>
                <w:rFonts w:ascii="Montserrat" w:hAnsi="Montserrat"/>
                <w:color w:val="FF0000"/>
                <w:sz w:val="20"/>
              </w:rPr>
              <w:t xml:space="preserve">con el prestador de servicios </w:t>
            </w:r>
            <w:r w:rsidRPr="00061779">
              <w:rPr>
                <w:rFonts w:ascii="Montserrat" w:hAnsi="Montserrat"/>
                <w:sz w:val="20"/>
              </w:rPr>
              <w:t>podrán exhibirse de manera impresa o en medios magnéticos y deben conservarse durante tres años.</w:t>
            </w:r>
          </w:p>
        </w:tc>
        <w:tc>
          <w:tcPr>
            <w:tcW w:w="2915" w:type="dxa"/>
            <w:vAlign w:val="center"/>
          </w:tcPr>
          <w:p w14:paraId="1F24FC3C" w14:textId="36409D45" w:rsidR="00B91AC7" w:rsidRPr="00061779" w:rsidRDefault="00B91AC7" w:rsidP="00B91AC7">
            <w:pPr>
              <w:pStyle w:val="Default"/>
              <w:rPr>
                <w:rFonts w:ascii="Montserrat" w:hAnsi="Montserrat"/>
                <w:b/>
                <w:color w:val="4E232E"/>
                <w:sz w:val="20"/>
                <w:szCs w:val="20"/>
              </w:rPr>
            </w:pPr>
            <w:r w:rsidRPr="00061779">
              <w:rPr>
                <w:rFonts w:ascii="Montserrat" w:hAnsi="Montserrat" w:cs="Arial"/>
                <w:bCs/>
                <w:color w:val="4E232E"/>
                <w:sz w:val="20"/>
                <w:szCs w:val="20"/>
              </w:rPr>
              <w:t>DENTRO DE LOS TERMINOS Y DEFINICIONES NO ESTA ESPECIFICADO EL TEMINO DE CENTRO DE MANTENIMIENTO Y RECARGA</w:t>
            </w:r>
          </w:p>
        </w:tc>
        <w:tc>
          <w:tcPr>
            <w:tcW w:w="2916" w:type="dxa"/>
          </w:tcPr>
          <w:p w14:paraId="68ED3E7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4146054" w14:textId="77777777" w:rsidTr="005160D5">
        <w:trPr>
          <w:cantSplit/>
          <w:trHeight w:val="1174"/>
        </w:trPr>
        <w:tc>
          <w:tcPr>
            <w:tcW w:w="1841" w:type="dxa"/>
          </w:tcPr>
          <w:p w14:paraId="3C440754" w14:textId="3499D53D"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Ing. Gabriel Gerardo Montaño Martinez</w:t>
            </w:r>
          </w:p>
        </w:tc>
        <w:tc>
          <w:tcPr>
            <w:tcW w:w="1074" w:type="dxa"/>
            <w:gridSpan w:val="2"/>
          </w:tcPr>
          <w:p w14:paraId="18D9FB35" w14:textId="0C966034"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 xml:space="preserve">11. </w:t>
            </w:r>
            <w:proofErr w:type="spellStart"/>
            <w:r w:rsidRPr="00061779">
              <w:rPr>
                <w:rFonts w:ascii="Montserrat" w:hAnsi="Montserrat"/>
                <w:b/>
                <w:color w:val="4E232E"/>
                <w:sz w:val="20"/>
              </w:rPr>
              <w:t>Procedimie</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ntos</w:t>
            </w:r>
            <w:proofErr w:type="spellEnd"/>
            <w:r w:rsidRPr="00061779">
              <w:rPr>
                <w:rFonts w:ascii="Montserrat" w:hAnsi="Montserrat"/>
                <w:b/>
                <w:color w:val="4E232E"/>
                <w:sz w:val="20"/>
              </w:rPr>
              <w:t xml:space="preserve"> para la evaluación de la conformidad</w:t>
            </w:r>
          </w:p>
        </w:tc>
        <w:tc>
          <w:tcPr>
            <w:tcW w:w="3011" w:type="dxa"/>
          </w:tcPr>
          <w:p w14:paraId="7D86E3FC" w14:textId="7FF55299"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Las evidencias de tipo documental o los registros que obren en el centro de mantenimiento y recarga podrán exhibirse de manera impresa o en medios magnéticos y deben conservarse durante tres años.</w:t>
            </w:r>
          </w:p>
        </w:tc>
        <w:tc>
          <w:tcPr>
            <w:tcW w:w="3111" w:type="dxa"/>
          </w:tcPr>
          <w:p w14:paraId="3AE5428B" w14:textId="016EC221"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Las evidencias de tipo documental o los registros que obren con el prestador de servicios podrán exhibirse de manera impresa o en medios magnéticos y deben conservarse durante tres años.</w:t>
            </w:r>
          </w:p>
        </w:tc>
        <w:tc>
          <w:tcPr>
            <w:tcW w:w="2915" w:type="dxa"/>
          </w:tcPr>
          <w:p w14:paraId="08369C0D" w14:textId="111A19EC" w:rsidR="00B91AC7" w:rsidRPr="00061779" w:rsidRDefault="00B91AC7" w:rsidP="00B91AC7">
            <w:pPr>
              <w:pStyle w:val="Default"/>
              <w:rPr>
                <w:rFonts w:ascii="Montserrat" w:hAnsi="Montserrat" w:cs="Arial"/>
                <w:bCs/>
                <w:color w:val="4E232E"/>
                <w:sz w:val="20"/>
                <w:szCs w:val="20"/>
              </w:rPr>
            </w:pPr>
            <w:r w:rsidRPr="00061779">
              <w:rPr>
                <w:rFonts w:ascii="Montserrat" w:hAnsi="Montserrat"/>
                <w:b/>
                <w:color w:val="4E232E"/>
                <w:sz w:val="20"/>
                <w:szCs w:val="20"/>
              </w:rPr>
              <w:t xml:space="preserve">Dentro de los </w:t>
            </w:r>
            <w:proofErr w:type="spellStart"/>
            <w:r w:rsidRPr="00061779">
              <w:rPr>
                <w:rFonts w:ascii="Montserrat" w:hAnsi="Montserrat"/>
                <w:b/>
                <w:color w:val="4E232E"/>
                <w:sz w:val="20"/>
                <w:szCs w:val="20"/>
              </w:rPr>
              <w:t>terminos</w:t>
            </w:r>
            <w:proofErr w:type="spellEnd"/>
            <w:r w:rsidRPr="00061779">
              <w:rPr>
                <w:rFonts w:ascii="Montserrat" w:hAnsi="Montserrat"/>
                <w:b/>
                <w:color w:val="4E232E"/>
                <w:sz w:val="20"/>
                <w:szCs w:val="20"/>
              </w:rPr>
              <w:t xml:space="preserve"> y definiciones no </w:t>
            </w:r>
            <w:proofErr w:type="spellStart"/>
            <w:r w:rsidRPr="00061779">
              <w:rPr>
                <w:rFonts w:ascii="Montserrat" w:hAnsi="Montserrat"/>
                <w:b/>
                <w:color w:val="4E232E"/>
                <w:sz w:val="20"/>
                <w:szCs w:val="20"/>
              </w:rPr>
              <w:t>esta</w:t>
            </w:r>
            <w:proofErr w:type="spellEnd"/>
            <w:r w:rsidRPr="00061779">
              <w:rPr>
                <w:rFonts w:ascii="Montserrat" w:hAnsi="Montserrat"/>
                <w:b/>
                <w:color w:val="4E232E"/>
                <w:sz w:val="20"/>
                <w:szCs w:val="20"/>
              </w:rPr>
              <w:t xml:space="preserve"> especificado el </w:t>
            </w:r>
            <w:proofErr w:type="spellStart"/>
            <w:r w:rsidRPr="00061779">
              <w:rPr>
                <w:rFonts w:ascii="Montserrat" w:hAnsi="Montserrat"/>
                <w:b/>
                <w:color w:val="4E232E"/>
                <w:sz w:val="20"/>
                <w:szCs w:val="20"/>
              </w:rPr>
              <w:t>temino</w:t>
            </w:r>
            <w:proofErr w:type="spellEnd"/>
            <w:r w:rsidRPr="00061779">
              <w:rPr>
                <w:rFonts w:ascii="Montserrat" w:hAnsi="Montserrat"/>
                <w:b/>
                <w:color w:val="4E232E"/>
                <w:sz w:val="20"/>
                <w:szCs w:val="20"/>
              </w:rPr>
              <w:t xml:space="preserve"> de centro de mantenimiento y recarga</w:t>
            </w:r>
          </w:p>
        </w:tc>
        <w:tc>
          <w:tcPr>
            <w:tcW w:w="2916" w:type="dxa"/>
          </w:tcPr>
          <w:p w14:paraId="320D522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54F5222" w14:textId="77777777" w:rsidTr="005160D5">
        <w:trPr>
          <w:cantSplit/>
          <w:trHeight w:val="1174"/>
        </w:trPr>
        <w:tc>
          <w:tcPr>
            <w:tcW w:w="1841" w:type="dxa"/>
          </w:tcPr>
          <w:p w14:paraId="04E1F3EB" w14:textId="3161337A"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color w:val="4E232E"/>
                <w:sz w:val="20"/>
              </w:rPr>
              <w:t>MEXICANA DE CONFORMIDAD Y DICTAMINACION S.A. DE C.V.</w:t>
            </w:r>
          </w:p>
        </w:tc>
        <w:tc>
          <w:tcPr>
            <w:tcW w:w="1074" w:type="dxa"/>
            <w:gridSpan w:val="2"/>
          </w:tcPr>
          <w:p w14:paraId="6B571F90" w14:textId="79008BE6"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 xml:space="preserve">11. </w:t>
            </w:r>
            <w:proofErr w:type="spellStart"/>
            <w:r w:rsidRPr="00061779">
              <w:rPr>
                <w:rFonts w:ascii="Montserrat" w:hAnsi="Montserrat"/>
                <w:b/>
                <w:color w:val="4E232E"/>
                <w:sz w:val="20"/>
              </w:rPr>
              <w:t>Procedimie</w:t>
            </w:r>
            <w:proofErr w:type="spellEnd"/>
            <w:r w:rsidRPr="00061779">
              <w:rPr>
                <w:rFonts w:ascii="Montserrat" w:hAnsi="Montserrat"/>
                <w:b/>
                <w:color w:val="4E232E"/>
                <w:sz w:val="20"/>
              </w:rPr>
              <w:t xml:space="preserve"> </w:t>
            </w:r>
            <w:proofErr w:type="spellStart"/>
            <w:r w:rsidRPr="00061779">
              <w:rPr>
                <w:rFonts w:ascii="Montserrat" w:hAnsi="Montserrat"/>
                <w:b/>
                <w:color w:val="4E232E"/>
                <w:sz w:val="20"/>
              </w:rPr>
              <w:t>ntos</w:t>
            </w:r>
            <w:proofErr w:type="spellEnd"/>
            <w:r w:rsidRPr="00061779">
              <w:rPr>
                <w:rFonts w:ascii="Montserrat" w:hAnsi="Montserrat"/>
                <w:b/>
                <w:color w:val="4E232E"/>
                <w:sz w:val="20"/>
              </w:rPr>
              <w:t xml:space="preserve"> para la evaluación de la conformidad</w:t>
            </w:r>
          </w:p>
        </w:tc>
        <w:tc>
          <w:tcPr>
            <w:tcW w:w="3011" w:type="dxa"/>
          </w:tcPr>
          <w:p w14:paraId="0862C310" w14:textId="2503DE12"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Las evidencias de tipo documental o los registros que obren en el centro de mantenimiento y recarga podrán exhibirse de manera impresa o en medios magnéticos y deben conservarse durante tres años.</w:t>
            </w:r>
          </w:p>
        </w:tc>
        <w:tc>
          <w:tcPr>
            <w:tcW w:w="3111" w:type="dxa"/>
          </w:tcPr>
          <w:p w14:paraId="4FE1F815" w14:textId="206B1CCD"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Las evidencias de tipo documental o los registros que obren con el prestador de servicios podrán exhibirse de manera impresa o en medios magnéticos y deben conservarse durante tres años</w:t>
            </w:r>
          </w:p>
        </w:tc>
        <w:tc>
          <w:tcPr>
            <w:tcW w:w="2915" w:type="dxa"/>
          </w:tcPr>
          <w:p w14:paraId="2AF70B1B" w14:textId="483CAA28" w:rsidR="00B91AC7" w:rsidRPr="00061779" w:rsidRDefault="00B91AC7" w:rsidP="00B91AC7">
            <w:pPr>
              <w:pStyle w:val="Default"/>
              <w:rPr>
                <w:rFonts w:ascii="Montserrat" w:hAnsi="Montserrat" w:cs="Arial"/>
                <w:bCs/>
                <w:color w:val="4E232E"/>
                <w:sz w:val="20"/>
                <w:szCs w:val="20"/>
              </w:rPr>
            </w:pPr>
            <w:r w:rsidRPr="00061779">
              <w:rPr>
                <w:rFonts w:ascii="Montserrat" w:hAnsi="Montserrat"/>
                <w:b/>
                <w:color w:val="4E232E"/>
                <w:sz w:val="20"/>
                <w:szCs w:val="20"/>
              </w:rPr>
              <w:t xml:space="preserve">Dentro de los </w:t>
            </w:r>
            <w:proofErr w:type="spellStart"/>
            <w:r w:rsidRPr="00061779">
              <w:rPr>
                <w:rFonts w:ascii="Montserrat" w:hAnsi="Montserrat"/>
                <w:b/>
                <w:color w:val="4E232E"/>
                <w:sz w:val="20"/>
                <w:szCs w:val="20"/>
              </w:rPr>
              <w:t>terminos</w:t>
            </w:r>
            <w:proofErr w:type="spellEnd"/>
            <w:r w:rsidRPr="00061779">
              <w:rPr>
                <w:rFonts w:ascii="Montserrat" w:hAnsi="Montserrat"/>
                <w:b/>
                <w:color w:val="4E232E"/>
                <w:sz w:val="20"/>
                <w:szCs w:val="20"/>
              </w:rPr>
              <w:t xml:space="preserve"> y definiciones no </w:t>
            </w:r>
            <w:proofErr w:type="spellStart"/>
            <w:r w:rsidRPr="00061779">
              <w:rPr>
                <w:rFonts w:ascii="Montserrat" w:hAnsi="Montserrat"/>
                <w:b/>
                <w:color w:val="4E232E"/>
                <w:sz w:val="20"/>
                <w:szCs w:val="20"/>
              </w:rPr>
              <w:t>esta</w:t>
            </w:r>
            <w:proofErr w:type="spellEnd"/>
            <w:r w:rsidRPr="00061779">
              <w:rPr>
                <w:rFonts w:ascii="Montserrat" w:hAnsi="Montserrat"/>
                <w:b/>
                <w:color w:val="4E232E"/>
                <w:sz w:val="20"/>
                <w:szCs w:val="20"/>
              </w:rPr>
              <w:t xml:space="preserve"> especificado el </w:t>
            </w:r>
            <w:proofErr w:type="spellStart"/>
            <w:r w:rsidRPr="00061779">
              <w:rPr>
                <w:rFonts w:ascii="Montserrat" w:hAnsi="Montserrat"/>
                <w:b/>
                <w:color w:val="4E232E"/>
                <w:sz w:val="20"/>
                <w:szCs w:val="20"/>
              </w:rPr>
              <w:t>temino</w:t>
            </w:r>
            <w:proofErr w:type="spellEnd"/>
            <w:r w:rsidRPr="00061779">
              <w:rPr>
                <w:rFonts w:ascii="Montserrat" w:hAnsi="Montserrat"/>
                <w:b/>
                <w:color w:val="4E232E"/>
                <w:sz w:val="20"/>
                <w:szCs w:val="20"/>
              </w:rPr>
              <w:t xml:space="preserve"> de centro de mantenimiento y recarga</w:t>
            </w:r>
          </w:p>
        </w:tc>
        <w:tc>
          <w:tcPr>
            <w:tcW w:w="2916" w:type="dxa"/>
          </w:tcPr>
          <w:p w14:paraId="6271DD9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A7AA491" w14:textId="77777777" w:rsidTr="005160D5">
        <w:trPr>
          <w:cantSplit/>
          <w:trHeight w:val="1174"/>
        </w:trPr>
        <w:tc>
          <w:tcPr>
            <w:tcW w:w="1841" w:type="dxa"/>
          </w:tcPr>
          <w:p w14:paraId="5DAC57F1" w14:textId="5B98183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CNCP</w:t>
            </w:r>
          </w:p>
        </w:tc>
        <w:tc>
          <w:tcPr>
            <w:tcW w:w="1074" w:type="dxa"/>
            <w:gridSpan w:val="2"/>
          </w:tcPr>
          <w:p w14:paraId="37B6A3D9" w14:textId="74E62A08"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Tabla 4 Último párrafo </w:t>
            </w:r>
          </w:p>
        </w:tc>
        <w:tc>
          <w:tcPr>
            <w:tcW w:w="3011" w:type="dxa"/>
          </w:tcPr>
          <w:p w14:paraId="74B899DD" w14:textId="3CE76141"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 xml:space="preserve">Las evidencias de tipo documental o los registros que obren en el centro de mantenimiento y recarga podrán exhibirse de manera impresa o en medios magnéticos y deben conservarse durante tres años. </w:t>
            </w:r>
          </w:p>
        </w:tc>
        <w:tc>
          <w:tcPr>
            <w:tcW w:w="3111" w:type="dxa"/>
          </w:tcPr>
          <w:p w14:paraId="68F3B1E9" w14:textId="138AC745"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Las evidencias de tipo documental o los registros que obren en el centro de mantenimiento y recarga podrán exhibirse de manera impresa o en medios magnéticos y deben conservarse durante dos años.</w:t>
            </w:r>
          </w:p>
        </w:tc>
        <w:tc>
          <w:tcPr>
            <w:tcW w:w="2915" w:type="dxa"/>
          </w:tcPr>
          <w:p w14:paraId="67FD36F2" w14:textId="4E0B4E93" w:rsidR="00B91AC7" w:rsidRPr="00061779" w:rsidRDefault="00B91AC7" w:rsidP="00B91AC7">
            <w:pPr>
              <w:pStyle w:val="Default"/>
              <w:rPr>
                <w:rFonts w:ascii="Montserrat" w:hAnsi="Montserrat"/>
                <w:b/>
                <w:color w:val="4E232E"/>
                <w:sz w:val="20"/>
                <w:szCs w:val="20"/>
              </w:rPr>
            </w:pPr>
            <w:r w:rsidRPr="00061779">
              <w:rPr>
                <w:rFonts w:ascii="Montserrat" w:hAnsi="Montserrat"/>
                <w:b/>
                <w:color w:val="4E232E"/>
                <w:sz w:val="20"/>
                <w:szCs w:val="20"/>
              </w:rPr>
              <w:t>Se contradice en  lo indicado en el punto 6.5 que indica lo siguiente: El prestador de servicio debe conservar al menos durante dos años la documentación que demuestre el cumplimiento con el presente Proyecto de Norma Oficial Mexicana y tenerla a disposición de la unidad de verificación para determinar la evaluación de la conformidad con la norma</w:t>
            </w:r>
          </w:p>
        </w:tc>
        <w:tc>
          <w:tcPr>
            <w:tcW w:w="2916" w:type="dxa"/>
          </w:tcPr>
          <w:p w14:paraId="7831D30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DC8AD0D" w14:textId="77777777" w:rsidTr="00CB2E0E">
        <w:trPr>
          <w:cantSplit/>
          <w:trHeight w:val="1174"/>
        </w:trPr>
        <w:tc>
          <w:tcPr>
            <w:tcW w:w="1841" w:type="dxa"/>
          </w:tcPr>
          <w:p w14:paraId="2CC23D87" w14:textId="77777777" w:rsidR="00B91AC7" w:rsidRPr="00061779" w:rsidRDefault="00B91AC7" w:rsidP="00B91AC7">
            <w:pPr>
              <w:keepLines/>
              <w:jc w:val="center"/>
              <w:rPr>
                <w:rFonts w:ascii="Montserrat" w:hAnsi="Montserrat" w:cs="Arial"/>
                <w:sz w:val="20"/>
              </w:rPr>
            </w:pPr>
            <w:r w:rsidRPr="00061779">
              <w:rPr>
                <w:rFonts w:ascii="Montserrat" w:hAnsi="Montserrat" w:cs="Arial"/>
                <w:sz w:val="20"/>
              </w:rPr>
              <w:t>UNIDAD DE VERIFICACION EXPERTOS TÉCNICOS EN INGENIERÍA, S. A. DE C. V.</w:t>
            </w:r>
          </w:p>
          <w:p w14:paraId="4F769A7E" w14:textId="32BF2455"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cs="Arial"/>
                <w:sz w:val="20"/>
              </w:rPr>
              <w:t>(UVNOM082)</w:t>
            </w:r>
          </w:p>
        </w:tc>
        <w:tc>
          <w:tcPr>
            <w:tcW w:w="1074" w:type="dxa"/>
            <w:gridSpan w:val="2"/>
          </w:tcPr>
          <w:p w14:paraId="1411A6A6" w14:textId="69E1A4DF"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sz w:val="20"/>
              </w:rPr>
              <w:t>13.</w:t>
            </w:r>
          </w:p>
        </w:tc>
        <w:tc>
          <w:tcPr>
            <w:tcW w:w="3011" w:type="dxa"/>
          </w:tcPr>
          <w:p w14:paraId="107EF09B" w14:textId="77777777" w:rsidR="00B91AC7" w:rsidRPr="00061779" w:rsidRDefault="00B91AC7" w:rsidP="00B91AC7">
            <w:pPr>
              <w:pStyle w:val="Texto0"/>
              <w:spacing w:after="0" w:line="240" w:lineRule="auto"/>
              <w:ind w:right="189" w:firstLine="289"/>
              <w:rPr>
                <w:rFonts w:ascii="Montserrat" w:hAnsi="Montserrat"/>
                <w:sz w:val="20"/>
                <w:szCs w:val="20"/>
              </w:rPr>
            </w:pPr>
            <w:r w:rsidRPr="00061779">
              <w:rPr>
                <w:rFonts w:ascii="Montserrat" w:hAnsi="Montserrat"/>
                <w:sz w:val="20"/>
                <w:szCs w:val="20"/>
              </w:rPr>
              <w:t>CONCORDANCIA CON NORMAS INTERNACIONALES</w:t>
            </w:r>
          </w:p>
          <w:p w14:paraId="0432DDBD" w14:textId="70E12BDE"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sz w:val="20"/>
              </w:rPr>
              <w:t>ESTA NORMA OFICIAL MEXICANA NO ES EQUIVALENTE (NEQ) CON NINGUNA NORMA INTERNACIONAL, POR NO EXISTIR ESTA ÚLTIMA AL MOMENTO DE SU ELABORACIÓN.</w:t>
            </w:r>
          </w:p>
        </w:tc>
        <w:tc>
          <w:tcPr>
            <w:tcW w:w="3111" w:type="dxa"/>
          </w:tcPr>
          <w:p w14:paraId="2E714E50" w14:textId="095CE162"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sz w:val="20"/>
              </w:rPr>
              <w:t xml:space="preserve">VIGENCIA </w:t>
            </w:r>
          </w:p>
        </w:tc>
        <w:tc>
          <w:tcPr>
            <w:tcW w:w="2915" w:type="dxa"/>
          </w:tcPr>
          <w:p w14:paraId="4BD624CF" w14:textId="4B3F1849"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cs="Arial"/>
                <w:sz w:val="20"/>
              </w:rPr>
              <w:t>ESTABLECER EL PLAZO PERENTORIO PARA LA ENTRADA EN VIGOR DEL PRESENTE PROYECTO, UNA VEZ QUE SE ESTABLEZCA COMO NORMA OFICIAL MEXICANA DEFINITIVA. (SE SUGIEREN 180 DÍAS NATURALES, PARA QUE EL PRESTADOR DE SERVICIO ACTUALICE EL TALLER Y LAS DIVERSAS UNIDADES DE VERIFICACOIÓN REALICEN EL PROCESO DE ACREDITACIÓN Y APROBACIÓN DE LA MISMA, ANTE LAS AUTORIDADES CORRESPONDIENTES.</w:t>
            </w:r>
          </w:p>
        </w:tc>
        <w:tc>
          <w:tcPr>
            <w:tcW w:w="2916" w:type="dxa"/>
          </w:tcPr>
          <w:p w14:paraId="714EF98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0FF8008" w14:textId="77777777" w:rsidTr="004720B7">
        <w:trPr>
          <w:cantSplit/>
          <w:trHeight w:val="1174"/>
        </w:trPr>
        <w:tc>
          <w:tcPr>
            <w:tcW w:w="1841" w:type="dxa"/>
            <w:vAlign w:val="center"/>
          </w:tcPr>
          <w:p w14:paraId="0FBF638C"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746364A6" w14:textId="3C5AAD5A"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AMMAC</w:t>
            </w:r>
          </w:p>
        </w:tc>
        <w:tc>
          <w:tcPr>
            <w:tcW w:w="1074" w:type="dxa"/>
            <w:gridSpan w:val="2"/>
            <w:vAlign w:val="center"/>
          </w:tcPr>
          <w:p w14:paraId="7DB93813" w14:textId="77777777" w:rsidR="00B91AC7" w:rsidRPr="00061779" w:rsidRDefault="00B91AC7" w:rsidP="00B91AC7">
            <w:pPr>
              <w:pStyle w:val="Texto0"/>
              <w:spacing w:line="240" w:lineRule="auto"/>
              <w:ind w:firstLine="0"/>
              <w:jc w:val="center"/>
              <w:rPr>
                <w:rFonts w:ascii="Montserrat" w:hAnsi="Montserrat"/>
                <w:b/>
                <w:sz w:val="20"/>
                <w:szCs w:val="20"/>
              </w:rPr>
            </w:pPr>
            <w:proofErr w:type="spellStart"/>
            <w:r w:rsidRPr="00061779">
              <w:rPr>
                <w:rFonts w:ascii="Montserrat" w:hAnsi="Montserrat"/>
                <w:b/>
                <w:sz w:val="20"/>
                <w:szCs w:val="20"/>
              </w:rPr>
              <w:t>Apendice</w:t>
            </w:r>
            <w:proofErr w:type="spellEnd"/>
            <w:r w:rsidRPr="00061779">
              <w:rPr>
                <w:rFonts w:ascii="Montserrat" w:hAnsi="Montserrat"/>
                <w:b/>
                <w:sz w:val="20"/>
                <w:szCs w:val="20"/>
              </w:rPr>
              <w:t xml:space="preserve"> B</w:t>
            </w:r>
          </w:p>
          <w:p w14:paraId="24193149" w14:textId="45A91DB3"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Análisis de Prueba de presión b.2 Equipo de prueba</w:t>
            </w:r>
          </w:p>
        </w:tc>
        <w:tc>
          <w:tcPr>
            <w:tcW w:w="3011" w:type="dxa"/>
            <w:vAlign w:val="center"/>
          </w:tcPr>
          <w:p w14:paraId="75849675" w14:textId="03E52BFB"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sz w:val="20"/>
                <w:szCs w:val="20"/>
              </w:rPr>
              <w:t>En la Figura 2 se muestra una jaula de seguridad para pruebas hidrostáticas para equipo portátil a baja presión diseñada para proteger al personal que brinda el servicio durante dichas operaciones, y que debe utilizarse para pruebas hidrostáticas de extintores de baja presión, pero no para cilindros de alta presión.</w:t>
            </w:r>
          </w:p>
        </w:tc>
        <w:tc>
          <w:tcPr>
            <w:tcW w:w="3111" w:type="dxa"/>
            <w:vAlign w:val="center"/>
          </w:tcPr>
          <w:p w14:paraId="7A8CF7A4" w14:textId="09D4E865" w:rsidR="00B91AC7" w:rsidRPr="00061779" w:rsidRDefault="00B91AC7" w:rsidP="00B91AC7">
            <w:pPr>
              <w:pStyle w:val="Texto0"/>
              <w:spacing w:after="74" w:line="240" w:lineRule="auto"/>
              <w:rPr>
                <w:rFonts w:ascii="Montserrat" w:hAnsi="Montserrat"/>
                <w:b/>
                <w:sz w:val="20"/>
                <w:szCs w:val="20"/>
                <w:lang w:val="es-MX"/>
              </w:rPr>
            </w:pPr>
            <w:r w:rsidRPr="00061779">
              <w:rPr>
                <w:rFonts w:ascii="Montserrat" w:hAnsi="Montserrat"/>
                <w:sz w:val="20"/>
                <w:szCs w:val="20"/>
              </w:rPr>
              <w:t>Quitar</w:t>
            </w:r>
          </w:p>
        </w:tc>
        <w:tc>
          <w:tcPr>
            <w:tcW w:w="2915" w:type="dxa"/>
            <w:vAlign w:val="center"/>
          </w:tcPr>
          <w:p w14:paraId="0D055993" w14:textId="47E4249C"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bCs/>
                <w:color w:val="4E232E"/>
                <w:sz w:val="20"/>
              </w:rPr>
              <w:t>DE QUE FORMA ASEGURA QUE VA A PROTEGER AL PRESTADOR DE SERVICIOS SI EL CILINDRO REVENTARA DURANTE LA REALIZACION DE LA PRUEBA HIDROSTATICA</w:t>
            </w:r>
          </w:p>
        </w:tc>
        <w:tc>
          <w:tcPr>
            <w:tcW w:w="2916" w:type="dxa"/>
          </w:tcPr>
          <w:p w14:paraId="214A0DC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A9807CB" w14:textId="77777777" w:rsidTr="009B4B8C">
        <w:trPr>
          <w:cantSplit/>
          <w:trHeight w:val="1174"/>
        </w:trPr>
        <w:tc>
          <w:tcPr>
            <w:tcW w:w="1841" w:type="dxa"/>
            <w:shd w:val="clear" w:color="auto" w:fill="auto"/>
          </w:tcPr>
          <w:p w14:paraId="7BC3A28B" w14:textId="6687E1A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CNCP</w:t>
            </w:r>
          </w:p>
        </w:tc>
        <w:tc>
          <w:tcPr>
            <w:tcW w:w="1074" w:type="dxa"/>
            <w:gridSpan w:val="2"/>
            <w:shd w:val="clear" w:color="auto" w:fill="auto"/>
          </w:tcPr>
          <w:p w14:paraId="05E8A2AE"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4.2</w:t>
            </w:r>
          </w:p>
          <w:p w14:paraId="1B3F9F0A" w14:textId="48B5ACFA" w:rsidR="00B91AC7" w:rsidRPr="00061779" w:rsidRDefault="00B91AC7" w:rsidP="00B91AC7">
            <w:pPr>
              <w:pStyle w:val="Texto0"/>
              <w:spacing w:line="240" w:lineRule="auto"/>
              <w:ind w:firstLine="0"/>
              <w:jc w:val="center"/>
              <w:rPr>
                <w:rFonts w:ascii="Montserrat" w:hAnsi="Montserrat"/>
                <w:b/>
                <w:sz w:val="20"/>
                <w:szCs w:val="20"/>
              </w:rPr>
            </w:pPr>
            <w:r w:rsidRPr="00061779">
              <w:rPr>
                <w:rFonts w:ascii="Montserrat" w:hAnsi="Montserrat"/>
                <w:b/>
                <w:color w:val="4E232E"/>
                <w:sz w:val="20"/>
                <w:szCs w:val="20"/>
              </w:rPr>
              <w:t>Apéndice A A.2 Capacitación y experiencia</w:t>
            </w:r>
          </w:p>
        </w:tc>
        <w:tc>
          <w:tcPr>
            <w:tcW w:w="3011" w:type="dxa"/>
            <w:shd w:val="clear" w:color="auto" w:fill="auto"/>
          </w:tcPr>
          <w:p w14:paraId="72C515E0" w14:textId="7CB9BC66"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b/>
                <w:color w:val="4E232E"/>
                <w:sz w:val="20"/>
                <w:szCs w:val="20"/>
              </w:rPr>
              <w:t>Apéndice A A.2 Capacitación y experiencia La persona competente debe tomar un curso de capacitación teórico-práctico, cuya duración sea como mínimo de 12 h. Al finalizar el curso, la persona debe aprobar un examen-teórico-práctico con una calificación aprobatoria mínima de 90 %. El curso y el examen deben impartirse por un agente capacitador registrado ante la Secretaría del Trabajo y Previsión Social. Para demostrar la experiencia de la persona competente al menos debe evidenciar como mínimo tres meses en la actividad de mantenimiento y recarga. La persona competente debe asistir a un curso de actualización como mínimo cada cinco años.</w:t>
            </w:r>
          </w:p>
        </w:tc>
        <w:tc>
          <w:tcPr>
            <w:tcW w:w="3111" w:type="dxa"/>
            <w:shd w:val="clear" w:color="auto" w:fill="auto"/>
          </w:tcPr>
          <w:p w14:paraId="0DE52B03" w14:textId="7C7D7D20" w:rsidR="00B91AC7" w:rsidRPr="00061779" w:rsidRDefault="00B91AC7" w:rsidP="00B91AC7">
            <w:pPr>
              <w:pStyle w:val="Texto0"/>
              <w:spacing w:after="74" w:line="240" w:lineRule="auto"/>
              <w:rPr>
                <w:rFonts w:ascii="Montserrat" w:hAnsi="Montserrat"/>
                <w:sz w:val="20"/>
                <w:szCs w:val="20"/>
              </w:rPr>
            </w:pPr>
            <w:r w:rsidRPr="00061779">
              <w:rPr>
                <w:rFonts w:ascii="Montserrat" w:hAnsi="Montserrat"/>
                <w:b/>
                <w:color w:val="4E232E"/>
                <w:sz w:val="20"/>
                <w:szCs w:val="20"/>
              </w:rPr>
              <w:t>Apéndice A A.2 Capacitación y experiencia La persona competente debe tomar un curso de capacitación de mínimo 8 h.  Al finalizar el curso, la persona debe aprobar un examen-teórico-práctico con una calificación aprobatoria mínima de 80 %. El curso y el examen deben impartirse por un agente capacitador registrado ante la Secretaría del Trabajo y Previsión Social. Para demostrar la experiencia de la persona competente al menos debe evidenciar como mínimo tres meses en la actividad de mantenimiento y recarga.</w:t>
            </w:r>
            <w:r w:rsidRPr="00061779">
              <w:rPr>
                <w:rFonts w:ascii="Montserrat" w:hAnsi="Montserrat"/>
                <w:sz w:val="20"/>
                <w:szCs w:val="20"/>
              </w:rPr>
              <w:t xml:space="preserve"> </w:t>
            </w:r>
            <w:r w:rsidRPr="00061779">
              <w:rPr>
                <w:rFonts w:ascii="Montserrat" w:hAnsi="Montserrat"/>
                <w:b/>
                <w:color w:val="4E232E"/>
                <w:sz w:val="20"/>
                <w:szCs w:val="20"/>
              </w:rPr>
              <w:t>La persona competente debe actualizarse cuando la norma sufra cambio.</w:t>
            </w:r>
          </w:p>
        </w:tc>
        <w:tc>
          <w:tcPr>
            <w:tcW w:w="2915" w:type="dxa"/>
            <w:shd w:val="clear" w:color="auto" w:fill="auto"/>
          </w:tcPr>
          <w:p w14:paraId="2BAFD6A7" w14:textId="7536405D" w:rsidR="00B91AC7" w:rsidRPr="00061779" w:rsidRDefault="00B91AC7" w:rsidP="00B91AC7">
            <w:pPr>
              <w:keepLines/>
              <w:spacing w:before="100" w:after="60" w:line="190" w:lineRule="exact"/>
              <w:jc w:val="center"/>
              <w:rPr>
                <w:rFonts w:ascii="Montserrat" w:hAnsi="Montserrat"/>
                <w:bCs/>
                <w:color w:val="4E232E"/>
                <w:sz w:val="20"/>
              </w:rPr>
            </w:pPr>
            <w:r w:rsidRPr="00061779">
              <w:rPr>
                <w:rFonts w:ascii="Montserrat" w:hAnsi="Montserrat"/>
                <w:b/>
                <w:color w:val="4E232E"/>
                <w:sz w:val="20"/>
              </w:rPr>
              <w:t>Comúnmente los cursos se imparten en 8 h y la calificación aprobatoria se considera que sea el 80 %, por otra parte las normas no siempre se actualizan cada 5 años.</w:t>
            </w:r>
          </w:p>
        </w:tc>
        <w:tc>
          <w:tcPr>
            <w:tcW w:w="2916" w:type="dxa"/>
            <w:shd w:val="clear" w:color="auto" w:fill="auto"/>
          </w:tcPr>
          <w:p w14:paraId="13CA7FDD"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9CDC731" w14:textId="77777777" w:rsidTr="00CB2E0E">
        <w:trPr>
          <w:cantSplit/>
          <w:trHeight w:val="1174"/>
        </w:trPr>
        <w:tc>
          <w:tcPr>
            <w:tcW w:w="1841" w:type="dxa"/>
          </w:tcPr>
          <w:p w14:paraId="11283A91" w14:textId="1C99B88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BERENICE MENDOZA GUTIERREZ</w:t>
            </w:r>
          </w:p>
        </w:tc>
        <w:tc>
          <w:tcPr>
            <w:tcW w:w="1074" w:type="dxa"/>
            <w:gridSpan w:val="2"/>
          </w:tcPr>
          <w:p w14:paraId="4F5B76B6" w14:textId="5048CDB6"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color w:val="4E232E"/>
                <w:sz w:val="20"/>
              </w:rPr>
              <w:t>Apéndice B</w:t>
            </w:r>
          </w:p>
        </w:tc>
        <w:tc>
          <w:tcPr>
            <w:tcW w:w="3011" w:type="dxa"/>
          </w:tcPr>
          <w:p w14:paraId="02E5FA24" w14:textId="1408A193"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color w:val="4E232E"/>
                <w:sz w:val="20"/>
              </w:rPr>
              <w:t>B.3 Procedimiento de prueba</w:t>
            </w:r>
          </w:p>
        </w:tc>
        <w:tc>
          <w:tcPr>
            <w:tcW w:w="3111" w:type="dxa"/>
          </w:tcPr>
          <w:p w14:paraId="4BB9D845" w14:textId="2A2B51CE"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color w:val="4E232E"/>
                <w:sz w:val="20"/>
              </w:rPr>
              <w:t xml:space="preserve">B.3 Procedimiento de prueba </w:t>
            </w:r>
            <w:proofErr w:type="spellStart"/>
            <w:r w:rsidRPr="00061779">
              <w:rPr>
                <w:rFonts w:ascii="Montserrat" w:hAnsi="Montserrat"/>
                <w:b/>
                <w:color w:val="4E232E"/>
                <w:sz w:val="20"/>
              </w:rPr>
              <w:t>Hidrostatica</w:t>
            </w:r>
            <w:proofErr w:type="spellEnd"/>
          </w:p>
        </w:tc>
        <w:tc>
          <w:tcPr>
            <w:tcW w:w="2915" w:type="dxa"/>
          </w:tcPr>
          <w:p w14:paraId="33AABAD1" w14:textId="5AEE17A9" w:rsidR="00B91AC7" w:rsidRPr="00061779" w:rsidRDefault="00B91AC7" w:rsidP="00B91AC7">
            <w:pPr>
              <w:keepLines/>
              <w:spacing w:before="100" w:after="60" w:line="190" w:lineRule="exact"/>
              <w:jc w:val="center"/>
              <w:rPr>
                <w:rFonts w:ascii="Montserrat" w:hAnsi="Montserrat"/>
                <w:b/>
                <w:sz w:val="20"/>
              </w:rPr>
            </w:pPr>
            <w:proofErr w:type="spellStart"/>
            <w:r w:rsidRPr="00061779">
              <w:rPr>
                <w:rFonts w:ascii="Montserrat" w:hAnsi="Montserrat"/>
                <w:b/>
                <w:color w:val="4E232E"/>
                <w:sz w:val="20"/>
              </w:rPr>
              <w:t>Aclaracion</w:t>
            </w:r>
            <w:proofErr w:type="spellEnd"/>
            <w:r w:rsidRPr="00061779">
              <w:rPr>
                <w:rFonts w:ascii="Montserrat" w:hAnsi="Montserrat"/>
                <w:b/>
                <w:color w:val="4E232E"/>
                <w:sz w:val="20"/>
              </w:rPr>
              <w:t xml:space="preserve"> para ser congruentes con definiciones punto 3.23</w:t>
            </w:r>
          </w:p>
        </w:tc>
        <w:tc>
          <w:tcPr>
            <w:tcW w:w="2916" w:type="dxa"/>
          </w:tcPr>
          <w:p w14:paraId="37CDB60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37B14CE" w14:textId="77777777" w:rsidTr="00CB2E0E">
        <w:trPr>
          <w:cantSplit/>
          <w:trHeight w:val="1174"/>
        </w:trPr>
        <w:tc>
          <w:tcPr>
            <w:tcW w:w="1841" w:type="dxa"/>
          </w:tcPr>
          <w:p w14:paraId="742180E4" w14:textId="31729121"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BENJAMIN CORTES PRODUCTOS CONTRA  INCENDIO S.A. DE C.V.</w:t>
            </w:r>
          </w:p>
        </w:tc>
        <w:tc>
          <w:tcPr>
            <w:tcW w:w="1074" w:type="dxa"/>
            <w:gridSpan w:val="2"/>
          </w:tcPr>
          <w:p w14:paraId="445A9AFF" w14:textId="13367C21"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Apéndice B</w:t>
            </w:r>
          </w:p>
        </w:tc>
        <w:tc>
          <w:tcPr>
            <w:tcW w:w="3011" w:type="dxa"/>
          </w:tcPr>
          <w:p w14:paraId="62F8FF54" w14:textId="2C44A900"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B.3 Procedimiento de prueba</w:t>
            </w:r>
          </w:p>
        </w:tc>
        <w:tc>
          <w:tcPr>
            <w:tcW w:w="3111" w:type="dxa"/>
          </w:tcPr>
          <w:p w14:paraId="0568196E" w14:textId="61142284"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B.3 Procedimiento de prueba Hidrostática</w:t>
            </w:r>
          </w:p>
        </w:tc>
        <w:tc>
          <w:tcPr>
            <w:tcW w:w="2915" w:type="dxa"/>
          </w:tcPr>
          <w:p w14:paraId="05A43142" w14:textId="5C7D00A9"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Aclaración para ser congruentes con definiciones punto 3.23</w:t>
            </w:r>
          </w:p>
        </w:tc>
        <w:tc>
          <w:tcPr>
            <w:tcW w:w="2916" w:type="dxa"/>
          </w:tcPr>
          <w:p w14:paraId="07026F7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91AA7CB" w14:textId="77777777" w:rsidTr="00CB2E0E">
        <w:trPr>
          <w:cantSplit/>
          <w:trHeight w:val="1174"/>
        </w:trPr>
        <w:tc>
          <w:tcPr>
            <w:tcW w:w="1841" w:type="dxa"/>
          </w:tcPr>
          <w:p w14:paraId="58EFFFE6" w14:textId="67862BE0"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764B7806" w14:textId="77777777"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sz w:val="20"/>
                <w:lang w:val="es-ES"/>
              </w:rPr>
              <w:t>Apéndice B</w:t>
            </w:r>
          </w:p>
          <w:p w14:paraId="0A390362" w14:textId="77777777" w:rsidR="00B91AC7" w:rsidRPr="00061779" w:rsidRDefault="00B91AC7" w:rsidP="00B91AC7">
            <w:pPr>
              <w:keepLines/>
              <w:spacing w:before="100" w:after="60" w:line="190" w:lineRule="exact"/>
              <w:rPr>
                <w:rFonts w:ascii="Montserrat" w:hAnsi="Montserrat"/>
                <w:b/>
                <w:color w:val="4E232E"/>
                <w:sz w:val="20"/>
              </w:rPr>
            </w:pPr>
          </w:p>
        </w:tc>
        <w:tc>
          <w:tcPr>
            <w:tcW w:w="3011" w:type="dxa"/>
          </w:tcPr>
          <w:p w14:paraId="48487A30" w14:textId="77777777"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sz w:val="20"/>
                <w:lang w:val="es-ES"/>
              </w:rPr>
              <w:t>B.3 Procedimiento de prueba</w:t>
            </w:r>
          </w:p>
          <w:p w14:paraId="48437E7F" w14:textId="77777777" w:rsidR="00B91AC7" w:rsidRPr="00061779" w:rsidRDefault="00B91AC7" w:rsidP="00B91AC7">
            <w:pPr>
              <w:keepLines/>
              <w:spacing w:before="100" w:after="60" w:line="190" w:lineRule="exact"/>
              <w:rPr>
                <w:rFonts w:ascii="Montserrat" w:hAnsi="Montserrat"/>
                <w:b/>
                <w:color w:val="4E232E"/>
                <w:sz w:val="20"/>
              </w:rPr>
            </w:pPr>
          </w:p>
        </w:tc>
        <w:tc>
          <w:tcPr>
            <w:tcW w:w="3111" w:type="dxa"/>
          </w:tcPr>
          <w:p w14:paraId="1F844E98" w14:textId="77777777"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sz w:val="20"/>
                <w:lang w:val="es-ES"/>
              </w:rPr>
              <w:t>B.3 Procedimiento de prueba hidrostática</w:t>
            </w:r>
          </w:p>
          <w:p w14:paraId="6058BB4E" w14:textId="77777777" w:rsidR="00B91AC7" w:rsidRPr="00061779" w:rsidRDefault="00B91AC7" w:rsidP="00B91AC7">
            <w:pPr>
              <w:keepLines/>
              <w:spacing w:before="100" w:after="60" w:line="190" w:lineRule="exact"/>
              <w:rPr>
                <w:rFonts w:ascii="Montserrat" w:hAnsi="Montserrat"/>
                <w:b/>
                <w:color w:val="4E232E"/>
                <w:sz w:val="20"/>
              </w:rPr>
            </w:pPr>
          </w:p>
        </w:tc>
        <w:tc>
          <w:tcPr>
            <w:tcW w:w="2915" w:type="dxa"/>
          </w:tcPr>
          <w:p w14:paraId="47169220" w14:textId="31C7D7D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sz w:val="20"/>
              </w:rPr>
              <w:t>aclaración para ser congruentes con definiciones punto 3.23</w:t>
            </w:r>
          </w:p>
        </w:tc>
        <w:tc>
          <w:tcPr>
            <w:tcW w:w="2916" w:type="dxa"/>
          </w:tcPr>
          <w:p w14:paraId="47F0B9F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D0F23A0" w14:textId="77777777" w:rsidTr="00CB2E0E">
        <w:trPr>
          <w:cantSplit/>
          <w:trHeight w:val="1174"/>
        </w:trPr>
        <w:tc>
          <w:tcPr>
            <w:tcW w:w="1841" w:type="dxa"/>
          </w:tcPr>
          <w:p w14:paraId="389AE93C" w14:textId="26B88304"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0F86E61B" w14:textId="77777777" w:rsidR="00B91AC7" w:rsidRPr="00061779" w:rsidRDefault="00B91AC7" w:rsidP="00B91AC7">
            <w:pPr>
              <w:pStyle w:val="Default"/>
              <w:rPr>
                <w:rFonts w:ascii="Montserrat" w:hAnsi="Montserrat"/>
                <w:sz w:val="20"/>
                <w:szCs w:val="20"/>
              </w:rPr>
            </w:pPr>
            <w:proofErr w:type="spellStart"/>
            <w:r w:rsidRPr="00061779">
              <w:rPr>
                <w:rFonts w:ascii="Montserrat" w:hAnsi="Montserrat"/>
                <w:b/>
                <w:bCs/>
                <w:sz w:val="20"/>
                <w:szCs w:val="20"/>
              </w:rPr>
              <w:t>Apendice</w:t>
            </w:r>
            <w:proofErr w:type="spellEnd"/>
            <w:r w:rsidRPr="00061779">
              <w:rPr>
                <w:rFonts w:ascii="Montserrat" w:hAnsi="Montserrat"/>
                <w:b/>
                <w:bCs/>
                <w:sz w:val="20"/>
                <w:szCs w:val="20"/>
              </w:rPr>
              <w:t xml:space="preserve"> B </w:t>
            </w:r>
          </w:p>
          <w:p w14:paraId="29F2700D" w14:textId="45364F62"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bCs/>
                <w:sz w:val="20"/>
              </w:rPr>
              <w:t xml:space="preserve">Análisis de Prueba de presión b.2 Equipo de prueba </w:t>
            </w:r>
          </w:p>
        </w:tc>
        <w:tc>
          <w:tcPr>
            <w:tcW w:w="3011" w:type="dxa"/>
          </w:tcPr>
          <w:p w14:paraId="54C1609D" w14:textId="4F903792"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sz w:val="20"/>
              </w:rPr>
              <w:t xml:space="preserve">En la Figura 2 se muestra una jaula de seguridad para pruebas hidrostáticas para equipo portátil a baja presión diseñada para proteger al personal que brinda el servicio durante dichas operaciones, y que debe utilizarse para pruebas hidrostáticas de extintores de baja presión, pero no para cilindros de alta presión. </w:t>
            </w:r>
          </w:p>
        </w:tc>
        <w:tc>
          <w:tcPr>
            <w:tcW w:w="3111" w:type="dxa"/>
          </w:tcPr>
          <w:p w14:paraId="19A4423A" w14:textId="6AB0B520"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sz w:val="20"/>
              </w:rPr>
              <w:t xml:space="preserve">Quitar </w:t>
            </w:r>
          </w:p>
        </w:tc>
        <w:tc>
          <w:tcPr>
            <w:tcW w:w="2915" w:type="dxa"/>
          </w:tcPr>
          <w:p w14:paraId="4D8D60B8" w14:textId="18218BB5"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sz w:val="20"/>
              </w:rPr>
              <w:t xml:space="preserve">DE QUE FORMA ASEGURA QUE VA A PROTEGER AL PRESTADOR DE SERVICIOS SI EL CILINDRO REVENTARA DURANTE LA REALIZACION DE LA PRUEBA HIDROSTATICA </w:t>
            </w:r>
          </w:p>
        </w:tc>
        <w:tc>
          <w:tcPr>
            <w:tcW w:w="2916" w:type="dxa"/>
          </w:tcPr>
          <w:p w14:paraId="43C44EC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85773CE" w14:textId="77777777" w:rsidTr="00CB2E0E">
        <w:trPr>
          <w:cantSplit/>
          <w:trHeight w:val="1174"/>
        </w:trPr>
        <w:tc>
          <w:tcPr>
            <w:tcW w:w="1841" w:type="dxa"/>
          </w:tcPr>
          <w:p w14:paraId="6C4391EF" w14:textId="37020318" w:rsidR="00B91AC7" w:rsidRPr="00061779" w:rsidRDefault="00B91AC7" w:rsidP="00B91AC7">
            <w:pPr>
              <w:keepLines/>
              <w:spacing w:before="100" w:after="60" w:line="190" w:lineRule="exact"/>
              <w:jc w:val="left"/>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633D7B65" w14:textId="77777777"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b/>
                <w:color w:val="4E232E"/>
                <w:sz w:val="20"/>
              </w:rPr>
              <w:t>Apendice</w:t>
            </w:r>
            <w:proofErr w:type="spellEnd"/>
            <w:r w:rsidRPr="00061779">
              <w:rPr>
                <w:rFonts w:ascii="Montserrat" w:hAnsi="Montserrat"/>
                <w:b/>
                <w:color w:val="4E232E"/>
                <w:sz w:val="20"/>
              </w:rPr>
              <w:t xml:space="preserve"> B </w:t>
            </w:r>
          </w:p>
          <w:p w14:paraId="774263CC" w14:textId="48B3BD10" w:rsidR="00B91AC7" w:rsidRPr="00061779" w:rsidRDefault="00B91AC7" w:rsidP="00B91AC7">
            <w:pPr>
              <w:pStyle w:val="Default"/>
              <w:rPr>
                <w:rFonts w:ascii="Montserrat" w:hAnsi="Montserrat"/>
                <w:b/>
                <w:bCs/>
                <w:sz w:val="20"/>
                <w:szCs w:val="20"/>
              </w:rPr>
            </w:pPr>
            <w:r w:rsidRPr="00061779">
              <w:rPr>
                <w:rFonts w:ascii="Montserrat" w:hAnsi="Montserrat"/>
                <w:b/>
                <w:color w:val="4E232E"/>
                <w:sz w:val="20"/>
                <w:szCs w:val="20"/>
              </w:rPr>
              <w:t>Análisis de Prueba de presión b.2 Equipo de prueba</w:t>
            </w:r>
          </w:p>
        </w:tc>
        <w:tc>
          <w:tcPr>
            <w:tcW w:w="3011" w:type="dxa"/>
          </w:tcPr>
          <w:p w14:paraId="48FB918E" w14:textId="3268F3D1"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En la Figura 2 se muestra una jaula de seguridad para pruebas hidrostáticas para equipo portátil a baja presión diseñada para proteger al personal que brinda el servicio durante dichas operaciones, y que debe utilizarse para pruebas hidrostáticas de extintores de baja presión, pero no para cilindros de alta presión</w:t>
            </w:r>
          </w:p>
        </w:tc>
        <w:tc>
          <w:tcPr>
            <w:tcW w:w="3111" w:type="dxa"/>
          </w:tcPr>
          <w:p w14:paraId="760BC595" w14:textId="7F5E6D11"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Quitar</w:t>
            </w:r>
          </w:p>
        </w:tc>
        <w:tc>
          <w:tcPr>
            <w:tcW w:w="2915" w:type="dxa"/>
          </w:tcPr>
          <w:p w14:paraId="3CA7CC88" w14:textId="648B24B4"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 xml:space="preserve">De </w:t>
            </w:r>
            <w:proofErr w:type="spellStart"/>
            <w:r w:rsidRPr="00061779">
              <w:rPr>
                <w:rFonts w:ascii="Montserrat" w:hAnsi="Montserrat"/>
                <w:b/>
                <w:color w:val="4E232E"/>
                <w:sz w:val="20"/>
              </w:rPr>
              <w:t>que</w:t>
            </w:r>
            <w:proofErr w:type="spellEnd"/>
            <w:r w:rsidRPr="00061779">
              <w:rPr>
                <w:rFonts w:ascii="Montserrat" w:hAnsi="Montserrat"/>
                <w:b/>
                <w:color w:val="4E232E"/>
                <w:sz w:val="20"/>
              </w:rPr>
              <w:t xml:space="preserve"> forma asegura que va a proteger al prestador de servicios si el cilindro reventara durante la </w:t>
            </w:r>
            <w:proofErr w:type="spellStart"/>
            <w:r w:rsidRPr="00061779">
              <w:rPr>
                <w:rFonts w:ascii="Montserrat" w:hAnsi="Montserrat"/>
                <w:b/>
                <w:color w:val="4E232E"/>
                <w:sz w:val="20"/>
              </w:rPr>
              <w:t>realizacion</w:t>
            </w:r>
            <w:proofErr w:type="spellEnd"/>
            <w:r w:rsidRPr="00061779">
              <w:rPr>
                <w:rFonts w:ascii="Montserrat" w:hAnsi="Montserrat"/>
                <w:b/>
                <w:color w:val="4E232E"/>
                <w:sz w:val="20"/>
              </w:rPr>
              <w:t xml:space="preserve"> de la prueba </w:t>
            </w:r>
            <w:proofErr w:type="spellStart"/>
            <w:r w:rsidRPr="00061779">
              <w:rPr>
                <w:rFonts w:ascii="Montserrat" w:hAnsi="Montserrat"/>
                <w:b/>
                <w:color w:val="4E232E"/>
                <w:sz w:val="20"/>
              </w:rPr>
              <w:t>hidrostatica</w:t>
            </w:r>
            <w:proofErr w:type="spellEnd"/>
          </w:p>
        </w:tc>
        <w:tc>
          <w:tcPr>
            <w:tcW w:w="2916" w:type="dxa"/>
          </w:tcPr>
          <w:p w14:paraId="0C5E4A5C"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E229692" w14:textId="77777777" w:rsidTr="00CB2E0E">
        <w:trPr>
          <w:cantSplit/>
          <w:trHeight w:val="1174"/>
        </w:trPr>
        <w:tc>
          <w:tcPr>
            <w:tcW w:w="1841" w:type="dxa"/>
          </w:tcPr>
          <w:p w14:paraId="2DDDC29D" w14:textId="21398999"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376084C7" w14:textId="77777777"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b/>
                <w:color w:val="4E232E"/>
                <w:sz w:val="20"/>
              </w:rPr>
              <w:t>Apendice</w:t>
            </w:r>
            <w:proofErr w:type="spellEnd"/>
            <w:r w:rsidRPr="00061779">
              <w:rPr>
                <w:rFonts w:ascii="Montserrat" w:hAnsi="Montserrat"/>
                <w:b/>
                <w:color w:val="4E232E"/>
                <w:sz w:val="20"/>
              </w:rPr>
              <w:t xml:space="preserve"> B </w:t>
            </w:r>
          </w:p>
          <w:p w14:paraId="2F7FD794" w14:textId="0CD2AA1A"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Análisis de Prueba de presión b.2 Equipo de prueba</w:t>
            </w:r>
          </w:p>
        </w:tc>
        <w:tc>
          <w:tcPr>
            <w:tcW w:w="3011" w:type="dxa"/>
          </w:tcPr>
          <w:p w14:paraId="567E1ABC" w14:textId="08D458D4"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En la Figura 2 se muestra una jaula de seguridad para pruebas hidrostáticas para equipo portátil a baja presión diseñada para proteger al personal que brinda el servicio durante dichas operaciones, y que debe utilizarse para pruebas hidrostáticas de extintores de baja presión, pero no para cilindros de alta presión.</w:t>
            </w:r>
          </w:p>
        </w:tc>
        <w:tc>
          <w:tcPr>
            <w:tcW w:w="3111" w:type="dxa"/>
          </w:tcPr>
          <w:p w14:paraId="3ED4938F" w14:textId="55606507"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Eliminar</w:t>
            </w:r>
          </w:p>
        </w:tc>
        <w:tc>
          <w:tcPr>
            <w:tcW w:w="2915" w:type="dxa"/>
          </w:tcPr>
          <w:p w14:paraId="7C2DB90D" w14:textId="6E10973B"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De </w:t>
            </w:r>
            <w:proofErr w:type="spellStart"/>
            <w:r w:rsidRPr="00061779">
              <w:rPr>
                <w:rFonts w:ascii="Montserrat" w:hAnsi="Montserrat"/>
                <w:b/>
                <w:color w:val="4E232E"/>
                <w:sz w:val="20"/>
              </w:rPr>
              <w:t>que</w:t>
            </w:r>
            <w:proofErr w:type="spellEnd"/>
            <w:r w:rsidRPr="00061779">
              <w:rPr>
                <w:rFonts w:ascii="Montserrat" w:hAnsi="Montserrat"/>
                <w:b/>
                <w:color w:val="4E232E"/>
                <w:sz w:val="20"/>
              </w:rPr>
              <w:t xml:space="preserve"> forma asegura que va a proteger al prestador de servicios si el cilindro reventara durante la </w:t>
            </w:r>
            <w:proofErr w:type="spellStart"/>
            <w:r w:rsidRPr="00061779">
              <w:rPr>
                <w:rFonts w:ascii="Montserrat" w:hAnsi="Montserrat"/>
                <w:b/>
                <w:color w:val="4E232E"/>
                <w:sz w:val="20"/>
              </w:rPr>
              <w:t>realizacion</w:t>
            </w:r>
            <w:proofErr w:type="spellEnd"/>
            <w:r w:rsidRPr="00061779">
              <w:rPr>
                <w:rFonts w:ascii="Montserrat" w:hAnsi="Montserrat"/>
                <w:b/>
                <w:color w:val="4E232E"/>
                <w:sz w:val="20"/>
              </w:rPr>
              <w:t xml:space="preserve"> de la prueba </w:t>
            </w:r>
            <w:proofErr w:type="spellStart"/>
            <w:r w:rsidRPr="00061779">
              <w:rPr>
                <w:rFonts w:ascii="Montserrat" w:hAnsi="Montserrat"/>
                <w:b/>
                <w:color w:val="4E232E"/>
                <w:sz w:val="20"/>
              </w:rPr>
              <w:t>hidrostatica</w:t>
            </w:r>
            <w:proofErr w:type="spellEnd"/>
          </w:p>
        </w:tc>
        <w:tc>
          <w:tcPr>
            <w:tcW w:w="2916" w:type="dxa"/>
          </w:tcPr>
          <w:p w14:paraId="01211B57"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79E2810A" w14:textId="77777777" w:rsidTr="004720B7">
        <w:trPr>
          <w:cantSplit/>
          <w:trHeight w:val="1174"/>
        </w:trPr>
        <w:tc>
          <w:tcPr>
            <w:tcW w:w="1841" w:type="dxa"/>
          </w:tcPr>
          <w:p w14:paraId="165D5E2C" w14:textId="77777777"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4F46FE9E" w14:textId="77777777"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cs="Arial"/>
                <w:b/>
                <w:color w:val="4E232E"/>
                <w:sz w:val="20"/>
              </w:rPr>
              <w:t>AMMAC</w:t>
            </w:r>
          </w:p>
          <w:p w14:paraId="6007033F"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25994C99"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05F7D447"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083E46DE"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39CC2F97" w14:textId="77777777" w:rsidR="00B91AC7" w:rsidRPr="00061779" w:rsidRDefault="00B91AC7" w:rsidP="00B91AC7">
            <w:pPr>
              <w:keepLines/>
              <w:spacing w:before="100" w:after="60" w:line="190" w:lineRule="exact"/>
              <w:jc w:val="left"/>
              <w:rPr>
                <w:rFonts w:ascii="Montserrat" w:hAnsi="Montserrat" w:cs="Arial"/>
                <w:b/>
                <w:color w:val="4E232E"/>
                <w:sz w:val="20"/>
              </w:rPr>
            </w:pPr>
          </w:p>
          <w:p w14:paraId="76125A5D"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BENJAMIN CORTES PRODUCTOS CONTRA INCENDIO S.A. DE C.V.</w:t>
            </w:r>
          </w:p>
          <w:p w14:paraId="4507999B" w14:textId="56962865"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GE ECI</w:t>
            </w:r>
          </w:p>
        </w:tc>
        <w:tc>
          <w:tcPr>
            <w:tcW w:w="1074" w:type="dxa"/>
            <w:gridSpan w:val="2"/>
            <w:vAlign w:val="center"/>
          </w:tcPr>
          <w:p w14:paraId="72475BE0" w14:textId="77777777" w:rsidR="00B91AC7" w:rsidRPr="00061779" w:rsidRDefault="00B91AC7" w:rsidP="00B91AC7">
            <w:pPr>
              <w:pStyle w:val="Texto0"/>
              <w:spacing w:line="240" w:lineRule="auto"/>
              <w:ind w:firstLine="0"/>
              <w:jc w:val="center"/>
              <w:rPr>
                <w:rFonts w:ascii="Montserrat" w:hAnsi="Montserrat"/>
                <w:b/>
                <w:sz w:val="20"/>
                <w:szCs w:val="20"/>
              </w:rPr>
            </w:pPr>
            <w:proofErr w:type="spellStart"/>
            <w:r w:rsidRPr="00061779">
              <w:rPr>
                <w:rFonts w:ascii="Montserrat" w:hAnsi="Montserrat"/>
                <w:b/>
                <w:sz w:val="20"/>
                <w:szCs w:val="20"/>
              </w:rPr>
              <w:t>Apendice</w:t>
            </w:r>
            <w:proofErr w:type="spellEnd"/>
            <w:r w:rsidRPr="00061779">
              <w:rPr>
                <w:rFonts w:ascii="Montserrat" w:hAnsi="Montserrat"/>
                <w:b/>
                <w:sz w:val="20"/>
                <w:szCs w:val="20"/>
              </w:rPr>
              <w:t xml:space="preserve"> B</w:t>
            </w:r>
          </w:p>
          <w:p w14:paraId="4F9CA2DA" w14:textId="369C968A"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sz w:val="20"/>
              </w:rPr>
              <w:t>Análisis de Prueba de presión b.3 Procedimiento de prueba</w:t>
            </w:r>
          </w:p>
        </w:tc>
        <w:tc>
          <w:tcPr>
            <w:tcW w:w="3011" w:type="dxa"/>
            <w:vAlign w:val="center"/>
          </w:tcPr>
          <w:p w14:paraId="47207357" w14:textId="3047F0D8"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sz w:val="20"/>
                <w:szCs w:val="20"/>
              </w:rPr>
              <w:t>Conectar una manguera flexible de la bomba de prueba hidrostática a la boquilla de descarga, ensamble de la manguera o accesorios de prueba, según aplique. En el caso de extintores móviles sobre ruedas sin locomoción propia, los procedimientos y accesorios deben ser aquellos especificados en el manual de servicio del fabricante.</w:t>
            </w:r>
          </w:p>
        </w:tc>
        <w:tc>
          <w:tcPr>
            <w:tcW w:w="3111" w:type="dxa"/>
          </w:tcPr>
          <w:p w14:paraId="2471BFBC" w14:textId="77777777" w:rsidR="00B91AC7" w:rsidRPr="00061779" w:rsidRDefault="00B91AC7" w:rsidP="00B91AC7">
            <w:pPr>
              <w:pStyle w:val="Texto0"/>
              <w:spacing w:after="74" w:line="240" w:lineRule="auto"/>
              <w:jc w:val="left"/>
              <w:rPr>
                <w:rFonts w:ascii="Montserrat" w:hAnsi="Montserrat"/>
                <w:sz w:val="20"/>
                <w:szCs w:val="20"/>
              </w:rPr>
            </w:pPr>
            <w:r w:rsidRPr="00061779">
              <w:rPr>
                <w:rFonts w:ascii="Montserrat" w:hAnsi="Montserrat"/>
                <w:sz w:val="20"/>
                <w:szCs w:val="20"/>
              </w:rPr>
              <w:t xml:space="preserve">Conectar una manguera flexible de la bomba de prueba hidrostática a la boquilla de descarga, ensamble de la manguera o accesorios de prueba, según aplique. En el caso de extintores móviles sobre ruedas sin locomoción propia, los procedimientos y accesorios deben ser aquellos especificados en el manual de servicio del fabricante </w:t>
            </w:r>
            <w:r w:rsidRPr="00061779">
              <w:rPr>
                <w:rFonts w:ascii="Montserrat" w:hAnsi="Montserrat"/>
                <w:color w:val="FF0000"/>
                <w:sz w:val="20"/>
                <w:szCs w:val="20"/>
              </w:rPr>
              <w:t>o del prestador de servicios</w:t>
            </w:r>
            <w:r w:rsidRPr="00061779">
              <w:rPr>
                <w:rFonts w:ascii="Montserrat" w:hAnsi="Montserrat"/>
                <w:sz w:val="20"/>
                <w:szCs w:val="20"/>
              </w:rPr>
              <w:t>.</w:t>
            </w:r>
          </w:p>
          <w:p w14:paraId="7DF52512" w14:textId="77777777" w:rsidR="00B91AC7" w:rsidRPr="00061779" w:rsidRDefault="00B91AC7" w:rsidP="00B91AC7">
            <w:pPr>
              <w:pStyle w:val="Texto0"/>
              <w:spacing w:after="74" w:line="240" w:lineRule="auto"/>
              <w:jc w:val="left"/>
              <w:rPr>
                <w:rFonts w:ascii="Montserrat" w:hAnsi="Montserrat"/>
                <w:sz w:val="20"/>
                <w:szCs w:val="20"/>
              </w:rPr>
            </w:pPr>
          </w:p>
          <w:p w14:paraId="7FBC4DB5" w14:textId="77777777"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sz w:val="20"/>
                <w:lang w:val="es-ES"/>
              </w:rPr>
              <w:t>Conectar una manguera flexible con su adaptador de la bomba de prueba hidrostática al cuello del cilindro, según aplique. En el caso de extintores móviles sobre ruedas sin locomoción propia, los procedimientos y accesorios deben ser aquellos especificados en el manual de servicio del prestador de servicios.</w:t>
            </w:r>
          </w:p>
          <w:p w14:paraId="42F5AAE5" w14:textId="7D6745FE" w:rsidR="00B91AC7" w:rsidRPr="00061779" w:rsidRDefault="00B91AC7" w:rsidP="00B91AC7">
            <w:pPr>
              <w:pStyle w:val="Texto0"/>
              <w:spacing w:after="74" w:line="240" w:lineRule="auto"/>
              <w:ind w:firstLine="0"/>
              <w:jc w:val="left"/>
              <w:rPr>
                <w:rFonts w:ascii="Montserrat" w:hAnsi="Montserrat"/>
                <w:b/>
                <w:sz w:val="20"/>
                <w:szCs w:val="20"/>
                <w:lang w:val="es-MX"/>
              </w:rPr>
            </w:pPr>
          </w:p>
        </w:tc>
        <w:tc>
          <w:tcPr>
            <w:tcW w:w="2915" w:type="dxa"/>
          </w:tcPr>
          <w:p w14:paraId="295D0432" w14:textId="77777777"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cs="Arial"/>
                <w:bCs/>
                <w:color w:val="4E232E"/>
                <w:sz w:val="20"/>
              </w:rPr>
              <w:t>EN CASO DE NO EXISTIR LOS DEL FABRICANTE</w:t>
            </w:r>
          </w:p>
          <w:p w14:paraId="0ED2E0FE"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225632D2"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0941C81D"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707C3A20"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2EDD09EE"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225B6EC4"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6799E2C0" w14:textId="77777777" w:rsidR="00B91AC7" w:rsidRPr="00061779" w:rsidRDefault="00B91AC7" w:rsidP="00B91AC7">
            <w:pPr>
              <w:keepLines/>
              <w:spacing w:before="100" w:after="60" w:line="190" w:lineRule="exact"/>
              <w:jc w:val="left"/>
              <w:rPr>
                <w:rFonts w:ascii="Montserrat" w:hAnsi="Montserrat" w:cs="Arial"/>
                <w:bCs/>
                <w:color w:val="4E232E"/>
                <w:sz w:val="20"/>
              </w:rPr>
            </w:pPr>
          </w:p>
          <w:p w14:paraId="65A9E84F" w14:textId="16DEE69D"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b/>
                <w:sz w:val="20"/>
              </w:rPr>
              <w:t>El prestador de servicios, debe contar con los adaptadores para los diferentes diámetros de cuellos de extintores. O un método alterno seguro para el técnico que presta el servicio.</w:t>
            </w:r>
          </w:p>
        </w:tc>
        <w:tc>
          <w:tcPr>
            <w:tcW w:w="2916" w:type="dxa"/>
          </w:tcPr>
          <w:p w14:paraId="424205B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08987C1" w14:textId="77777777" w:rsidTr="00CB2E0E">
        <w:trPr>
          <w:cantSplit/>
          <w:trHeight w:val="1174"/>
        </w:trPr>
        <w:tc>
          <w:tcPr>
            <w:tcW w:w="1841" w:type="dxa"/>
          </w:tcPr>
          <w:p w14:paraId="59FA88D3" w14:textId="262D2AF2" w:rsidR="00B91AC7" w:rsidRPr="00061779" w:rsidRDefault="00B91AC7" w:rsidP="00B91AC7">
            <w:pPr>
              <w:keepLines/>
              <w:spacing w:before="100" w:after="60" w:line="190" w:lineRule="exact"/>
              <w:jc w:val="left"/>
              <w:rPr>
                <w:rFonts w:ascii="Montserrat" w:hAnsi="Montserrat" w:cs="Arial"/>
                <w:b/>
                <w:color w:val="4E232E"/>
                <w:sz w:val="20"/>
              </w:rPr>
            </w:pPr>
            <w:r w:rsidRPr="00061779">
              <w:rPr>
                <w:rFonts w:ascii="Montserrat" w:hAnsi="Montserrat"/>
                <w:b/>
                <w:color w:val="4E232E"/>
                <w:sz w:val="20"/>
              </w:rPr>
              <w:t>BERENICE MENDOZA GUTIERREZ</w:t>
            </w:r>
          </w:p>
        </w:tc>
        <w:tc>
          <w:tcPr>
            <w:tcW w:w="1074" w:type="dxa"/>
            <w:gridSpan w:val="2"/>
          </w:tcPr>
          <w:p w14:paraId="7B5FDE2A" w14:textId="2DD55E1B" w:rsidR="00B91AC7" w:rsidRPr="00061779" w:rsidRDefault="00B91AC7" w:rsidP="00B91AC7">
            <w:pPr>
              <w:pStyle w:val="Texto0"/>
              <w:spacing w:line="240" w:lineRule="auto"/>
              <w:ind w:firstLine="0"/>
              <w:jc w:val="center"/>
              <w:rPr>
                <w:rFonts w:ascii="Montserrat" w:hAnsi="Montserrat"/>
                <w:b/>
                <w:sz w:val="20"/>
                <w:szCs w:val="20"/>
              </w:rPr>
            </w:pPr>
            <w:r w:rsidRPr="00061779">
              <w:rPr>
                <w:rFonts w:ascii="Montserrat" w:hAnsi="Montserrat"/>
                <w:b/>
                <w:color w:val="4E232E"/>
                <w:sz w:val="20"/>
                <w:szCs w:val="20"/>
              </w:rPr>
              <w:t>Apéndice B</w:t>
            </w:r>
          </w:p>
        </w:tc>
        <w:tc>
          <w:tcPr>
            <w:tcW w:w="3011" w:type="dxa"/>
          </w:tcPr>
          <w:p w14:paraId="27DAF775" w14:textId="6D8803A1" w:rsidR="00B91AC7" w:rsidRPr="00061779" w:rsidRDefault="00B91AC7" w:rsidP="00B91AC7">
            <w:pPr>
              <w:pStyle w:val="Texto0"/>
              <w:spacing w:after="74" w:line="240" w:lineRule="auto"/>
              <w:ind w:firstLine="0"/>
              <w:jc w:val="left"/>
              <w:rPr>
                <w:rFonts w:ascii="Montserrat" w:hAnsi="Montserrat"/>
                <w:sz w:val="20"/>
                <w:szCs w:val="20"/>
              </w:rPr>
            </w:pPr>
            <w:r w:rsidRPr="00061779">
              <w:rPr>
                <w:rFonts w:ascii="Montserrat" w:hAnsi="Montserrat"/>
                <w:b/>
                <w:color w:val="4E232E"/>
                <w:sz w:val="20"/>
                <w:szCs w:val="20"/>
              </w:rPr>
              <w:t>Conectar una manguera flexible de la bomba de prueba hidrostática a la boquilla de descarga, ensamble de la manguera o accesorios de prueba, según aplique. En el caso de extintores móviles sobre ruedas sin locomoción propia, los procedimientos y accesorios deben ser aquellos especificados en el manual de servicio del fabricante.</w:t>
            </w:r>
          </w:p>
        </w:tc>
        <w:tc>
          <w:tcPr>
            <w:tcW w:w="3111" w:type="dxa"/>
          </w:tcPr>
          <w:p w14:paraId="16540345" w14:textId="16001ED1" w:rsidR="00B91AC7" w:rsidRPr="00061779" w:rsidRDefault="00B91AC7" w:rsidP="00B91AC7">
            <w:pPr>
              <w:pStyle w:val="Texto0"/>
              <w:spacing w:after="74" w:line="240" w:lineRule="auto"/>
              <w:jc w:val="left"/>
              <w:rPr>
                <w:rFonts w:ascii="Montserrat" w:hAnsi="Montserrat"/>
                <w:sz w:val="20"/>
                <w:szCs w:val="20"/>
              </w:rPr>
            </w:pPr>
            <w:r w:rsidRPr="00061779">
              <w:rPr>
                <w:rFonts w:ascii="Montserrat" w:hAnsi="Montserrat"/>
                <w:b/>
                <w:color w:val="4E232E"/>
                <w:sz w:val="20"/>
                <w:szCs w:val="20"/>
              </w:rPr>
              <w:t>Conectar una manguera flexible con su adaptador de la bomba de prueba hidrostática al cuello del cilindro, según aplique. En el caso de extintores móviles sobre ruedas sin locomoción propia, los procedimientos y accesorios deben ser aquellos especificados en el manual de servicio del prestador de servicios.</w:t>
            </w:r>
          </w:p>
        </w:tc>
        <w:tc>
          <w:tcPr>
            <w:tcW w:w="2915" w:type="dxa"/>
          </w:tcPr>
          <w:p w14:paraId="300E37A6" w14:textId="1DAAFDFC" w:rsidR="00B91AC7" w:rsidRPr="00061779" w:rsidRDefault="00B91AC7" w:rsidP="00B91AC7">
            <w:pPr>
              <w:keepLines/>
              <w:spacing w:before="100" w:after="60" w:line="190" w:lineRule="exact"/>
              <w:jc w:val="left"/>
              <w:rPr>
                <w:rFonts w:ascii="Montserrat" w:hAnsi="Montserrat" w:cs="Arial"/>
                <w:bCs/>
                <w:color w:val="4E232E"/>
                <w:sz w:val="20"/>
              </w:rPr>
            </w:pPr>
            <w:r w:rsidRPr="00061779">
              <w:rPr>
                <w:rFonts w:ascii="Montserrat" w:hAnsi="Montserrat"/>
                <w:b/>
                <w:color w:val="4E232E"/>
                <w:sz w:val="20"/>
              </w:rPr>
              <w:t>El prestador de servicios, debe contar con los adaptadores para los diferentes diámetros de cuellos de extintores.</w:t>
            </w:r>
          </w:p>
        </w:tc>
        <w:tc>
          <w:tcPr>
            <w:tcW w:w="2916" w:type="dxa"/>
          </w:tcPr>
          <w:p w14:paraId="2C799D05"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079C4A1" w14:textId="77777777" w:rsidTr="00CB2E0E">
        <w:trPr>
          <w:cantSplit/>
          <w:trHeight w:val="1174"/>
        </w:trPr>
        <w:tc>
          <w:tcPr>
            <w:tcW w:w="1841" w:type="dxa"/>
          </w:tcPr>
          <w:p w14:paraId="77FB39BF" w14:textId="68E90DE4"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63D0F8D8" w14:textId="77777777"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lang w:val="es-ES"/>
              </w:rPr>
              <w:t>Apéndice B</w:t>
            </w:r>
          </w:p>
          <w:p w14:paraId="7BE35795" w14:textId="77777777" w:rsidR="00B91AC7" w:rsidRPr="00061779" w:rsidRDefault="00B91AC7" w:rsidP="00B91AC7">
            <w:pPr>
              <w:pStyle w:val="Texto0"/>
              <w:spacing w:line="240" w:lineRule="auto"/>
              <w:ind w:firstLine="0"/>
              <w:jc w:val="center"/>
              <w:rPr>
                <w:rFonts w:ascii="Montserrat" w:hAnsi="Montserrat"/>
                <w:b/>
                <w:color w:val="4E232E"/>
                <w:sz w:val="20"/>
                <w:szCs w:val="20"/>
              </w:rPr>
            </w:pPr>
          </w:p>
        </w:tc>
        <w:tc>
          <w:tcPr>
            <w:tcW w:w="3011" w:type="dxa"/>
          </w:tcPr>
          <w:p w14:paraId="62E756F9" w14:textId="77777777"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sz w:val="20"/>
                <w:lang w:val="es-ES"/>
              </w:rPr>
              <w:t>Conectar una manguera flexible de la bomba de prueba hidrostática a la boquilla de descarga, ensamble de la manguera o accesorios de prueba, según aplique. En el caso de extintores móviles sobre ruedas sin locomoción propia, los procedimientos y accesorios deben ser aquellos especificados en el manual de servicio del fabricante.</w:t>
            </w:r>
          </w:p>
          <w:p w14:paraId="5BA3F16E" w14:textId="77777777" w:rsidR="00B91AC7" w:rsidRPr="00061779" w:rsidRDefault="00B91AC7" w:rsidP="00B91AC7">
            <w:pPr>
              <w:pStyle w:val="Texto0"/>
              <w:spacing w:after="74" w:line="240" w:lineRule="auto"/>
              <w:ind w:firstLine="0"/>
              <w:jc w:val="left"/>
              <w:rPr>
                <w:rFonts w:ascii="Montserrat" w:hAnsi="Montserrat"/>
                <w:b/>
                <w:color w:val="4E232E"/>
                <w:sz w:val="20"/>
                <w:szCs w:val="20"/>
              </w:rPr>
            </w:pPr>
          </w:p>
        </w:tc>
        <w:tc>
          <w:tcPr>
            <w:tcW w:w="3111" w:type="dxa"/>
          </w:tcPr>
          <w:p w14:paraId="60008CDC" w14:textId="77777777"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sz w:val="20"/>
                <w:lang w:val="es-ES"/>
              </w:rPr>
              <w:t>Conectar una manguera flexible con su adaptador de la bomba de prueba hidrostática al cuello del cilindro, según aplique. En el caso de extintores móviles sobre ruedas sin locomoción propia, los procedimientos y accesorios deben ser aquellos especificados en el manual de servicio del prestador de servicios.</w:t>
            </w:r>
          </w:p>
          <w:p w14:paraId="3B71DE01" w14:textId="77777777" w:rsidR="00B91AC7" w:rsidRPr="00061779" w:rsidRDefault="00B91AC7" w:rsidP="00B91AC7">
            <w:pPr>
              <w:pStyle w:val="Texto0"/>
              <w:spacing w:after="74" w:line="240" w:lineRule="auto"/>
              <w:jc w:val="left"/>
              <w:rPr>
                <w:rFonts w:ascii="Montserrat" w:hAnsi="Montserrat"/>
                <w:b/>
                <w:color w:val="4E232E"/>
                <w:sz w:val="20"/>
                <w:szCs w:val="20"/>
              </w:rPr>
            </w:pPr>
          </w:p>
        </w:tc>
        <w:tc>
          <w:tcPr>
            <w:tcW w:w="2915" w:type="dxa"/>
          </w:tcPr>
          <w:p w14:paraId="1A5EAC6D" w14:textId="1028BE2C"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sz w:val="20"/>
              </w:rPr>
              <w:t>El prestador de servicios, debe contar con los adaptadores para los diferentes diámetros de cuellos de extintores.</w:t>
            </w:r>
          </w:p>
        </w:tc>
        <w:tc>
          <w:tcPr>
            <w:tcW w:w="2916" w:type="dxa"/>
          </w:tcPr>
          <w:p w14:paraId="3D097FD4"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73F3A8C" w14:textId="77777777" w:rsidTr="00931CD3">
        <w:trPr>
          <w:cantSplit/>
          <w:trHeight w:val="1174"/>
        </w:trPr>
        <w:tc>
          <w:tcPr>
            <w:tcW w:w="1841" w:type="dxa"/>
            <w:vAlign w:val="center"/>
          </w:tcPr>
          <w:p w14:paraId="65C0E88C" w14:textId="7107D928"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 xml:space="preserve">Verificadora Nacional y </w:t>
            </w:r>
            <w:proofErr w:type="spellStart"/>
            <w:r w:rsidRPr="00061779">
              <w:rPr>
                <w:rFonts w:ascii="Montserrat" w:hAnsi="Montserrat"/>
                <w:b/>
                <w:color w:val="4E232E"/>
                <w:sz w:val="20"/>
              </w:rPr>
              <w:t>Certificacion</w:t>
            </w:r>
            <w:proofErr w:type="spellEnd"/>
            <w:r w:rsidRPr="00061779">
              <w:rPr>
                <w:rFonts w:ascii="Montserrat" w:hAnsi="Montserrat"/>
                <w:b/>
                <w:color w:val="4E232E"/>
                <w:sz w:val="20"/>
              </w:rPr>
              <w:t xml:space="preserve"> Vence S.A. de C.V.</w:t>
            </w:r>
          </w:p>
        </w:tc>
        <w:tc>
          <w:tcPr>
            <w:tcW w:w="1074" w:type="dxa"/>
            <w:gridSpan w:val="2"/>
            <w:vAlign w:val="center"/>
          </w:tcPr>
          <w:p w14:paraId="5522C75F" w14:textId="77777777" w:rsidR="00B91AC7" w:rsidRPr="00061779" w:rsidRDefault="00B91AC7" w:rsidP="00B91AC7">
            <w:pPr>
              <w:pStyle w:val="Texto0"/>
              <w:spacing w:line="240" w:lineRule="auto"/>
              <w:ind w:firstLine="0"/>
              <w:jc w:val="center"/>
              <w:rPr>
                <w:rFonts w:ascii="Montserrat" w:hAnsi="Montserrat"/>
                <w:b/>
                <w:sz w:val="20"/>
                <w:szCs w:val="20"/>
              </w:rPr>
            </w:pPr>
            <w:proofErr w:type="spellStart"/>
            <w:r w:rsidRPr="00061779">
              <w:rPr>
                <w:rFonts w:ascii="Montserrat" w:hAnsi="Montserrat"/>
                <w:b/>
                <w:sz w:val="20"/>
                <w:szCs w:val="20"/>
              </w:rPr>
              <w:t>Apendice</w:t>
            </w:r>
            <w:proofErr w:type="spellEnd"/>
            <w:r w:rsidRPr="00061779">
              <w:rPr>
                <w:rFonts w:ascii="Montserrat" w:hAnsi="Montserrat"/>
                <w:b/>
                <w:sz w:val="20"/>
                <w:szCs w:val="20"/>
              </w:rPr>
              <w:t xml:space="preserve"> B</w:t>
            </w:r>
          </w:p>
          <w:p w14:paraId="34A621A5" w14:textId="32475A75"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rPr>
              <w:t>Análisis de Prueba de presión b.3 Procedimiento de prueba</w:t>
            </w:r>
          </w:p>
        </w:tc>
        <w:tc>
          <w:tcPr>
            <w:tcW w:w="3011" w:type="dxa"/>
            <w:vAlign w:val="center"/>
          </w:tcPr>
          <w:p w14:paraId="64658829" w14:textId="76661743"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sz w:val="20"/>
              </w:rPr>
              <w:t>Conectar una manguera flexible de la bomba de prueba hidrostática a la boquilla de descarga, ensamble de la manguera o accesorios de prueba, según aplique. En el caso de extintores móviles sobre ruedas sin locomoción propia, los procedimientos y accesorios deben ser aquellos especificados en el manual de servicio del fabricante.</w:t>
            </w:r>
          </w:p>
        </w:tc>
        <w:tc>
          <w:tcPr>
            <w:tcW w:w="3111" w:type="dxa"/>
            <w:vAlign w:val="center"/>
          </w:tcPr>
          <w:p w14:paraId="26258934" w14:textId="45976099"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sz w:val="20"/>
              </w:rPr>
              <w:t xml:space="preserve">Conectar una manguera flexible de la bomba de prueba hidrostática a la boquilla de descarga, ensamble de la manguera o accesorios de prueba, según aplique. En el caso de extintores móviles sobre ruedas sin locomoción propia, los procedimientos y accesorios deben ser aquellos especificados en el manual de servicio del fabricante </w:t>
            </w:r>
            <w:r w:rsidRPr="00061779">
              <w:rPr>
                <w:rFonts w:ascii="Montserrat" w:hAnsi="Montserrat"/>
                <w:color w:val="FF0000"/>
                <w:sz w:val="20"/>
              </w:rPr>
              <w:t>o del prestador de servicios</w:t>
            </w:r>
            <w:r w:rsidRPr="00061779">
              <w:rPr>
                <w:rFonts w:ascii="Montserrat" w:hAnsi="Montserrat"/>
                <w:sz w:val="20"/>
              </w:rPr>
              <w:t>.</w:t>
            </w:r>
          </w:p>
        </w:tc>
        <w:tc>
          <w:tcPr>
            <w:tcW w:w="2915" w:type="dxa"/>
            <w:vAlign w:val="center"/>
          </w:tcPr>
          <w:p w14:paraId="090D507C" w14:textId="5B619FC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Cs/>
                <w:color w:val="4E232E"/>
                <w:sz w:val="20"/>
              </w:rPr>
              <w:t>EN CASO DE NO EXISTIR LOS DEL FABRICANTE</w:t>
            </w:r>
          </w:p>
        </w:tc>
        <w:tc>
          <w:tcPr>
            <w:tcW w:w="2916" w:type="dxa"/>
          </w:tcPr>
          <w:p w14:paraId="5ED5483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FBCAC4A" w14:textId="77777777" w:rsidTr="00817ABB">
        <w:trPr>
          <w:cantSplit/>
          <w:trHeight w:val="1174"/>
        </w:trPr>
        <w:tc>
          <w:tcPr>
            <w:tcW w:w="1841" w:type="dxa"/>
          </w:tcPr>
          <w:p w14:paraId="2A1FA1D1" w14:textId="4B279E12"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49E7FA2C" w14:textId="77777777" w:rsidR="00B91AC7" w:rsidRPr="00061779" w:rsidRDefault="00B91AC7" w:rsidP="00B91AC7">
            <w:pPr>
              <w:pStyle w:val="Default"/>
              <w:rPr>
                <w:rFonts w:ascii="Montserrat" w:hAnsi="Montserrat"/>
                <w:sz w:val="20"/>
                <w:szCs w:val="20"/>
              </w:rPr>
            </w:pPr>
            <w:proofErr w:type="spellStart"/>
            <w:r w:rsidRPr="00061779">
              <w:rPr>
                <w:rFonts w:ascii="Montserrat" w:hAnsi="Montserrat"/>
                <w:b/>
                <w:bCs/>
                <w:sz w:val="20"/>
                <w:szCs w:val="20"/>
              </w:rPr>
              <w:t>Apendice</w:t>
            </w:r>
            <w:proofErr w:type="spellEnd"/>
            <w:r w:rsidRPr="00061779">
              <w:rPr>
                <w:rFonts w:ascii="Montserrat" w:hAnsi="Montserrat"/>
                <w:b/>
                <w:bCs/>
                <w:sz w:val="20"/>
                <w:szCs w:val="20"/>
              </w:rPr>
              <w:t xml:space="preserve"> B </w:t>
            </w:r>
          </w:p>
          <w:p w14:paraId="1A8F89AC" w14:textId="63753775" w:rsidR="00B91AC7" w:rsidRPr="00061779" w:rsidRDefault="00B91AC7" w:rsidP="00B91AC7">
            <w:pPr>
              <w:pStyle w:val="Texto0"/>
              <w:spacing w:line="240" w:lineRule="auto"/>
              <w:ind w:firstLine="0"/>
              <w:jc w:val="center"/>
              <w:rPr>
                <w:rFonts w:ascii="Montserrat" w:hAnsi="Montserrat"/>
                <w:b/>
                <w:sz w:val="20"/>
                <w:szCs w:val="20"/>
              </w:rPr>
            </w:pPr>
            <w:r w:rsidRPr="00061779">
              <w:rPr>
                <w:rFonts w:ascii="Montserrat" w:hAnsi="Montserrat"/>
                <w:b/>
                <w:bCs/>
                <w:sz w:val="20"/>
                <w:szCs w:val="20"/>
              </w:rPr>
              <w:t xml:space="preserve">Análisis de Prueba de presión b.3 Procedimiento de prueba </w:t>
            </w:r>
          </w:p>
        </w:tc>
        <w:tc>
          <w:tcPr>
            <w:tcW w:w="3011" w:type="dxa"/>
          </w:tcPr>
          <w:p w14:paraId="0FA14E8C" w14:textId="22DD7CAA"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 xml:space="preserve">Conectar una manguera flexible de la bomba de prueba hidrostática a la boquilla de descarga, ensamble de la manguera o accesorios de prueba, según aplique. En el caso de extintores móviles sobre ruedas sin locomoción propia, los procedimientos y accesorios deben ser aquellos especificados en el manual de servicio del fabricante. </w:t>
            </w:r>
          </w:p>
        </w:tc>
        <w:tc>
          <w:tcPr>
            <w:tcW w:w="3111" w:type="dxa"/>
          </w:tcPr>
          <w:p w14:paraId="3A4F1A24" w14:textId="26045496" w:rsidR="00B91AC7" w:rsidRPr="00061779" w:rsidRDefault="00B91AC7" w:rsidP="00B91AC7">
            <w:pPr>
              <w:keepLines/>
              <w:spacing w:before="100" w:after="60" w:line="190" w:lineRule="exact"/>
              <w:rPr>
                <w:rFonts w:ascii="Montserrat" w:hAnsi="Montserrat"/>
                <w:sz w:val="20"/>
              </w:rPr>
            </w:pPr>
            <w:r w:rsidRPr="00061779">
              <w:rPr>
                <w:rFonts w:ascii="Montserrat" w:hAnsi="Montserrat"/>
                <w:sz w:val="20"/>
              </w:rPr>
              <w:t xml:space="preserve">Conectar una manguera flexible de la bomba de prueba hidrostática a la boquilla de descarga, ensamble de la manguera o accesorios de prueba, según aplique. En el caso de extintores móviles sobre ruedas sin locomoción propia, los procedimientos y accesorios deben ser aquellos especificados en el manual de servicio del fabricante o del prestador de servicios. </w:t>
            </w:r>
          </w:p>
        </w:tc>
        <w:tc>
          <w:tcPr>
            <w:tcW w:w="2915" w:type="dxa"/>
          </w:tcPr>
          <w:p w14:paraId="07AAA349" w14:textId="0F2DB545" w:rsidR="00B91AC7" w:rsidRPr="00061779" w:rsidRDefault="00B91AC7" w:rsidP="00B91AC7">
            <w:pPr>
              <w:keepLines/>
              <w:spacing w:before="100" w:after="60" w:line="190" w:lineRule="exact"/>
              <w:jc w:val="left"/>
              <w:rPr>
                <w:rFonts w:ascii="Montserrat" w:hAnsi="Montserrat"/>
                <w:bCs/>
                <w:color w:val="4E232E"/>
                <w:sz w:val="20"/>
              </w:rPr>
            </w:pPr>
            <w:r w:rsidRPr="00061779">
              <w:rPr>
                <w:rFonts w:ascii="Montserrat" w:hAnsi="Montserrat"/>
                <w:sz w:val="20"/>
              </w:rPr>
              <w:t xml:space="preserve">EN CASO DE NO EXISTIR LOS DEL FABRICANTE </w:t>
            </w:r>
          </w:p>
        </w:tc>
        <w:tc>
          <w:tcPr>
            <w:tcW w:w="2916" w:type="dxa"/>
          </w:tcPr>
          <w:p w14:paraId="3846D095"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B33C97D" w14:textId="77777777" w:rsidTr="00817ABB">
        <w:trPr>
          <w:cantSplit/>
          <w:trHeight w:val="1174"/>
        </w:trPr>
        <w:tc>
          <w:tcPr>
            <w:tcW w:w="1841" w:type="dxa"/>
          </w:tcPr>
          <w:p w14:paraId="3404592A" w14:textId="2F519253" w:rsidR="00B91AC7" w:rsidRPr="00061779" w:rsidRDefault="00B91AC7" w:rsidP="00B91AC7">
            <w:pPr>
              <w:keepLines/>
              <w:spacing w:before="100" w:after="60" w:line="190" w:lineRule="exact"/>
              <w:jc w:val="left"/>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67673C63" w14:textId="77777777"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b/>
                <w:color w:val="4E232E"/>
                <w:sz w:val="20"/>
              </w:rPr>
              <w:t>Apendice</w:t>
            </w:r>
            <w:proofErr w:type="spellEnd"/>
            <w:r w:rsidRPr="00061779">
              <w:rPr>
                <w:rFonts w:ascii="Montserrat" w:hAnsi="Montserrat"/>
                <w:b/>
                <w:color w:val="4E232E"/>
                <w:sz w:val="20"/>
              </w:rPr>
              <w:t xml:space="preserve"> B </w:t>
            </w:r>
          </w:p>
          <w:p w14:paraId="25DD65DE" w14:textId="7E8491AE" w:rsidR="00B91AC7" w:rsidRPr="00061779" w:rsidRDefault="00B91AC7" w:rsidP="00B91AC7">
            <w:pPr>
              <w:pStyle w:val="Default"/>
              <w:rPr>
                <w:rFonts w:ascii="Montserrat" w:hAnsi="Montserrat"/>
                <w:b/>
                <w:bCs/>
                <w:sz w:val="20"/>
                <w:szCs w:val="20"/>
              </w:rPr>
            </w:pPr>
            <w:r w:rsidRPr="00061779">
              <w:rPr>
                <w:rFonts w:ascii="Montserrat" w:hAnsi="Montserrat"/>
                <w:b/>
                <w:color w:val="4E232E"/>
                <w:sz w:val="20"/>
                <w:szCs w:val="20"/>
              </w:rPr>
              <w:t>Análisis de Prueba de presión b.2 Equipo de prueba</w:t>
            </w:r>
          </w:p>
        </w:tc>
        <w:tc>
          <w:tcPr>
            <w:tcW w:w="3011" w:type="dxa"/>
          </w:tcPr>
          <w:p w14:paraId="3999C5AC" w14:textId="3ED5B9BF"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Conectar una manguera flexible de la bomba de prueba hidrostática a la boquilla de descarga, ensamble de la manguera o accesorios de prueba, según aplique. En el caso de extintores móviles sobre ruedas sin locomoción propia, los procedimientos y accesorios deben ser aquellos especificados en el manual de servicio del fabricante.</w:t>
            </w:r>
          </w:p>
        </w:tc>
        <w:tc>
          <w:tcPr>
            <w:tcW w:w="3111" w:type="dxa"/>
          </w:tcPr>
          <w:p w14:paraId="5B413106" w14:textId="28439FD7" w:rsidR="00B91AC7" w:rsidRPr="00061779" w:rsidRDefault="00B91AC7" w:rsidP="00B91AC7">
            <w:pPr>
              <w:keepLines/>
              <w:spacing w:before="100" w:after="60" w:line="190" w:lineRule="exact"/>
              <w:rPr>
                <w:rFonts w:ascii="Montserrat" w:hAnsi="Montserrat"/>
                <w:sz w:val="20"/>
              </w:rPr>
            </w:pPr>
            <w:r w:rsidRPr="00061779">
              <w:rPr>
                <w:rFonts w:ascii="Montserrat" w:hAnsi="Montserrat"/>
                <w:b/>
                <w:color w:val="4E232E"/>
                <w:sz w:val="20"/>
              </w:rPr>
              <w:t>Conectar una manguera flexible de la bomba de prueba hidrostática a la boquilla de descarga, ensamble de la manguera o accesorios de prueba, según aplique. En el caso de extintores móviles sobre ruedas sin locomoción propia, los procedimientos y accesorios deben ser aquellos especificados en el manual de servicio del fabricante o del prestador de servicios.</w:t>
            </w:r>
          </w:p>
        </w:tc>
        <w:tc>
          <w:tcPr>
            <w:tcW w:w="2915" w:type="dxa"/>
          </w:tcPr>
          <w:p w14:paraId="6F028F57" w14:textId="4557D193" w:rsidR="00B91AC7" w:rsidRPr="00061779" w:rsidRDefault="00B91AC7" w:rsidP="00B91AC7">
            <w:pPr>
              <w:keepLines/>
              <w:spacing w:before="100" w:after="60" w:line="190" w:lineRule="exact"/>
              <w:jc w:val="left"/>
              <w:rPr>
                <w:rFonts w:ascii="Montserrat" w:hAnsi="Montserrat"/>
                <w:sz w:val="20"/>
              </w:rPr>
            </w:pPr>
            <w:r w:rsidRPr="00061779">
              <w:rPr>
                <w:rFonts w:ascii="Montserrat" w:hAnsi="Montserrat"/>
                <w:b/>
                <w:color w:val="4E232E"/>
                <w:sz w:val="20"/>
              </w:rPr>
              <w:t>En caso de no existir los del fabricante</w:t>
            </w:r>
          </w:p>
        </w:tc>
        <w:tc>
          <w:tcPr>
            <w:tcW w:w="2916" w:type="dxa"/>
          </w:tcPr>
          <w:p w14:paraId="5041E67A"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0E2559AF" w14:textId="77777777" w:rsidTr="00817ABB">
        <w:trPr>
          <w:cantSplit/>
          <w:trHeight w:val="1174"/>
        </w:trPr>
        <w:tc>
          <w:tcPr>
            <w:tcW w:w="1841" w:type="dxa"/>
          </w:tcPr>
          <w:p w14:paraId="3FFFFB51" w14:textId="5D3595A4"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MEXICANA DE CONFORMIDAD Y DICTAMINACION S.A. DE C.V.</w:t>
            </w:r>
          </w:p>
        </w:tc>
        <w:tc>
          <w:tcPr>
            <w:tcW w:w="1074" w:type="dxa"/>
            <w:gridSpan w:val="2"/>
          </w:tcPr>
          <w:p w14:paraId="6BBAA2A5" w14:textId="77777777" w:rsidR="00B91AC7" w:rsidRPr="00061779" w:rsidRDefault="00B91AC7" w:rsidP="00B91AC7">
            <w:pPr>
              <w:keepLines/>
              <w:spacing w:before="100" w:after="60" w:line="190" w:lineRule="exact"/>
              <w:jc w:val="center"/>
              <w:rPr>
                <w:rFonts w:ascii="Montserrat" w:hAnsi="Montserrat"/>
                <w:b/>
                <w:color w:val="4E232E"/>
                <w:sz w:val="20"/>
              </w:rPr>
            </w:pPr>
            <w:proofErr w:type="spellStart"/>
            <w:r w:rsidRPr="00061779">
              <w:rPr>
                <w:rFonts w:ascii="Montserrat" w:hAnsi="Montserrat"/>
                <w:b/>
                <w:color w:val="4E232E"/>
                <w:sz w:val="20"/>
              </w:rPr>
              <w:t>Apendice</w:t>
            </w:r>
            <w:proofErr w:type="spellEnd"/>
            <w:r w:rsidRPr="00061779">
              <w:rPr>
                <w:rFonts w:ascii="Montserrat" w:hAnsi="Montserrat"/>
                <w:b/>
                <w:color w:val="4E232E"/>
                <w:sz w:val="20"/>
              </w:rPr>
              <w:t xml:space="preserve"> B </w:t>
            </w:r>
          </w:p>
          <w:p w14:paraId="5A59394D" w14:textId="71FE8D9F"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Análisis de Prueba de presión b.2 Equipo de prueba</w:t>
            </w:r>
          </w:p>
        </w:tc>
        <w:tc>
          <w:tcPr>
            <w:tcW w:w="3011" w:type="dxa"/>
          </w:tcPr>
          <w:p w14:paraId="2BF827E0" w14:textId="4D8C0C5D"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Conectar una manguera flexible de la bomba de prueba hidrostática a la boquilla de descarga, ensamble de la manguera o accesorios de prueba, según aplique. En el caso de extintores móviles sobre ruedas sin locomoción propia, los procedimientos y accesorios deben ser aquellos especificados en el manual de servicio del fabricante.</w:t>
            </w:r>
          </w:p>
        </w:tc>
        <w:tc>
          <w:tcPr>
            <w:tcW w:w="3111" w:type="dxa"/>
          </w:tcPr>
          <w:p w14:paraId="6A1E7B3D" w14:textId="10C33284" w:rsidR="00B91AC7" w:rsidRPr="00061779" w:rsidRDefault="00B91AC7" w:rsidP="00B91AC7">
            <w:pPr>
              <w:keepLines/>
              <w:spacing w:before="100" w:after="60" w:line="190" w:lineRule="exact"/>
              <w:rPr>
                <w:rFonts w:ascii="Montserrat" w:hAnsi="Montserrat"/>
                <w:b/>
                <w:color w:val="4E232E"/>
                <w:sz w:val="20"/>
              </w:rPr>
            </w:pPr>
            <w:r w:rsidRPr="00061779">
              <w:rPr>
                <w:rFonts w:ascii="Montserrat" w:hAnsi="Montserrat"/>
                <w:b/>
                <w:color w:val="4E232E"/>
                <w:sz w:val="20"/>
              </w:rPr>
              <w:t>Conectar una manguera flexible de la bomba de prueba hidrostática a la boquilla de descarga, ensamble de la manguera o accesorios de prueba, según aplique. En el caso de extintores móviles sobre ruedas sin locomoción propia, los procedimientos y accesorios deben ser aquellos especificados en el manual de servicio del fabricante o del prestador de servicios.</w:t>
            </w:r>
          </w:p>
        </w:tc>
        <w:tc>
          <w:tcPr>
            <w:tcW w:w="2915" w:type="dxa"/>
          </w:tcPr>
          <w:p w14:paraId="2E6ABC36" w14:textId="2B75A68E"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En caso de no existir los del fabricante</w:t>
            </w:r>
          </w:p>
        </w:tc>
        <w:tc>
          <w:tcPr>
            <w:tcW w:w="2916" w:type="dxa"/>
          </w:tcPr>
          <w:p w14:paraId="4FC3306B"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A7EBEF1" w14:textId="77777777" w:rsidTr="00F9776B">
        <w:trPr>
          <w:cantSplit/>
          <w:trHeight w:val="1174"/>
        </w:trPr>
        <w:tc>
          <w:tcPr>
            <w:tcW w:w="1841" w:type="dxa"/>
          </w:tcPr>
          <w:p w14:paraId="1B2CA460"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BENJAMIN CORTES PRODUCTOS CONTRA INCENDIO S.A. DE C.V.</w:t>
            </w:r>
          </w:p>
          <w:p w14:paraId="508A73DB" w14:textId="6FB6C48A"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GE ECI</w:t>
            </w:r>
          </w:p>
        </w:tc>
        <w:tc>
          <w:tcPr>
            <w:tcW w:w="1074" w:type="dxa"/>
            <w:gridSpan w:val="2"/>
            <w:vAlign w:val="center"/>
          </w:tcPr>
          <w:p w14:paraId="3F516684" w14:textId="77777777"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lang w:val="es-ES"/>
              </w:rPr>
              <w:t>Apéndice B</w:t>
            </w:r>
          </w:p>
          <w:p w14:paraId="6A8B81E8" w14:textId="77777777" w:rsidR="00B91AC7" w:rsidRPr="00061779" w:rsidRDefault="00B91AC7" w:rsidP="00B91AC7">
            <w:pPr>
              <w:pStyle w:val="Texto0"/>
              <w:spacing w:line="240" w:lineRule="auto"/>
              <w:ind w:firstLine="0"/>
              <w:jc w:val="center"/>
              <w:rPr>
                <w:rFonts w:ascii="Montserrat" w:hAnsi="Montserrat"/>
                <w:b/>
                <w:sz w:val="20"/>
                <w:szCs w:val="20"/>
              </w:rPr>
            </w:pPr>
          </w:p>
        </w:tc>
        <w:tc>
          <w:tcPr>
            <w:tcW w:w="3011" w:type="dxa"/>
            <w:vAlign w:val="center"/>
          </w:tcPr>
          <w:p w14:paraId="050389F6" w14:textId="30D6B078" w:rsidR="00B91AC7" w:rsidRPr="00061779" w:rsidRDefault="00B91AC7" w:rsidP="00B91AC7">
            <w:pPr>
              <w:pStyle w:val="Texto0"/>
              <w:spacing w:after="74" w:line="240" w:lineRule="auto"/>
              <w:ind w:firstLine="0"/>
              <w:jc w:val="center"/>
              <w:rPr>
                <w:rFonts w:ascii="Montserrat" w:hAnsi="Montserrat"/>
                <w:sz w:val="20"/>
                <w:szCs w:val="20"/>
              </w:rPr>
            </w:pPr>
            <w:r w:rsidRPr="00061779">
              <w:rPr>
                <w:rFonts w:ascii="Montserrat" w:hAnsi="Montserrat"/>
                <w:b/>
                <w:sz w:val="20"/>
                <w:szCs w:val="20"/>
              </w:rPr>
              <w:t>Después aplicar presión a un índice de incremento de la presión para que se alcance la presión de prueba en no menos de 30 s. Mantener esta presión de prueba durante 1 min.</w:t>
            </w:r>
          </w:p>
        </w:tc>
        <w:tc>
          <w:tcPr>
            <w:tcW w:w="3111" w:type="dxa"/>
            <w:vAlign w:val="center"/>
          </w:tcPr>
          <w:p w14:paraId="73D04C53" w14:textId="373CAF41" w:rsidR="00B91AC7" w:rsidRPr="00061779" w:rsidRDefault="00B91AC7" w:rsidP="00B91AC7">
            <w:pPr>
              <w:pStyle w:val="Texto0"/>
              <w:spacing w:after="74" w:line="240" w:lineRule="auto"/>
              <w:jc w:val="center"/>
              <w:rPr>
                <w:rFonts w:ascii="Montserrat" w:hAnsi="Montserrat"/>
                <w:sz w:val="20"/>
                <w:szCs w:val="20"/>
              </w:rPr>
            </w:pPr>
            <w:r w:rsidRPr="00061779">
              <w:rPr>
                <w:rFonts w:ascii="Montserrat" w:hAnsi="Montserrat"/>
                <w:b/>
                <w:sz w:val="20"/>
                <w:szCs w:val="20"/>
              </w:rPr>
              <w:t>Después aplicar presión a un índice de incremento de la presión para que se alcance la presión de prueba, Mantener esta presión de prueba durante 1 min.</w:t>
            </w:r>
          </w:p>
        </w:tc>
        <w:tc>
          <w:tcPr>
            <w:tcW w:w="2915" w:type="dxa"/>
            <w:vAlign w:val="center"/>
          </w:tcPr>
          <w:p w14:paraId="190D0191" w14:textId="2E1C2B47"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b/>
                <w:sz w:val="20"/>
              </w:rPr>
              <w:t>En el mercado existen bombas manuales y dependerá del operador y su habilidad.</w:t>
            </w:r>
          </w:p>
        </w:tc>
        <w:tc>
          <w:tcPr>
            <w:tcW w:w="2916" w:type="dxa"/>
          </w:tcPr>
          <w:p w14:paraId="2301E36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5CBE224" w14:textId="77777777" w:rsidTr="00CB2E0E">
        <w:trPr>
          <w:cantSplit/>
          <w:trHeight w:val="1174"/>
        </w:trPr>
        <w:tc>
          <w:tcPr>
            <w:tcW w:w="1841" w:type="dxa"/>
          </w:tcPr>
          <w:p w14:paraId="54697984" w14:textId="258EDE09"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BERENICE MENDOZA GUTIERREZ</w:t>
            </w:r>
          </w:p>
        </w:tc>
        <w:tc>
          <w:tcPr>
            <w:tcW w:w="1074" w:type="dxa"/>
            <w:gridSpan w:val="2"/>
          </w:tcPr>
          <w:p w14:paraId="6D67AF84" w14:textId="74E8C433"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color w:val="4E232E"/>
                <w:sz w:val="20"/>
              </w:rPr>
              <w:t>Apéndice B</w:t>
            </w:r>
          </w:p>
        </w:tc>
        <w:tc>
          <w:tcPr>
            <w:tcW w:w="3011" w:type="dxa"/>
          </w:tcPr>
          <w:p w14:paraId="3DC550BE" w14:textId="20BBDCEE" w:rsidR="00B91AC7" w:rsidRPr="00061779" w:rsidRDefault="00B91AC7" w:rsidP="00B91AC7">
            <w:pPr>
              <w:pStyle w:val="Texto0"/>
              <w:spacing w:after="74" w:line="240" w:lineRule="auto"/>
              <w:ind w:firstLine="0"/>
              <w:jc w:val="center"/>
              <w:rPr>
                <w:rFonts w:ascii="Montserrat" w:hAnsi="Montserrat"/>
                <w:b/>
                <w:sz w:val="20"/>
                <w:szCs w:val="20"/>
              </w:rPr>
            </w:pPr>
            <w:r w:rsidRPr="00061779">
              <w:rPr>
                <w:rFonts w:ascii="Montserrat" w:hAnsi="Montserrat"/>
                <w:b/>
                <w:color w:val="4E232E"/>
                <w:sz w:val="20"/>
                <w:szCs w:val="20"/>
              </w:rPr>
              <w:t>Después aplicar presión a un índice de incremento de la presión para que se alcance la presión de prueba en no menos de 30 s. Mantener esta presión de prueba durante 1 min.</w:t>
            </w:r>
          </w:p>
        </w:tc>
        <w:tc>
          <w:tcPr>
            <w:tcW w:w="3111" w:type="dxa"/>
          </w:tcPr>
          <w:p w14:paraId="55B7512E" w14:textId="62174870" w:rsidR="00B91AC7" w:rsidRPr="00061779" w:rsidRDefault="00B91AC7" w:rsidP="00B91AC7">
            <w:pPr>
              <w:pStyle w:val="Texto0"/>
              <w:spacing w:after="74" w:line="240" w:lineRule="auto"/>
              <w:jc w:val="center"/>
              <w:rPr>
                <w:rFonts w:ascii="Montserrat" w:hAnsi="Montserrat"/>
                <w:b/>
                <w:sz w:val="20"/>
                <w:szCs w:val="20"/>
              </w:rPr>
            </w:pPr>
            <w:r w:rsidRPr="00061779">
              <w:rPr>
                <w:rFonts w:ascii="Montserrat" w:hAnsi="Montserrat"/>
                <w:b/>
                <w:color w:val="4E232E"/>
                <w:sz w:val="20"/>
                <w:szCs w:val="20"/>
              </w:rPr>
              <w:t>Después aplicar presión a un índice de incremento de la presión para que se alcance la presión de prueba en no menos de 50 s. Mantener esta presión de prueba durante 1 min.</w:t>
            </w:r>
          </w:p>
        </w:tc>
        <w:tc>
          <w:tcPr>
            <w:tcW w:w="2915" w:type="dxa"/>
          </w:tcPr>
          <w:p w14:paraId="74B2287A" w14:textId="3242D072"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En el mercado existen bombas manuales y dependerá del operador y su habilidad.</w:t>
            </w:r>
          </w:p>
        </w:tc>
        <w:tc>
          <w:tcPr>
            <w:tcW w:w="2916" w:type="dxa"/>
          </w:tcPr>
          <w:p w14:paraId="71C7B73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24B6594" w14:textId="77777777" w:rsidTr="00CB2E0E">
        <w:trPr>
          <w:cantSplit/>
          <w:trHeight w:val="1174"/>
        </w:trPr>
        <w:tc>
          <w:tcPr>
            <w:tcW w:w="1841" w:type="dxa"/>
          </w:tcPr>
          <w:p w14:paraId="67D5E255" w14:textId="29C99176"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22514CD7" w14:textId="77777777"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lang w:val="es-ES"/>
              </w:rPr>
              <w:t>Apéndice B</w:t>
            </w:r>
          </w:p>
          <w:p w14:paraId="1358CE2B"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011" w:type="dxa"/>
          </w:tcPr>
          <w:p w14:paraId="50EA01B1" w14:textId="23FDA75B" w:rsidR="00B91AC7" w:rsidRPr="00061779" w:rsidRDefault="00B91AC7" w:rsidP="00B91AC7">
            <w:pPr>
              <w:pStyle w:val="Texto0"/>
              <w:spacing w:after="74" w:line="240" w:lineRule="auto"/>
              <w:ind w:firstLine="0"/>
              <w:jc w:val="center"/>
              <w:rPr>
                <w:rFonts w:ascii="Montserrat" w:hAnsi="Montserrat"/>
                <w:b/>
                <w:color w:val="4E232E"/>
                <w:sz w:val="20"/>
                <w:szCs w:val="20"/>
              </w:rPr>
            </w:pPr>
            <w:r w:rsidRPr="00061779">
              <w:rPr>
                <w:rFonts w:ascii="Montserrat" w:hAnsi="Montserrat"/>
                <w:b/>
                <w:sz w:val="20"/>
                <w:szCs w:val="20"/>
              </w:rPr>
              <w:t>Después aplicar presión a un índice de incremento de la presión para que se alcance la presión de prueba en no menos de 30 s. Mantener esta presión de prueba durante 1 min.</w:t>
            </w:r>
          </w:p>
        </w:tc>
        <w:tc>
          <w:tcPr>
            <w:tcW w:w="3111" w:type="dxa"/>
          </w:tcPr>
          <w:p w14:paraId="3C4FB460" w14:textId="550A0578" w:rsidR="00B91AC7" w:rsidRPr="00061779" w:rsidRDefault="00B91AC7" w:rsidP="00B91AC7">
            <w:pPr>
              <w:pStyle w:val="Texto0"/>
              <w:spacing w:after="74" w:line="240" w:lineRule="auto"/>
              <w:jc w:val="center"/>
              <w:rPr>
                <w:rFonts w:ascii="Montserrat" w:hAnsi="Montserrat"/>
                <w:b/>
                <w:color w:val="4E232E"/>
                <w:sz w:val="20"/>
                <w:szCs w:val="20"/>
              </w:rPr>
            </w:pPr>
            <w:r w:rsidRPr="00061779">
              <w:rPr>
                <w:rFonts w:ascii="Montserrat" w:hAnsi="Montserrat"/>
                <w:b/>
                <w:sz w:val="20"/>
                <w:szCs w:val="20"/>
              </w:rPr>
              <w:t>Después aplicar presión a un índice de incremento de la presión para que se alcance la presión de prueba en no menos de 50 s. Mantener esta presión de prueba durante 1 min.</w:t>
            </w:r>
          </w:p>
        </w:tc>
        <w:tc>
          <w:tcPr>
            <w:tcW w:w="2915" w:type="dxa"/>
          </w:tcPr>
          <w:p w14:paraId="58C78EE1" w14:textId="7C809FA6"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sz w:val="20"/>
              </w:rPr>
              <w:t>En el mercado existen bombas manuales y dependerá del operador y su habilidad.</w:t>
            </w:r>
          </w:p>
        </w:tc>
        <w:tc>
          <w:tcPr>
            <w:tcW w:w="2916" w:type="dxa"/>
          </w:tcPr>
          <w:p w14:paraId="7AC13CE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151FA834" w14:textId="77777777" w:rsidTr="00F9776B">
        <w:trPr>
          <w:cantSplit/>
          <w:trHeight w:val="1174"/>
        </w:trPr>
        <w:tc>
          <w:tcPr>
            <w:tcW w:w="1841" w:type="dxa"/>
          </w:tcPr>
          <w:p w14:paraId="0546DF2D" w14:textId="77777777"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BENJAMIN CORTES PRODUCTOS CONTRA INCENDIO S.A. DE C.V.</w:t>
            </w:r>
          </w:p>
          <w:p w14:paraId="5563F2E2" w14:textId="77777777" w:rsidR="00B91AC7" w:rsidRPr="00061779" w:rsidRDefault="00B91AC7" w:rsidP="00B91AC7">
            <w:pPr>
              <w:keepLines/>
              <w:spacing w:before="100" w:after="60" w:line="190" w:lineRule="exact"/>
              <w:jc w:val="left"/>
              <w:rPr>
                <w:rFonts w:ascii="Montserrat" w:hAnsi="Montserrat"/>
                <w:b/>
                <w:sz w:val="20"/>
              </w:rPr>
            </w:pPr>
          </w:p>
          <w:p w14:paraId="5ABCCD84" w14:textId="14623532"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sz w:val="20"/>
              </w:rPr>
              <w:t>GE ECI</w:t>
            </w:r>
          </w:p>
        </w:tc>
        <w:tc>
          <w:tcPr>
            <w:tcW w:w="1074" w:type="dxa"/>
            <w:gridSpan w:val="2"/>
            <w:vAlign w:val="center"/>
          </w:tcPr>
          <w:p w14:paraId="18252031" w14:textId="6182D7C1"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lang w:val="es-ES"/>
              </w:rPr>
              <w:t>Apéndice B</w:t>
            </w:r>
          </w:p>
        </w:tc>
        <w:tc>
          <w:tcPr>
            <w:tcW w:w="3011" w:type="dxa"/>
            <w:vAlign w:val="center"/>
          </w:tcPr>
          <w:p w14:paraId="739BE645" w14:textId="77777777"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lang w:val="es-ES"/>
              </w:rPr>
              <w:t>El cilindro cumple con la prueba hidrostática cuando el cuerpo no presenta alteración o fuga y una vez comparados el valor inicial y final de la medición, no presenta una expansión permanente mayor que 10% de la expansión total respecto del registro inicial del cilindro.</w:t>
            </w:r>
          </w:p>
          <w:p w14:paraId="6350A61B" w14:textId="77777777" w:rsidR="00B91AC7" w:rsidRPr="00061779" w:rsidRDefault="00B91AC7" w:rsidP="00B91AC7">
            <w:pPr>
              <w:pStyle w:val="Texto0"/>
              <w:spacing w:after="74" w:line="240" w:lineRule="auto"/>
              <w:ind w:firstLine="0"/>
              <w:jc w:val="center"/>
              <w:rPr>
                <w:rFonts w:ascii="Montserrat" w:hAnsi="Montserrat"/>
                <w:b/>
                <w:sz w:val="20"/>
                <w:szCs w:val="20"/>
              </w:rPr>
            </w:pPr>
          </w:p>
        </w:tc>
        <w:tc>
          <w:tcPr>
            <w:tcW w:w="3111" w:type="dxa"/>
            <w:vAlign w:val="center"/>
          </w:tcPr>
          <w:p w14:paraId="3EDDD921" w14:textId="77777777"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sz w:val="20"/>
                <w:lang w:val="es-ES"/>
              </w:rPr>
              <w:t>El cilindro cumple con la prueba hidrostática cuando el cuerpo no presenta alteración o fuga y una vez comparados el valor inicial y final de la medición, no presenta una expansión permanente mayor que 2% de la expansión total respecto del registro inicial del cilindro.</w:t>
            </w:r>
          </w:p>
          <w:p w14:paraId="28013D64" w14:textId="77777777" w:rsidR="00B91AC7" w:rsidRPr="00061779" w:rsidRDefault="00B91AC7" w:rsidP="00B91AC7">
            <w:pPr>
              <w:pStyle w:val="Texto0"/>
              <w:spacing w:after="74" w:line="240" w:lineRule="auto"/>
              <w:jc w:val="center"/>
              <w:rPr>
                <w:rFonts w:ascii="Montserrat" w:hAnsi="Montserrat"/>
                <w:b/>
                <w:sz w:val="20"/>
                <w:szCs w:val="20"/>
              </w:rPr>
            </w:pPr>
          </w:p>
        </w:tc>
        <w:tc>
          <w:tcPr>
            <w:tcW w:w="2915" w:type="dxa"/>
            <w:vAlign w:val="center"/>
          </w:tcPr>
          <w:p w14:paraId="529CE82A" w14:textId="5FDFAEC3"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sz w:val="20"/>
              </w:rPr>
              <w:t>La deformación permitida de un 10% en el extintor, ya es deformación permanente.</w:t>
            </w:r>
          </w:p>
        </w:tc>
        <w:tc>
          <w:tcPr>
            <w:tcW w:w="2916" w:type="dxa"/>
          </w:tcPr>
          <w:p w14:paraId="68836DF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95F1E65" w14:textId="77777777" w:rsidTr="00CB2E0E">
        <w:trPr>
          <w:cantSplit/>
          <w:trHeight w:val="1174"/>
        </w:trPr>
        <w:tc>
          <w:tcPr>
            <w:tcW w:w="1841" w:type="dxa"/>
          </w:tcPr>
          <w:p w14:paraId="78CB63D2" w14:textId="6B93B5F4" w:rsidR="00B91AC7" w:rsidRPr="00061779" w:rsidRDefault="00B91AC7" w:rsidP="00B91AC7">
            <w:pPr>
              <w:keepLines/>
              <w:spacing w:before="100" w:after="60" w:line="190" w:lineRule="exact"/>
              <w:jc w:val="left"/>
              <w:rPr>
                <w:rFonts w:ascii="Montserrat" w:hAnsi="Montserrat"/>
                <w:b/>
                <w:sz w:val="20"/>
              </w:rPr>
            </w:pPr>
            <w:r w:rsidRPr="00061779">
              <w:rPr>
                <w:rFonts w:ascii="Montserrat" w:hAnsi="Montserrat"/>
                <w:b/>
                <w:color w:val="4E232E"/>
                <w:sz w:val="20"/>
              </w:rPr>
              <w:t>BERENICE MENDOZA GUTIERREZ</w:t>
            </w:r>
          </w:p>
        </w:tc>
        <w:tc>
          <w:tcPr>
            <w:tcW w:w="1074" w:type="dxa"/>
            <w:gridSpan w:val="2"/>
          </w:tcPr>
          <w:p w14:paraId="2DC15591" w14:textId="1CB8342C"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color w:val="4E232E"/>
                <w:sz w:val="20"/>
              </w:rPr>
              <w:t>Apéndice B</w:t>
            </w:r>
          </w:p>
        </w:tc>
        <w:tc>
          <w:tcPr>
            <w:tcW w:w="3011" w:type="dxa"/>
          </w:tcPr>
          <w:p w14:paraId="6CFC7344" w14:textId="61B6506D"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color w:val="4E232E"/>
                <w:sz w:val="20"/>
              </w:rPr>
              <w:t>El cilindro cumple con la prueba hidrostática cuando el cuerpo no presenta alteración o fuga y una vez comparados el valor inicial y final de la medición, no presenta una expansión permanente mayor que 10% de la expansión total respecto del registro inicial del cilindro.</w:t>
            </w:r>
          </w:p>
        </w:tc>
        <w:tc>
          <w:tcPr>
            <w:tcW w:w="3111" w:type="dxa"/>
          </w:tcPr>
          <w:p w14:paraId="2BDEDE82" w14:textId="2A385AA3"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color w:val="4E232E"/>
                <w:sz w:val="20"/>
              </w:rPr>
              <w:t>El cilindro cumple con la prueba hidrostática cuando el cuerpo no presenta alteración o fuga y una vez comparados el valor inicial y final de la medición, no presenta una expansión permanente mayor que 2% de la expansión total respecto del registro inicial del cilindro.</w:t>
            </w:r>
          </w:p>
        </w:tc>
        <w:tc>
          <w:tcPr>
            <w:tcW w:w="2915" w:type="dxa"/>
          </w:tcPr>
          <w:p w14:paraId="200ADCCC" w14:textId="4EF9EE6A"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La deformación permitida de un 10% en el extintor, ya es deformación permanente.</w:t>
            </w:r>
          </w:p>
        </w:tc>
        <w:tc>
          <w:tcPr>
            <w:tcW w:w="2916" w:type="dxa"/>
          </w:tcPr>
          <w:p w14:paraId="5BC5411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95C422F" w14:textId="77777777" w:rsidTr="00CB2E0E">
        <w:trPr>
          <w:cantSplit/>
          <w:trHeight w:val="1174"/>
        </w:trPr>
        <w:tc>
          <w:tcPr>
            <w:tcW w:w="1841" w:type="dxa"/>
          </w:tcPr>
          <w:p w14:paraId="365FD033" w14:textId="0D7C7506"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GRUPO ESPECIALIZADO DE EQUIPOS CONTRA INCENDIO CANACO</w:t>
            </w:r>
          </w:p>
        </w:tc>
        <w:tc>
          <w:tcPr>
            <w:tcW w:w="1074" w:type="dxa"/>
            <w:gridSpan w:val="2"/>
          </w:tcPr>
          <w:p w14:paraId="14C2F56B" w14:textId="1A26BAC0"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sz w:val="20"/>
                <w:lang w:val="es-ES"/>
              </w:rPr>
              <w:t>Apéndice B</w:t>
            </w:r>
          </w:p>
        </w:tc>
        <w:tc>
          <w:tcPr>
            <w:tcW w:w="3011" w:type="dxa"/>
          </w:tcPr>
          <w:p w14:paraId="5AD71C9C" w14:textId="77777777"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sz w:val="20"/>
                <w:lang w:val="es-ES"/>
              </w:rPr>
              <w:t>El cilindro cumple con la prueba hidrostática cuando el cuerpo no presenta alteración o fuga y una vez comparados el valor inicial y final de la medición, no presenta una expansión permanente mayor que 10% de la expansión total respecto del registro inicial del cilindro.</w:t>
            </w:r>
          </w:p>
          <w:p w14:paraId="164DC8E3"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3111" w:type="dxa"/>
          </w:tcPr>
          <w:p w14:paraId="097163BE" w14:textId="77777777"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sz w:val="20"/>
                <w:lang w:val="es-ES"/>
              </w:rPr>
              <w:t>El cilindro cumple con la prueba hidrostática cuando el cuerpo no presenta alteración o fuga y una vez comparados el valor inicial y final de la medición, no presenta una expansión permanente mayor que 2% de la expansión total respecto del registro inicial del cilindro.</w:t>
            </w:r>
          </w:p>
          <w:p w14:paraId="41207D17" w14:textId="77777777" w:rsidR="00B91AC7" w:rsidRPr="00061779" w:rsidRDefault="00B91AC7" w:rsidP="00B91AC7">
            <w:pPr>
              <w:keepLines/>
              <w:spacing w:before="100" w:after="60" w:line="190" w:lineRule="exact"/>
              <w:jc w:val="center"/>
              <w:rPr>
                <w:rFonts w:ascii="Montserrat" w:hAnsi="Montserrat"/>
                <w:b/>
                <w:color w:val="4E232E"/>
                <w:sz w:val="20"/>
              </w:rPr>
            </w:pPr>
          </w:p>
        </w:tc>
        <w:tc>
          <w:tcPr>
            <w:tcW w:w="2915" w:type="dxa"/>
          </w:tcPr>
          <w:p w14:paraId="166B9FEB" w14:textId="5E0C260C"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sz w:val="20"/>
              </w:rPr>
              <w:t>La deformación permitida de un 10% en el extintor, ya es deformación permanente.</w:t>
            </w:r>
          </w:p>
        </w:tc>
        <w:tc>
          <w:tcPr>
            <w:tcW w:w="2916" w:type="dxa"/>
          </w:tcPr>
          <w:p w14:paraId="39E2B591"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5DA9514" w14:textId="77777777" w:rsidTr="00CB2E0E">
        <w:trPr>
          <w:cantSplit/>
          <w:trHeight w:val="1174"/>
        </w:trPr>
        <w:tc>
          <w:tcPr>
            <w:tcW w:w="1841" w:type="dxa"/>
          </w:tcPr>
          <w:p w14:paraId="6FD3B3F5" w14:textId="0E39DD35" w:rsidR="00B91AC7" w:rsidRPr="00061779" w:rsidRDefault="00B91AC7" w:rsidP="00B91AC7">
            <w:pPr>
              <w:keepLines/>
              <w:spacing w:before="100" w:after="60" w:line="190" w:lineRule="exact"/>
              <w:jc w:val="left"/>
              <w:rPr>
                <w:rFonts w:ascii="Montserrat" w:hAnsi="Montserrat"/>
                <w:b/>
                <w:color w:val="4E232E"/>
                <w:sz w:val="20"/>
              </w:rPr>
            </w:pPr>
            <w:r w:rsidRPr="00061779">
              <w:rPr>
                <w:rFonts w:ascii="Montserrat" w:hAnsi="Montserrat"/>
                <w:b/>
                <w:color w:val="4E232E"/>
                <w:sz w:val="20"/>
              </w:rPr>
              <w:t>CNCP</w:t>
            </w:r>
          </w:p>
        </w:tc>
        <w:tc>
          <w:tcPr>
            <w:tcW w:w="1074" w:type="dxa"/>
            <w:gridSpan w:val="2"/>
          </w:tcPr>
          <w:p w14:paraId="27ABC34E" w14:textId="5CE7F79E" w:rsidR="00B91AC7" w:rsidRPr="00061779" w:rsidRDefault="00B91AC7" w:rsidP="00B91AC7">
            <w:pPr>
              <w:keepLines/>
              <w:spacing w:before="100" w:after="60" w:line="190" w:lineRule="exact"/>
              <w:jc w:val="center"/>
              <w:rPr>
                <w:rFonts w:ascii="Montserrat" w:hAnsi="Montserrat"/>
                <w:b/>
                <w:sz w:val="20"/>
                <w:lang w:val="es-ES"/>
              </w:rPr>
            </w:pPr>
            <w:r w:rsidRPr="00061779">
              <w:rPr>
                <w:rFonts w:ascii="Montserrat" w:hAnsi="Montserrat"/>
                <w:b/>
                <w:color w:val="4E232E"/>
                <w:sz w:val="20"/>
              </w:rPr>
              <w:t>B.3</w:t>
            </w:r>
          </w:p>
        </w:tc>
        <w:tc>
          <w:tcPr>
            <w:tcW w:w="3011" w:type="dxa"/>
          </w:tcPr>
          <w:p w14:paraId="03704036" w14:textId="4A135F89"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color w:val="4E232E"/>
                <w:sz w:val="20"/>
              </w:rPr>
              <w:t xml:space="preserve">Para los extintores categorías 2, 4 y 5 deben retirarse los rastros de agua y humedad de los cilindros posterior a la prueba, mediante el uso </w:t>
            </w:r>
            <w:proofErr w:type="spellStart"/>
            <w:r w:rsidRPr="00061779">
              <w:rPr>
                <w:rFonts w:ascii="Montserrat" w:hAnsi="Montserrat"/>
                <w:b/>
                <w:color w:val="4E232E"/>
                <w:sz w:val="20"/>
              </w:rPr>
              <w:t>deun</w:t>
            </w:r>
            <w:proofErr w:type="spellEnd"/>
            <w:r w:rsidRPr="00061779">
              <w:rPr>
                <w:rFonts w:ascii="Montserrat" w:hAnsi="Montserrat"/>
                <w:b/>
                <w:color w:val="4E232E"/>
                <w:sz w:val="20"/>
              </w:rPr>
              <w:t xml:space="preserve"> secador para cilindro a base de aire caliente cuya temperatura no sea mayor que 66 °C.</w:t>
            </w:r>
          </w:p>
        </w:tc>
        <w:tc>
          <w:tcPr>
            <w:tcW w:w="3111" w:type="dxa"/>
          </w:tcPr>
          <w:p w14:paraId="045C05ED" w14:textId="6444DD44" w:rsidR="00B91AC7" w:rsidRPr="00061779" w:rsidRDefault="00B91AC7" w:rsidP="00B91AC7">
            <w:pPr>
              <w:keepLines/>
              <w:spacing w:before="100" w:after="60" w:line="190" w:lineRule="exact"/>
              <w:rPr>
                <w:rFonts w:ascii="Montserrat" w:hAnsi="Montserrat"/>
                <w:b/>
                <w:sz w:val="20"/>
                <w:lang w:val="es-ES"/>
              </w:rPr>
            </w:pPr>
            <w:r w:rsidRPr="00061779">
              <w:rPr>
                <w:rFonts w:ascii="Montserrat" w:hAnsi="Montserrat"/>
                <w:b/>
                <w:color w:val="4E232E"/>
                <w:sz w:val="20"/>
              </w:rPr>
              <w:t xml:space="preserve">Para los extintores categorías 2, 4 y 5 deben retirarse los rastros de agua y humedad de los cilindros posterior a </w:t>
            </w:r>
            <w:proofErr w:type="spellStart"/>
            <w:r w:rsidRPr="00061779">
              <w:rPr>
                <w:rFonts w:ascii="Montserrat" w:hAnsi="Montserrat"/>
                <w:b/>
                <w:color w:val="4E232E"/>
                <w:sz w:val="20"/>
              </w:rPr>
              <w:t>laprueba</w:t>
            </w:r>
            <w:proofErr w:type="spellEnd"/>
            <w:r w:rsidRPr="00061779">
              <w:rPr>
                <w:rFonts w:ascii="Montserrat" w:hAnsi="Montserrat"/>
                <w:b/>
                <w:color w:val="4E232E"/>
                <w:sz w:val="20"/>
              </w:rPr>
              <w:t xml:space="preserve">, mediante el uso de un secador y de acuerdo a procedimientos el prestador de servicio </w:t>
            </w:r>
          </w:p>
        </w:tc>
        <w:tc>
          <w:tcPr>
            <w:tcW w:w="2915" w:type="dxa"/>
          </w:tcPr>
          <w:p w14:paraId="595C1250" w14:textId="40E95305" w:rsidR="00B91AC7" w:rsidRPr="00061779" w:rsidRDefault="00B91AC7" w:rsidP="00B91AC7">
            <w:pPr>
              <w:keepLines/>
              <w:spacing w:before="100" w:after="60" w:line="190" w:lineRule="exact"/>
              <w:jc w:val="center"/>
              <w:rPr>
                <w:rFonts w:ascii="Montserrat" w:hAnsi="Montserrat"/>
                <w:b/>
                <w:sz w:val="20"/>
              </w:rPr>
            </w:pPr>
            <w:r w:rsidRPr="00061779">
              <w:rPr>
                <w:rFonts w:ascii="Montserrat" w:hAnsi="Montserrat"/>
                <w:b/>
                <w:color w:val="4E232E"/>
                <w:sz w:val="20"/>
              </w:rPr>
              <w:t xml:space="preserve">Conforme comentario emitido. </w:t>
            </w:r>
          </w:p>
        </w:tc>
        <w:tc>
          <w:tcPr>
            <w:tcW w:w="2916" w:type="dxa"/>
          </w:tcPr>
          <w:p w14:paraId="3C377043"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E5C5990" w14:textId="77777777" w:rsidTr="004720B7">
        <w:trPr>
          <w:cantSplit/>
          <w:trHeight w:val="1174"/>
        </w:trPr>
        <w:tc>
          <w:tcPr>
            <w:tcW w:w="1841" w:type="dxa"/>
            <w:vAlign w:val="center"/>
          </w:tcPr>
          <w:p w14:paraId="026A884A" w14:textId="77777777"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 xml:space="preserve">Asociación Mexicana de </w:t>
            </w:r>
            <w:proofErr w:type="spellStart"/>
            <w:r w:rsidRPr="00061779">
              <w:rPr>
                <w:rFonts w:ascii="Montserrat" w:hAnsi="Montserrat" w:cs="Arial"/>
                <w:b/>
                <w:color w:val="4E232E"/>
                <w:sz w:val="20"/>
              </w:rPr>
              <w:t>metrologia</w:t>
            </w:r>
            <w:proofErr w:type="spellEnd"/>
            <w:r w:rsidRPr="00061779">
              <w:rPr>
                <w:rFonts w:ascii="Montserrat" w:hAnsi="Montserrat" w:cs="Arial"/>
                <w:b/>
                <w:color w:val="4E232E"/>
                <w:sz w:val="20"/>
              </w:rPr>
              <w:t>, A.C.</w:t>
            </w:r>
          </w:p>
          <w:p w14:paraId="2F0C53C6" w14:textId="4BFB1FED"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b/>
                <w:color w:val="4E232E"/>
                <w:sz w:val="20"/>
              </w:rPr>
              <w:t>AMMAC</w:t>
            </w:r>
          </w:p>
        </w:tc>
        <w:tc>
          <w:tcPr>
            <w:tcW w:w="1074" w:type="dxa"/>
            <w:gridSpan w:val="2"/>
            <w:vAlign w:val="center"/>
          </w:tcPr>
          <w:p w14:paraId="06F6A4AE" w14:textId="7C04A4E8"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cs="Arial"/>
                <w:b/>
                <w:sz w:val="20"/>
              </w:rPr>
              <w:t>APENDICE “C”</w:t>
            </w:r>
          </w:p>
        </w:tc>
        <w:tc>
          <w:tcPr>
            <w:tcW w:w="3011" w:type="dxa"/>
          </w:tcPr>
          <w:p w14:paraId="59375902" w14:textId="77777777"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Los siguientes tipos de extintores se consideran obsoletos y deben retirarse del servicio:</w:t>
            </w:r>
          </w:p>
          <w:p w14:paraId="3B5E7DF7" w14:textId="77777777" w:rsidR="00B91AC7" w:rsidRPr="00061779" w:rsidRDefault="00B91AC7" w:rsidP="00B91AC7">
            <w:pPr>
              <w:pStyle w:val="Texto0"/>
              <w:spacing w:line="240" w:lineRule="auto"/>
              <w:ind w:left="463" w:hanging="463"/>
              <w:rPr>
                <w:rFonts w:ascii="Montserrat" w:hAnsi="Montserrat"/>
                <w:sz w:val="20"/>
                <w:szCs w:val="20"/>
              </w:rPr>
            </w:pPr>
            <w:r w:rsidRPr="00061779">
              <w:rPr>
                <w:rFonts w:ascii="Montserrat" w:hAnsi="Montserrat"/>
                <w:b/>
                <w:sz w:val="20"/>
                <w:szCs w:val="20"/>
                <w:lang w:val="es-MX"/>
              </w:rPr>
              <w:t>a)</w:t>
            </w:r>
            <w:r w:rsidRPr="00061779">
              <w:rPr>
                <w:rFonts w:ascii="Montserrat" w:hAnsi="Montserrat"/>
                <w:sz w:val="20"/>
                <w:szCs w:val="20"/>
                <w:lang w:val="es-MX"/>
              </w:rPr>
              <w:tab/>
            </w:r>
            <w:r w:rsidRPr="00061779">
              <w:rPr>
                <w:rFonts w:ascii="Montserrat" w:hAnsi="Montserrat"/>
                <w:sz w:val="20"/>
                <w:szCs w:val="20"/>
              </w:rPr>
              <w:t>Ácido de sodio;</w:t>
            </w:r>
          </w:p>
          <w:p w14:paraId="33133736" w14:textId="77777777" w:rsidR="00B91AC7" w:rsidRPr="00061779" w:rsidRDefault="00B91AC7" w:rsidP="00B91AC7">
            <w:pPr>
              <w:pStyle w:val="Texto0"/>
              <w:spacing w:line="240" w:lineRule="auto"/>
              <w:ind w:left="463" w:hanging="463"/>
              <w:rPr>
                <w:rFonts w:ascii="Montserrat" w:hAnsi="Montserrat"/>
                <w:sz w:val="20"/>
                <w:szCs w:val="20"/>
              </w:rPr>
            </w:pPr>
            <w:r w:rsidRPr="00061779">
              <w:rPr>
                <w:rFonts w:ascii="Montserrat" w:hAnsi="Montserrat"/>
                <w:b/>
                <w:sz w:val="20"/>
                <w:szCs w:val="20"/>
                <w:lang w:val="es-MX"/>
              </w:rPr>
              <w:t>b)</w:t>
            </w:r>
            <w:r w:rsidRPr="00061779">
              <w:rPr>
                <w:rFonts w:ascii="Montserrat" w:hAnsi="Montserrat"/>
                <w:sz w:val="20"/>
                <w:szCs w:val="20"/>
                <w:lang w:val="es-MX"/>
              </w:rPr>
              <w:tab/>
            </w:r>
            <w:r w:rsidRPr="00061779">
              <w:rPr>
                <w:rFonts w:ascii="Montserrat" w:hAnsi="Montserrat"/>
                <w:sz w:val="20"/>
                <w:szCs w:val="20"/>
              </w:rPr>
              <w:t>Espuma química (excluyendo agentes formadores de película);</w:t>
            </w:r>
          </w:p>
          <w:p w14:paraId="0339DB3A" w14:textId="77777777" w:rsidR="00B91AC7" w:rsidRPr="00061779" w:rsidRDefault="00B91AC7" w:rsidP="00B91AC7">
            <w:pPr>
              <w:pStyle w:val="Texto0"/>
              <w:spacing w:line="240" w:lineRule="auto"/>
              <w:ind w:left="463" w:hanging="463"/>
              <w:rPr>
                <w:rFonts w:ascii="Montserrat" w:hAnsi="Montserrat"/>
                <w:sz w:val="20"/>
                <w:szCs w:val="20"/>
              </w:rPr>
            </w:pPr>
            <w:r w:rsidRPr="00061779">
              <w:rPr>
                <w:rFonts w:ascii="Montserrat" w:hAnsi="Montserrat"/>
                <w:b/>
                <w:sz w:val="20"/>
                <w:szCs w:val="20"/>
                <w:lang w:val="es-MX"/>
              </w:rPr>
              <w:t>c)</w:t>
            </w:r>
            <w:r w:rsidRPr="00061779">
              <w:rPr>
                <w:rFonts w:ascii="Montserrat" w:hAnsi="Montserrat"/>
                <w:sz w:val="20"/>
                <w:szCs w:val="20"/>
                <w:lang w:val="es-MX"/>
              </w:rPr>
              <w:tab/>
            </w:r>
            <w:r w:rsidRPr="00061779">
              <w:rPr>
                <w:rFonts w:ascii="Montserrat" w:hAnsi="Montserrat"/>
                <w:sz w:val="20"/>
                <w:szCs w:val="20"/>
              </w:rPr>
              <w:t xml:space="preserve">Líquido vaporizador (ejemplo, tetracloruro de carbono o </w:t>
            </w:r>
            <w:proofErr w:type="spellStart"/>
            <w:r w:rsidRPr="00061779">
              <w:rPr>
                <w:rFonts w:ascii="Montserrat" w:hAnsi="Montserrat"/>
                <w:sz w:val="20"/>
                <w:szCs w:val="20"/>
              </w:rPr>
              <w:t>clorobromometano</w:t>
            </w:r>
            <w:proofErr w:type="spellEnd"/>
            <w:r w:rsidRPr="00061779">
              <w:rPr>
                <w:rFonts w:ascii="Montserrat" w:hAnsi="Montserrat"/>
                <w:sz w:val="20"/>
                <w:szCs w:val="20"/>
              </w:rPr>
              <w:t>);</w:t>
            </w:r>
          </w:p>
          <w:p w14:paraId="3F186135" w14:textId="5D9BF3EB" w:rsidR="00B91AC7" w:rsidRPr="00061779" w:rsidRDefault="00B91AC7" w:rsidP="00B91AC7">
            <w:pPr>
              <w:pStyle w:val="Texto0"/>
              <w:spacing w:after="74" w:line="240" w:lineRule="auto"/>
              <w:ind w:firstLine="0"/>
              <w:jc w:val="left"/>
              <w:rPr>
                <w:rFonts w:ascii="Montserrat" w:hAnsi="Montserrat"/>
                <w:b/>
                <w:sz w:val="20"/>
                <w:szCs w:val="20"/>
                <w:lang w:val="es-MX"/>
              </w:rPr>
            </w:pPr>
            <w:r w:rsidRPr="00061779">
              <w:rPr>
                <w:rFonts w:ascii="Montserrat" w:hAnsi="Montserrat"/>
                <w:b/>
                <w:sz w:val="20"/>
                <w:szCs w:val="20"/>
                <w:lang w:val="es-MX"/>
              </w:rPr>
              <w:t>d)</w:t>
            </w:r>
            <w:r w:rsidRPr="00061779">
              <w:rPr>
                <w:rFonts w:ascii="Montserrat" w:hAnsi="Montserrat"/>
                <w:sz w:val="20"/>
                <w:szCs w:val="20"/>
                <w:lang w:val="es-MX"/>
              </w:rPr>
              <w:tab/>
            </w:r>
            <w:r w:rsidRPr="00061779">
              <w:rPr>
                <w:rFonts w:ascii="Montserrat" w:hAnsi="Montserrat"/>
                <w:sz w:val="20"/>
                <w:szCs w:val="20"/>
              </w:rPr>
              <w:t xml:space="preserve">Agua operada por cartucho;….. </w:t>
            </w:r>
          </w:p>
        </w:tc>
        <w:tc>
          <w:tcPr>
            <w:tcW w:w="3111" w:type="dxa"/>
          </w:tcPr>
          <w:p w14:paraId="42E972E3" w14:textId="77777777" w:rsidR="00B91AC7" w:rsidRPr="00061779" w:rsidRDefault="00B91AC7" w:rsidP="00B91AC7">
            <w:pPr>
              <w:pStyle w:val="Texto0"/>
              <w:spacing w:line="240" w:lineRule="auto"/>
              <w:rPr>
                <w:rFonts w:ascii="Montserrat" w:hAnsi="Montserrat"/>
                <w:sz w:val="20"/>
                <w:szCs w:val="20"/>
              </w:rPr>
            </w:pPr>
            <w:r w:rsidRPr="00061779">
              <w:rPr>
                <w:rFonts w:ascii="Montserrat" w:hAnsi="Montserrat"/>
                <w:sz w:val="20"/>
                <w:szCs w:val="20"/>
              </w:rPr>
              <w:t>Los siguientes tipos de extintores se consideran obsoletos y deben retirarse del servicio:</w:t>
            </w:r>
          </w:p>
          <w:p w14:paraId="10E94A41" w14:textId="77777777" w:rsidR="00B91AC7" w:rsidRPr="00061779" w:rsidRDefault="00B91AC7" w:rsidP="00B91AC7">
            <w:pPr>
              <w:pStyle w:val="Texto0"/>
              <w:spacing w:line="240" w:lineRule="auto"/>
              <w:ind w:left="313" w:hanging="283"/>
              <w:rPr>
                <w:rFonts w:ascii="Montserrat" w:hAnsi="Montserrat"/>
                <w:sz w:val="20"/>
                <w:szCs w:val="20"/>
              </w:rPr>
            </w:pPr>
            <w:r w:rsidRPr="00061779">
              <w:rPr>
                <w:rFonts w:ascii="Montserrat" w:hAnsi="Montserrat"/>
                <w:b/>
                <w:sz w:val="20"/>
                <w:szCs w:val="20"/>
                <w:lang w:val="es-MX"/>
              </w:rPr>
              <w:t>a)</w:t>
            </w:r>
            <w:r w:rsidRPr="00061779">
              <w:rPr>
                <w:rFonts w:ascii="Montserrat" w:hAnsi="Montserrat"/>
                <w:sz w:val="20"/>
                <w:szCs w:val="20"/>
                <w:lang w:val="es-MX"/>
              </w:rPr>
              <w:tab/>
            </w:r>
            <w:r w:rsidRPr="00061779">
              <w:rPr>
                <w:rFonts w:ascii="Montserrat" w:hAnsi="Montserrat"/>
                <w:sz w:val="20"/>
                <w:szCs w:val="20"/>
              </w:rPr>
              <w:t>Ácido de sodio;</w:t>
            </w:r>
          </w:p>
          <w:p w14:paraId="60D266A5" w14:textId="77777777" w:rsidR="00B91AC7" w:rsidRPr="00061779" w:rsidRDefault="00B91AC7" w:rsidP="00B91AC7">
            <w:pPr>
              <w:pStyle w:val="Texto0"/>
              <w:spacing w:line="240" w:lineRule="auto"/>
              <w:ind w:left="313" w:hanging="283"/>
              <w:rPr>
                <w:rFonts w:ascii="Montserrat" w:hAnsi="Montserrat"/>
                <w:sz w:val="20"/>
                <w:szCs w:val="20"/>
              </w:rPr>
            </w:pPr>
            <w:r w:rsidRPr="00061779">
              <w:rPr>
                <w:rFonts w:ascii="Montserrat" w:hAnsi="Montserrat"/>
                <w:b/>
                <w:sz w:val="20"/>
                <w:szCs w:val="20"/>
                <w:lang w:val="es-MX"/>
              </w:rPr>
              <w:t>b)</w:t>
            </w:r>
            <w:r w:rsidRPr="00061779">
              <w:rPr>
                <w:rFonts w:ascii="Montserrat" w:hAnsi="Montserrat"/>
                <w:sz w:val="20"/>
                <w:szCs w:val="20"/>
                <w:lang w:val="es-MX"/>
              </w:rPr>
              <w:tab/>
            </w:r>
            <w:r w:rsidRPr="00061779">
              <w:rPr>
                <w:rFonts w:ascii="Montserrat" w:hAnsi="Montserrat"/>
                <w:sz w:val="20"/>
                <w:szCs w:val="20"/>
              </w:rPr>
              <w:t>Espuma química (excluyendo agentes formadores de película);</w:t>
            </w:r>
          </w:p>
          <w:p w14:paraId="02B8A947" w14:textId="77777777" w:rsidR="00B91AC7" w:rsidRPr="00061779" w:rsidRDefault="00B91AC7" w:rsidP="00B91AC7">
            <w:pPr>
              <w:pStyle w:val="Texto0"/>
              <w:spacing w:line="240" w:lineRule="auto"/>
              <w:ind w:left="313" w:hanging="283"/>
              <w:rPr>
                <w:rFonts w:ascii="Montserrat" w:hAnsi="Montserrat"/>
                <w:sz w:val="20"/>
                <w:szCs w:val="20"/>
              </w:rPr>
            </w:pPr>
            <w:r w:rsidRPr="00061779">
              <w:rPr>
                <w:rFonts w:ascii="Montserrat" w:hAnsi="Montserrat"/>
                <w:b/>
                <w:sz w:val="20"/>
                <w:szCs w:val="20"/>
                <w:lang w:val="es-MX"/>
              </w:rPr>
              <w:t>c)</w:t>
            </w:r>
            <w:r w:rsidRPr="00061779">
              <w:rPr>
                <w:rFonts w:ascii="Montserrat" w:hAnsi="Montserrat"/>
                <w:sz w:val="20"/>
                <w:szCs w:val="20"/>
                <w:lang w:val="es-MX"/>
              </w:rPr>
              <w:tab/>
            </w:r>
            <w:r w:rsidRPr="00061779">
              <w:rPr>
                <w:rFonts w:ascii="Montserrat" w:hAnsi="Montserrat"/>
                <w:sz w:val="20"/>
                <w:szCs w:val="20"/>
              </w:rPr>
              <w:t xml:space="preserve">Líquido vaporizador (ejemplo, tetracloruro de carbono o </w:t>
            </w:r>
            <w:proofErr w:type="spellStart"/>
            <w:r w:rsidRPr="00061779">
              <w:rPr>
                <w:rFonts w:ascii="Montserrat" w:hAnsi="Montserrat"/>
                <w:sz w:val="20"/>
                <w:szCs w:val="20"/>
              </w:rPr>
              <w:t>clorobromometano</w:t>
            </w:r>
            <w:proofErr w:type="spellEnd"/>
            <w:r w:rsidRPr="00061779">
              <w:rPr>
                <w:rFonts w:ascii="Montserrat" w:hAnsi="Montserrat"/>
                <w:sz w:val="20"/>
                <w:szCs w:val="20"/>
              </w:rPr>
              <w:t>);</w:t>
            </w:r>
          </w:p>
          <w:p w14:paraId="2555F85C" w14:textId="0142BA66" w:rsidR="00B91AC7" w:rsidRPr="00061779" w:rsidRDefault="00B91AC7" w:rsidP="00B91AC7">
            <w:pPr>
              <w:pStyle w:val="Texto0"/>
              <w:spacing w:after="74" w:line="240" w:lineRule="auto"/>
              <w:rPr>
                <w:rFonts w:ascii="Montserrat" w:hAnsi="Montserrat"/>
                <w:b/>
                <w:sz w:val="20"/>
                <w:szCs w:val="20"/>
                <w:lang w:val="es-MX"/>
              </w:rPr>
            </w:pPr>
            <w:r w:rsidRPr="00061779">
              <w:rPr>
                <w:rFonts w:ascii="Montserrat" w:hAnsi="Montserrat"/>
                <w:b/>
                <w:sz w:val="20"/>
                <w:szCs w:val="20"/>
                <w:lang w:val="es-MX"/>
              </w:rPr>
              <w:t>d)</w:t>
            </w:r>
            <w:r w:rsidRPr="00061779">
              <w:rPr>
                <w:rFonts w:ascii="Montserrat" w:hAnsi="Montserrat"/>
                <w:sz w:val="20"/>
                <w:szCs w:val="20"/>
                <w:lang w:val="es-MX"/>
              </w:rPr>
              <w:tab/>
            </w:r>
            <w:r w:rsidRPr="00061779">
              <w:rPr>
                <w:rFonts w:ascii="Montserrat" w:hAnsi="Montserrat"/>
                <w:sz w:val="20"/>
                <w:szCs w:val="20"/>
              </w:rPr>
              <w:t>Agua operada por cartucho</w:t>
            </w:r>
            <w:r w:rsidRPr="00061779">
              <w:rPr>
                <w:rFonts w:ascii="Montserrat" w:hAnsi="Montserrat"/>
                <w:color w:val="FF0000"/>
                <w:sz w:val="20"/>
                <w:szCs w:val="20"/>
              </w:rPr>
              <w:t xml:space="preserve"> interno cuando este no sea de acero inoxidable o tenga algún recubrimiento para evitar la corrosión</w:t>
            </w:r>
          </w:p>
        </w:tc>
        <w:tc>
          <w:tcPr>
            <w:tcW w:w="2915" w:type="dxa"/>
            <w:vAlign w:val="center"/>
          </w:tcPr>
          <w:p w14:paraId="6E25AD8C" w14:textId="77F597F8"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bCs/>
                <w:color w:val="4E232E"/>
                <w:sz w:val="20"/>
              </w:rPr>
              <w:t>COMO SE ENCUENTRA LA REDACCION EL DIA DE HOY EN EL PROYECTO NORMA QUEDA OBSOLETA LA CATEGORIA 3.</w:t>
            </w:r>
          </w:p>
        </w:tc>
        <w:tc>
          <w:tcPr>
            <w:tcW w:w="2916" w:type="dxa"/>
          </w:tcPr>
          <w:p w14:paraId="367FC2AE"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2E38F181" w14:textId="77777777" w:rsidTr="00626669">
        <w:trPr>
          <w:cantSplit/>
          <w:trHeight w:val="1174"/>
        </w:trPr>
        <w:tc>
          <w:tcPr>
            <w:tcW w:w="1841" w:type="dxa"/>
          </w:tcPr>
          <w:p w14:paraId="5FFBF833" w14:textId="5F9C0CD0"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b/>
                <w:bCs/>
                <w:sz w:val="20"/>
              </w:rPr>
              <w:t xml:space="preserve">TECNOLOGIA Y CALIDAD EN INGENIERIA Y MANTENIMIENTO S.A. DE C.V. </w:t>
            </w:r>
          </w:p>
        </w:tc>
        <w:tc>
          <w:tcPr>
            <w:tcW w:w="1074" w:type="dxa"/>
            <w:gridSpan w:val="2"/>
          </w:tcPr>
          <w:p w14:paraId="606DA533" w14:textId="00A46C58"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b/>
                <w:bCs/>
                <w:sz w:val="20"/>
              </w:rPr>
              <w:t xml:space="preserve">APENDICE “C” </w:t>
            </w:r>
          </w:p>
        </w:tc>
        <w:tc>
          <w:tcPr>
            <w:tcW w:w="3011" w:type="dxa"/>
          </w:tcPr>
          <w:p w14:paraId="3EDD2B35"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Los siguientes tipos de extintores se consideran obsoletos y deben retirarse del servicio: </w:t>
            </w:r>
          </w:p>
          <w:p w14:paraId="45CF75C8"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a) </w:t>
            </w:r>
            <w:r w:rsidRPr="00061779">
              <w:rPr>
                <w:rFonts w:ascii="Montserrat" w:hAnsi="Montserrat"/>
                <w:sz w:val="20"/>
                <w:szCs w:val="20"/>
              </w:rPr>
              <w:t xml:space="preserve">Ácido de sodio; </w:t>
            </w:r>
          </w:p>
          <w:p w14:paraId="42E663AE"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b) </w:t>
            </w:r>
            <w:r w:rsidRPr="00061779">
              <w:rPr>
                <w:rFonts w:ascii="Montserrat" w:hAnsi="Montserrat"/>
                <w:sz w:val="20"/>
                <w:szCs w:val="20"/>
              </w:rPr>
              <w:t xml:space="preserve">Espuma química (excluyendo agentes formadores de película); </w:t>
            </w:r>
          </w:p>
          <w:p w14:paraId="1B8AE4E0"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c) </w:t>
            </w:r>
            <w:r w:rsidRPr="00061779">
              <w:rPr>
                <w:rFonts w:ascii="Montserrat" w:hAnsi="Montserrat"/>
                <w:sz w:val="20"/>
                <w:szCs w:val="20"/>
              </w:rPr>
              <w:t xml:space="preserve">Líquido vaporizador (ejemplo, tetracloruro de carbono o </w:t>
            </w:r>
            <w:proofErr w:type="spellStart"/>
            <w:r w:rsidRPr="00061779">
              <w:rPr>
                <w:rFonts w:ascii="Montserrat" w:hAnsi="Montserrat"/>
                <w:sz w:val="20"/>
                <w:szCs w:val="20"/>
              </w:rPr>
              <w:t>clorobromometano</w:t>
            </w:r>
            <w:proofErr w:type="spellEnd"/>
            <w:r w:rsidRPr="00061779">
              <w:rPr>
                <w:rFonts w:ascii="Montserrat" w:hAnsi="Montserrat"/>
                <w:sz w:val="20"/>
                <w:szCs w:val="20"/>
              </w:rPr>
              <w:t xml:space="preserve">); </w:t>
            </w:r>
          </w:p>
          <w:p w14:paraId="69678C36" w14:textId="3A7B36F9" w:rsidR="00B91AC7" w:rsidRPr="00061779" w:rsidRDefault="00B91AC7" w:rsidP="00B91AC7">
            <w:pPr>
              <w:pStyle w:val="Texto0"/>
              <w:spacing w:line="240" w:lineRule="auto"/>
              <w:rPr>
                <w:rFonts w:ascii="Montserrat" w:hAnsi="Montserrat"/>
                <w:sz w:val="20"/>
                <w:szCs w:val="20"/>
              </w:rPr>
            </w:pPr>
            <w:r w:rsidRPr="00061779">
              <w:rPr>
                <w:rFonts w:ascii="Montserrat" w:hAnsi="Montserrat"/>
                <w:b/>
                <w:bCs/>
                <w:sz w:val="20"/>
                <w:szCs w:val="20"/>
              </w:rPr>
              <w:t xml:space="preserve">d) </w:t>
            </w:r>
            <w:r w:rsidRPr="00061779">
              <w:rPr>
                <w:rFonts w:ascii="Montserrat" w:hAnsi="Montserrat"/>
                <w:sz w:val="20"/>
                <w:szCs w:val="20"/>
              </w:rPr>
              <w:t xml:space="preserve">Agua operada por cartucho;….. </w:t>
            </w:r>
          </w:p>
        </w:tc>
        <w:tc>
          <w:tcPr>
            <w:tcW w:w="3111" w:type="dxa"/>
          </w:tcPr>
          <w:p w14:paraId="23F8C0E1" w14:textId="77777777" w:rsidR="00B91AC7" w:rsidRPr="00061779" w:rsidRDefault="00B91AC7" w:rsidP="00B91AC7">
            <w:pPr>
              <w:pStyle w:val="Default"/>
              <w:rPr>
                <w:rFonts w:ascii="Montserrat" w:hAnsi="Montserrat"/>
                <w:sz w:val="20"/>
                <w:szCs w:val="20"/>
              </w:rPr>
            </w:pPr>
            <w:r w:rsidRPr="00061779">
              <w:rPr>
                <w:rFonts w:ascii="Montserrat" w:hAnsi="Montserrat"/>
                <w:sz w:val="20"/>
                <w:szCs w:val="20"/>
              </w:rPr>
              <w:t xml:space="preserve">Los siguientes tipos de extintores se consideran obsoletos y deben retirarse del servicio: </w:t>
            </w:r>
          </w:p>
          <w:p w14:paraId="190C4A16"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a) </w:t>
            </w:r>
            <w:r w:rsidRPr="00061779">
              <w:rPr>
                <w:rFonts w:ascii="Montserrat" w:hAnsi="Montserrat"/>
                <w:sz w:val="20"/>
                <w:szCs w:val="20"/>
              </w:rPr>
              <w:t xml:space="preserve">Ácido de sodio; </w:t>
            </w:r>
          </w:p>
          <w:p w14:paraId="0782F960"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b) </w:t>
            </w:r>
            <w:r w:rsidRPr="00061779">
              <w:rPr>
                <w:rFonts w:ascii="Montserrat" w:hAnsi="Montserrat"/>
                <w:sz w:val="20"/>
                <w:szCs w:val="20"/>
              </w:rPr>
              <w:t xml:space="preserve">Espuma química (excluyendo agentes formadores de película); </w:t>
            </w:r>
          </w:p>
          <w:p w14:paraId="46A58103" w14:textId="77777777" w:rsidR="00B91AC7" w:rsidRPr="00061779" w:rsidRDefault="00B91AC7" w:rsidP="00B91AC7">
            <w:pPr>
              <w:pStyle w:val="Default"/>
              <w:rPr>
                <w:rFonts w:ascii="Montserrat" w:hAnsi="Montserrat"/>
                <w:sz w:val="20"/>
                <w:szCs w:val="20"/>
              </w:rPr>
            </w:pPr>
            <w:r w:rsidRPr="00061779">
              <w:rPr>
                <w:rFonts w:ascii="Montserrat" w:hAnsi="Montserrat"/>
                <w:b/>
                <w:bCs/>
                <w:sz w:val="20"/>
                <w:szCs w:val="20"/>
              </w:rPr>
              <w:t xml:space="preserve">c) </w:t>
            </w:r>
            <w:r w:rsidRPr="00061779">
              <w:rPr>
                <w:rFonts w:ascii="Montserrat" w:hAnsi="Montserrat"/>
                <w:sz w:val="20"/>
                <w:szCs w:val="20"/>
              </w:rPr>
              <w:t xml:space="preserve">Líquido vaporizador (ejemplo, tetracloruro de carbono o </w:t>
            </w:r>
            <w:proofErr w:type="spellStart"/>
            <w:r w:rsidRPr="00061779">
              <w:rPr>
                <w:rFonts w:ascii="Montserrat" w:hAnsi="Montserrat"/>
                <w:sz w:val="20"/>
                <w:szCs w:val="20"/>
              </w:rPr>
              <w:t>clorobromometano</w:t>
            </w:r>
            <w:proofErr w:type="spellEnd"/>
            <w:r w:rsidRPr="00061779">
              <w:rPr>
                <w:rFonts w:ascii="Montserrat" w:hAnsi="Montserrat"/>
                <w:sz w:val="20"/>
                <w:szCs w:val="20"/>
              </w:rPr>
              <w:t xml:space="preserve">); </w:t>
            </w:r>
          </w:p>
          <w:p w14:paraId="447AE908" w14:textId="56531F37" w:rsidR="00B91AC7" w:rsidRPr="00061779" w:rsidRDefault="00B91AC7" w:rsidP="00B91AC7">
            <w:pPr>
              <w:pStyle w:val="Texto0"/>
              <w:spacing w:line="240" w:lineRule="auto"/>
              <w:rPr>
                <w:rFonts w:ascii="Montserrat" w:hAnsi="Montserrat"/>
                <w:sz w:val="20"/>
                <w:szCs w:val="20"/>
              </w:rPr>
            </w:pPr>
            <w:r w:rsidRPr="00061779">
              <w:rPr>
                <w:rFonts w:ascii="Montserrat" w:hAnsi="Montserrat"/>
                <w:b/>
                <w:bCs/>
                <w:sz w:val="20"/>
                <w:szCs w:val="20"/>
              </w:rPr>
              <w:t xml:space="preserve">d) </w:t>
            </w:r>
            <w:r w:rsidRPr="00061779">
              <w:rPr>
                <w:rFonts w:ascii="Montserrat" w:hAnsi="Montserrat"/>
                <w:sz w:val="20"/>
                <w:szCs w:val="20"/>
              </w:rPr>
              <w:t xml:space="preserve">Agua operada por cartucho interno cuando este no sea de acero inoxidable o tenga algún recubrimiento para evitar la corrosión </w:t>
            </w:r>
          </w:p>
        </w:tc>
        <w:tc>
          <w:tcPr>
            <w:tcW w:w="2915" w:type="dxa"/>
          </w:tcPr>
          <w:p w14:paraId="3A4AA396" w14:textId="4DE153A0"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sz w:val="20"/>
              </w:rPr>
              <w:t xml:space="preserve">COMO SE ENCUENTRA LA REDACCION EL DIA DE HOY EN EL PROYECTO NORMA QUEDA OBSOLETA LA CATEGORIA 3. </w:t>
            </w:r>
          </w:p>
        </w:tc>
        <w:tc>
          <w:tcPr>
            <w:tcW w:w="2916" w:type="dxa"/>
          </w:tcPr>
          <w:p w14:paraId="5C727680"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61286922" w14:textId="77777777" w:rsidTr="00626669">
        <w:trPr>
          <w:cantSplit/>
          <w:trHeight w:val="1174"/>
        </w:trPr>
        <w:tc>
          <w:tcPr>
            <w:tcW w:w="1841" w:type="dxa"/>
          </w:tcPr>
          <w:p w14:paraId="597C2F45" w14:textId="542A75B7"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MEXICANA DE CONFORMIDAD Y DICTAMINACION S.A. DE C.V.</w:t>
            </w:r>
          </w:p>
        </w:tc>
        <w:tc>
          <w:tcPr>
            <w:tcW w:w="1074" w:type="dxa"/>
            <w:gridSpan w:val="2"/>
          </w:tcPr>
          <w:p w14:paraId="0C2E5E0F" w14:textId="7BF2D1BB"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APENDICE “C”</w:t>
            </w:r>
          </w:p>
        </w:tc>
        <w:tc>
          <w:tcPr>
            <w:tcW w:w="3011" w:type="dxa"/>
          </w:tcPr>
          <w:p w14:paraId="69DB1FD1" w14:textId="2D64F47C"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 xml:space="preserve">Los siguientes tipos de extintores se consideran obsoletos y deben retirarse del servicio: a) Ácido de sodio; b) Espuma química (excluyendo agentes formadores de película); c) Líquido vaporizador (ejemplo, tetracloruro de carbono o </w:t>
            </w:r>
            <w:proofErr w:type="spellStart"/>
            <w:r w:rsidRPr="00061779">
              <w:rPr>
                <w:rFonts w:ascii="Montserrat" w:hAnsi="Montserrat"/>
                <w:b/>
                <w:color w:val="4E232E"/>
                <w:sz w:val="20"/>
                <w:szCs w:val="20"/>
              </w:rPr>
              <w:t>clorobromometano</w:t>
            </w:r>
            <w:proofErr w:type="spellEnd"/>
            <w:r w:rsidRPr="00061779">
              <w:rPr>
                <w:rFonts w:ascii="Montserrat" w:hAnsi="Montserrat"/>
                <w:b/>
                <w:color w:val="4E232E"/>
                <w:sz w:val="20"/>
                <w:szCs w:val="20"/>
              </w:rPr>
              <w:t>); d) Agua operada por cartucho;…..</w:t>
            </w:r>
          </w:p>
        </w:tc>
        <w:tc>
          <w:tcPr>
            <w:tcW w:w="3111" w:type="dxa"/>
          </w:tcPr>
          <w:p w14:paraId="166081E0" w14:textId="15041523"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 xml:space="preserve">Los siguientes tipos de extintores se consideran obsoletos y deben retirarse del servicio: a) Ácido de sodio; b) Espuma química (excluyendo agentes formadores de película); c) Líquido vaporizador (ejemplo, tetracloruro de carbono o </w:t>
            </w:r>
            <w:proofErr w:type="spellStart"/>
            <w:r w:rsidRPr="00061779">
              <w:rPr>
                <w:rFonts w:ascii="Montserrat" w:hAnsi="Montserrat"/>
                <w:b/>
                <w:color w:val="4E232E"/>
                <w:sz w:val="20"/>
                <w:szCs w:val="20"/>
              </w:rPr>
              <w:t>clorobromometano</w:t>
            </w:r>
            <w:proofErr w:type="spellEnd"/>
            <w:r w:rsidRPr="00061779">
              <w:rPr>
                <w:rFonts w:ascii="Montserrat" w:hAnsi="Montserrat"/>
                <w:b/>
                <w:color w:val="4E232E"/>
                <w:sz w:val="20"/>
                <w:szCs w:val="20"/>
              </w:rPr>
              <w:t xml:space="preserve">); d)  Agua operada por cartucho interno cuando este no sea de acero inoxidable o tenga algún recubrimiento para evitar la corrosión </w:t>
            </w:r>
          </w:p>
        </w:tc>
        <w:tc>
          <w:tcPr>
            <w:tcW w:w="2915" w:type="dxa"/>
          </w:tcPr>
          <w:p w14:paraId="0F6325E6" w14:textId="58AB9C41"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 xml:space="preserve">Como se encuentra la </w:t>
            </w:r>
            <w:proofErr w:type="spellStart"/>
            <w:r w:rsidRPr="00061779">
              <w:rPr>
                <w:rFonts w:ascii="Montserrat" w:hAnsi="Montserrat"/>
                <w:b/>
                <w:color w:val="4E232E"/>
                <w:sz w:val="20"/>
              </w:rPr>
              <w:t>redaccion</w:t>
            </w:r>
            <w:proofErr w:type="spellEnd"/>
            <w:r w:rsidRPr="00061779">
              <w:rPr>
                <w:rFonts w:ascii="Montserrat" w:hAnsi="Montserrat"/>
                <w:b/>
                <w:color w:val="4E232E"/>
                <w:sz w:val="20"/>
              </w:rPr>
              <w:t xml:space="preserve"> el </w:t>
            </w:r>
            <w:proofErr w:type="spellStart"/>
            <w:r w:rsidRPr="00061779">
              <w:rPr>
                <w:rFonts w:ascii="Montserrat" w:hAnsi="Montserrat"/>
                <w:b/>
                <w:color w:val="4E232E"/>
                <w:sz w:val="20"/>
              </w:rPr>
              <w:t>dia</w:t>
            </w:r>
            <w:proofErr w:type="spellEnd"/>
            <w:r w:rsidRPr="00061779">
              <w:rPr>
                <w:rFonts w:ascii="Montserrat" w:hAnsi="Montserrat"/>
                <w:b/>
                <w:color w:val="4E232E"/>
                <w:sz w:val="20"/>
              </w:rPr>
              <w:t xml:space="preserve"> de hoy en el proyecto norma queda obsoleta la </w:t>
            </w:r>
            <w:proofErr w:type="spellStart"/>
            <w:r w:rsidRPr="00061779">
              <w:rPr>
                <w:rFonts w:ascii="Montserrat" w:hAnsi="Montserrat"/>
                <w:b/>
                <w:color w:val="4E232E"/>
                <w:sz w:val="20"/>
              </w:rPr>
              <w:t>categoria</w:t>
            </w:r>
            <w:proofErr w:type="spellEnd"/>
            <w:r w:rsidRPr="00061779">
              <w:rPr>
                <w:rFonts w:ascii="Montserrat" w:hAnsi="Montserrat"/>
                <w:b/>
                <w:color w:val="4E232E"/>
                <w:sz w:val="20"/>
              </w:rPr>
              <w:t xml:space="preserve"> 3</w:t>
            </w:r>
          </w:p>
        </w:tc>
        <w:tc>
          <w:tcPr>
            <w:tcW w:w="2916" w:type="dxa"/>
          </w:tcPr>
          <w:p w14:paraId="69B1B2E2"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4C7A01DF" w14:textId="77777777" w:rsidTr="00626669">
        <w:trPr>
          <w:cantSplit/>
          <w:trHeight w:val="1174"/>
        </w:trPr>
        <w:tc>
          <w:tcPr>
            <w:tcW w:w="1841" w:type="dxa"/>
          </w:tcPr>
          <w:p w14:paraId="26F73EF3" w14:textId="4A9660D3"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Ing. Gabriel Gerardo Montaño Martinez</w:t>
            </w:r>
          </w:p>
        </w:tc>
        <w:tc>
          <w:tcPr>
            <w:tcW w:w="1074" w:type="dxa"/>
            <w:gridSpan w:val="2"/>
          </w:tcPr>
          <w:p w14:paraId="7636B189" w14:textId="060D581F" w:rsidR="00B91AC7" w:rsidRPr="00061779" w:rsidRDefault="00B91AC7" w:rsidP="00B91AC7">
            <w:pPr>
              <w:keepLines/>
              <w:spacing w:before="100" w:after="60" w:line="190" w:lineRule="exact"/>
              <w:jc w:val="center"/>
              <w:rPr>
                <w:rFonts w:ascii="Montserrat" w:hAnsi="Montserrat"/>
                <w:b/>
                <w:bCs/>
                <w:sz w:val="20"/>
              </w:rPr>
            </w:pPr>
            <w:r w:rsidRPr="00061779">
              <w:rPr>
                <w:rFonts w:ascii="Montserrat" w:hAnsi="Montserrat"/>
                <w:b/>
                <w:color w:val="4E232E"/>
                <w:sz w:val="20"/>
              </w:rPr>
              <w:t>APENDICE “C”</w:t>
            </w:r>
          </w:p>
        </w:tc>
        <w:tc>
          <w:tcPr>
            <w:tcW w:w="3011" w:type="dxa"/>
          </w:tcPr>
          <w:p w14:paraId="48FA4C17"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Los siguientes tipos de extintores se consideran obsoletos y deben retirarse del servicio: </w:t>
            </w:r>
          </w:p>
          <w:p w14:paraId="4545FC5A"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a) Ácido de sodio; </w:t>
            </w:r>
          </w:p>
          <w:p w14:paraId="28EED50D"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b) Espuma química (excluyendo agentes formadores de película); </w:t>
            </w:r>
          </w:p>
          <w:p w14:paraId="6D700AB8"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c) Líquido vaporizador (ejemplo, tetracloruro de carbono o </w:t>
            </w:r>
            <w:proofErr w:type="spellStart"/>
            <w:r w:rsidRPr="00061779">
              <w:rPr>
                <w:rFonts w:ascii="Montserrat" w:hAnsi="Montserrat"/>
                <w:b/>
                <w:color w:val="4E232E"/>
                <w:sz w:val="20"/>
              </w:rPr>
              <w:t>clorobromometano</w:t>
            </w:r>
            <w:proofErr w:type="spellEnd"/>
            <w:r w:rsidRPr="00061779">
              <w:rPr>
                <w:rFonts w:ascii="Montserrat" w:hAnsi="Montserrat"/>
                <w:b/>
                <w:color w:val="4E232E"/>
                <w:sz w:val="20"/>
              </w:rPr>
              <w:t xml:space="preserve">); </w:t>
            </w:r>
          </w:p>
          <w:p w14:paraId="2B45DCFE" w14:textId="7E581B1E"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 xml:space="preserve">d) Agua operada por cartucho;…..  </w:t>
            </w:r>
          </w:p>
        </w:tc>
        <w:tc>
          <w:tcPr>
            <w:tcW w:w="3111" w:type="dxa"/>
          </w:tcPr>
          <w:p w14:paraId="15154BDB"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Los siguientes tipos de extintores se consideran obsoletos y deben retirarse del servicio: </w:t>
            </w:r>
          </w:p>
          <w:p w14:paraId="6D0BD112"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a) Ácido de sodio; </w:t>
            </w:r>
          </w:p>
          <w:p w14:paraId="7960886F"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b) Espuma química (excluyendo agentes formadores de película); </w:t>
            </w:r>
          </w:p>
          <w:p w14:paraId="075F15EB" w14:textId="77777777" w:rsidR="00B91AC7" w:rsidRPr="00061779" w:rsidRDefault="00B91AC7" w:rsidP="00B91AC7">
            <w:pPr>
              <w:keepLines/>
              <w:spacing w:before="100" w:after="60" w:line="190" w:lineRule="exact"/>
              <w:jc w:val="center"/>
              <w:rPr>
                <w:rFonts w:ascii="Montserrat" w:hAnsi="Montserrat"/>
                <w:b/>
                <w:color w:val="4E232E"/>
                <w:sz w:val="20"/>
              </w:rPr>
            </w:pPr>
            <w:r w:rsidRPr="00061779">
              <w:rPr>
                <w:rFonts w:ascii="Montserrat" w:hAnsi="Montserrat"/>
                <w:b/>
                <w:color w:val="4E232E"/>
                <w:sz w:val="20"/>
              </w:rPr>
              <w:t xml:space="preserve">c) Líquido vaporizador (ejemplo, tetracloruro de carbono o </w:t>
            </w:r>
            <w:proofErr w:type="spellStart"/>
            <w:r w:rsidRPr="00061779">
              <w:rPr>
                <w:rFonts w:ascii="Montserrat" w:hAnsi="Montserrat"/>
                <w:b/>
                <w:color w:val="4E232E"/>
                <w:sz w:val="20"/>
              </w:rPr>
              <w:t>clorobromometano</w:t>
            </w:r>
            <w:proofErr w:type="spellEnd"/>
            <w:r w:rsidRPr="00061779">
              <w:rPr>
                <w:rFonts w:ascii="Montserrat" w:hAnsi="Montserrat"/>
                <w:b/>
                <w:color w:val="4E232E"/>
                <w:sz w:val="20"/>
              </w:rPr>
              <w:t xml:space="preserve">); </w:t>
            </w:r>
          </w:p>
          <w:p w14:paraId="323BB871" w14:textId="65D89B21" w:rsidR="00B91AC7" w:rsidRPr="00061779" w:rsidRDefault="00B91AC7" w:rsidP="00B91AC7">
            <w:pPr>
              <w:pStyle w:val="Default"/>
              <w:rPr>
                <w:rFonts w:ascii="Montserrat" w:hAnsi="Montserrat"/>
                <w:sz w:val="20"/>
                <w:szCs w:val="20"/>
              </w:rPr>
            </w:pPr>
            <w:r w:rsidRPr="00061779">
              <w:rPr>
                <w:rFonts w:ascii="Montserrat" w:hAnsi="Montserrat"/>
                <w:b/>
                <w:color w:val="4E232E"/>
                <w:sz w:val="20"/>
                <w:szCs w:val="20"/>
              </w:rPr>
              <w:t>d) Agua operada por cartucho interno cuando este no sea de acero inoxidable o tenga algún recubrimiento para evitar la corrosión</w:t>
            </w:r>
          </w:p>
        </w:tc>
        <w:tc>
          <w:tcPr>
            <w:tcW w:w="2915" w:type="dxa"/>
          </w:tcPr>
          <w:p w14:paraId="381F9B6C" w14:textId="41C43B1F" w:rsidR="00B91AC7" w:rsidRPr="00061779" w:rsidRDefault="00B91AC7" w:rsidP="00B91AC7">
            <w:pPr>
              <w:keepLines/>
              <w:spacing w:before="100" w:after="60" w:line="190" w:lineRule="exact"/>
              <w:jc w:val="center"/>
              <w:rPr>
                <w:rFonts w:ascii="Montserrat" w:hAnsi="Montserrat"/>
                <w:sz w:val="20"/>
              </w:rPr>
            </w:pPr>
            <w:r w:rsidRPr="00061779">
              <w:rPr>
                <w:rFonts w:ascii="Montserrat" w:hAnsi="Montserrat"/>
                <w:b/>
                <w:color w:val="4E232E"/>
                <w:sz w:val="20"/>
              </w:rPr>
              <w:t xml:space="preserve">Como se encuentra la </w:t>
            </w:r>
            <w:proofErr w:type="spellStart"/>
            <w:r w:rsidRPr="00061779">
              <w:rPr>
                <w:rFonts w:ascii="Montserrat" w:hAnsi="Montserrat"/>
                <w:b/>
                <w:color w:val="4E232E"/>
                <w:sz w:val="20"/>
              </w:rPr>
              <w:t>redaccion</w:t>
            </w:r>
            <w:proofErr w:type="spellEnd"/>
            <w:r w:rsidRPr="00061779">
              <w:rPr>
                <w:rFonts w:ascii="Montserrat" w:hAnsi="Montserrat"/>
                <w:b/>
                <w:color w:val="4E232E"/>
                <w:sz w:val="20"/>
              </w:rPr>
              <w:t xml:space="preserve"> el </w:t>
            </w:r>
            <w:proofErr w:type="spellStart"/>
            <w:r w:rsidRPr="00061779">
              <w:rPr>
                <w:rFonts w:ascii="Montserrat" w:hAnsi="Montserrat"/>
                <w:b/>
                <w:color w:val="4E232E"/>
                <w:sz w:val="20"/>
              </w:rPr>
              <w:t>dia</w:t>
            </w:r>
            <w:proofErr w:type="spellEnd"/>
            <w:r w:rsidRPr="00061779">
              <w:rPr>
                <w:rFonts w:ascii="Montserrat" w:hAnsi="Montserrat"/>
                <w:b/>
                <w:color w:val="4E232E"/>
                <w:sz w:val="20"/>
              </w:rPr>
              <w:t xml:space="preserve"> de hoy en el proyecto norma queda obsoleta la </w:t>
            </w:r>
            <w:proofErr w:type="spellStart"/>
            <w:r w:rsidRPr="00061779">
              <w:rPr>
                <w:rFonts w:ascii="Montserrat" w:hAnsi="Montserrat"/>
                <w:b/>
                <w:color w:val="4E232E"/>
                <w:sz w:val="20"/>
              </w:rPr>
              <w:t>categoria</w:t>
            </w:r>
            <w:proofErr w:type="spellEnd"/>
            <w:r w:rsidRPr="00061779">
              <w:rPr>
                <w:rFonts w:ascii="Montserrat" w:hAnsi="Montserrat"/>
                <w:b/>
                <w:color w:val="4E232E"/>
                <w:sz w:val="20"/>
              </w:rPr>
              <w:t xml:space="preserve"> 3.</w:t>
            </w:r>
          </w:p>
        </w:tc>
        <w:tc>
          <w:tcPr>
            <w:tcW w:w="2916" w:type="dxa"/>
          </w:tcPr>
          <w:p w14:paraId="2F9A45F1"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5F890161" w14:textId="77777777" w:rsidTr="003F0DC5">
        <w:trPr>
          <w:cantSplit/>
          <w:trHeight w:val="1174"/>
        </w:trPr>
        <w:tc>
          <w:tcPr>
            <w:tcW w:w="1841" w:type="dxa"/>
          </w:tcPr>
          <w:p w14:paraId="233DD446" w14:textId="77777777" w:rsidR="00B91AC7" w:rsidRPr="00061779" w:rsidRDefault="00B91AC7" w:rsidP="00B91AC7">
            <w:pPr>
              <w:keepLines/>
              <w:jc w:val="center"/>
              <w:rPr>
                <w:rFonts w:ascii="Montserrat" w:hAnsi="Montserrat" w:cs="Arial"/>
                <w:sz w:val="20"/>
              </w:rPr>
            </w:pPr>
            <w:r w:rsidRPr="00061779">
              <w:rPr>
                <w:rFonts w:ascii="Montserrat" w:hAnsi="Montserrat" w:cs="Arial"/>
                <w:sz w:val="20"/>
              </w:rPr>
              <w:t>UNIDAD DE VERIFICACION EXPERTOS TÉCNICOS EN INGENIERÍA, S. A. DE C. V.</w:t>
            </w:r>
          </w:p>
          <w:p w14:paraId="170D5091" w14:textId="16053D86" w:rsidR="00B91AC7" w:rsidRPr="00061779" w:rsidRDefault="00B91AC7" w:rsidP="00B91AC7">
            <w:pPr>
              <w:autoSpaceDE w:val="0"/>
              <w:autoSpaceDN w:val="0"/>
              <w:adjustRightInd w:val="0"/>
              <w:jc w:val="left"/>
              <w:rPr>
                <w:rFonts w:ascii="Montserrat" w:hAnsi="Montserrat" w:cs="Calibri"/>
                <w:sz w:val="20"/>
                <w:lang w:eastAsia="es-MX"/>
              </w:rPr>
            </w:pPr>
            <w:r w:rsidRPr="00061779">
              <w:rPr>
                <w:rFonts w:ascii="Montserrat" w:hAnsi="Montserrat" w:cs="Arial"/>
                <w:sz w:val="20"/>
              </w:rPr>
              <w:t>(UVNOM082)</w:t>
            </w:r>
          </w:p>
        </w:tc>
        <w:tc>
          <w:tcPr>
            <w:tcW w:w="1074" w:type="dxa"/>
            <w:gridSpan w:val="2"/>
          </w:tcPr>
          <w:p w14:paraId="74D88BB6" w14:textId="62160B14"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sz w:val="20"/>
                <w:lang w:val="en-US"/>
              </w:rPr>
              <w:t>14.</w:t>
            </w:r>
          </w:p>
        </w:tc>
        <w:tc>
          <w:tcPr>
            <w:tcW w:w="3011" w:type="dxa"/>
          </w:tcPr>
          <w:p w14:paraId="3274B86F" w14:textId="02B3F076" w:rsidR="00B91AC7" w:rsidRPr="00061779" w:rsidRDefault="00B91AC7" w:rsidP="00B91AC7">
            <w:pPr>
              <w:autoSpaceDE w:val="0"/>
              <w:autoSpaceDN w:val="0"/>
              <w:adjustRightInd w:val="0"/>
              <w:jc w:val="center"/>
              <w:rPr>
                <w:rFonts w:ascii="Montserrat" w:hAnsi="Montserrat" w:cs="Helvetica"/>
                <w:color w:val="000000"/>
                <w:sz w:val="20"/>
                <w:lang w:eastAsia="es-MX"/>
              </w:rPr>
            </w:pPr>
            <w:r w:rsidRPr="00061779">
              <w:rPr>
                <w:rFonts w:ascii="Montserrat" w:hAnsi="Montserrat"/>
                <w:sz w:val="20"/>
                <w:lang w:val="en-US"/>
              </w:rPr>
              <w:t>BIBLIOGRAFÍA</w:t>
            </w:r>
          </w:p>
        </w:tc>
        <w:tc>
          <w:tcPr>
            <w:tcW w:w="3111" w:type="dxa"/>
          </w:tcPr>
          <w:p w14:paraId="4C1C8B73" w14:textId="77777777" w:rsidR="00B91AC7" w:rsidRPr="00061779" w:rsidRDefault="00B91AC7" w:rsidP="00B91AC7">
            <w:pPr>
              <w:pStyle w:val="Texto0"/>
              <w:spacing w:after="0" w:line="240" w:lineRule="auto"/>
              <w:ind w:left="180" w:right="175" w:firstLine="289"/>
              <w:rPr>
                <w:rFonts w:ascii="Montserrat" w:hAnsi="Montserrat"/>
                <w:sz w:val="20"/>
                <w:szCs w:val="20"/>
              </w:rPr>
            </w:pPr>
            <w:r w:rsidRPr="00061779">
              <w:rPr>
                <w:rFonts w:ascii="Montserrat" w:hAnsi="Montserrat"/>
                <w:sz w:val="20"/>
                <w:szCs w:val="20"/>
              </w:rPr>
              <w:t>CONCORDANCIA CON NORMAS INTERNACIONALES</w:t>
            </w:r>
          </w:p>
          <w:p w14:paraId="42D442C8" w14:textId="7E1E978A"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sz w:val="20"/>
              </w:rPr>
              <w:t>ESTA NORMA OFICIAL MEXICANA NO ES EQUIVALENTE (NEQ) CON NINGUNA NORMA INTERNACIONAL, POR NO EXISTIR ESTA ÚLTIMA AL MOMENTO DE SU ELABORACIÓN.</w:t>
            </w:r>
          </w:p>
        </w:tc>
        <w:tc>
          <w:tcPr>
            <w:tcW w:w="2915" w:type="dxa"/>
          </w:tcPr>
          <w:p w14:paraId="6412BEEE" w14:textId="76A87507" w:rsidR="00B91AC7" w:rsidRPr="00061779" w:rsidRDefault="00B91AC7" w:rsidP="00B91AC7">
            <w:pPr>
              <w:autoSpaceDE w:val="0"/>
              <w:autoSpaceDN w:val="0"/>
              <w:adjustRightInd w:val="0"/>
              <w:jc w:val="center"/>
              <w:rPr>
                <w:rFonts w:ascii="Montserrat" w:hAnsi="Montserrat" w:cs="Helvetica"/>
                <w:sz w:val="20"/>
                <w:lang w:eastAsia="es-MX"/>
              </w:rPr>
            </w:pPr>
            <w:r w:rsidRPr="00061779">
              <w:rPr>
                <w:rFonts w:ascii="Montserrat" w:hAnsi="Montserrat" w:cs="Arial"/>
                <w:sz w:val="20"/>
              </w:rPr>
              <w:t>MANTENER LA NUMERACIÓN CONSECUTIVA.</w:t>
            </w:r>
          </w:p>
        </w:tc>
        <w:tc>
          <w:tcPr>
            <w:tcW w:w="2916" w:type="dxa"/>
          </w:tcPr>
          <w:p w14:paraId="3E33AD38" w14:textId="77777777" w:rsidR="00B91AC7" w:rsidRPr="00061779" w:rsidRDefault="00B91AC7" w:rsidP="00B91AC7">
            <w:pPr>
              <w:keepLines/>
              <w:spacing w:before="100" w:after="60" w:line="190" w:lineRule="exact"/>
              <w:jc w:val="center"/>
              <w:rPr>
                <w:rFonts w:ascii="Montserrat" w:hAnsi="Montserrat"/>
                <w:b/>
                <w:color w:val="4E232E"/>
                <w:sz w:val="20"/>
              </w:rPr>
            </w:pPr>
          </w:p>
        </w:tc>
      </w:tr>
      <w:tr w:rsidR="00B91AC7" w:rsidRPr="00061779" w14:paraId="3B8EFFE3" w14:textId="77777777" w:rsidTr="003F0DC5">
        <w:trPr>
          <w:cantSplit/>
          <w:trHeight w:val="1174"/>
        </w:trPr>
        <w:tc>
          <w:tcPr>
            <w:tcW w:w="1841" w:type="dxa"/>
          </w:tcPr>
          <w:p w14:paraId="379E7CF6" w14:textId="77777777" w:rsidR="00B91AC7" w:rsidRPr="00061779" w:rsidRDefault="00B91AC7" w:rsidP="00B91AC7">
            <w:pPr>
              <w:keepLines/>
              <w:jc w:val="center"/>
              <w:rPr>
                <w:rFonts w:ascii="Montserrat" w:hAnsi="Montserrat" w:cs="Arial"/>
                <w:sz w:val="20"/>
              </w:rPr>
            </w:pPr>
            <w:r w:rsidRPr="00061779">
              <w:rPr>
                <w:rFonts w:ascii="Montserrat" w:hAnsi="Montserrat" w:cs="Arial"/>
                <w:sz w:val="20"/>
              </w:rPr>
              <w:t>UNIDAD DE VERIFICACION EXPERTOS TÉCNICOS EN INGENIERÍA, S. A. DE C. V.</w:t>
            </w:r>
          </w:p>
          <w:p w14:paraId="5350CB8E" w14:textId="562CC71A" w:rsidR="00B91AC7" w:rsidRPr="00061779" w:rsidRDefault="00B91AC7" w:rsidP="00B91AC7">
            <w:pPr>
              <w:keepLines/>
              <w:spacing w:before="100" w:after="60" w:line="190" w:lineRule="exact"/>
              <w:jc w:val="center"/>
              <w:rPr>
                <w:rFonts w:ascii="Montserrat" w:hAnsi="Montserrat" w:cs="Arial"/>
                <w:b/>
                <w:color w:val="4E232E"/>
                <w:sz w:val="20"/>
              </w:rPr>
            </w:pPr>
            <w:r w:rsidRPr="00061779">
              <w:rPr>
                <w:rFonts w:ascii="Montserrat" w:hAnsi="Montserrat" w:cs="Arial"/>
                <w:sz w:val="20"/>
              </w:rPr>
              <w:t>(UVNOM082)</w:t>
            </w:r>
          </w:p>
        </w:tc>
        <w:tc>
          <w:tcPr>
            <w:tcW w:w="1074" w:type="dxa"/>
            <w:gridSpan w:val="2"/>
          </w:tcPr>
          <w:p w14:paraId="5D9DE884" w14:textId="0EDF1334" w:rsidR="00B91AC7" w:rsidRPr="00061779" w:rsidRDefault="00B91AC7" w:rsidP="00B91AC7">
            <w:pPr>
              <w:keepLines/>
              <w:spacing w:before="100" w:after="60" w:line="190" w:lineRule="exact"/>
              <w:jc w:val="center"/>
              <w:rPr>
                <w:rFonts w:ascii="Montserrat" w:hAnsi="Montserrat" w:cs="Arial"/>
                <w:b/>
                <w:sz w:val="20"/>
              </w:rPr>
            </w:pPr>
            <w:r w:rsidRPr="00061779">
              <w:rPr>
                <w:rFonts w:ascii="Montserrat" w:hAnsi="Montserrat"/>
                <w:sz w:val="20"/>
              </w:rPr>
              <w:t>15 (AGREGAR EL INCISO)</w:t>
            </w:r>
          </w:p>
        </w:tc>
        <w:tc>
          <w:tcPr>
            <w:tcW w:w="3011" w:type="dxa"/>
          </w:tcPr>
          <w:p w14:paraId="0DEDF94E" w14:textId="368B79D4" w:rsidR="00B91AC7" w:rsidRPr="00061779" w:rsidRDefault="00B91AC7" w:rsidP="00B91AC7">
            <w:pPr>
              <w:pStyle w:val="Texto0"/>
              <w:spacing w:after="74" w:line="240" w:lineRule="auto"/>
              <w:ind w:firstLine="0"/>
              <w:jc w:val="left"/>
              <w:rPr>
                <w:rFonts w:ascii="Montserrat" w:hAnsi="Montserrat"/>
                <w:b/>
                <w:sz w:val="20"/>
                <w:szCs w:val="20"/>
                <w:lang w:val="es-MX"/>
              </w:rPr>
            </w:pPr>
          </w:p>
        </w:tc>
        <w:tc>
          <w:tcPr>
            <w:tcW w:w="3111" w:type="dxa"/>
          </w:tcPr>
          <w:p w14:paraId="7D81E7A5" w14:textId="1EF074CE" w:rsidR="00B91AC7" w:rsidRPr="00061779" w:rsidRDefault="00B91AC7" w:rsidP="00B91AC7">
            <w:pPr>
              <w:pStyle w:val="Texto0"/>
              <w:spacing w:after="74" w:line="240" w:lineRule="auto"/>
              <w:rPr>
                <w:rFonts w:ascii="Montserrat" w:hAnsi="Montserrat"/>
                <w:b/>
                <w:sz w:val="20"/>
                <w:szCs w:val="20"/>
                <w:lang w:val="es-MX"/>
              </w:rPr>
            </w:pPr>
            <w:r w:rsidRPr="00061779">
              <w:rPr>
                <w:rFonts w:ascii="Montserrat" w:hAnsi="Montserrat"/>
                <w:sz w:val="20"/>
                <w:szCs w:val="20"/>
                <w:lang w:val="en-US"/>
              </w:rPr>
              <w:t>BIBLIOGRAFÍA</w:t>
            </w:r>
          </w:p>
        </w:tc>
        <w:tc>
          <w:tcPr>
            <w:tcW w:w="2915" w:type="dxa"/>
          </w:tcPr>
          <w:p w14:paraId="7BA09BA0" w14:textId="09BDBE2F" w:rsidR="00B91AC7" w:rsidRPr="00061779" w:rsidRDefault="00B91AC7" w:rsidP="00B91AC7">
            <w:pPr>
              <w:keepLines/>
              <w:spacing w:before="100" w:after="60" w:line="190" w:lineRule="exact"/>
              <w:jc w:val="center"/>
              <w:rPr>
                <w:rFonts w:ascii="Montserrat" w:hAnsi="Montserrat" w:cs="Arial"/>
                <w:bCs/>
                <w:color w:val="4E232E"/>
                <w:sz w:val="20"/>
              </w:rPr>
            </w:pPr>
            <w:r w:rsidRPr="00061779">
              <w:rPr>
                <w:rFonts w:ascii="Montserrat" w:hAnsi="Montserrat" w:cs="Arial"/>
                <w:sz w:val="20"/>
              </w:rPr>
              <w:t>MANTENER LA NUMERACIÓN CONSECUTIVA.</w:t>
            </w:r>
          </w:p>
        </w:tc>
        <w:tc>
          <w:tcPr>
            <w:tcW w:w="2916" w:type="dxa"/>
          </w:tcPr>
          <w:p w14:paraId="5B7F3E89" w14:textId="77777777" w:rsidR="00B91AC7" w:rsidRPr="00061779" w:rsidRDefault="00B91AC7" w:rsidP="00B91AC7">
            <w:pPr>
              <w:keepLines/>
              <w:spacing w:before="100" w:after="60" w:line="190" w:lineRule="exact"/>
              <w:jc w:val="center"/>
              <w:rPr>
                <w:rFonts w:ascii="Montserrat" w:hAnsi="Montserrat"/>
                <w:b/>
                <w:color w:val="4E232E"/>
                <w:sz w:val="20"/>
              </w:rPr>
            </w:pPr>
          </w:p>
        </w:tc>
      </w:tr>
    </w:tbl>
    <w:p w14:paraId="6348A64F" w14:textId="77777777" w:rsidR="0010277C" w:rsidRPr="006A1CD7" w:rsidRDefault="0010277C" w:rsidP="0010277C">
      <w:pPr>
        <w:spacing w:line="276" w:lineRule="auto"/>
        <w:rPr>
          <w:rFonts w:ascii="Soberana Sans Light" w:hAnsi="Soberana Sans Light" w:cs="Arial"/>
          <w:color w:val="4E232E"/>
          <w:sz w:val="20"/>
        </w:rPr>
      </w:pPr>
    </w:p>
    <w:sectPr w:rsidR="0010277C" w:rsidRPr="006A1CD7" w:rsidSect="0010277C">
      <w:headerReference w:type="default" r:id="rId17"/>
      <w:footerReference w:type="default" r:id="rId18"/>
      <w:pgSz w:w="15840" w:h="12240" w:orient="landscape" w:code="1"/>
      <w:pgMar w:top="1985" w:right="720" w:bottom="720" w:left="720" w:header="713" w:footer="567" w:gutter="0"/>
      <w:pgNumType w:start="1"/>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22C43" w14:textId="77777777" w:rsidR="00C65F39" w:rsidRDefault="00C65F39">
      <w:r>
        <w:separator/>
      </w:r>
    </w:p>
  </w:endnote>
  <w:endnote w:type="continuationSeparator" w:id="0">
    <w:p w14:paraId="52E53DDE" w14:textId="77777777" w:rsidR="00C65F39" w:rsidRDefault="00C65F39">
      <w:r>
        <w:continuationSeparator/>
      </w:r>
    </w:p>
  </w:endnote>
  <w:endnote w:type="continuationNotice" w:id="1">
    <w:p w14:paraId="2A9C751C" w14:textId="77777777" w:rsidR="00C65F39" w:rsidRDefault="00C65F3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Courier-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Montserrat ExtraBold">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130DF" w14:textId="65F3787A" w:rsidR="00D62A6F" w:rsidRPr="00BB0511" w:rsidRDefault="00D62A6F" w:rsidP="006C6AAF">
    <w:pPr>
      <w:pStyle w:val="Footer"/>
      <w:tabs>
        <w:tab w:val="clear" w:pos="4820"/>
        <w:tab w:val="clear" w:pos="9639"/>
      </w:tabs>
      <w:ind w:right="1448"/>
      <w:jc w:val="right"/>
      <w:rPr>
        <w:rFonts w:ascii="Montserrat" w:hAnsi="Montserrat"/>
        <w:b/>
        <w:sz w:val="18"/>
      </w:rPr>
    </w:pPr>
    <w:r w:rsidRPr="00BB0511">
      <w:rPr>
        <w:rStyle w:val="PageNumber"/>
        <w:rFonts w:ascii="Montserrat" w:hAnsi="Montserrat"/>
        <w:b/>
        <w:sz w:val="18"/>
      </w:rPr>
      <w:t>Página</w:t>
    </w:r>
    <w:r>
      <w:rPr>
        <w:rStyle w:val="PageNumber"/>
        <w:rFonts w:ascii="Montserrat" w:hAnsi="Montserrat"/>
        <w:b/>
        <w:sz w:val="18"/>
      </w:rPr>
      <w:t xml:space="preserve"> </w:t>
    </w:r>
    <w:r w:rsidRPr="00BB0511">
      <w:rPr>
        <w:rStyle w:val="PageNumber"/>
        <w:rFonts w:ascii="Montserrat" w:hAnsi="Montserrat"/>
        <w:b/>
        <w:sz w:val="18"/>
        <w:lang w:val="en-US"/>
      </w:rPr>
      <w:fldChar w:fldCharType="begin"/>
    </w:r>
    <w:r w:rsidRPr="00BB0511">
      <w:rPr>
        <w:rStyle w:val="PageNumber"/>
        <w:rFonts w:ascii="Montserrat" w:hAnsi="Montserrat"/>
        <w:b/>
        <w:sz w:val="18"/>
      </w:rPr>
      <w:instrText xml:space="preserve"> PAGE </w:instrText>
    </w:r>
    <w:r w:rsidRPr="00BB0511">
      <w:rPr>
        <w:rStyle w:val="PageNumber"/>
        <w:rFonts w:ascii="Montserrat" w:hAnsi="Montserrat"/>
        <w:b/>
        <w:sz w:val="18"/>
        <w:lang w:val="en-US"/>
      </w:rPr>
      <w:fldChar w:fldCharType="separate"/>
    </w:r>
    <w:r w:rsidR="00F50029">
      <w:rPr>
        <w:rStyle w:val="PageNumber"/>
        <w:rFonts w:ascii="Montserrat" w:hAnsi="Montserrat"/>
        <w:b/>
        <w:noProof/>
        <w:sz w:val="18"/>
      </w:rPr>
      <w:t>501</w:t>
    </w:r>
    <w:r w:rsidRPr="00BB0511">
      <w:rPr>
        <w:rStyle w:val="PageNumber"/>
        <w:rFonts w:ascii="Montserrat" w:hAnsi="Montserrat"/>
        <w:b/>
        <w:sz w:val="18"/>
        <w:lang w:val="en-US"/>
      </w:rPr>
      <w:fldChar w:fldCharType="end"/>
    </w:r>
    <w:r w:rsidRPr="00BB0511">
      <w:rPr>
        <w:rStyle w:val="PageNumber"/>
        <w:rFonts w:ascii="Montserrat" w:hAnsi="Montserrat"/>
        <w:b/>
        <w:sz w:val="18"/>
      </w:rPr>
      <w:t xml:space="preserve"> de </w:t>
    </w:r>
    <w:r w:rsidR="00F50029">
      <w:rPr>
        <w:rStyle w:val="PageNumber"/>
        <w:rFonts w:ascii="Montserrat" w:hAnsi="Montserrat"/>
        <w:b/>
        <w:sz w:val="18"/>
        <w:lang w:val="en-US"/>
      </w:rPr>
      <w:t>501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4D75E" w14:textId="77777777" w:rsidR="00C65F39" w:rsidRDefault="00C65F39">
      <w:r>
        <w:separator/>
      </w:r>
    </w:p>
  </w:footnote>
  <w:footnote w:type="continuationSeparator" w:id="0">
    <w:p w14:paraId="4DC45665" w14:textId="77777777" w:rsidR="00C65F39" w:rsidRDefault="00C65F39">
      <w:r>
        <w:continuationSeparator/>
      </w:r>
    </w:p>
  </w:footnote>
  <w:footnote w:type="continuationNotice" w:id="1">
    <w:p w14:paraId="4AE007FB" w14:textId="77777777" w:rsidR="00C65F39" w:rsidRDefault="00C65F39">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DE4F" w14:textId="3103C6B6" w:rsidR="00D62A6F" w:rsidRPr="00D52336" w:rsidRDefault="00D52336" w:rsidP="00D52336">
    <w:pPr>
      <w:pStyle w:val="Header"/>
      <w:jc w:val="right"/>
      <w:rPr>
        <w:rFonts w:cs="Arial"/>
        <w:noProof/>
        <w:lang w:eastAsia="es-MX"/>
      </w:rPr>
    </w:pPr>
    <w:r>
      <w:rPr>
        <w:rFonts w:ascii="Montserrat ExtraBold" w:hAnsi="Montserrat ExtraBold"/>
        <w:noProof/>
        <w:sz w:val="20"/>
      </w:rPr>
      <w:drawing>
        <wp:anchor distT="0" distB="0" distL="114300" distR="114300" simplePos="0" relativeHeight="251658240" behindDoc="1" locked="0" layoutInCell="1" allowOverlap="1" wp14:anchorId="78EB01E4" wp14:editId="0BCC0CAB">
          <wp:simplePos x="0" y="0"/>
          <wp:positionH relativeFrom="column">
            <wp:posOffset>-47625</wp:posOffset>
          </wp:positionH>
          <wp:positionV relativeFrom="paragraph">
            <wp:posOffset>-262255</wp:posOffset>
          </wp:positionV>
          <wp:extent cx="876300" cy="876300"/>
          <wp:effectExtent l="0" t="0" r="0" b="0"/>
          <wp:wrapNone/>
          <wp:docPr id="27" name="Picture 2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UL_Mark.svg_.png"/>
                  <pic:cNvPicPr/>
                </pic:nvPicPr>
                <pic:blipFill>
                  <a:blip r:embed="rId1"/>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00D62A6F">
      <w:rPr>
        <w:rFonts w:ascii="Montserrat ExtraBold" w:hAnsi="Montserrat ExtraBold"/>
        <w:sz w:val="20"/>
      </w:rPr>
      <w:tab/>
    </w:r>
    <w:r w:rsidR="00D62A6F">
      <w:rPr>
        <w:rFonts w:ascii="Montserrat ExtraBold" w:hAnsi="Montserrat ExtraBold"/>
        <w:sz w:val="20"/>
      </w:rPr>
      <w:tab/>
    </w:r>
    <w:proofErr w:type="spellStart"/>
    <w:r w:rsidRPr="00D52336">
      <w:rPr>
        <w:rFonts w:cs="Arial"/>
        <w:sz w:val="20"/>
      </w:rPr>
      <w:t>Underwriters</w:t>
    </w:r>
    <w:proofErr w:type="spellEnd"/>
    <w:r w:rsidRPr="00D52336">
      <w:rPr>
        <w:rFonts w:cs="Arial"/>
        <w:sz w:val="20"/>
      </w:rPr>
      <w:t xml:space="preserve"> </w:t>
    </w:r>
    <w:proofErr w:type="spellStart"/>
    <w:r w:rsidRPr="00D52336">
      <w:rPr>
        <w:rFonts w:cs="Arial"/>
        <w:sz w:val="20"/>
      </w:rPr>
      <w:t>Laboratories</w:t>
    </w:r>
    <w:proofErr w:type="spellEnd"/>
  </w:p>
  <w:p w14:paraId="75A08708" w14:textId="01EB82EF" w:rsidR="00D62A6F" w:rsidRDefault="00D62A6F" w:rsidP="00D5233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257"/>
    <w:multiLevelType w:val="hybridMultilevel"/>
    <w:tmpl w:val="A302271C"/>
    <w:lvl w:ilvl="0" w:tplc="590C81BA">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A2726A"/>
    <w:multiLevelType w:val="hybridMultilevel"/>
    <w:tmpl w:val="B268BBD6"/>
    <w:lvl w:ilvl="0" w:tplc="7806E88A">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B604C6"/>
    <w:multiLevelType w:val="hybridMultilevel"/>
    <w:tmpl w:val="A1BAE7C0"/>
    <w:lvl w:ilvl="0" w:tplc="47D41E16">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06F14"/>
    <w:multiLevelType w:val="hybridMultilevel"/>
    <w:tmpl w:val="49E2B468"/>
    <w:lvl w:ilvl="0" w:tplc="1F36C374">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641E6D"/>
    <w:multiLevelType w:val="hybridMultilevel"/>
    <w:tmpl w:val="CAC8F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4FF6457"/>
    <w:multiLevelType w:val="hybridMultilevel"/>
    <w:tmpl w:val="5F84C388"/>
    <w:lvl w:ilvl="0" w:tplc="A45E3936">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441FED"/>
    <w:multiLevelType w:val="hybridMultilevel"/>
    <w:tmpl w:val="F06875D8"/>
    <w:lvl w:ilvl="0" w:tplc="2292BE02">
      <w:start w:val="1"/>
      <w:numFmt w:val="lowerLetter"/>
      <w:lvlText w:val="%1)"/>
      <w:lvlJc w:val="left"/>
      <w:pPr>
        <w:ind w:left="1275" w:hanging="91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6F04DBC"/>
    <w:multiLevelType w:val="hybridMultilevel"/>
    <w:tmpl w:val="D86E73BE"/>
    <w:lvl w:ilvl="0" w:tplc="8D2EBED8">
      <w:start w:val="1"/>
      <w:numFmt w:val="lowerLetter"/>
      <w:lvlText w:val="%1."/>
      <w:lvlJc w:val="left"/>
      <w:pPr>
        <w:ind w:left="1530" w:hanging="1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72B2B1B"/>
    <w:multiLevelType w:val="hybridMultilevel"/>
    <w:tmpl w:val="49E06A44"/>
    <w:lvl w:ilvl="0" w:tplc="8CA4FD00">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7B261B7"/>
    <w:multiLevelType w:val="hybridMultilevel"/>
    <w:tmpl w:val="69E4D368"/>
    <w:lvl w:ilvl="0" w:tplc="FEC435F0">
      <w:start w:val="1"/>
      <w:numFmt w:val="lowerLetter"/>
      <w:lvlText w:val="%1."/>
      <w:lvlJc w:val="left"/>
      <w:pPr>
        <w:ind w:left="1170" w:hanging="8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9314795"/>
    <w:multiLevelType w:val="hybridMultilevel"/>
    <w:tmpl w:val="B296AC9C"/>
    <w:lvl w:ilvl="0" w:tplc="D0C6E4EC">
      <w:start w:val="1"/>
      <w:numFmt w:val="decimal"/>
      <w:lvlText w:val="%1."/>
      <w:lvlJc w:val="left"/>
      <w:pPr>
        <w:ind w:left="855" w:hanging="49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E1326FF"/>
    <w:multiLevelType w:val="hybridMultilevel"/>
    <w:tmpl w:val="29F606B6"/>
    <w:lvl w:ilvl="0" w:tplc="6F209F8A">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E922A01"/>
    <w:multiLevelType w:val="hybridMultilevel"/>
    <w:tmpl w:val="F7425F5C"/>
    <w:lvl w:ilvl="0" w:tplc="6F209F8A">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EB5719F"/>
    <w:multiLevelType w:val="hybridMultilevel"/>
    <w:tmpl w:val="55E21E08"/>
    <w:lvl w:ilvl="0" w:tplc="B7D4F900">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FDC11BF"/>
    <w:multiLevelType w:val="hybridMultilevel"/>
    <w:tmpl w:val="BA26E254"/>
    <w:lvl w:ilvl="0" w:tplc="333A9C9C">
      <w:start w:val="1"/>
      <w:numFmt w:val="lowerLetter"/>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1F067AC"/>
    <w:multiLevelType w:val="hybridMultilevel"/>
    <w:tmpl w:val="4BC89716"/>
    <w:lvl w:ilvl="0" w:tplc="D892E6F8">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22B2B88"/>
    <w:multiLevelType w:val="hybridMultilevel"/>
    <w:tmpl w:val="16E81A8E"/>
    <w:lvl w:ilvl="0" w:tplc="672C9748">
      <w:start w:val="1"/>
      <w:numFmt w:val="lowerLetter"/>
      <w:lvlText w:val="%1."/>
      <w:lvlJc w:val="left"/>
      <w:pPr>
        <w:ind w:left="1170" w:hanging="8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4065180"/>
    <w:multiLevelType w:val="hybridMultilevel"/>
    <w:tmpl w:val="4BEAC6FC"/>
    <w:lvl w:ilvl="0" w:tplc="1CE875CC">
      <w:start w:val="1"/>
      <w:numFmt w:val="lowerLetter"/>
      <w:lvlText w:val="%1)"/>
      <w:lvlJc w:val="left"/>
      <w:pPr>
        <w:ind w:left="735" w:hanging="375"/>
      </w:pPr>
      <w:rPr>
        <w:rFonts w:hint="default"/>
      </w:rPr>
    </w:lvl>
    <w:lvl w:ilvl="1" w:tplc="51BC2A66">
      <w:start w:val="1"/>
      <w:numFmt w:val="lowerLetter"/>
      <w:lvlText w:val="%2."/>
      <w:lvlJc w:val="left"/>
      <w:pPr>
        <w:ind w:left="2250" w:hanging="117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4F41005"/>
    <w:multiLevelType w:val="hybridMultilevel"/>
    <w:tmpl w:val="003EB894"/>
    <w:lvl w:ilvl="0" w:tplc="6F209F8A">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7990F7C"/>
    <w:multiLevelType w:val="hybridMultilevel"/>
    <w:tmpl w:val="222424AA"/>
    <w:lvl w:ilvl="0" w:tplc="D892E6F8">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8CE5D4E"/>
    <w:multiLevelType w:val="hybridMultilevel"/>
    <w:tmpl w:val="4718D3A2"/>
    <w:lvl w:ilvl="0" w:tplc="FBF6CED0">
      <w:start w:val="1"/>
      <w:numFmt w:val="lowerLetter"/>
      <w:lvlText w:val="%1)"/>
      <w:lvlJc w:val="left"/>
      <w:pPr>
        <w:ind w:left="1005" w:hanging="64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A6723FB"/>
    <w:multiLevelType w:val="hybridMultilevel"/>
    <w:tmpl w:val="7F7411FE"/>
    <w:lvl w:ilvl="0" w:tplc="14CC3DD6">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C9B2BAF"/>
    <w:multiLevelType w:val="hybridMultilevel"/>
    <w:tmpl w:val="385463F0"/>
    <w:lvl w:ilvl="0" w:tplc="D892E6F8">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D7663B5"/>
    <w:multiLevelType w:val="hybridMultilevel"/>
    <w:tmpl w:val="8D240BEC"/>
    <w:lvl w:ilvl="0" w:tplc="E9EC95AC">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0F33FA9"/>
    <w:multiLevelType w:val="hybridMultilevel"/>
    <w:tmpl w:val="62141B7C"/>
    <w:lvl w:ilvl="0" w:tplc="D892E6F8">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1236638"/>
    <w:multiLevelType w:val="hybridMultilevel"/>
    <w:tmpl w:val="67047D0A"/>
    <w:lvl w:ilvl="0" w:tplc="C0F289C2">
      <w:start w:val="1"/>
      <w:numFmt w:val="lowerLetter"/>
      <w:lvlText w:val="%1."/>
      <w:lvlJc w:val="left"/>
      <w:pPr>
        <w:ind w:left="1620" w:hanging="12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4BA3DFD"/>
    <w:multiLevelType w:val="hybridMultilevel"/>
    <w:tmpl w:val="A2E0040E"/>
    <w:lvl w:ilvl="0" w:tplc="6D40B162">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5420721"/>
    <w:multiLevelType w:val="hybridMultilevel"/>
    <w:tmpl w:val="40AC6338"/>
    <w:lvl w:ilvl="0" w:tplc="FE8494D8">
      <w:start w:val="1"/>
      <w:numFmt w:val="lowerLetter"/>
      <w:lvlText w:val="%1."/>
      <w:lvlJc w:val="left"/>
      <w:pPr>
        <w:ind w:left="1335" w:hanging="975"/>
      </w:pPr>
      <w:rPr>
        <w:rFonts w:hint="default"/>
      </w:rPr>
    </w:lvl>
    <w:lvl w:ilvl="1" w:tplc="BA362424">
      <w:start w:val="1"/>
      <w:numFmt w:val="lowerLetter"/>
      <w:lvlText w:val="%2)"/>
      <w:lvlJc w:val="left"/>
      <w:pPr>
        <w:ind w:left="1935" w:hanging="85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6AA00A5"/>
    <w:multiLevelType w:val="hybridMultilevel"/>
    <w:tmpl w:val="23803F90"/>
    <w:lvl w:ilvl="0" w:tplc="6D40B162">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76912EE"/>
    <w:multiLevelType w:val="hybridMultilevel"/>
    <w:tmpl w:val="BF166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AE84123"/>
    <w:multiLevelType w:val="hybridMultilevel"/>
    <w:tmpl w:val="14CAFD0A"/>
    <w:lvl w:ilvl="0" w:tplc="77CA0830">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BC31C9F"/>
    <w:multiLevelType w:val="hybridMultilevel"/>
    <w:tmpl w:val="F484F15E"/>
    <w:lvl w:ilvl="0" w:tplc="D08C21A6">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BFF191B"/>
    <w:multiLevelType w:val="hybridMultilevel"/>
    <w:tmpl w:val="B8F88F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E8B5811"/>
    <w:multiLevelType w:val="hybridMultilevel"/>
    <w:tmpl w:val="102A9CF0"/>
    <w:lvl w:ilvl="0" w:tplc="F1EEDD50">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F114E2F"/>
    <w:multiLevelType w:val="hybridMultilevel"/>
    <w:tmpl w:val="08AE66E6"/>
    <w:lvl w:ilvl="0" w:tplc="41F842FC">
      <w:start w:val="1"/>
      <w:numFmt w:val="decimal"/>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F661DBB"/>
    <w:multiLevelType w:val="hybridMultilevel"/>
    <w:tmpl w:val="D87A7826"/>
    <w:lvl w:ilvl="0" w:tplc="DB447DD6">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F771C58"/>
    <w:multiLevelType w:val="hybridMultilevel"/>
    <w:tmpl w:val="ED2062AC"/>
    <w:lvl w:ilvl="0" w:tplc="77CA0830">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01129E4"/>
    <w:multiLevelType w:val="hybridMultilevel"/>
    <w:tmpl w:val="526C82C2"/>
    <w:lvl w:ilvl="0" w:tplc="B5005B36">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1DD1E2C"/>
    <w:multiLevelType w:val="hybridMultilevel"/>
    <w:tmpl w:val="6FDA5FD2"/>
    <w:lvl w:ilvl="0" w:tplc="C73CDB38">
      <w:start w:val="1"/>
      <w:numFmt w:val="lowerLetter"/>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1E30E38"/>
    <w:multiLevelType w:val="hybridMultilevel"/>
    <w:tmpl w:val="3CCA98DE"/>
    <w:lvl w:ilvl="0" w:tplc="590C81BA">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2A360AC"/>
    <w:multiLevelType w:val="hybridMultilevel"/>
    <w:tmpl w:val="6108F46E"/>
    <w:lvl w:ilvl="0" w:tplc="D73A46F8">
      <w:start w:val="1"/>
      <w:numFmt w:val="lowerLetter"/>
      <w:lvlText w:val="%1."/>
      <w:lvlJc w:val="left"/>
      <w:pPr>
        <w:ind w:left="1170" w:hanging="8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2D13547"/>
    <w:multiLevelType w:val="hybridMultilevel"/>
    <w:tmpl w:val="F2BE0950"/>
    <w:lvl w:ilvl="0" w:tplc="080A0019">
      <w:start w:val="1"/>
      <w:numFmt w:val="lowerLetter"/>
      <w:lvlText w:val="%1."/>
      <w:lvlJc w:val="left"/>
      <w:pPr>
        <w:ind w:left="720" w:hanging="360"/>
      </w:pPr>
      <w:rPr>
        <w:rFonts w:hint="default"/>
      </w:rPr>
    </w:lvl>
    <w:lvl w:ilvl="1" w:tplc="9C5A98D0">
      <w:start w:val="1"/>
      <w:numFmt w:val="lowerLetter"/>
      <w:lvlText w:val="%2)"/>
      <w:lvlJc w:val="left"/>
      <w:pPr>
        <w:ind w:left="1545" w:hanging="46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39D480A"/>
    <w:multiLevelType w:val="hybridMultilevel"/>
    <w:tmpl w:val="FD92709E"/>
    <w:lvl w:ilvl="0" w:tplc="3D3812C2">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3A03CCF"/>
    <w:multiLevelType w:val="hybridMultilevel"/>
    <w:tmpl w:val="CF441BDC"/>
    <w:lvl w:ilvl="0" w:tplc="29DA021A">
      <w:start w:val="1"/>
      <w:numFmt w:val="lowerLetter"/>
      <w:lvlText w:val="%1."/>
      <w:lvlJc w:val="left"/>
      <w:pPr>
        <w:ind w:left="1335" w:hanging="975"/>
      </w:pPr>
      <w:rPr>
        <w:rFonts w:hint="default"/>
      </w:rPr>
    </w:lvl>
    <w:lvl w:ilvl="1" w:tplc="2102C594">
      <w:start w:val="1"/>
      <w:numFmt w:val="lowerLetter"/>
      <w:lvlText w:val="%2)"/>
      <w:lvlJc w:val="left"/>
      <w:pPr>
        <w:ind w:left="1935" w:hanging="85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4BD6D89"/>
    <w:multiLevelType w:val="hybridMultilevel"/>
    <w:tmpl w:val="DD8AB1BA"/>
    <w:lvl w:ilvl="0" w:tplc="368E2C60">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9DF61D0"/>
    <w:multiLevelType w:val="hybridMultilevel"/>
    <w:tmpl w:val="1136AF26"/>
    <w:lvl w:ilvl="0" w:tplc="6DAE10E8">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A243726"/>
    <w:multiLevelType w:val="hybridMultilevel"/>
    <w:tmpl w:val="B3F8A65E"/>
    <w:lvl w:ilvl="0" w:tplc="00006400">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0165510"/>
    <w:multiLevelType w:val="hybridMultilevel"/>
    <w:tmpl w:val="BFF229F6"/>
    <w:lvl w:ilvl="0" w:tplc="41F60414">
      <w:start w:val="1"/>
      <w:numFmt w:val="lowerLetter"/>
      <w:lvlText w:val="%1."/>
      <w:lvlJc w:val="left"/>
      <w:pPr>
        <w:ind w:left="1155" w:hanging="79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0CC064E"/>
    <w:multiLevelType w:val="hybridMultilevel"/>
    <w:tmpl w:val="12DAA7EC"/>
    <w:lvl w:ilvl="0" w:tplc="D21E5284">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0D20673"/>
    <w:multiLevelType w:val="hybridMultilevel"/>
    <w:tmpl w:val="8F3C8502"/>
    <w:lvl w:ilvl="0" w:tplc="C1E27C46">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1103544"/>
    <w:multiLevelType w:val="hybridMultilevel"/>
    <w:tmpl w:val="DD86E32E"/>
    <w:lvl w:ilvl="0" w:tplc="569E60FE">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1452E4E"/>
    <w:multiLevelType w:val="hybridMultilevel"/>
    <w:tmpl w:val="1C7E7086"/>
    <w:lvl w:ilvl="0" w:tplc="77CA0830">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23062A3"/>
    <w:multiLevelType w:val="hybridMultilevel"/>
    <w:tmpl w:val="BFA6EF14"/>
    <w:lvl w:ilvl="0" w:tplc="DB447DD6">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31D78D1"/>
    <w:multiLevelType w:val="hybridMultilevel"/>
    <w:tmpl w:val="EB1C2B06"/>
    <w:lvl w:ilvl="0" w:tplc="C44A000A">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5A80E2E"/>
    <w:multiLevelType w:val="hybridMultilevel"/>
    <w:tmpl w:val="D14E434E"/>
    <w:lvl w:ilvl="0" w:tplc="49E42BAA">
      <w:start w:val="1"/>
      <w:numFmt w:val="lowerLetter"/>
      <w:lvlText w:val="%1."/>
      <w:lvlJc w:val="left"/>
      <w:pPr>
        <w:ind w:left="1335" w:hanging="9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74B530B"/>
    <w:multiLevelType w:val="hybridMultilevel"/>
    <w:tmpl w:val="401A7B1C"/>
    <w:lvl w:ilvl="0" w:tplc="B7D4F900">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7D21342"/>
    <w:multiLevelType w:val="hybridMultilevel"/>
    <w:tmpl w:val="3B4E859E"/>
    <w:lvl w:ilvl="0" w:tplc="AB348D14">
      <w:start w:val="1"/>
      <w:numFmt w:val="lowerLetter"/>
      <w:lvlText w:val="%1)"/>
      <w:lvlJc w:val="left"/>
      <w:pPr>
        <w:ind w:left="870" w:hanging="5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C2B536E"/>
    <w:multiLevelType w:val="hybridMultilevel"/>
    <w:tmpl w:val="C07E4E60"/>
    <w:lvl w:ilvl="0" w:tplc="D892E6F8">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DCC5A07"/>
    <w:multiLevelType w:val="hybridMultilevel"/>
    <w:tmpl w:val="FEA0DE14"/>
    <w:lvl w:ilvl="0" w:tplc="178826DC">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EA7157E"/>
    <w:multiLevelType w:val="hybridMultilevel"/>
    <w:tmpl w:val="581EF8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F510C3B"/>
    <w:multiLevelType w:val="hybridMultilevel"/>
    <w:tmpl w:val="C910E384"/>
    <w:lvl w:ilvl="0" w:tplc="49E42BAA">
      <w:start w:val="1"/>
      <w:numFmt w:val="lowerLetter"/>
      <w:lvlText w:val="%1."/>
      <w:lvlJc w:val="left"/>
      <w:pPr>
        <w:ind w:left="1335" w:hanging="975"/>
      </w:pPr>
      <w:rPr>
        <w:rFonts w:hint="default"/>
      </w:rPr>
    </w:lvl>
    <w:lvl w:ilvl="1" w:tplc="35B4B56E">
      <w:start w:val="1"/>
      <w:numFmt w:val="lowerLetter"/>
      <w:lvlText w:val="%2)"/>
      <w:lvlJc w:val="left"/>
      <w:pPr>
        <w:ind w:left="1725" w:hanging="64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1C83F4D"/>
    <w:multiLevelType w:val="hybridMultilevel"/>
    <w:tmpl w:val="F0B25BE8"/>
    <w:lvl w:ilvl="0" w:tplc="672C9748">
      <w:start w:val="1"/>
      <w:numFmt w:val="lowerLetter"/>
      <w:lvlText w:val="%1."/>
      <w:lvlJc w:val="left"/>
      <w:pPr>
        <w:ind w:left="1170" w:hanging="8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4BF7D60"/>
    <w:multiLevelType w:val="hybridMultilevel"/>
    <w:tmpl w:val="20DA8EAA"/>
    <w:lvl w:ilvl="0" w:tplc="7EE0F17C">
      <w:start w:val="1"/>
      <w:numFmt w:val="lowerLetter"/>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5DA55BE"/>
    <w:multiLevelType w:val="hybridMultilevel"/>
    <w:tmpl w:val="5B4CD9A6"/>
    <w:lvl w:ilvl="0" w:tplc="97006A9C">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63D1D3E"/>
    <w:multiLevelType w:val="hybridMultilevel"/>
    <w:tmpl w:val="5FB887D4"/>
    <w:lvl w:ilvl="0" w:tplc="2B3C2C3C">
      <w:start w:val="1"/>
      <w:numFmt w:val="lowerLetter"/>
      <w:lvlText w:val="%1."/>
      <w:lvlJc w:val="left"/>
      <w:pPr>
        <w:ind w:left="1170" w:hanging="8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76F13D8"/>
    <w:multiLevelType w:val="hybridMultilevel"/>
    <w:tmpl w:val="52EC95B6"/>
    <w:lvl w:ilvl="0" w:tplc="8CA4FD00">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7CF6755"/>
    <w:multiLevelType w:val="hybridMultilevel"/>
    <w:tmpl w:val="71ECEE58"/>
    <w:lvl w:ilvl="0" w:tplc="D892E6F8">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AA543C1"/>
    <w:multiLevelType w:val="hybridMultilevel"/>
    <w:tmpl w:val="96DA906E"/>
    <w:lvl w:ilvl="0" w:tplc="8CA4FD00">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B7021B4"/>
    <w:multiLevelType w:val="hybridMultilevel"/>
    <w:tmpl w:val="3D50A33C"/>
    <w:lvl w:ilvl="0" w:tplc="00703FCA">
      <w:start w:val="1"/>
      <w:numFmt w:val="lowerLetter"/>
      <w:lvlText w:val="%1."/>
      <w:lvlJc w:val="left"/>
      <w:pPr>
        <w:ind w:left="1335" w:hanging="9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BD66452"/>
    <w:multiLevelType w:val="hybridMultilevel"/>
    <w:tmpl w:val="951E0D24"/>
    <w:lvl w:ilvl="0" w:tplc="D08C21A6">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E064453"/>
    <w:multiLevelType w:val="hybridMultilevel"/>
    <w:tmpl w:val="21313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60241B7B"/>
    <w:multiLevelType w:val="hybridMultilevel"/>
    <w:tmpl w:val="7E5ADFFC"/>
    <w:lvl w:ilvl="0" w:tplc="E9EC95AC">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0833FE1"/>
    <w:multiLevelType w:val="hybridMultilevel"/>
    <w:tmpl w:val="C2C8078A"/>
    <w:lvl w:ilvl="0" w:tplc="AB928A04">
      <w:start w:val="1"/>
      <w:numFmt w:val="lowerLetter"/>
      <w:lvlText w:val="%1."/>
      <w:lvlJc w:val="left"/>
      <w:pPr>
        <w:ind w:left="1335" w:hanging="975"/>
      </w:pPr>
      <w:rPr>
        <w:rFonts w:hint="default"/>
      </w:rPr>
    </w:lvl>
    <w:lvl w:ilvl="1" w:tplc="B9C662E6">
      <w:start w:val="1"/>
      <w:numFmt w:val="lowerLetter"/>
      <w:lvlText w:val="%2)"/>
      <w:lvlJc w:val="left"/>
      <w:pPr>
        <w:ind w:left="1935" w:hanging="85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60FB3BAB"/>
    <w:multiLevelType w:val="hybridMultilevel"/>
    <w:tmpl w:val="AFEEDA20"/>
    <w:lvl w:ilvl="0" w:tplc="B5005B36">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61345350"/>
    <w:multiLevelType w:val="hybridMultilevel"/>
    <w:tmpl w:val="C276C766"/>
    <w:lvl w:ilvl="0" w:tplc="583A2B18">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613B6FD7"/>
    <w:multiLevelType w:val="hybridMultilevel"/>
    <w:tmpl w:val="AA109F94"/>
    <w:lvl w:ilvl="0" w:tplc="77CA0830">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61582CF1"/>
    <w:multiLevelType w:val="hybridMultilevel"/>
    <w:tmpl w:val="FDCE7E60"/>
    <w:lvl w:ilvl="0" w:tplc="2DB83072">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6196722E"/>
    <w:multiLevelType w:val="hybridMultilevel"/>
    <w:tmpl w:val="56707752"/>
    <w:lvl w:ilvl="0" w:tplc="6BF62C28">
      <w:start w:val="1"/>
      <w:numFmt w:val="lowerLetter"/>
      <w:lvlText w:val="%1."/>
      <w:lvlJc w:val="left"/>
      <w:pPr>
        <w:ind w:left="1530" w:hanging="1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627039B0"/>
    <w:multiLevelType w:val="hybridMultilevel"/>
    <w:tmpl w:val="9BEA0616"/>
    <w:lvl w:ilvl="0" w:tplc="77CA0830">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642A5A1C"/>
    <w:multiLevelType w:val="hybridMultilevel"/>
    <w:tmpl w:val="FE70A4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645C6943"/>
    <w:multiLevelType w:val="hybridMultilevel"/>
    <w:tmpl w:val="763EA178"/>
    <w:lvl w:ilvl="0" w:tplc="1EDC1FD4">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64AF67AC"/>
    <w:multiLevelType w:val="hybridMultilevel"/>
    <w:tmpl w:val="9AD0B49C"/>
    <w:lvl w:ilvl="0" w:tplc="2D8CC9C8">
      <w:start w:val="1"/>
      <w:numFmt w:val="lowerLetter"/>
      <w:lvlText w:val="%1."/>
      <w:lvlJc w:val="left"/>
      <w:pPr>
        <w:ind w:left="1305" w:hanging="94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652B64D4"/>
    <w:multiLevelType w:val="hybridMultilevel"/>
    <w:tmpl w:val="482636E6"/>
    <w:lvl w:ilvl="0" w:tplc="D08C21A6">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5A82167"/>
    <w:multiLevelType w:val="hybridMultilevel"/>
    <w:tmpl w:val="864A5252"/>
    <w:lvl w:ilvl="0" w:tplc="2B3C2C3C">
      <w:start w:val="1"/>
      <w:numFmt w:val="lowerLetter"/>
      <w:lvlText w:val="%1."/>
      <w:lvlJc w:val="left"/>
      <w:pPr>
        <w:ind w:left="1170" w:hanging="8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65EE1C7B"/>
    <w:multiLevelType w:val="hybridMultilevel"/>
    <w:tmpl w:val="B3B25A7C"/>
    <w:lvl w:ilvl="0" w:tplc="D892E6F8">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60E0621"/>
    <w:multiLevelType w:val="hybridMultilevel"/>
    <w:tmpl w:val="868649B0"/>
    <w:lvl w:ilvl="0" w:tplc="1F36C374">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7BF54EF"/>
    <w:multiLevelType w:val="hybridMultilevel"/>
    <w:tmpl w:val="69AED73C"/>
    <w:lvl w:ilvl="0" w:tplc="8CA4FD00">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689C07F7"/>
    <w:multiLevelType w:val="hybridMultilevel"/>
    <w:tmpl w:val="233C13A2"/>
    <w:lvl w:ilvl="0" w:tplc="C1E27C46">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69606351"/>
    <w:multiLevelType w:val="hybridMultilevel"/>
    <w:tmpl w:val="31B2C1CA"/>
    <w:lvl w:ilvl="0" w:tplc="D892E6F8">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69C63150"/>
    <w:multiLevelType w:val="hybridMultilevel"/>
    <w:tmpl w:val="2910AF1A"/>
    <w:lvl w:ilvl="0" w:tplc="78DC36C0">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6B171E1F"/>
    <w:multiLevelType w:val="hybridMultilevel"/>
    <w:tmpl w:val="3614EDCC"/>
    <w:lvl w:ilvl="0" w:tplc="772AFAC0">
      <w:start w:val="1"/>
      <w:numFmt w:val="lowerLetter"/>
      <w:lvlText w:val="%1."/>
      <w:lvlJc w:val="left"/>
      <w:pPr>
        <w:ind w:left="1620" w:hanging="12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6D7C7B58"/>
    <w:multiLevelType w:val="hybridMultilevel"/>
    <w:tmpl w:val="F44A5BBE"/>
    <w:lvl w:ilvl="0" w:tplc="49EAF31A">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E3E7D59"/>
    <w:multiLevelType w:val="hybridMultilevel"/>
    <w:tmpl w:val="903A77C2"/>
    <w:lvl w:ilvl="0" w:tplc="1E6457E8">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E6977FA"/>
    <w:multiLevelType w:val="hybridMultilevel"/>
    <w:tmpl w:val="90DA8E7E"/>
    <w:lvl w:ilvl="0" w:tplc="9184E8F4">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70CF7E95"/>
    <w:multiLevelType w:val="hybridMultilevel"/>
    <w:tmpl w:val="3D8EBA10"/>
    <w:lvl w:ilvl="0" w:tplc="FEC435F0">
      <w:start w:val="1"/>
      <w:numFmt w:val="lowerLetter"/>
      <w:lvlText w:val="%1."/>
      <w:lvlJc w:val="left"/>
      <w:pPr>
        <w:ind w:left="1170" w:hanging="8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70FE01C5"/>
    <w:multiLevelType w:val="hybridMultilevel"/>
    <w:tmpl w:val="1D824AF2"/>
    <w:lvl w:ilvl="0" w:tplc="FAA88FA8">
      <w:start w:val="1"/>
      <w:numFmt w:val="lowerLetter"/>
      <w:lvlText w:val="%1."/>
      <w:lvlJc w:val="left"/>
      <w:pPr>
        <w:ind w:left="1335" w:hanging="975"/>
      </w:pPr>
      <w:rPr>
        <w:rFonts w:hint="default"/>
      </w:rPr>
    </w:lvl>
    <w:lvl w:ilvl="1" w:tplc="9B44E596">
      <w:start w:val="1"/>
      <w:numFmt w:val="lowerLetter"/>
      <w:lvlText w:val="%2)"/>
      <w:lvlJc w:val="left"/>
      <w:pPr>
        <w:ind w:left="1935" w:hanging="85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725879C3"/>
    <w:multiLevelType w:val="hybridMultilevel"/>
    <w:tmpl w:val="5576293C"/>
    <w:lvl w:ilvl="0" w:tplc="8CA4FD00">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7286591A"/>
    <w:multiLevelType w:val="hybridMultilevel"/>
    <w:tmpl w:val="0636BE0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8" w15:restartNumberingAfterBreak="0">
    <w:nsid w:val="746C1FDE"/>
    <w:multiLevelType w:val="hybridMultilevel"/>
    <w:tmpl w:val="ED264826"/>
    <w:lvl w:ilvl="0" w:tplc="B636B29E">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75686CE5"/>
    <w:multiLevelType w:val="hybridMultilevel"/>
    <w:tmpl w:val="1112285C"/>
    <w:lvl w:ilvl="0" w:tplc="D73A46F8">
      <w:start w:val="1"/>
      <w:numFmt w:val="lowerLetter"/>
      <w:lvlText w:val="%1."/>
      <w:lvlJc w:val="left"/>
      <w:pPr>
        <w:ind w:left="1170" w:hanging="8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756C0DFD"/>
    <w:multiLevelType w:val="hybridMultilevel"/>
    <w:tmpl w:val="9FF891D2"/>
    <w:lvl w:ilvl="0" w:tplc="2292BE02">
      <w:start w:val="1"/>
      <w:numFmt w:val="lowerLetter"/>
      <w:lvlText w:val="%1)"/>
      <w:lvlJc w:val="left"/>
      <w:pPr>
        <w:ind w:left="1275" w:hanging="915"/>
      </w:pPr>
      <w:rPr>
        <w:rFonts w:hint="default"/>
      </w:rPr>
    </w:lvl>
    <w:lvl w:ilvl="1" w:tplc="877C11C6">
      <w:start w:val="1"/>
      <w:numFmt w:val="decimal"/>
      <w:lvlText w:val="%2)"/>
      <w:lvlJc w:val="left"/>
      <w:pPr>
        <w:ind w:left="1935" w:hanging="85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756E5393"/>
    <w:multiLevelType w:val="hybridMultilevel"/>
    <w:tmpl w:val="39C4675A"/>
    <w:lvl w:ilvl="0" w:tplc="3F7C0774">
      <w:start w:val="1"/>
      <w:numFmt w:val="lowerLetter"/>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767A71CA"/>
    <w:multiLevelType w:val="hybridMultilevel"/>
    <w:tmpl w:val="A1B87D8E"/>
    <w:lvl w:ilvl="0" w:tplc="8CA4FD00">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76975B3D"/>
    <w:multiLevelType w:val="hybridMultilevel"/>
    <w:tmpl w:val="EE386CC6"/>
    <w:lvl w:ilvl="0" w:tplc="78DC36C0">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730366E"/>
    <w:multiLevelType w:val="hybridMultilevel"/>
    <w:tmpl w:val="2C3C64BA"/>
    <w:lvl w:ilvl="0" w:tplc="8B00F442">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78E423D8"/>
    <w:multiLevelType w:val="hybridMultilevel"/>
    <w:tmpl w:val="811CABD6"/>
    <w:lvl w:ilvl="0" w:tplc="7DD84616">
      <w:start w:val="1"/>
      <w:numFmt w:val="lowerLetter"/>
      <w:pStyle w:val="letrasab"/>
      <w:lvlText w:val="%1)"/>
      <w:lvlJc w:val="left"/>
      <w:pPr>
        <w:ind w:left="720" w:hanging="360"/>
      </w:pPr>
      <w:rPr>
        <w:i w:val="0"/>
      </w:rPr>
    </w:lvl>
    <w:lvl w:ilvl="1" w:tplc="3E5C9BAA" w:tentative="1">
      <w:start w:val="1"/>
      <w:numFmt w:val="lowerLetter"/>
      <w:lvlText w:val="%2."/>
      <w:lvlJc w:val="left"/>
      <w:pPr>
        <w:ind w:left="1440" w:hanging="360"/>
      </w:pPr>
    </w:lvl>
    <w:lvl w:ilvl="2" w:tplc="65F013DC" w:tentative="1">
      <w:start w:val="1"/>
      <w:numFmt w:val="lowerRoman"/>
      <w:lvlText w:val="%3."/>
      <w:lvlJc w:val="right"/>
      <w:pPr>
        <w:ind w:left="2160" w:hanging="180"/>
      </w:pPr>
    </w:lvl>
    <w:lvl w:ilvl="3" w:tplc="4502E130" w:tentative="1">
      <w:start w:val="1"/>
      <w:numFmt w:val="decimal"/>
      <w:lvlText w:val="%4."/>
      <w:lvlJc w:val="left"/>
      <w:pPr>
        <w:ind w:left="2880" w:hanging="360"/>
      </w:pPr>
    </w:lvl>
    <w:lvl w:ilvl="4" w:tplc="9C28530A" w:tentative="1">
      <w:start w:val="1"/>
      <w:numFmt w:val="lowerLetter"/>
      <w:lvlText w:val="%5."/>
      <w:lvlJc w:val="left"/>
      <w:pPr>
        <w:ind w:left="3600" w:hanging="360"/>
      </w:pPr>
    </w:lvl>
    <w:lvl w:ilvl="5" w:tplc="1C0A1876" w:tentative="1">
      <w:start w:val="1"/>
      <w:numFmt w:val="lowerRoman"/>
      <w:lvlText w:val="%6."/>
      <w:lvlJc w:val="right"/>
      <w:pPr>
        <w:ind w:left="4320" w:hanging="180"/>
      </w:pPr>
    </w:lvl>
    <w:lvl w:ilvl="6" w:tplc="B16C167C" w:tentative="1">
      <w:start w:val="1"/>
      <w:numFmt w:val="decimal"/>
      <w:lvlText w:val="%7."/>
      <w:lvlJc w:val="left"/>
      <w:pPr>
        <w:ind w:left="5040" w:hanging="360"/>
      </w:pPr>
    </w:lvl>
    <w:lvl w:ilvl="7" w:tplc="1BF03340" w:tentative="1">
      <w:start w:val="1"/>
      <w:numFmt w:val="lowerLetter"/>
      <w:lvlText w:val="%8."/>
      <w:lvlJc w:val="left"/>
      <w:pPr>
        <w:ind w:left="5760" w:hanging="360"/>
      </w:pPr>
    </w:lvl>
    <w:lvl w:ilvl="8" w:tplc="AAF64B6A" w:tentative="1">
      <w:start w:val="1"/>
      <w:numFmt w:val="lowerRoman"/>
      <w:lvlText w:val="%9."/>
      <w:lvlJc w:val="right"/>
      <w:pPr>
        <w:ind w:left="6480" w:hanging="180"/>
      </w:pPr>
    </w:lvl>
  </w:abstractNum>
  <w:abstractNum w:abstractNumId="106" w15:restartNumberingAfterBreak="0">
    <w:nsid w:val="79EE015C"/>
    <w:multiLevelType w:val="hybridMultilevel"/>
    <w:tmpl w:val="00900980"/>
    <w:lvl w:ilvl="0" w:tplc="178826DC">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7AF611A6"/>
    <w:multiLevelType w:val="hybridMultilevel"/>
    <w:tmpl w:val="104A23CE"/>
    <w:lvl w:ilvl="0" w:tplc="569E6250">
      <w:start w:val="1"/>
      <w:numFmt w:val="lowerLetter"/>
      <w:lvlText w:val="%1."/>
      <w:lvlJc w:val="left"/>
      <w:pPr>
        <w:ind w:left="825" w:hanging="465"/>
      </w:pPr>
      <w:rPr>
        <w:rFonts w:hint="default"/>
      </w:rPr>
    </w:lvl>
    <w:lvl w:ilvl="1" w:tplc="11B825D4">
      <w:start w:val="1"/>
      <w:numFmt w:val="lowerLetter"/>
      <w:lvlText w:val="%2)"/>
      <w:lvlJc w:val="left"/>
      <w:pPr>
        <w:ind w:left="1935" w:hanging="85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BA663A8"/>
    <w:multiLevelType w:val="hybridMultilevel"/>
    <w:tmpl w:val="2CE002DA"/>
    <w:lvl w:ilvl="0" w:tplc="E9EC95AC">
      <w:start w:val="1"/>
      <w:numFmt w:val="lowerLetter"/>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7BD73CD6"/>
    <w:multiLevelType w:val="hybridMultilevel"/>
    <w:tmpl w:val="2B70BD3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0" w15:restartNumberingAfterBreak="0">
    <w:nsid w:val="7E264FB6"/>
    <w:multiLevelType w:val="hybridMultilevel"/>
    <w:tmpl w:val="02BE8538"/>
    <w:lvl w:ilvl="0" w:tplc="77CA0830">
      <w:start w:val="1"/>
      <w:numFmt w:val="lowerLetter"/>
      <w:lvlText w:val="%1."/>
      <w:lvlJc w:val="left"/>
      <w:pPr>
        <w:ind w:left="1215" w:hanging="855"/>
      </w:pPr>
      <w:rPr>
        <w:rFonts w:hint="default"/>
      </w:rPr>
    </w:lvl>
    <w:lvl w:ilvl="1" w:tplc="3DCE90DC">
      <w:start w:val="5"/>
      <w:numFmt w:val="bullet"/>
      <w:lvlText w:val="-"/>
      <w:lvlJc w:val="left"/>
      <w:pPr>
        <w:ind w:left="1935" w:hanging="855"/>
      </w:pPr>
      <w:rPr>
        <w:rFonts w:ascii="Montserrat" w:eastAsia="Times New Roman" w:hAnsi="Montserrat"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7E59756B"/>
    <w:multiLevelType w:val="hybridMultilevel"/>
    <w:tmpl w:val="D60C4BF8"/>
    <w:lvl w:ilvl="0" w:tplc="2CECE4EC">
      <w:start w:val="1"/>
      <w:numFmt w:val="lowerLetter"/>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7"/>
  </w:num>
  <w:num w:numId="2">
    <w:abstractNumId w:val="29"/>
  </w:num>
  <w:num w:numId="3">
    <w:abstractNumId w:val="23"/>
  </w:num>
  <w:num w:numId="4">
    <w:abstractNumId w:val="71"/>
  </w:num>
  <w:num w:numId="5">
    <w:abstractNumId w:val="108"/>
  </w:num>
  <w:num w:numId="6">
    <w:abstractNumId w:val="106"/>
  </w:num>
  <w:num w:numId="7">
    <w:abstractNumId w:val="58"/>
  </w:num>
  <w:num w:numId="8">
    <w:abstractNumId w:val="82"/>
  </w:num>
  <w:num w:numId="9">
    <w:abstractNumId w:val="31"/>
  </w:num>
  <w:num w:numId="10">
    <w:abstractNumId w:val="69"/>
  </w:num>
  <w:num w:numId="11">
    <w:abstractNumId w:val="2"/>
  </w:num>
  <w:num w:numId="12">
    <w:abstractNumId w:val="3"/>
  </w:num>
  <w:num w:numId="13">
    <w:abstractNumId w:val="41"/>
  </w:num>
  <w:num w:numId="14">
    <w:abstractNumId w:val="24"/>
  </w:num>
  <w:num w:numId="15">
    <w:abstractNumId w:val="22"/>
  </w:num>
  <w:num w:numId="16">
    <w:abstractNumId w:val="19"/>
  </w:num>
  <w:num w:numId="17">
    <w:abstractNumId w:val="15"/>
  </w:num>
  <w:num w:numId="18">
    <w:abstractNumId w:val="57"/>
  </w:num>
  <w:num w:numId="19">
    <w:abstractNumId w:val="84"/>
  </w:num>
  <w:num w:numId="20">
    <w:abstractNumId w:val="66"/>
  </w:num>
  <w:num w:numId="21">
    <w:abstractNumId w:val="88"/>
  </w:num>
  <w:num w:numId="22">
    <w:abstractNumId w:val="93"/>
  </w:num>
  <w:num w:numId="23">
    <w:abstractNumId w:val="94"/>
  </w:num>
  <w:num w:numId="24">
    <w:abstractNumId w:val="9"/>
  </w:num>
  <w:num w:numId="25">
    <w:abstractNumId w:val="85"/>
  </w:num>
  <w:num w:numId="26">
    <w:abstractNumId w:val="95"/>
  </w:num>
  <w:num w:numId="27">
    <w:abstractNumId w:val="50"/>
  </w:num>
  <w:num w:numId="28">
    <w:abstractNumId w:val="43"/>
  </w:num>
  <w:num w:numId="29">
    <w:abstractNumId w:val="5"/>
  </w:num>
  <w:num w:numId="30">
    <w:abstractNumId w:val="1"/>
  </w:num>
  <w:num w:numId="31">
    <w:abstractNumId w:val="16"/>
  </w:num>
  <w:num w:numId="32">
    <w:abstractNumId w:val="61"/>
  </w:num>
  <w:num w:numId="33">
    <w:abstractNumId w:val="74"/>
  </w:num>
  <w:num w:numId="34">
    <w:abstractNumId w:val="27"/>
  </w:num>
  <w:num w:numId="35">
    <w:abstractNumId w:val="80"/>
  </w:num>
  <w:num w:numId="36">
    <w:abstractNumId w:val="72"/>
  </w:num>
  <w:num w:numId="37">
    <w:abstractNumId w:val="21"/>
  </w:num>
  <w:num w:numId="38">
    <w:abstractNumId w:val="68"/>
  </w:num>
  <w:num w:numId="39">
    <w:abstractNumId w:val="48"/>
  </w:num>
  <w:num w:numId="40">
    <w:abstractNumId w:val="64"/>
  </w:num>
  <w:num w:numId="41">
    <w:abstractNumId w:val="83"/>
  </w:num>
  <w:num w:numId="42">
    <w:abstractNumId w:val="91"/>
  </w:num>
  <w:num w:numId="43">
    <w:abstractNumId w:val="60"/>
  </w:num>
  <w:num w:numId="44">
    <w:abstractNumId w:val="32"/>
  </w:num>
  <w:num w:numId="45">
    <w:abstractNumId w:val="54"/>
  </w:num>
  <w:num w:numId="46">
    <w:abstractNumId w:val="104"/>
  </w:num>
  <w:num w:numId="47">
    <w:abstractNumId w:val="55"/>
  </w:num>
  <w:num w:numId="48">
    <w:abstractNumId w:val="13"/>
  </w:num>
  <w:num w:numId="49">
    <w:abstractNumId w:val="62"/>
  </w:num>
  <w:num w:numId="50">
    <w:abstractNumId w:val="56"/>
  </w:num>
  <w:num w:numId="51">
    <w:abstractNumId w:val="35"/>
  </w:num>
  <w:num w:numId="52">
    <w:abstractNumId w:val="52"/>
  </w:num>
  <w:num w:numId="53">
    <w:abstractNumId w:val="10"/>
  </w:num>
  <w:num w:numId="54">
    <w:abstractNumId w:val="79"/>
  </w:num>
  <w:num w:numId="55">
    <w:abstractNumId w:val="20"/>
  </w:num>
  <w:num w:numId="56">
    <w:abstractNumId w:val="59"/>
  </w:num>
  <w:num w:numId="57">
    <w:abstractNumId w:val="102"/>
  </w:num>
  <w:num w:numId="58">
    <w:abstractNumId w:val="67"/>
  </w:num>
  <w:num w:numId="59">
    <w:abstractNumId w:val="96"/>
  </w:num>
  <w:num w:numId="60">
    <w:abstractNumId w:val="86"/>
  </w:num>
  <w:num w:numId="61">
    <w:abstractNumId w:val="8"/>
  </w:num>
  <w:num w:numId="62">
    <w:abstractNumId w:val="65"/>
  </w:num>
  <w:num w:numId="63">
    <w:abstractNumId w:val="99"/>
  </w:num>
  <w:num w:numId="64">
    <w:abstractNumId w:val="40"/>
  </w:num>
  <w:num w:numId="65">
    <w:abstractNumId w:val="44"/>
  </w:num>
  <w:num w:numId="66">
    <w:abstractNumId w:val="6"/>
  </w:num>
  <w:num w:numId="67">
    <w:abstractNumId w:val="100"/>
  </w:num>
  <w:num w:numId="68">
    <w:abstractNumId w:val="17"/>
  </w:num>
  <w:num w:numId="69">
    <w:abstractNumId w:val="49"/>
  </w:num>
  <w:num w:numId="70">
    <w:abstractNumId w:val="39"/>
  </w:num>
  <w:num w:numId="71">
    <w:abstractNumId w:val="0"/>
  </w:num>
  <w:num w:numId="72">
    <w:abstractNumId w:val="77"/>
  </w:num>
  <w:num w:numId="73">
    <w:abstractNumId w:val="98"/>
  </w:num>
  <w:num w:numId="74">
    <w:abstractNumId w:val="45"/>
  </w:num>
  <w:num w:numId="75">
    <w:abstractNumId w:val="7"/>
  </w:num>
  <w:num w:numId="76">
    <w:abstractNumId w:val="107"/>
  </w:num>
  <w:num w:numId="77">
    <w:abstractNumId w:val="42"/>
  </w:num>
  <w:num w:numId="78">
    <w:abstractNumId w:val="18"/>
  </w:num>
  <w:num w:numId="79">
    <w:abstractNumId w:val="12"/>
  </w:num>
  <w:num w:numId="80">
    <w:abstractNumId w:val="11"/>
  </w:num>
  <w:num w:numId="81">
    <w:abstractNumId w:val="33"/>
  </w:num>
  <w:num w:numId="82">
    <w:abstractNumId w:val="38"/>
  </w:num>
  <w:num w:numId="83">
    <w:abstractNumId w:val="63"/>
  </w:num>
  <w:num w:numId="84">
    <w:abstractNumId w:val="26"/>
  </w:num>
  <w:num w:numId="85">
    <w:abstractNumId w:val="28"/>
  </w:num>
  <w:num w:numId="86">
    <w:abstractNumId w:val="92"/>
  </w:num>
  <w:num w:numId="87">
    <w:abstractNumId w:val="14"/>
  </w:num>
  <w:num w:numId="88">
    <w:abstractNumId w:val="30"/>
  </w:num>
  <w:num w:numId="89">
    <w:abstractNumId w:val="51"/>
  </w:num>
  <w:num w:numId="90">
    <w:abstractNumId w:val="36"/>
  </w:num>
  <w:num w:numId="91">
    <w:abstractNumId w:val="78"/>
  </w:num>
  <w:num w:numId="92">
    <w:abstractNumId w:val="73"/>
  </w:num>
  <w:num w:numId="93">
    <w:abstractNumId w:val="37"/>
  </w:num>
  <w:num w:numId="94">
    <w:abstractNumId w:val="25"/>
  </w:num>
  <w:num w:numId="95">
    <w:abstractNumId w:val="103"/>
  </w:num>
  <w:num w:numId="96">
    <w:abstractNumId w:val="89"/>
  </w:num>
  <w:num w:numId="97">
    <w:abstractNumId w:val="90"/>
  </w:num>
  <w:num w:numId="98">
    <w:abstractNumId w:val="101"/>
  </w:num>
  <w:num w:numId="99">
    <w:abstractNumId w:val="53"/>
  </w:num>
  <w:num w:numId="100">
    <w:abstractNumId w:val="111"/>
  </w:num>
  <w:num w:numId="101">
    <w:abstractNumId w:val="46"/>
  </w:num>
  <w:num w:numId="102">
    <w:abstractNumId w:val="76"/>
  </w:num>
  <w:num w:numId="103">
    <w:abstractNumId w:val="47"/>
  </w:num>
  <w:num w:numId="104">
    <w:abstractNumId w:val="110"/>
  </w:num>
  <w:num w:numId="105">
    <w:abstractNumId w:val="75"/>
  </w:num>
  <w:num w:numId="106">
    <w:abstractNumId w:val="81"/>
  </w:num>
  <w:num w:numId="107">
    <w:abstractNumId w:val="4"/>
  </w:num>
  <w:num w:numId="108">
    <w:abstractNumId w:val="87"/>
  </w:num>
  <w:num w:numId="109">
    <w:abstractNumId w:val="34"/>
  </w:num>
  <w:num w:numId="110">
    <w:abstractNumId w:val="109"/>
  </w:num>
  <w:num w:numId="111">
    <w:abstractNumId w:val="105"/>
  </w:num>
  <w:num w:numId="112">
    <w:abstractNumId w:val="7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proofState w:spelling="clean"/>
  <w:attachedTemplate r:id="rId1"/>
  <w:defaultTabStop w:val="851"/>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974ISO" w:val="-1"/>
  </w:docVars>
  <w:rsids>
    <w:rsidRoot w:val="007C502D"/>
    <w:rsid w:val="00001BB9"/>
    <w:rsid w:val="00002E38"/>
    <w:rsid w:val="00010155"/>
    <w:rsid w:val="0001185C"/>
    <w:rsid w:val="000132A9"/>
    <w:rsid w:val="00016278"/>
    <w:rsid w:val="000173A6"/>
    <w:rsid w:val="000174F1"/>
    <w:rsid w:val="000178F1"/>
    <w:rsid w:val="000203F9"/>
    <w:rsid w:val="00022356"/>
    <w:rsid w:val="000231FD"/>
    <w:rsid w:val="00025563"/>
    <w:rsid w:val="00027CB9"/>
    <w:rsid w:val="000362FA"/>
    <w:rsid w:val="00037A75"/>
    <w:rsid w:val="00040B1F"/>
    <w:rsid w:val="000421E8"/>
    <w:rsid w:val="00046106"/>
    <w:rsid w:val="00046FF6"/>
    <w:rsid w:val="00050F56"/>
    <w:rsid w:val="00053491"/>
    <w:rsid w:val="00056BCF"/>
    <w:rsid w:val="00061779"/>
    <w:rsid w:val="000625A6"/>
    <w:rsid w:val="00062755"/>
    <w:rsid w:val="0006292F"/>
    <w:rsid w:val="00062DD2"/>
    <w:rsid w:val="00074735"/>
    <w:rsid w:val="00075C74"/>
    <w:rsid w:val="00075DC7"/>
    <w:rsid w:val="00075E71"/>
    <w:rsid w:val="000775D4"/>
    <w:rsid w:val="000817BA"/>
    <w:rsid w:val="0008210A"/>
    <w:rsid w:val="00083513"/>
    <w:rsid w:val="00084BCB"/>
    <w:rsid w:val="00085F3F"/>
    <w:rsid w:val="00085FD8"/>
    <w:rsid w:val="0008680F"/>
    <w:rsid w:val="00086AA7"/>
    <w:rsid w:val="00086BF4"/>
    <w:rsid w:val="00087BF2"/>
    <w:rsid w:val="000907FF"/>
    <w:rsid w:val="00090CD3"/>
    <w:rsid w:val="00091A07"/>
    <w:rsid w:val="000968E6"/>
    <w:rsid w:val="000A0479"/>
    <w:rsid w:val="000A16D9"/>
    <w:rsid w:val="000A51DC"/>
    <w:rsid w:val="000A5C95"/>
    <w:rsid w:val="000A75C8"/>
    <w:rsid w:val="000B0C96"/>
    <w:rsid w:val="000B5678"/>
    <w:rsid w:val="000B5E9D"/>
    <w:rsid w:val="000B797D"/>
    <w:rsid w:val="000C0014"/>
    <w:rsid w:val="000C2A43"/>
    <w:rsid w:val="000C2CC2"/>
    <w:rsid w:val="000C6660"/>
    <w:rsid w:val="000D5797"/>
    <w:rsid w:val="000D6613"/>
    <w:rsid w:val="000D68BF"/>
    <w:rsid w:val="000E0602"/>
    <w:rsid w:val="000E37B3"/>
    <w:rsid w:val="000E666D"/>
    <w:rsid w:val="000E76FF"/>
    <w:rsid w:val="000F1DFE"/>
    <w:rsid w:val="0010277C"/>
    <w:rsid w:val="00102F9F"/>
    <w:rsid w:val="001077A7"/>
    <w:rsid w:val="00112511"/>
    <w:rsid w:val="0011413D"/>
    <w:rsid w:val="0011587F"/>
    <w:rsid w:val="00115ED1"/>
    <w:rsid w:val="0012018B"/>
    <w:rsid w:val="00120921"/>
    <w:rsid w:val="00120A0D"/>
    <w:rsid w:val="00122B57"/>
    <w:rsid w:val="00125648"/>
    <w:rsid w:val="0012669D"/>
    <w:rsid w:val="00126B87"/>
    <w:rsid w:val="00131B9E"/>
    <w:rsid w:val="00132C38"/>
    <w:rsid w:val="00133C41"/>
    <w:rsid w:val="00134770"/>
    <w:rsid w:val="00137F08"/>
    <w:rsid w:val="00140775"/>
    <w:rsid w:val="00141784"/>
    <w:rsid w:val="001418C0"/>
    <w:rsid w:val="00142230"/>
    <w:rsid w:val="00142576"/>
    <w:rsid w:val="00150A5C"/>
    <w:rsid w:val="00151E70"/>
    <w:rsid w:val="00155274"/>
    <w:rsid w:val="00162A12"/>
    <w:rsid w:val="00162F82"/>
    <w:rsid w:val="00164759"/>
    <w:rsid w:val="0016547C"/>
    <w:rsid w:val="001668C6"/>
    <w:rsid w:val="001669B2"/>
    <w:rsid w:val="00167DF6"/>
    <w:rsid w:val="00170BEF"/>
    <w:rsid w:val="001721C3"/>
    <w:rsid w:val="0018169F"/>
    <w:rsid w:val="0018367B"/>
    <w:rsid w:val="00185B25"/>
    <w:rsid w:val="001873EE"/>
    <w:rsid w:val="00190BA9"/>
    <w:rsid w:val="00193401"/>
    <w:rsid w:val="00193D0E"/>
    <w:rsid w:val="0019465C"/>
    <w:rsid w:val="00197262"/>
    <w:rsid w:val="00197F44"/>
    <w:rsid w:val="001A0208"/>
    <w:rsid w:val="001A1491"/>
    <w:rsid w:val="001A14E6"/>
    <w:rsid w:val="001A267F"/>
    <w:rsid w:val="001A3696"/>
    <w:rsid w:val="001A3B3B"/>
    <w:rsid w:val="001A5559"/>
    <w:rsid w:val="001A766E"/>
    <w:rsid w:val="001A7FC9"/>
    <w:rsid w:val="001B0A23"/>
    <w:rsid w:val="001B10D6"/>
    <w:rsid w:val="001B4AEC"/>
    <w:rsid w:val="001B705C"/>
    <w:rsid w:val="001C386B"/>
    <w:rsid w:val="001C3ABA"/>
    <w:rsid w:val="001C3F4B"/>
    <w:rsid w:val="001C4CE0"/>
    <w:rsid w:val="001C6DF4"/>
    <w:rsid w:val="001D0530"/>
    <w:rsid w:val="001D0E53"/>
    <w:rsid w:val="001D172A"/>
    <w:rsid w:val="001D2296"/>
    <w:rsid w:val="001D2865"/>
    <w:rsid w:val="001D2A66"/>
    <w:rsid w:val="001D36B9"/>
    <w:rsid w:val="001D3FF2"/>
    <w:rsid w:val="001D559A"/>
    <w:rsid w:val="001D7E0D"/>
    <w:rsid w:val="001E02DA"/>
    <w:rsid w:val="001E088F"/>
    <w:rsid w:val="001E2A6B"/>
    <w:rsid w:val="001E4252"/>
    <w:rsid w:val="001E461D"/>
    <w:rsid w:val="001E51B7"/>
    <w:rsid w:val="001E6CD4"/>
    <w:rsid w:val="001E6E9A"/>
    <w:rsid w:val="001E7BEB"/>
    <w:rsid w:val="001F3273"/>
    <w:rsid w:val="001F4ECD"/>
    <w:rsid w:val="001F5B6B"/>
    <w:rsid w:val="001F7AF1"/>
    <w:rsid w:val="00200BC0"/>
    <w:rsid w:val="002019F8"/>
    <w:rsid w:val="00201B9C"/>
    <w:rsid w:val="0020282D"/>
    <w:rsid w:val="002033BA"/>
    <w:rsid w:val="00204E04"/>
    <w:rsid w:val="00213E29"/>
    <w:rsid w:val="00220D49"/>
    <w:rsid w:val="00221B9B"/>
    <w:rsid w:val="00223838"/>
    <w:rsid w:val="002278CD"/>
    <w:rsid w:val="00227A72"/>
    <w:rsid w:val="00227E69"/>
    <w:rsid w:val="00231562"/>
    <w:rsid w:val="002317DC"/>
    <w:rsid w:val="002321D2"/>
    <w:rsid w:val="00236774"/>
    <w:rsid w:val="00237132"/>
    <w:rsid w:val="002379E6"/>
    <w:rsid w:val="00241847"/>
    <w:rsid w:val="00245061"/>
    <w:rsid w:val="00250629"/>
    <w:rsid w:val="00253B94"/>
    <w:rsid w:val="002554A6"/>
    <w:rsid w:val="00256991"/>
    <w:rsid w:val="0026074B"/>
    <w:rsid w:val="00261FF6"/>
    <w:rsid w:val="00262233"/>
    <w:rsid w:val="002659F7"/>
    <w:rsid w:val="00267676"/>
    <w:rsid w:val="00270197"/>
    <w:rsid w:val="00272B5E"/>
    <w:rsid w:val="00274131"/>
    <w:rsid w:val="00275408"/>
    <w:rsid w:val="002763E6"/>
    <w:rsid w:val="00277F09"/>
    <w:rsid w:val="00281FC1"/>
    <w:rsid w:val="00286A22"/>
    <w:rsid w:val="00290140"/>
    <w:rsid w:val="0029161A"/>
    <w:rsid w:val="00293C68"/>
    <w:rsid w:val="002A0A41"/>
    <w:rsid w:val="002A252D"/>
    <w:rsid w:val="002A43BB"/>
    <w:rsid w:val="002A48A0"/>
    <w:rsid w:val="002A4EE2"/>
    <w:rsid w:val="002A768E"/>
    <w:rsid w:val="002B48CD"/>
    <w:rsid w:val="002B6629"/>
    <w:rsid w:val="002C0D01"/>
    <w:rsid w:val="002C300A"/>
    <w:rsid w:val="002C68E6"/>
    <w:rsid w:val="002C6AE8"/>
    <w:rsid w:val="002C79CB"/>
    <w:rsid w:val="002D1EBC"/>
    <w:rsid w:val="002D3574"/>
    <w:rsid w:val="002D7AD8"/>
    <w:rsid w:val="002E00D7"/>
    <w:rsid w:val="002F1223"/>
    <w:rsid w:val="002F5D9C"/>
    <w:rsid w:val="002F69A3"/>
    <w:rsid w:val="002F6EE2"/>
    <w:rsid w:val="002F7448"/>
    <w:rsid w:val="003007C5"/>
    <w:rsid w:val="003016F0"/>
    <w:rsid w:val="00301CE4"/>
    <w:rsid w:val="00302186"/>
    <w:rsid w:val="00303297"/>
    <w:rsid w:val="003051F8"/>
    <w:rsid w:val="003064EF"/>
    <w:rsid w:val="00307D22"/>
    <w:rsid w:val="003108F0"/>
    <w:rsid w:val="003129DE"/>
    <w:rsid w:val="00320DA1"/>
    <w:rsid w:val="00321153"/>
    <w:rsid w:val="0032194F"/>
    <w:rsid w:val="0032494D"/>
    <w:rsid w:val="0032510D"/>
    <w:rsid w:val="003252B3"/>
    <w:rsid w:val="003308B4"/>
    <w:rsid w:val="00330BCE"/>
    <w:rsid w:val="00331318"/>
    <w:rsid w:val="00332E36"/>
    <w:rsid w:val="003344DA"/>
    <w:rsid w:val="003369B6"/>
    <w:rsid w:val="003406B3"/>
    <w:rsid w:val="00341663"/>
    <w:rsid w:val="003447DE"/>
    <w:rsid w:val="00352E58"/>
    <w:rsid w:val="00353090"/>
    <w:rsid w:val="003541D2"/>
    <w:rsid w:val="00354686"/>
    <w:rsid w:val="00357656"/>
    <w:rsid w:val="00360772"/>
    <w:rsid w:val="003634A5"/>
    <w:rsid w:val="003634E3"/>
    <w:rsid w:val="00371995"/>
    <w:rsid w:val="003735AE"/>
    <w:rsid w:val="00377A55"/>
    <w:rsid w:val="00380080"/>
    <w:rsid w:val="003807F6"/>
    <w:rsid w:val="003811DD"/>
    <w:rsid w:val="0038261B"/>
    <w:rsid w:val="00386059"/>
    <w:rsid w:val="00386900"/>
    <w:rsid w:val="0038770A"/>
    <w:rsid w:val="003877F6"/>
    <w:rsid w:val="00396527"/>
    <w:rsid w:val="003A10A9"/>
    <w:rsid w:val="003A1F26"/>
    <w:rsid w:val="003A4AB6"/>
    <w:rsid w:val="003A60BC"/>
    <w:rsid w:val="003A7BD2"/>
    <w:rsid w:val="003B2E52"/>
    <w:rsid w:val="003B4EB2"/>
    <w:rsid w:val="003B6EED"/>
    <w:rsid w:val="003C2D38"/>
    <w:rsid w:val="003C3E7F"/>
    <w:rsid w:val="003C4B4A"/>
    <w:rsid w:val="003C5631"/>
    <w:rsid w:val="003C5784"/>
    <w:rsid w:val="003D2CDA"/>
    <w:rsid w:val="003D2DB5"/>
    <w:rsid w:val="003D2F0C"/>
    <w:rsid w:val="003D3BD1"/>
    <w:rsid w:val="003D423F"/>
    <w:rsid w:val="003D4B38"/>
    <w:rsid w:val="003D4FA5"/>
    <w:rsid w:val="003D6025"/>
    <w:rsid w:val="003D7B83"/>
    <w:rsid w:val="003E2ED4"/>
    <w:rsid w:val="003E7F84"/>
    <w:rsid w:val="003F0449"/>
    <w:rsid w:val="003F0DC5"/>
    <w:rsid w:val="003F1AF6"/>
    <w:rsid w:val="003F4C13"/>
    <w:rsid w:val="003F4E23"/>
    <w:rsid w:val="00402132"/>
    <w:rsid w:val="00404381"/>
    <w:rsid w:val="00405F17"/>
    <w:rsid w:val="0040724D"/>
    <w:rsid w:val="004130D4"/>
    <w:rsid w:val="00415420"/>
    <w:rsid w:val="00416C62"/>
    <w:rsid w:val="00420271"/>
    <w:rsid w:val="0042152D"/>
    <w:rsid w:val="00423501"/>
    <w:rsid w:val="004268DD"/>
    <w:rsid w:val="004272E0"/>
    <w:rsid w:val="00427A2E"/>
    <w:rsid w:val="00431B39"/>
    <w:rsid w:val="00433CA5"/>
    <w:rsid w:val="0043491F"/>
    <w:rsid w:val="004413EF"/>
    <w:rsid w:val="0044319A"/>
    <w:rsid w:val="00445058"/>
    <w:rsid w:val="00455A6F"/>
    <w:rsid w:val="00461197"/>
    <w:rsid w:val="004611BF"/>
    <w:rsid w:val="004620EC"/>
    <w:rsid w:val="004702C2"/>
    <w:rsid w:val="004720B7"/>
    <w:rsid w:val="004739C9"/>
    <w:rsid w:val="0047648C"/>
    <w:rsid w:val="00477446"/>
    <w:rsid w:val="00483D28"/>
    <w:rsid w:val="00496C25"/>
    <w:rsid w:val="004A04A7"/>
    <w:rsid w:val="004A6C2C"/>
    <w:rsid w:val="004A7E80"/>
    <w:rsid w:val="004B04A8"/>
    <w:rsid w:val="004B26A0"/>
    <w:rsid w:val="004B3B10"/>
    <w:rsid w:val="004B446F"/>
    <w:rsid w:val="004B5466"/>
    <w:rsid w:val="004B5774"/>
    <w:rsid w:val="004B5839"/>
    <w:rsid w:val="004B706D"/>
    <w:rsid w:val="004C0470"/>
    <w:rsid w:val="004C2314"/>
    <w:rsid w:val="004D60FA"/>
    <w:rsid w:val="004D7CF2"/>
    <w:rsid w:val="004E0F1B"/>
    <w:rsid w:val="004E2146"/>
    <w:rsid w:val="004E2A10"/>
    <w:rsid w:val="004E66C6"/>
    <w:rsid w:val="004E703C"/>
    <w:rsid w:val="004F3759"/>
    <w:rsid w:val="00500EA5"/>
    <w:rsid w:val="00502517"/>
    <w:rsid w:val="00502DC6"/>
    <w:rsid w:val="00510B3C"/>
    <w:rsid w:val="0051121E"/>
    <w:rsid w:val="0051134B"/>
    <w:rsid w:val="00513EB7"/>
    <w:rsid w:val="00514B0E"/>
    <w:rsid w:val="005160D5"/>
    <w:rsid w:val="00516FC7"/>
    <w:rsid w:val="00522A03"/>
    <w:rsid w:val="00522FCD"/>
    <w:rsid w:val="00527A2F"/>
    <w:rsid w:val="00533EC0"/>
    <w:rsid w:val="00533FC5"/>
    <w:rsid w:val="00536441"/>
    <w:rsid w:val="00542153"/>
    <w:rsid w:val="00545035"/>
    <w:rsid w:val="00545CCD"/>
    <w:rsid w:val="0054693F"/>
    <w:rsid w:val="0055029A"/>
    <w:rsid w:val="0055374A"/>
    <w:rsid w:val="005568BF"/>
    <w:rsid w:val="00556910"/>
    <w:rsid w:val="00561073"/>
    <w:rsid w:val="0056386B"/>
    <w:rsid w:val="00566059"/>
    <w:rsid w:val="00570982"/>
    <w:rsid w:val="005710AB"/>
    <w:rsid w:val="005711BC"/>
    <w:rsid w:val="00571A47"/>
    <w:rsid w:val="0057235A"/>
    <w:rsid w:val="0057660E"/>
    <w:rsid w:val="0057689F"/>
    <w:rsid w:val="005803E2"/>
    <w:rsid w:val="00582A6F"/>
    <w:rsid w:val="00585902"/>
    <w:rsid w:val="00585B20"/>
    <w:rsid w:val="00587888"/>
    <w:rsid w:val="0059067E"/>
    <w:rsid w:val="00592013"/>
    <w:rsid w:val="00592CD8"/>
    <w:rsid w:val="0059353F"/>
    <w:rsid w:val="00593A4F"/>
    <w:rsid w:val="00595F49"/>
    <w:rsid w:val="0059782C"/>
    <w:rsid w:val="005A01E5"/>
    <w:rsid w:val="005A0309"/>
    <w:rsid w:val="005A0CFE"/>
    <w:rsid w:val="005A18A4"/>
    <w:rsid w:val="005A1F78"/>
    <w:rsid w:val="005A3880"/>
    <w:rsid w:val="005A63EA"/>
    <w:rsid w:val="005A797D"/>
    <w:rsid w:val="005B0874"/>
    <w:rsid w:val="005B0DDA"/>
    <w:rsid w:val="005B13C3"/>
    <w:rsid w:val="005B232E"/>
    <w:rsid w:val="005B23E6"/>
    <w:rsid w:val="005C31EC"/>
    <w:rsid w:val="005C5950"/>
    <w:rsid w:val="005D3F9A"/>
    <w:rsid w:val="005D4B8B"/>
    <w:rsid w:val="005D4F59"/>
    <w:rsid w:val="005D5721"/>
    <w:rsid w:val="005D65BA"/>
    <w:rsid w:val="005F1836"/>
    <w:rsid w:val="005F2154"/>
    <w:rsid w:val="005F289B"/>
    <w:rsid w:val="005F7E46"/>
    <w:rsid w:val="006025ED"/>
    <w:rsid w:val="0060272F"/>
    <w:rsid w:val="00602D4A"/>
    <w:rsid w:val="006031F4"/>
    <w:rsid w:val="00605D41"/>
    <w:rsid w:val="00617567"/>
    <w:rsid w:val="00623013"/>
    <w:rsid w:val="0062482E"/>
    <w:rsid w:val="00625A94"/>
    <w:rsid w:val="00625E29"/>
    <w:rsid w:val="00626669"/>
    <w:rsid w:val="00627A08"/>
    <w:rsid w:val="006324E5"/>
    <w:rsid w:val="00632B6B"/>
    <w:rsid w:val="00634B07"/>
    <w:rsid w:val="0063574B"/>
    <w:rsid w:val="00637746"/>
    <w:rsid w:val="00640B1D"/>
    <w:rsid w:val="00641DC7"/>
    <w:rsid w:val="006425BC"/>
    <w:rsid w:val="00645E61"/>
    <w:rsid w:val="006473B4"/>
    <w:rsid w:val="00651D13"/>
    <w:rsid w:val="00651F1D"/>
    <w:rsid w:val="006523D7"/>
    <w:rsid w:val="00656F08"/>
    <w:rsid w:val="00660B6A"/>
    <w:rsid w:val="006613C0"/>
    <w:rsid w:val="00662BE3"/>
    <w:rsid w:val="006631BD"/>
    <w:rsid w:val="006654A8"/>
    <w:rsid w:val="00665CA0"/>
    <w:rsid w:val="00670075"/>
    <w:rsid w:val="006701A2"/>
    <w:rsid w:val="00672406"/>
    <w:rsid w:val="00672BEC"/>
    <w:rsid w:val="006762A4"/>
    <w:rsid w:val="0068071C"/>
    <w:rsid w:val="00683D20"/>
    <w:rsid w:val="00686C01"/>
    <w:rsid w:val="00690466"/>
    <w:rsid w:val="006904C1"/>
    <w:rsid w:val="006918F4"/>
    <w:rsid w:val="00691FF8"/>
    <w:rsid w:val="00692765"/>
    <w:rsid w:val="00693387"/>
    <w:rsid w:val="00694C48"/>
    <w:rsid w:val="006951B1"/>
    <w:rsid w:val="006958B8"/>
    <w:rsid w:val="00696BBA"/>
    <w:rsid w:val="00697C3B"/>
    <w:rsid w:val="006A1CD7"/>
    <w:rsid w:val="006A1D21"/>
    <w:rsid w:val="006A31C2"/>
    <w:rsid w:val="006A4B7E"/>
    <w:rsid w:val="006A6584"/>
    <w:rsid w:val="006A6C25"/>
    <w:rsid w:val="006A6E04"/>
    <w:rsid w:val="006B1544"/>
    <w:rsid w:val="006B4643"/>
    <w:rsid w:val="006B4BD5"/>
    <w:rsid w:val="006B7367"/>
    <w:rsid w:val="006B7A7F"/>
    <w:rsid w:val="006C04A1"/>
    <w:rsid w:val="006C242A"/>
    <w:rsid w:val="006C2624"/>
    <w:rsid w:val="006C41B3"/>
    <w:rsid w:val="006C5785"/>
    <w:rsid w:val="006C6AAF"/>
    <w:rsid w:val="006D12BB"/>
    <w:rsid w:val="006D1693"/>
    <w:rsid w:val="006D290B"/>
    <w:rsid w:val="006D33A1"/>
    <w:rsid w:val="006D3DFB"/>
    <w:rsid w:val="006D3F60"/>
    <w:rsid w:val="006D5D99"/>
    <w:rsid w:val="006D62DD"/>
    <w:rsid w:val="006D6818"/>
    <w:rsid w:val="006D7914"/>
    <w:rsid w:val="006E1C7A"/>
    <w:rsid w:val="006E3865"/>
    <w:rsid w:val="006E4CB1"/>
    <w:rsid w:val="006F2E70"/>
    <w:rsid w:val="006F473D"/>
    <w:rsid w:val="00701784"/>
    <w:rsid w:val="00710515"/>
    <w:rsid w:val="00713DDD"/>
    <w:rsid w:val="00717E7A"/>
    <w:rsid w:val="00720789"/>
    <w:rsid w:val="00721D02"/>
    <w:rsid w:val="007330F4"/>
    <w:rsid w:val="00737ECA"/>
    <w:rsid w:val="007406E7"/>
    <w:rsid w:val="00741A22"/>
    <w:rsid w:val="00742BA5"/>
    <w:rsid w:val="007462BF"/>
    <w:rsid w:val="007465F2"/>
    <w:rsid w:val="00746E80"/>
    <w:rsid w:val="00747DD5"/>
    <w:rsid w:val="0075046A"/>
    <w:rsid w:val="00750C68"/>
    <w:rsid w:val="00751198"/>
    <w:rsid w:val="007514DE"/>
    <w:rsid w:val="007522E4"/>
    <w:rsid w:val="00756706"/>
    <w:rsid w:val="00756882"/>
    <w:rsid w:val="007600A1"/>
    <w:rsid w:val="00760255"/>
    <w:rsid w:val="00771C8A"/>
    <w:rsid w:val="007734E4"/>
    <w:rsid w:val="00774E28"/>
    <w:rsid w:val="00775CE1"/>
    <w:rsid w:val="00776478"/>
    <w:rsid w:val="00776BFE"/>
    <w:rsid w:val="00777298"/>
    <w:rsid w:val="00777327"/>
    <w:rsid w:val="00781BFC"/>
    <w:rsid w:val="00781C12"/>
    <w:rsid w:val="0078550F"/>
    <w:rsid w:val="00787BAC"/>
    <w:rsid w:val="00790DCB"/>
    <w:rsid w:val="00791165"/>
    <w:rsid w:val="007957E4"/>
    <w:rsid w:val="00795D0D"/>
    <w:rsid w:val="00795EF4"/>
    <w:rsid w:val="00796FA8"/>
    <w:rsid w:val="007A08F2"/>
    <w:rsid w:val="007A391E"/>
    <w:rsid w:val="007A3ACF"/>
    <w:rsid w:val="007A4135"/>
    <w:rsid w:val="007A626E"/>
    <w:rsid w:val="007A7949"/>
    <w:rsid w:val="007A7C60"/>
    <w:rsid w:val="007B0550"/>
    <w:rsid w:val="007B113A"/>
    <w:rsid w:val="007B156B"/>
    <w:rsid w:val="007B15B5"/>
    <w:rsid w:val="007B216D"/>
    <w:rsid w:val="007B3F14"/>
    <w:rsid w:val="007B55DC"/>
    <w:rsid w:val="007B58F3"/>
    <w:rsid w:val="007B7DCA"/>
    <w:rsid w:val="007C2744"/>
    <w:rsid w:val="007C292A"/>
    <w:rsid w:val="007C2B02"/>
    <w:rsid w:val="007C42D3"/>
    <w:rsid w:val="007C46D8"/>
    <w:rsid w:val="007C488D"/>
    <w:rsid w:val="007C4F21"/>
    <w:rsid w:val="007C502D"/>
    <w:rsid w:val="007C592C"/>
    <w:rsid w:val="007C65E7"/>
    <w:rsid w:val="007C6894"/>
    <w:rsid w:val="007C75D5"/>
    <w:rsid w:val="007C7694"/>
    <w:rsid w:val="007D11BE"/>
    <w:rsid w:val="007D1AFB"/>
    <w:rsid w:val="007D1E81"/>
    <w:rsid w:val="007D47F4"/>
    <w:rsid w:val="007D5999"/>
    <w:rsid w:val="007D6F67"/>
    <w:rsid w:val="007E454A"/>
    <w:rsid w:val="007E56CF"/>
    <w:rsid w:val="007E6CAB"/>
    <w:rsid w:val="007E79D0"/>
    <w:rsid w:val="007F1AC1"/>
    <w:rsid w:val="007F1FF5"/>
    <w:rsid w:val="007F351A"/>
    <w:rsid w:val="007F41DC"/>
    <w:rsid w:val="007F477A"/>
    <w:rsid w:val="007F4B53"/>
    <w:rsid w:val="007F64D5"/>
    <w:rsid w:val="007F7C81"/>
    <w:rsid w:val="00800F0B"/>
    <w:rsid w:val="00803916"/>
    <w:rsid w:val="00814D4F"/>
    <w:rsid w:val="008161F1"/>
    <w:rsid w:val="00816B55"/>
    <w:rsid w:val="00817ABB"/>
    <w:rsid w:val="00822E8F"/>
    <w:rsid w:val="00824700"/>
    <w:rsid w:val="0082532D"/>
    <w:rsid w:val="00825921"/>
    <w:rsid w:val="00830023"/>
    <w:rsid w:val="00830D4F"/>
    <w:rsid w:val="008325B0"/>
    <w:rsid w:val="0083509B"/>
    <w:rsid w:val="00835C7C"/>
    <w:rsid w:val="00842EBB"/>
    <w:rsid w:val="00843882"/>
    <w:rsid w:val="008440AA"/>
    <w:rsid w:val="00844D5D"/>
    <w:rsid w:val="0084641B"/>
    <w:rsid w:val="00846CB3"/>
    <w:rsid w:val="0085083C"/>
    <w:rsid w:val="00850853"/>
    <w:rsid w:val="0085173D"/>
    <w:rsid w:val="00860C63"/>
    <w:rsid w:val="008624B0"/>
    <w:rsid w:val="008630EE"/>
    <w:rsid w:val="00865ED1"/>
    <w:rsid w:val="00870891"/>
    <w:rsid w:val="00870F34"/>
    <w:rsid w:val="0087680E"/>
    <w:rsid w:val="00877CAD"/>
    <w:rsid w:val="00880093"/>
    <w:rsid w:val="00881AD3"/>
    <w:rsid w:val="0088334A"/>
    <w:rsid w:val="00883673"/>
    <w:rsid w:val="008845A7"/>
    <w:rsid w:val="00885607"/>
    <w:rsid w:val="00885BFF"/>
    <w:rsid w:val="00886543"/>
    <w:rsid w:val="00890B52"/>
    <w:rsid w:val="008910C7"/>
    <w:rsid w:val="00892B39"/>
    <w:rsid w:val="00893999"/>
    <w:rsid w:val="008960E5"/>
    <w:rsid w:val="008A0CB0"/>
    <w:rsid w:val="008A152F"/>
    <w:rsid w:val="008A48B1"/>
    <w:rsid w:val="008B02B0"/>
    <w:rsid w:val="008B0DD8"/>
    <w:rsid w:val="008B2407"/>
    <w:rsid w:val="008C3B8E"/>
    <w:rsid w:val="008C45F7"/>
    <w:rsid w:val="008C52D7"/>
    <w:rsid w:val="008C6199"/>
    <w:rsid w:val="008C67F2"/>
    <w:rsid w:val="008C7062"/>
    <w:rsid w:val="008D4D8E"/>
    <w:rsid w:val="008D786C"/>
    <w:rsid w:val="008E155D"/>
    <w:rsid w:val="008E1F8E"/>
    <w:rsid w:val="008E2F58"/>
    <w:rsid w:val="008E7F65"/>
    <w:rsid w:val="008F1F35"/>
    <w:rsid w:val="008F4124"/>
    <w:rsid w:val="008F5B78"/>
    <w:rsid w:val="008F6E8E"/>
    <w:rsid w:val="0090319F"/>
    <w:rsid w:val="00903E24"/>
    <w:rsid w:val="00916E45"/>
    <w:rsid w:val="0091786F"/>
    <w:rsid w:val="00917AE8"/>
    <w:rsid w:val="009220EC"/>
    <w:rsid w:val="00922BEF"/>
    <w:rsid w:val="00924254"/>
    <w:rsid w:val="00924FB7"/>
    <w:rsid w:val="00927E47"/>
    <w:rsid w:val="00931CD3"/>
    <w:rsid w:val="009329C3"/>
    <w:rsid w:val="00932F79"/>
    <w:rsid w:val="00933B16"/>
    <w:rsid w:val="0093621D"/>
    <w:rsid w:val="009370B1"/>
    <w:rsid w:val="00941D57"/>
    <w:rsid w:val="00943FC8"/>
    <w:rsid w:val="00944163"/>
    <w:rsid w:val="00944ABC"/>
    <w:rsid w:val="0094609F"/>
    <w:rsid w:val="0095178B"/>
    <w:rsid w:val="009547E8"/>
    <w:rsid w:val="00954E7B"/>
    <w:rsid w:val="00954EFD"/>
    <w:rsid w:val="0095729E"/>
    <w:rsid w:val="00960786"/>
    <w:rsid w:val="00961949"/>
    <w:rsid w:val="00964B07"/>
    <w:rsid w:val="00964DB2"/>
    <w:rsid w:val="009657C4"/>
    <w:rsid w:val="00967107"/>
    <w:rsid w:val="009710F3"/>
    <w:rsid w:val="009739E0"/>
    <w:rsid w:val="00973CF2"/>
    <w:rsid w:val="009763D6"/>
    <w:rsid w:val="00977E61"/>
    <w:rsid w:val="00980346"/>
    <w:rsid w:val="0098392B"/>
    <w:rsid w:val="0098401B"/>
    <w:rsid w:val="00984259"/>
    <w:rsid w:val="00984B72"/>
    <w:rsid w:val="00985322"/>
    <w:rsid w:val="00990E73"/>
    <w:rsid w:val="00992C98"/>
    <w:rsid w:val="00994E24"/>
    <w:rsid w:val="00996CEE"/>
    <w:rsid w:val="00996E23"/>
    <w:rsid w:val="009A2264"/>
    <w:rsid w:val="009A43D9"/>
    <w:rsid w:val="009B13A1"/>
    <w:rsid w:val="009B3715"/>
    <w:rsid w:val="009B4B8C"/>
    <w:rsid w:val="009B664E"/>
    <w:rsid w:val="009B7D2B"/>
    <w:rsid w:val="009C40E4"/>
    <w:rsid w:val="009C57E5"/>
    <w:rsid w:val="009C5C88"/>
    <w:rsid w:val="009C74F9"/>
    <w:rsid w:val="009C7D41"/>
    <w:rsid w:val="009C7E31"/>
    <w:rsid w:val="009D0E4E"/>
    <w:rsid w:val="009D0EE6"/>
    <w:rsid w:val="009D42E0"/>
    <w:rsid w:val="009D5651"/>
    <w:rsid w:val="009E06E9"/>
    <w:rsid w:val="009E1803"/>
    <w:rsid w:val="009E5A27"/>
    <w:rsid w:val="009F172C"/>
    <w:rsid w:val="009F3DAC"/>
    <w:rsid w:val="009F41BA"/>
    <w:rsid w:val="009F4689"/>
    <w:rsid w:val="009F5549"/>
    <w:rsid w:val="009F62F5"/>
    <w:rsid w:val="009F7FBA"/>
    <w:rsid w:val="00A002C4"/>
    <w:rsid w:val="00A02D07"/>
    <w:rsid w:val="00A0336F"/>
    <w:rsid w:val="00A03471"/>
    <w:rsid w:val="00A06058"/>
    <w:rsid w:val="00A07EAA"/>
    <w:rsid w:val="00A142E8"/>
    <w:rsid w:val="00A15642"/>
    <w:rsid w:val="00A15B3A"/>
    <w:rsid w:val="00A174AD"/>
    <w:rsid w:val="00A205EB"/>
    <w:rsid w:val="00A2071B"/>
    <w:rsid w:val="00A21419"/>
    <w:rsid w:val="00A23511"/>
    <w:rsid w:val="00A23719"/>
    <w:rsid w:val="00A244FE"/>
    <w:rsid w:val="00A30A21"/>
    <w:rsid w:val="00A32B63"/>
    <w:rsid w:val="00A3698A"/>
    <w:rsid w:val="00A413D0"/>
    <w:rsid w:val="00A41CB6"/>
    <w:rsid w:val="00A41E70"/>
    <w:rsid w:val="00A42BE5"/>
    <w:rsid w:val="00A438FE"/>
    <w:rsid w:val="00A444D0"/>
    <w:rsid w:val="00A46626"/>
    <w:rsid w:val="00A47ABF"/>
    <w:rsid w:val="00A503C1"/>
    <w:rsid w:val="00A51E70"/>
    <w:rsid w:val="00A57D1C"/>
    <w:rsid w:val="00A630C0"/>
    <w:rsid w:val="00A637D9"/>
    <w:rsid w:val="00A65DBA"/>
    <w:rsid w:val="00A70042"/>
    <w:rsid w:val="00A71B66"/>
    <w:rsid w:val="00A74F96"/>
    <w:rsid w:val="00A75F4B"/>
    <w:rsid w:val="00A761DF"/>
    <w:rsid w:val="00A805D6"/>
    <w:rsid w:val="00A87E58"/>
    <w:rsid w:val="00A920C9"/>
    <w:rsid w:val="00A94C01"/>
    <w:rsid w:val="00A955AC"/>
    <w:rsid w:val="00A960F8"/>
    <w:rsid w:val="00A966DC"/>
    <w:rsid w:val="00A96F85"/>
    <w:rsid w:val="00A97279"/>
    <w:rsid w:val="00A97B2B"/>
    <w:rsid w:val="00AA0B11"/>
    <w:rsid w:val="00AA194E"/>
    <w:rsid w:val="00AA3D2E"/>
    <w:rsid w:val="00AA4DA2"/>
    <w:rsid w:val="00AA4EF6"/>
    <w:rsid w:val="00AA5932"/>
    <w:rsid w:val="00AA728E"/>
    <w:rsid w:val="00AB0E47"/>
    <w:rsid w:val="00AB3C40"/>
    <w:rsid w:val="00AB457D"/>
    <w:rsid w:val="00AB464D"/>
    <w:rsid w:val="00AB6BAA"/>
    <w:rsid w:val="00AB7DCD"/>
    <w:rsid w:val="00AC196F"/>
    <w:rsid w:val="00AC2016"/>
    <w:rsid w:val="00AC4B5D"/>
    <w:rsid w:val="00AC54F2"/>
    <w:rsid w:val="00AC6F61"/>
    <w:rsid w:val="00AD13F5"/>
    <w:rsid w:val="00AD2A1E"/>
    <w:rsid w:val="00AD4BF6"/>
    <w:rsid w:val="00AD4E26"/>
    <w:rsid w:val="00AD7765"/>
    <w:rsid w:val="00AD7D8F"/>
    <w:rsid w:val="00AE143C"/>
    <w:rsid w:val="00AE7495"/>
    <w:rsid w:val="00AE75A2"/>
    <w:rsid w:val="00AE7BDF"/>
    <w:rsid w:val="00AF1E20"/>
    <w:rsid w:val="00B01624"/>
    <w:rsid w:val="00B01CA4"/>
    <w:rsid w:val="00B0211D"/>
    <w:rsid w:val="00B03775"/>
    <w:rsid w:val="00B0389A"/>
    <w:rsid w:val="00B06F2A"/>
    <w:rsid w:val="00B10461"/>
    <w:rsid w:val="00B13A84"/>
    <w:rsid w:val="00B1496A"/>
    <w:rsid w:val="00B15072"/>
    <w:rsid w:val="00B15EE7"/>
    <w:rsid w:val="00B20FEB"/>
    <w:rsid w:val="00B23922"/>
    <w:rsid w:val="00B2565C"/>
    <w:rsid w:val="00B25F32"/>
    <w:rsid w:val="00B309A4"/>
    <w:rsid w:val="00B31715"/>
    <w:rsid w:val="00B321A4"/>
    <w:rsid w:val="00B32C2F"/>
    <w:rsid w:val="00B343F2"/>
    <w:rsid w:val="00B344B6"/>
    <w:rsid w:val="00B363DD"/>
    <w:rsid w:val="00B37FAE"/>
    <w:rsid w:val="00B42ACD"/>
    <w:rsid w:val="00B45595"/>
    <w:rsid w:val="00B4678F"/>
    <w:rsid w:val="00B46DA6"/>
    <w:rsid w:val="00B47EEA"/>
    <w:rsid w:val="00B54023"/>
    <w:rsid w:val="00B55E6C"/>
    <w:rsid w:val="00B6003A"/>
    <w:rsid w:val="00B61813"/>
    <w:rsid w:val="00B652F1"/>
    <w:rsid w:val="00B669A8"/>
    <w:rsid w:val="00B6730B"/>
    <w:rsid w:val="00B719A2"/>
    <w:rsid w:val="00B73A47"/>
    <w:rsid w:val="00B73C08"/>
    <w:rsid w:val="00B74AB2"/>
    <w:rsid w:val="00B75240"/>
    <w:rsid w:val="00B76675"/>
    <w:rsid w:val="00B76C81"/>
    <w:rsid w:val="00B773AE"/>
    <w:rsid w:val="00B81C38"/>
    <w:rsid w:val="00B81D58"/>
    <w:rsid w:val="00B86D7A"/>
    <w:rsid w:val="00B87600"/>
    <w:rsid w:val="00B900CA"/>
    <w:rsid w:val="00B91AC7"/>
    <w:rsid w:val="00B92E65"/>
    <w:rsid w:val="00B9531B"/>
    <w:rsid w:val="00B9580D"/>
    <w:rsid w:val="00B9663B"/>
    <w:rsid w:val="00B96E2F"/>
    <w:rsid w:val="00BA0CE9"/>
    <w:rsid w:val="00BA0D97"/>
    <w:rsid w:val="00BA5E2E"/>
    <w:rsid w:val="00BA76DE"/>
    <w:rsid w:val="00BB0511"/>
    <w:rsid w:val="00BB2636"/>
    <w:rsid w:val="00BB2C5D"/>
    <w:rsid w:val="00BB34CC"/>
    <w:rsid w:val="00BB47DE"/>
    <w:rsid w:val="00BB7C70"/>
    <w:rsid w:val="00BC00B6"/>
    <w:rsid w:val="00BC6370"/>
    <w:rsid w:val="00BC6FFB"/>
    <w:rsid w:val="00BD09DC"/>
    <w:rsid w:val="00BD0F12"/>
    <w:rsid w:val="00BD1598"/>
    <w:rsid w:val="00BD50F3"/>
    <w:rsid w:val="00BE038A"/>
    <w:rsid w:val="00BE11B6"/>
    <w:rsid w:val="00BE2D68"/>
    <w:rsid w:val="00BE3619"/>
    <w:rsid w:val="00BE75F8"/>
    <w:rsid w:val="00C00102"/>
    <w:rsid w:val="00C00552"/>
    <w:rsid w:val="00C0605D"/>
    <w:rsid w:val="00C06B0D"/>
    <w:rsid w:val="00C076C1"/>
    <w:rsid w:val="00C07899"/>
    <w:rsid w:val="00C102E2"/>
    <w:rsid w:val="00C10E71"/>
    <w:rsid w:val="00C12248"/>
    <w:rsid w:val="00C12553"/>
    <w:rsid w:val="00C13F7A"/>
    <w:rsid w:val="00C159F9"/>
    <w:rsid w:val="00C17DE3"/>
    <w:rsid w:val="00C2341C"/>
    <w:rsid w:val="00C27E84"/>
    <w:rsid w:val="00C27F08"/>
    <w:rsid w:val="00C306C8"/>
    <w:rsid w:val="00C362C3"/>
    <w:rsid w:val="00C37005"/>
    <w:rsid w:val="00C42404"/>
    <w:rsid w:val="00C42996"/>
    <w:rsid w:val="00C43237"/>
    <w:rsid w:val="00C44CBE"/>
    <w:rsid w:val="00C46919"/>
    <w:rsid w:val="00C52EB0"/>
    <w:rsid w:val="00C5301B"/>
    <w:rsid w:val="00C5511C"/>
    <w:rsid w:val="00C62758"/>
    <w:rsid w:val="00C62D54"/>
    <w:rsid w:val="00C64254"/>
    <w:rsid w:val="00C65F39"/>
    <w:rsid w:val="00C67B1F"/>
    <w:rsid w:val="00C70669"/>
    <w:rsid w:val="00C7075E"/>
    <w:rsid w:val="00C745B9"/>
    <w:rsid w:val="00C75D8E"/>
    <w:rsid w:val="00C7707E"/>
    <w:rsid w:val="00C8060E"/>
    <w:rsid w:val="00C84735"/>
    <w:rsid w:val="00C87480"/>
    <w:rsid w:val="00C909FD"/>
    <w:rsid w:val="00C92D8E"/>
    <w:rsid w:val="00C9401C"/>
    <w:rsid w:val="00C96603"/>
    <w:rsid w:val="00C97FED"/>
    <w:rsid w:val="00CA0611"/>
    <w:rsid w:val="00CA223E"/>
    <w:rsid w:val="00CA31DC"/>
    <w:rsid w:val="00CA33FA"/>
    <w:rsid w:val="00CA5243"/>
    <w:rsid w:val="00CA671D"/>
    <w:rsid w:val="00CA6803"/>
    <w:rsid w:val="00CB0C4A"/>
    <w:rsid w:val="00CB0FF9"/>
    <w:rsid w:val="00CB1F91"/>
    <w:rsid w:val="00CB2E0E"/>
    <w:rsid w:val="00CB3350"/>
    <w:rsid w:val="00CB33EE"/>
    <w:rsid w:val="00CB5D0D"/>
    <w:rsid w:val="00CC3DE7"/>
    <w:rsid w:val="00CC585A"/>
    <w:rsid w:val="00CC7270"/>
    <w:rsid w:val="00CC7384"/>
    <w:rsid w:val="00CD1241"/>
    <w:rsid w:val="00CD28DC"/>
    <w:rsid w:val="00CD59C1"/>
    <w:rsid w:val="00CD7643"/>
    <w:rsid w:val="00CE1C87"/>
    <w:rsid w:val="00CE33FD"/>
    <w:rsid w:val="00CE368F"/>
    <w:rsid w:val="00CE458E"/>
    <w:rsid w:val="00CE459B"/>
    <w:rsid w:val="00CF1921"/>
    <w:rsid w:val="00CF2198"/>
    <w:rsid w:val="00CF304F"/>
    <w:rsid w:val="00CF4D35"/>
    <w:rsid w:val="00CF56A2"/>
    <w:rsid w:val="00D00497"/>
    <w:rsid w:val="00D03BB0"/>
    <w:rsid w:val="00D03CA4"/>
    <w:rsid w:val="00D0507E"/>
    <w:rsid w:val="00D070FB"/>
    <w:rsid w:val="00D073BA"/>
    <w:rsid w:val="00D075EB"/>
    <w:rsid w:val="00D1063E"/>
    <w:rsid w:val="00D14CC3"/>
    <w:rsid w:val="00D15BE7"/>
    <w:rsid w:val="00D163F8"/>
    <w:rsid w:val="00D235CE"/>
    <w:rsid w:val="00D247A4"/>
    <w:rsid w:val="00D27837"/>
    <w:rsid w:val="00D31EA7"/>
    <w:rsid w:val="00D33B63"/>
    <w:rsid w:val="00D34099"/>
    <w:rsid w:val="00D40655"/>
    <w:rsid w:val="00D456FD"/>
    <w:rsid w:val="00D45880"/>
    <w:rsid w:val="00D46A46"/>
    <w:rsid w:val="00D474D7"/>
    <w:rsid w:val="00D47EC0"/>
    <w:rsid w:val="00D50F39"/>
    <w:rsid w:val="00D52336"/>
    <w:rsid w:val="00D52DF2"/>
    <w:rsid w:val="00D57EAF"/>
    <w:rsid w:val="00D601B4"/>
    <w:rsid w:val="00D62A6F"/>
    <w:rsid w:val="00D63528"/>
    <w:rsid w:val="00D63B41"/>
    <w:rsid w:val="00D65BFE"/>
    <w:rsid w:val="00D7160B"/>
    <w:rsid w:val="00D71D02"/>
    <w:rsid w:val="00D808FB"/>
    <w:rsid w:val="00D81CEA"/>
    <w:rsid w:val="00D85152"/>
    <w:rsid w:val="00D865FA"/>
    <w:rsid w:val="00D86741"/>
    <w:rsid w:val="00D904A0"/>
    <w:rsid w:val="00D90D0A"/>
    <w:rsid w:val="00D91016"/>
    <w:rsid w:val="00D9122B"/>
    <w:rsid w:val="00D94506"/>
    <w:rsid w:val="00DA48ED"/>
    <w:rsid w:val="00DA7C43"/>
    <w:rsid w:val="00DB1981"/>
    <w:rsid w:val="00DB4859"/>
    <w:rsid w:val="00DB6A66"/>
    <w:rsid w:val="00DC67E9"/>
    <w:rsid w:val="00DD0478"/>
    <w:rsid w:val="00DD1B88"/>
    <w:rsid w:val="00DD349C"/>
    <w:rsid w:val="00DE0D0A"/>
    <w:rsid w:val="00DE21B0"/>
    <w:rsid w:val="00DE3F41"/>
    <w:rsid w:val="00DE7D0F"/>
    <w:rsid w:val="00DF41FB"/>
    <w:rsid w:val="00DF608A"/>
    <w:rsid w:val="00DF7B63"/>
    <w:rsid w:val="00E00A78"/>
    <w:rsid w:val="00E01292"/>
    <w:rsid w:val="00E015F3"/>
    <w:rsid w:val="00E01A78"/>
    <w:rsid w:val="00E0282E"/>
    <w:rsid w:val="00E03C51"/>
    <w:rsid w:val="00E0418E"/>
    <w:rsid w:val="00E050E7"/>
    <w:rsid w:val="00E062A3"/>
    <w:rsid w:val="00E076AF"/>
    <w:rsid w:val="00E077FC"/>
    <w:rsid w:val="00E07974"/>
    <w:rsid w:val="00E10F47"/>
    <w:rsid w:val="00E1260A"/>
    <w:rsid w:val="00E16CC3"/>
    <w:rsid w:val="00E21926"/>
    <w:rsid w:val="00E22AED"/>
    <w:rsid w:val="00E237EB"/>
    <w:rsid w:val="00E2766F"/>
    <w:rsid w:val="00E30B9E"/>
    <w:rsid w:val="00E32698"/>
    <w:rsid w:val="00E336E7"/>
    <w:rsid w:val="00E33BE2"/>
    <w:rsid w:val="00E34F06"/>
    <w:rsid w:val="00E4346D"/>
    <w:rsid w:val="00E4351D"/>
    <w:rsid w:val="00E50019"/>
    <w:rsid w:val="00E5105F"/>
    <w:rsid w:val="00E51E44"/>
    <w:rsid w:val="00E5671D"/>
    <w:rsid w:val="00E605A8"/>
    <w:rsid w:val="00E60A4F"/>
    <w:rsid w:val="00E614DF"/>
    <w:rsid w:val="00E61A94"/>
    <w:rsid w:val="00E638AD"/>
    <w:rsid w:val="00E65E0E"/>
    <w:rsid w:val="00E66EA6"/>
    <w:rsid w:val="00E701A7"/>
    <w:rsid w:val="00E70266"/>
    <w:rsid w:val="00E72EF6"/>
    <w:rsid w:val="00E73CB6"/>
    <w:rsid w:val="00E777C1"/>
    <w:rsid w:val="00E823C4"/>
    <w:rsid w:val="00E82A41"/>
    <w:rsid w:val="00E845FB"/>
    <w:rsid w:val="00E85BC4"/>
    <w:rsid w:val="00E9538B"/>
    <w:rsid w:val="00EA0255"/>
    <w:rsid w:val="00EA150C"/>
    <w:rsid w:val="00EB7E1F"/>
    <w:rsid w:val="00EC1E3E"/>
    <w:rsid w:val="00EC5D08"/>
    <w:rsid w:val="00EC6A17"/>
    <w:rsid w:val="00EC6F21"/>
    <w:rsid w:val="00ED3119"/>
    <w:rsid w:val="00ED4049"/>
    <w:rsid w:val="00ED4578"/>
    <w:rsid w:val="00EE21C2"/>
    <w:rsid w:val="00EE5206"/>
    <w:rsid w:val="00EE5AF8"/>
    <w:rsid w:val="00EE5F6B"/>
    <w:rsid w:val="00EE5FF6"/>
    <w:rsid w:val="00EF13A3"/>
    <w:rsid w:val="00EF7723"/>
    <w:rsid w:val="00F058B4"/>
    <w:rsid w:val="00F05BA1"/>
    <w:rsid w:val="00F0673C"/>
    <w:rsid w:val="00F07769"/>
    <w:rsid w:val="00F1544A"/>
    <w:rsid w:val="00F1761B"/>
    <w:rsid w:val="00F17DA9"/>
    <w:rsid w:val="00F17F60"/>
    <w:rsid w:val="00F22B49"/>
    <w:rsid w:val="00F23753"/>
    <w:rsid w:val="00F23920"/>
    <w:rsid w:val="00F25F8F"/>
    <w:rsid w:val="00F26930"/>
    <w:rsid w:val="00F34090"/>
    <w:rsid w:val="00F34EA8"/>
    <w:rsid w:val="00F34F26"/>
    <w:rsid w:val="00F36717"/>
    <w:rsid w:val="00F36D8A"/>
    <w:rsid w:val="00F40F45"/>
    <w:rsid w:val="00F44F42"/>
    <w:rsid w:val="00F47302"/>
    <w:rsid w:val="00F50029"/>
    <w:rsid w:val="00F510DC"/>
    <w:rsid w:val="00F52182"/>
    <w:rsid w:val="00F5303F"/>
    <w:rsid w:val="00F557BC"/>
    <w:rsid w:val="00F5730F"/>
    <w:rsid w:val="00F67924"/>
    <w:rsid w:val="00F76CC0"/>
    <w:rsid w:val="00F774DF"/>
    <w:rsid w:val="00F806B7"/>
    <w:rsid w:val="00F80AAF"/>
    <w:rsid w:val="00F80BE5"/>
    <w:rsid w:val="00F813C8"/>
    <w:rsid w:val="00F84506"/>
    <w:rsid w:val="00F859AB"/>
    <w:rsid w:val="00F92CED"/>
    <w:rsid w:val="00F93513"/>
    <w:rsid w:val="00F9776B"/>
    <w:rsid w:val="00FA223F"/>
    <w:rsid w:val="00FA228D"/>
    <w:rsid w:val="00FA4531"/>
    <w:rsid w:val="00FA56A9"/>
    <w:rsid w:val="00FA57DD"/>
    <w:rsid w:val="00FA5B0B"/>
    <w:rsid w:val="00FA5BB6"/>
    <w:rsid w:val="00FA76F4"/>
    <w:rsid w:val="00FB05FA"/>
    <w:rsid w:val="00FB185F"/>
    <w:rsid w:val="00FB1D8C"/>
    <w:rsid w:val="00FB2579"/>
    <w:rsid w:val="00FB602A"/>
    <w:rsid w:val="00FB7F9D"/>
    <w:rsid w:val="00FC04E0"/>
    <w:rsid w:val="00FC6D10"/>
    <w:rsid w:val="00FC6E61"/>
    <w:rsid w:val="00FD2472"/>
    <w:rsid w:val="00FD42E6"/>
    <w:rsid w:val="00FD5354"/>
    <w:rsid w:val="00FD76F8"/>
    <w:rsid w:val="00FD77E6"/>
    <w:rsid w:val="00FE0FD9"/>
    <w:rsid w:val="00FE4E80"/>
    <w:rsid w:val="00FE6187"/>
    <w:rsid w:val="00FE62E4"/>
    <w:rsid w:val="00FE6776"/>
    <w:rsid w:val="00FF2423"/>
    <w:rsid w:val="00FF2E30"/>
    <w:rsid w:val="00FF56C4"/>
    <w:rsid w:val="00FF757F"/>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1A9680"/>
  <w15:docId w15:val="{B8B8CA56-9D1F-4243-B7FD-0456FB53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1A07"/>
    <w:pPr>
      <w:jc w:val="both"/>
    </w:pPr>
    <w:rPr>
      <w:rFonts w:ascii="Arial" w:hAnsi="Arial"/>
      <w:sz w:val="22"/>
      <w:lang w:eastAsia="en-US"/>
    </w:rPr>
  </w:style>
  <w:style w:type="paragraph" w:styleId="Heading1">
    <w:name w:val="heading 1"/>
    <w:basedOn w:val="Normal"/>
    <w:next w:val="Normal"/>
    <w:qFormat/>
    <w:rsid w:val="00623013"/>
    <w:pPr>
      <w:keepNext/>
      <w:spacing w:before="120" w:after="200"/>
      <w:outlineLvl w:val="0"/>
    </w:pPr>
    <w:rPr>
      <w:b/>
      <w:sz w:val="24"/>
    </w:rPr>
  </w:style>
  <w:style w:type="paragraph" w:styleId="Heading2">
    <w:name w:val="heading 2"/>
    <w:basedOn w:val="Heading1"/>
    <w:next w:val="Normal"/>
    <w:qFormat/>
    <w:rsid w:val="00623013"/>
    <w:pPr>
      <w:spacing w:before="0"/>
      <w:ind w:left="567" w:hanging="567"/>
      <w:outlineLvl w:val="1"/>
    </w:pPr>
    <w:rPr>
      <w:sz w:val="22"/>
    </w:rPr>
  </w:style>
  <w:style w:type="paragraph" w:styleId="Heading3">
    <w:name w:val="heading 3"/>
    <w:basedOn w:val="Heading2"/>
    <w:next w:val="Normal"/>
    <w:qFormat/>
    <w:rsid w:val="00623013"/>
    <w:pPr>
      <w:outlineLvl w:val="2"/>
    </w:pPr>
    <w:rPr>
      <w:b w:val="0"/>
    </w:rPr>
  </w:style>
  <w:style w:type="paragraph" w:styleId="Heading4">
    <w:name w:val="heading 4"/>
    <w:basedOn w:val="Heading3"/>
    <w:next w:val="Normal"/>
    <w:qFormat/>
    <w:rsid w:val="0062301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semiHidden/>
    <w:rsid w:val="00623013"/>
  </w:style>
  <w:style w:type="paragraph" w:styleId="Footer">
    <w:name w:val="footer"/>
    <w:basedOn w:val="Normal"/>
    <w:semiHidden/>
    <w:rsid w:val="00623013"/>
    <w:pPr>
      <w:tabs>
        <w:tab w:val="center" w:pos="4820"/>
        <w:tab w:val="right" w:pos="9639"/>
      </w:tabs>
    </w:pPr>
  </w:style>
  <w:style w:type="paragraph" w:customStyle="1" w:styleId="ISOMB">
    <w:name w:val="ISO_MB"/>
    <w:basedOn w:val="Normal"/>
    <w:rsid w:val="00623013"/>
    <w:pPr>
      <w:spacing w:before="210" w:line="210" w:lineRule="exact"/>
      <w:jc w:val="left"/>
    </w:pPr>
    <w:rPr>
      <w:sz w:val="18"/>
    </w:rPr>
  </w:style>
  <w:style w:type="paragraph" w:customStyle="1" w:styleId="ISOClause">
    <w:name w:val="ISO_Clause"/>
    <w:basedOn w:val="Normal"/>
    <w:rsid w:val="00623013"/>
    <w:pPr>
      <w:spacing w:before="210" w:line="210" w:lineRule="exact"/>
      <w:jc w:val="left"/>
    </w:pPr>
    <w:rPr>
      <w:sz w:val="18"/>
    </w:rPr>
  </w:style>
  <w:style w:type="paragraph" w:customStyle="1" w:styleId="ISOParagraph">
    <w:name w:val="ISO_Paragraph"/>
    <w:basedOn w:val="Normal"/>
    <w:rsid w:val="00623013"/>
    <w:pPr>
      <w:spacing w:before="210" w:line="210" w:lineRule="exact"/>
      <w:jc w:val="left"/>
    </w:pPr>
    <w:rPr>
      <w:sz w:val="18"/>
    </w:rPr>
  </w:style>
  <w:style w:type="character" w:styleId="PageNumber">
    <w:name w:val="page number"/>
    <w:semiHidden/>
    <w:rsid w:val="00623013"/>
    <w:rPr>
      <w:sz w:val="20"/>
    </w:rPr>
  </w:style>
  <w:style w:type="paragraph" w:customStyle="1" w:styleId="ISOCommType">
    <w:name w:val="ISO_Comm_Type"/>
    <w:basedOn w:val="Normal"/>
    <w:rsid w:val="00623013"/>
    <w:pPr>
      <w:spacing w:before="210" w:line="210" w:lineRule="exact"/>
      <w:jc w:val="left"/>
    </w:pPr>
    <w:rPr>
      <w:sz w:val="18"/>
    </w:rPr>
  </w:style>
  <w:style w:type="paragraph" w:customStyle="1" w:styleId="ISOComments">
    <w:name w:val="ISO_Comments"/>
    <w:basedOn w:val="Normal"/>
    <w:rsid w:val="00623013"/>
    <w:pPr>
      <w:spacing w:before="210" w:line="210" w:lineRule="exact"/>
      <w:jc w:val="left"/>
    </w:pPr>
    <w:rPr>
      <w:sz w:val="18"/>
    </w:rPr>
  </w:style>
  <w:style w:type="paragraph" w:customStyle="1" w:styleId="ISOChange">
    <w:name w:val="ISO_Change"/>
    <w:basedOn w:val="Normal"/>
    <w:rsid w:val="00623013"/>
    <w:pPr>
      <w:spacing w:before="210" w:line="210" w:lineRule="exact"/>
      <w:jc w:val="left"/>
    </w:pPr>
    <w:rPr>
      <w:sz w:val="18"/>
    </w:rPr>
  </w:style>
  <w:style w:type="paragraph" w:customStyle="1" w:styleId="ISOSecretObservations">
    <w:name w:val="ISO_Secret_Observations"/>
    <w:basedOn w:val="Normal"/>
    <w:rsid w:val="00623013"/>
    <w:pPr>
      <w:spacing w:before="210" w:line="210" w:lineRule="exact"/>
      <w:jc w:val="left"/>
    </w:pPr>
    <w:rPr>
      <w:sz w:val="18"/>
    </w:rPr>
  </w:style>
  <w:style w:type="character" w:customStyle="1" w:styleId="MTEquationSection">
    <w:name w:val="MTEquationSection"/>
    <w:rsid w:val="00623013"/>
    <w:rPr>
      <w:vanish w:val="0"/>
      <w:color w:val="FF0000"/>
      <w:sz w:val="16"/>
    </w:rPr>
  </w:style>
  <w:style w:type="paragraph" w:styleId="FootnoteText">
    <w:name w:val="footnote text"/>
    <w:basedOn w:val="Normal"/>
    <w:link w:val="FootnoteTextChar"/>
    <w:uiPriority w:val="99"/>
    <w:semiHidden/>
    <w:rsid w:val="00623013"/>
    <w:rPr>
      <w:sz w:val="20"/>
    </w:rPr>
  </w:style>
  <w:style w:type="character" w:styleId="FootnoteReference">
    <w:name w:val="footnote reference"/>
    <w:uiPriority w:val="99"/>
    <w:semiHidden/>
    <w:rsid w:val="00623013"/>
    <w:rPr>
      <w:vertAlign w:val="superscript"/>
    </w:rPr>
  </w:style>
  <w:style w:type="character" w:customStyle="1" w:styleId="mtequationsection0">
    <w:name w:val="mtequationsection"/>
    <w:basedOn w:val="DefaultParagraphFont"/>
    <w:rsid w:val="00623013"/>
  </w:style>
  <w:style w:type="character" w:customStyle="1" w:styleId="hps">
    <w:name w:val="hps"/>
    <w:rsid w:val="000E76FF"/>
  </w:style>
  <w:style w:type="paragraph" w:styleId="BalloonText">
    <w:name w:val="Balloon Text"/>
    <w:basedOn w:val="Normal"/>
    <w:link w:val="BalloonTextChar"/>
    <w:uiPriority w:val="99"/>
    <w:semiHidden/>
    <w:unhideWhenUsed/>
    <w:rsid w:val="009220EC"/>
    <w:rPr>
      <w:rFonts w:ascii="Tahoma" w:hAnsi="Tahoma" w:cs="Tahoma"/>
      <w:sz w:val="16"/>
      <w:szCs w:val="16"/>
    </w:rPr>
  </w:style>
  <w:style w:type="character" w:customStyle="1" w:styleId="BalloonTextChar">
    <w:name w:val="Balloon Text Char"/>
    <w:basedOn w:val="DefaultParagraphFont"/>
    <w:link w:val="BalloonText"/>
    <w:uiPriority w:val="99"/>
    <w:semiHidden/>
    <w:rsid w:val="009220EC"/>
    <w:rPr>
      <w:rFonts w:ascii="Tahoma" w:hAnsi="Tahoma" w:cs="Tahoma"/>
      <w:sz w:val="16"/>
      <w:szCs w:val="16"/>
      <w:lang w:val="en-GB" w:eastAsia="en-US"/>
    </w:rPr>
  </w:style>
  <w:style w:type="paragraph" w:customStyle="1" w:styleId="Default">
    <w:name w:val="Default"/>
    <w:rsid w:val="003252B3"/>
    <w:pPr>
      <w:widowControl w:val="0"/>
      <w:autoSpaceDE w:val="0"/>
      <w:autoSpaceDN w:val="0"/>
      <w:adjustRightInd w:val="0"/>
    </w:pPr>
    <w:rPr>
      <w:rFonts w:ascii="Calibri" w:eastAsiaTheme="minorEastAsia" w:hAnsi="Calibri" w:cs="Calibri"/>
      <w:color w:val="000000"/>
      <w:sz w:val="24"/>
      <w:szCs w:val="24"/>
    </w:rPr>
  </w:style>
  <w:style w:type="paragraph" w:styleId="ListParagraph">
    <w:name w:val="List Paragraph"/>
    <w:basedOn w:val="Normal"/>
    <w:uiPriority w:val="99"/>
    <w:qFormat/>
    <w:rsid w:val="003252B3"/>
    <w:pPr>
      <w:spacing w:after="200" w:line="276" w:lineRule="auto"/>
      <w:ind w:left="720"/>
      <w:contextualSpacing/>
      <w:jc w:val="left"/>
    </w:pPr>
    <w:rPr>
      <w:rFonts w:asciiTheme="minorHAnsi" w:eastAsiaTheme="minorEastAsia" w:hAnsiTheme="minorHAnsi" w:cstheme="minorBidi"/>
      <w:szCs w:val="22"/>
      <w:lang w:eastAsia="es-MX"/>
    </w:rPr>
  </w:style>
  <w:style w:type="character" w:customStyle="1" w:styleId="FootnoteTextChar">
    <w:name w:val="Footnote Text Char"/>
    <w:basedOn w:val="DefaultParagraphFont"/>
    <w:link w:val="FootnoteText"/>
    <w:uiPriority w:val="99"/>
    <w:semiHidden/>
    <w:rsid w:val="000B0C96"/>
    <w:rPr>
      <w:rFonts w:ascii="Arial" w:hAnsi="Arial"/>
      <w:lang w:val="en-GB" w:eastAsia="en-US"/>
    </w:rPr>
  </w:style>
  <w:style w:type="paragraph" w:styleId="PlainText">
    <w:name w:val="Plain Text"/>
    <w:basedOn w:val="Normal"/>
    <w:link w:val="PlainTextChar"/>
    <w:rsid w:val="00112511"/>
    <w:pPr>
      <w:jc w:val="left"/>
    </w:pPr>
    <w:rPr>
      <w:rFonts w:ascii="Courier New" w:hAnsi="Courier New" w:cs="Courier New"/>
      <w:sz w:val="20"/>
      <w:lang w:eastAsia="es-ES"/>
    </w:rPr>
  </w:style>
  <w:style w:type="character" w:customStyle="1" w:styleId="PlainTextChar">
    <w:name w:val="Plain Text Char"/>
    <w:basedOn w:val="DefaultParagraphFont"/>
    <w:link w:val="PlainText"/>
    <w:rsid w:val="00112511"/>
    <w:rPr>
      <w:rFonts w:ascii="Courier New" w:hAnsi="Courier New" w:cs="Courier New"/>
      <w:lang w:eastAsia="es-ES"/>
    </w:rPr>
  </w:style>
  <w:style w:type="character" w:customStyle="1" w:styleId="Bodytext">
    <w:name w:val="Body text_"/>
    <w:basedOn w:val="DefaultParagraphFont"/>
    <w:link w:val="Textoindependiente3"/>
    <w:locked/>
    <w:rsid w:val="00120A0D"/>
    <w:rPr>
      <w:rFonts w:ascii="Arial" w:eastAsia="Arial" w:hAnsi="Arial" w:cs="Arial"/>
      <w:sz w:val="16"/>
      <w:szCs w:val="16"/>
      <w:shd w:val="clear" w:color="auto" w:fill="FFFFFF"/>
    </w:rPr>
  </w:style>
  <w:style w:type="paragraph" w:customStyle="1" w:styleId="Textoindependiente3">
    <w:name w:val="Texto independiente3"/>
    <w:basedOn w:val="Normal"/>
    <w:link w:val="Bodytext"/>
    <w:rsid w:val="00120A0D"/>
    <w:pPr>
      <w:widowControl w:val="0"/>
      <w:shd w:val="clear" w:color="auto" w:fill="FFFFFF"/>
      <w:spacing w:line="206" w:lineRule="exact"/>
    </w:pPr>
    <w:rPr>
      <w:rFonts w:eastAsia="Arial" w:cs="Arial"/>
      <w:sz w:val="16"/>
      <w:szCs w:val="16"/>
      <w:lang w:eastAsia="es-MX"/>
    </w:rPr>
  </w:style>
  <w:style w:type="character" w:customStyle="1" w:styleId="Textoindependiente1">
    <w:name w:val="Texto independiente1"/>
    <w:basedOn w:val="Bodytext"/>
    <w:rsid w:val="00120A0D"/>
    <w:rPr>
      <w:rFonts w:ascii="Arial" w:eastAsia="Arial" w:hAnsi="Arial" w:cs="Arial"/>
      <w:color w:val="000000"/>
      <w:spacing w:val="0"/>
      <w:w w:val="100"/>
      <w:position w:val="0"/>
      <w:sz w:val="16"/>
      <w:szCs w:val="16"/>
      <w:shd w:val="clear" w:color="auto" w:fill="FFFFFF"/>
      <w:lang w:val="es-ES"/>
    </w:rPr>
  </w:style>
  <w:style w:type="character" w:customStyle="1" w:styleId="Bodytext7pt">
    <w:name w:val="Body text + 7 pt"/>
    <w:aliases w:val="Bold,Spacing 0 pt"/>
    <w:basedOn w:val="Bodytext"/>
    <w:rsid w:val="00120A0D"/>
    <w:rPr>
      <w:rFonts w:ascii="Arial" w:eastAsia="Arial" w:hAnsi="Arial" w:cs="Arial"/>
      <w:b/>
      <w:bCs/>
      <w:color w:val="000000"/>
      <w:spacing w:val="0"/>
      <w:w w:val="100"/>
      <w:position w:val="0"/>
      <w:sz w:val="14"/>
      <w:szCs w:val="14"/>
      <w:shd w:val="clear" w:color="auto" w:fill="FFFFFF"/>
      <w:lang w:val="es-ES"/>
    </w:rPr>
  </w:style>
  <w:style w:type="paragraph" w:customStyle="1" w:styleId="ANOTACION">
    <w:name w:val="ANOTACION"/>
    <w:basedOn w:val="Normal"/>
    <w:link w:val="ANOTACIONCar"/>
    <w:uiPriority w:val="99"/>
    <w:rsid w:val="004272E0"/>
    <w:pPr>
      <w:spacing w:before="101" w:after="101" w:line="216" w:lineRule="atLeast"/>
      <w:jc w:val="center"/>
    </w:pPr>
    <w:rPr>
      <w:rFonts w:ascii="Times New Roman" w:hAnsi="Times New Roman"/>
      <w:b/>
      <w:sz w:val="18"/>
      <w:lang w:val="es-ES_tradnl" w:eastAsia="es-ES"/>
    </w:rPr>
  </w:style>
  <w:style w:type="character" w:customStyle="1" w:styleId="ANOTACIONCar">
    <w:name w:val="ANOTACION Car"/>
    <w:link w:val="ANOTACION"/>
    <w:uiPriority w:val="99"/>
    <w:locked/>
    <w:rsid w:val="004272E0"/>
    <w:rPr>
      <w:b/>
      <w:sz w:val="18"/>
      <w:lang w:val="es-ES_tradnl" w:eastAsia="es-ES"/>
    </w:rPr>
  </w:style>
  <w:style w:type="character" w:styleId="Hyperlink">
    <w:name w:val="Hyperlink"/>
    <w:basedOn w:val="DefaultParagraphFont"/>
    <w:uiPriority w:val="99"/>
    <w:unhideWhenUsed/>
    <w:rsid w:val="00167DF6"/>
    <w:rPr>
      <w:color w:val="0000FF" w:themeColor="hyperlink"/>
      <w:u w:val="single"/>
    </w:rPr>
  </w:style>
  <w:style w:type="paragraph" w:customStyle="1" w:styleId="texto">
    <w:name w:val="texto"/>
    <w:basedOn w:val="Normal"/>
    <w:rsid w:val="00737ECA"/>
    <w:pPr>
      <w:spacing w:after="101" w:line="216" w:lineRule="atLeast"/>
      <w:ind w:firstLine="288"/>
    </w:pPr>
    <w:rPr>
      <w:rFonts w:cs="Arial"/>
      <w:sz w:val="18"/>
      <w:szCs w:val="18"/>
      <w:lang w:val="es-ES_tradnl" w:eastAsia="es-ES"/>
    </w:rPr>
  </w:style>
  <w:style w:type="paragraph" w:styleId="CommentText">
    <w:name w:val="annotation text"/>
    <w:basedOn w:val="Normal"/>
    <w:link w:val="CommentTextChar"/>
    <w:uiPriority w:val="99"/>
    <w:unhideWhenUsed/>
    <w:rsid w:val="00E777C1"/>
    <w:pPr>
      <w:spacing w:after="16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E777C1"/>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D14CC3"/>
    <w:rPr>
      <w:color w:val="800080" w:themeColor="followedHyperlink"/>
      <w:u w:val="single"/>
    </w:rPr>
  </w:style>
  <w:style w:type="table" w:styleId="TableGrid">
    <w:name w:val="Table Grid"/>
    <w:basedOn w:val="TableNormal"/>
    <w:uiPriority w:val="39"/>
    <w:rsid w:val="00AD4E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5D4F59"/>
    <w:rPr>
      <w:rFonts w:asciiTheme="minorHAnsi" w:eastAsiaTheme="minorEastAsia" w:hAnsiTheme="minorHAnsi" w:cstheme="minorBidi"/>
      <w:sz w:val="24"/>
      <w:szCs w:val="24"/>
      <w:lang w:val="es-ES_tradnl" w:eastAsia="es-E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3">
    <w:name w:val="Light Grid Accent 3"/>
    <w:basedOn w:val="TableNormal"/>
    <w:uiPriority w:val="62"/>
    <w:rsid w:val="000F1DFE"/>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CommentReference">
    <w:name w:val="annotation reference"/>
    <w:basedOn w:val="DefaultParagraphFont"/>
    <w:uiPriority w:val="99"/>
    <w:semiHidden/>
    <w:unhideWhenUsed/>
    <w:rsid w:val="00570982"/>
    <w:rPr>
      <w:sz w:val="16"/>
      <w:szCs w:val="16"/>
    </w:rPr>
  </w:style>
  <w:style w:type="paragraph" w:styleId="CommentSubject">
    <w:name w:val="annotation subject"/>
    <w:basedOn w:val="CommentText"/>
    <w:next w:val="CommentText"/>
    <w:link w:val="CommentSubjectChar"/>
    <w:uiPriority w:val="99"/>
    <w:semiHidden/>
    <w:unhideWhenUsed/>
    <w:rsid w:val="00570982"/>
    <w:pPr>
      <w:spacing w:after="0"/>
      <w:jc w:val="both"/>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570982"/>
    <w:rPr>
      <w:rFonts w:ascii="Arial" w:eastAsiaTheme="minorHAnsi" w:hAnsi="Arial" w:cstheme="minorBidi"/>
      <w:b/>
      <w:bCs/>
      <w:lang w:eastAsia="en-US"/>
    </w:rPr>
  </w:style>
  <w:style w:type="character" w:customStyle="1" w:styleId="HeaderChar">
    <w:name w:val="Header Char"/>
    <w:basedOn w:val="DefaultParagraphFont"/>
    <w:link w:val="Header"/>
    <w:semiHidden/>
    <w:rsid w:val="0010277C"/>
    <w:rPr>
      <w:rFonts w:ascii="Arial" w:hAnsi="Arial"/>
      <w:sz w:val="22"/>
      <w:lang w:eastAsia="en-US"/>
    </w:rPr>
  </w:style>
  <w:style w:type="paragraph" w:styleId="NoSpacing">
    <w:name w:val="No Spacing"/>
    <w:uiPriority w:val="1"/>
    <w:qFormat/>
    <w:rsid w:val="003108F0"/>
    <w:rPr>
      <w:sz w:val="24"/>
      <w:szCs w:val="24"/>
      <w:lang w:val="es-ES_tradnl" w:eastAsia="es-ES"/>
    </w:rPr>
  </w:style>
  <w:style w:type="paragraph" w:customStyle="1" w:styleId="Texto0">
    <w:name w:val="Texto"/>
    <w:basedOn w:val="Normal"/>
    <w:link w:val="TextoCar"/>
    <w:rsid w:val="0055029A"/>
    <w:pPr>
      <w:spacing w:after="101" w:line="216" w:lineRule="exact"/>
      <w:ind w:firstLine="288"/>
    </w:pPr>
    <w:rPr>
      <w:rFonts w:cs="Arial"/>
      <w:sz w:val="18"/>
      <w:szCs w:val="24"/>
      <w:lang w:val="es-ES" w:eastAsia="es-ES"/>
    </w:rPr>
  </w:style>
  <w:style w:type="character" w:customStyle="1" w:styleId="TextoCar">
    <w:name w:val="Texto Car"/>
    <w:link w:val="Texto0"/>
    <w:locked/>
    <w:rsid w:val="0055029A"/>
    <w:rPr>
      <w:rFonts w:ascii="Arial" w:hAnsi="Arial" w:cs="Arial"/>
      <w:sz w:val="18"/>
      <w:szCs w:val="24"/>
      <w:lang w:val="es-ES" w:eastAsia="es-ES"/>
    </w:rPr>
  </w:style>
  <w:style w:type="paragraph" w:customStyle="1" w:styleId="letrasab">
    <w:name w:val="letras a b"/>
    <w:basedOn w:val="Normal"/>
    <w:link w:val="letrasabCar"/>
    <w:qFormat/>
    <w:rsid w:val="0078550F"/>
    <w:pPr>
      <w:numPr>
        <w:numId w:val="111"/>
      </w:numPr>
      <w:spacing w:before="120" w:after="120"/>
      <w:ind w:left="426" w:hanging="426"/>
    </w:pPr>
    <w:rPr>
      <w:rFonts w:eastAsia="Calibri"/>
      <w:sz w:val="19"/>
      <w:szCs w:val="19"/>
    </w:rPr>
  </w:style>
  <w:style w:type="character" w:customStyle="1" w:styleId="letrasabCar">
    <w:name w:val="letras a b Car"/>
    <w:basedOn w:val="DefaultParagraphFont"/>
    <w:link w:val="letrasab"/>
    <w:rsid w:val="0078550F"/>
    <w:rPr>
      <w:rFonts w:ascii="Arial" w:eastAsia="Calibri" w:hAnsi="Arial"/>
      <w:sz w:val="19"/>
      <w:szCs w:val="19"/>
      <w:lang w:eastAsia="en-US"/>
    </w:rPr>
  </w:style>
  <w:style w:type="paragraph" w:customStyle="1" w:styleId="xl79">
    <w:name w:val="xl79"/>
    <w:basedOn w:val="Normal"/>
    <w:rsid w:val="00331318"/>
    <w:pPr>
      <w:spacing w:before="100" w:beforeAutospacing="1" w:after="100" w:afterAutospacing="1"/>
      <w:jc w:val="center"/>
      <w:textAlignment w:val="center"/>
    </w:pPr>
    <w:rPr>
      <w:rFonts w:cs="Arial"/>
      <w:sz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368887">
      <w:bodyDiv w:val="1"/>
      <w:marLeft w:val="0"/>
      <w:marRight w:val="0"/>
      <w:marTop w:val="0"/>
      <w:marBottom w:val="0"/>
      <w:divBdr>
        <w:top w:val="none" w:sz="0" w:space="0" w:color="auto"/>
        <w:left w:val="none" w:sz="0" w:space="0" w:color="auto"/>
        <w:bottom w:val="none" w:sz="0" w:space="0" w:color="auto"/>
        <w:right w:val="none" w:sz="0" w:space="0" w:color="auto"/>
      </w:divBdr>
    </w:div>
    <w:div w:id="673653776">
      <w:bodyDiv w:val="1"/>
      <w:marLeft w:val="0"/>
      <w:marRight w:val="0"/>
      <w:marTop w:val="0"/>
      <w:marBottom w:val="0"/>
      <w:divBdr>
        <w:top w:val="none" w:sz="0" w:space="0" w:color="auto"/>
        <w:left w:val="none" w:sz="0" w:space="0" w:color="auto"/>
        <w:bottom w:val="none" w:sz="0" w:space="0" w:color="auto"/>
        <w:right w:val="none" w:sz="0" w:space="0" w:color="auto"/>
      </w:divBdr>
    </w:div>
    <w:div w:id="760298377">
      <w:bodyDiv w:val="1"/>
      <w:marLeft w:val="0"/>
      <w:marRight w:val="0"/>
      <w:marTop w:val="0"/>
      <w:marBottom w:val="0"/>
      <w:divBdr>
        <w:top w:val="none" w:sz="0" w:space="0" w:color="auto"/>
        <w:left w:val="none" w:sz="0" w:space="0" w:color="auto"/>
        <w:bottom w:val="none" w:sz="0" w:space="0" w:color="auto"/>
        <w:right w:val="none" w:sz="0" w:space="0" w:color="auto"/>
      </w:divBdr>
    </w:div>
    <w:div w:id="1035273058">
      <w:bodyDiv w:val="1"/>
      <w:marLeft w:val="0"/>
      <w:marRight w:val="0"/>
      <w:marTop w:val="0"/>
      <w:marBottom w:val="0"/>
      <w:divBdr>
        <w:top w:val="none" w:sz="0" w:space="0" w:color="auto"/>
        <w:left w:val="none" w:sz="0" w:space="0" w:color="auto"/>
        <w:bottom w:val="none" w:sz="0" w:space="0" w:color="auto"/>
        <w:right w:val="none" w:sz="0" w:space="0" w:color="auto"/>
      </w:divBdr>
    </w:div>
    <w:div w:id="1063596991">
      <w:bodyDiv w:val="1"/>
      <w:marLeft w:val="0"/>
      <w:marRight w:val="0"/>
      <w:marTop w:val="0"/>
      <w:marBottom w:val="0"/>
      <w:divBdr>
        <w:top w:val="none" w:sz="0" w:space="0" w:color="auto"/>
        <w:left w:val="none" w:sz="0" w:space="0" w:color="auto"/>
        <w:bottom w:val="none" w:sz="0" w:space="0" w:color="auto"/>
        <w:right w:val="none" w:sz="0" w:space="0" w:color="auto"/>
      </w:divBdr>
    </w:div>
    <w:div w:id="1063680143">
      <w:bodyDiv w:val="1"/>
      <w:marLeft w:val="0"/>
      <w:marRight w:val="0"/>
      <w:marTop w:val="0"/>
      <w:marBottom w:val="0"/>
      <w:divBdr>
        <w:top w:val="none" w:sz="0" w:space="0" w:color="auto"/>
        <w:left w:val="none" w:sz="0" w:space="0" w:color="auto"/>
        <w:bottom w:val="none" w:sz="0" w:space="0" w:color="auto"/>
        <w:right w:val="none" w:sz="0" w:space="0" w:color="auto"/>
      </w:divBdr>
      <w:divsChild>
        <w:div w:id="1567186318">
          <w:marLeft w:val="0"/>
          <w:marRight w:val="0"/>
          <w:marTop w:val="0"/>
          <w:marBottom w:val="101"/>
          <w:divBdr>
            <w:top w:val="none" w:sz="0" w:space="0" w:color="auto"/>
            <w:left w:val="none" w:sz="0" w:space="0" w:color="auto"/>
            <w:bottom w:val="none" w:sz="0" w:space="0" w:color="auto"/>
            <w:right w:val="none" w:sz="0" w:space="0" w:color="auto"/>
          </w:divBdr>
        </w:div>
      </w:divsChild>
    </w:div>
    <w:div w:id="1265113660">
      <w:bodyDiv w:val="1"/>
      <w:marLeft w:val="0"/>
      <w:marRight w:val="0"/>
      <w:marTop w:val="0"/>
      <w:marBottom w:val="0"/>
      <w:divBdr>
        <w:top w:val="none" w:sz="0" w:space="0" w:color="auto"/>
        <w:left w:val="none" w:sz="0" w:space="0" w:color="auto"/>
        <w:bottom w:val="none" w:sz="0" w:space="0" w:color="auto"/>
        <w:right w:val="none" w:sz="0" w:space="0" w:color="auto"/>
      </w:divBdr>
    </w:div>
    <w:div w:id="1284116549">
      <w:bodyDiv w:val="1"/>
      <w:marLeft w:val="0"/>
      <w:marRight w:val="0"/>
      <w:marTop w:val="0"/>
      <w:marBottom w:val="0"/>
      <w:divBdr>
        <w:top w:val="none" w:sz="0" w:space="0" w:color="auto"/>
        <w:left w:val="none" w:sz="0" w:space="0" w:color="auto"/>
        <w:bottom w:val="none" w:sz="0" w:space="0" w:color="auto"/>
        <w:right w:val="none" w:sz="0" w:space="0" w:color="auto"/>
      </w:divBdr>
    </w:div>
    <w:div w:id="1377855780">
      <w:bodyDiv w:val="1"/>
      <w:marLeft w:val="0"/>
      <w:marRight w:val="0"/>
      <w:marTop w:val="0"/>
      <w:marBottom w:val="0"/>
      <w:divBdr>
        <w:top w:val="none" w:sz="0" w:space="0" w:color="auto"/>
        <w:left w:val="none" w:sz="0" w:space="0" w:color="auto"/>
        <w:bottom w:val="none" w:sz="0" w:space="0" w:color="auto"/>
        <w:right w:val="none" w:sz="0" w:space="0" w:color="auto"/>
      </w:divBdr>
    </w:div>
    <w:div w:id="1573471196">
      <w:bodyDiv w:val="1"/>
      <w:marLeft w:val="0"/>
      <w:marRight w:val="0"/>
      <w:marTop w:val="0"/>
      <w:marBottom w:val="0"/>
      <w:divBdr>
        <w:top w:val="none" w:sz="0" w:space="0" w:color="auto"/>
        <w:left w:val="none" w:sz="0" w:space="0" w:color="auto"/>
        <w:bottom w:val="none" w:sz="0" w:space="0" w:color="auto"/>
        <w:right w:val="none" w:sz="0" w:space="0" w:color="auto"/>
      </w:divBdr>
    </w:div>
    <w:div w:id="17861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tmp"/><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commentmd1templa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E60E2-A5C9-4D86-9977-AF45C50C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commentmd1template.dot</Template>
  <TotalTime>0</TotalTime>
  <Pages>44</Pages>
  <Words>102373</Words>
  <Characters>583532</Characters>
  <Application>Microsoft Office Word</Application>
  <DocSecurity>0</DocSecurity>
  <Lines>4862</Lines>
  <Paragraphs>1369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CommentsOn</vt:lpstr>
      <vt:lpstr>CommentsOn</vt:lpstr>
    </vt:vector>
  </TitlesOfParts>
  <Company>ISO</Company>
  <LinksUpToDate>false</LinksUpToDate>
  <CharactersWithSpaces>684536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CommentsOn</dc:title>
  <dc:subject/>
  <dc:creator>dow</dc:creator>
  <cp:keywords/>
  <dc:description/>
  <cp:lastModifiedBy>Sama, Claudia</cp:lastModifiedBy>
  <cp:revision>2</cp:revision>
  <cp:lastPrinted>2017-02-09T20:40:00Z</cp:lastPrinted>
  <dcterms:created xsi:type="dcterms:W3CDTF">2020-03-05T18:00:00Z</dcterms:created>
  <dcterms:modified xsi:type="dcterms:W3CDTF">2020-03-05T18:00:00Z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ies>
</file>